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 BETWEEN</w:t>
        <w:br/>
        <w:t>FLAGLER COUNTY AND</w:t>
        <w:br/>
        <w:t>THE FLORIDA STATE GUARD</w:t>
        <w:br/>
        <w:t>THIS LEASE AGREEMENT (“Agreement”) is entered into by and between the Flagler</w:t>
        <w:br/>
        <w:t>County Board of County Commissioners, a political subdivision of the State of Florida, (“County”)</w:t>
        <w:br/>
        <w:t>and the Florida State Guard, (“Guard”) an authorized component of the organized guard separate</w:t>
        <w:br/>
        <w:t>and apart from the Florida National Guard.</w:t>
        <w:br/>
        <w:t>PREAMBLE</w:t>
        <w:br/>
        <w:t>WHEREAS, the Guard was created and authorized pursuant to Section 251.001, Florida</w:t>
        <w:br/>
        <w:t>Statutes, as a component of the organized guard separate and apart from the Florida National Guard</w:t>
        <w:br/>
        <w:t>to be used exclusively within the state and which may not be called, ordered, or drafted into the</w:t>
        <w:br/>
        <w:t>armed forces of the United States; and</w:t>
        <w:br/>
        <w:t>WHEREAS, the Guard is authorized to organize and train forces composed of officers</w:t>
        <w:br/>
        <w:t>commissioned, noncommissioned, and such able-bodied citizens of the state to assist in</w:t>
        <w:br/>
        <w:t>maintaining law and order functioning at the direction of the Governor; and</w:t>
        <w:br/>
        <w:t>WHEREAS, the Guard desires to establish a multi-use training facility and base of</w:t>
        <w:br/>
        <w:t>operations to support their mission; and</w:t>
        <w:br/>
        <w:t>WHEREAS, the County recognizes a governmental interest in leasing land and certain</w:t>
        <w:br/>
        <w:t>facilities and providing access to other lands and facilities, subject to the terms herein, to support</w:t>
        <w:br/>
        <w:t>the Guard’s mission; and</w:t>
        <w:br/>
        <w:t>WHEREAS, the County owns certain real property along Justice Lane in Bunnell, more</w:t>
        <w:br/>
        <w:t>particularly depicted in Exhibit A, attached hereto and incorporated herein (the “Site”), which is</w:t>
        <w:br/>
        <w:t>currently used for public safety purposes including the County Jail, training of Flagler County Fire</w:t>
        <w:br/>
        <w:t>Rescue, and E911 backup; and</w:t>
        <w:br/>
        <w:t>WHEREAS, the Guard has requested, and the County has agreed, to lease to the Guard a</w:t>
        <w:br/>
        <w:t>portion of the Site, as depicted in Exhibit A (the “Leased Premises” or “Premises”), and to license</w:t>
        <w:br/>
        <w:t>the Guard to use another portion of the Site, also depicted in Exhibit A, (the “License Area”) in a</w:t>
        <w:br/>
        <w:t>public partnership, subject to the terms and conditions herein.</w:t>
        <w:br/>
        <w:t>NOW THEREFORE, in consideration of the mutual obligations described herein, the</w:t>
        <w:br/>
        <w:t>parties agree as follows:</w:t>
        <w:br/>
        <w:t>1. RECITALS. The above recitals are true and correct, form a material part of this</w:t>
        <w:br/>
        <w:t>Agreement, and are incorporated as if fully set out herein.</w:t>
        <w:br/>
        <w:t>2. LEASED PREMISES. County does hereby lease, let, and demise to the Guard the</w:t>
        <w:br/>
        <w:t>Leased Premises identified on Exhibit A, pursuant to the terms, conditions, and</w:t>
        <w:br/>
        <w:t>covenants hereof. The Leased Premises is a subparcel of a larger sixty-two acre tract</w:t>
        <w:br/>
        <w:t>located generally northeast of Justice Lane in Bunnell. The County shall provide</w:t>
        <w:br/>
        <w:t>easements on the Site for utilities, signage, and public access located outside of the</w:t>
        <w:br/>
        <w:t>Leased Premises as necessary to allow the Guard to complete the training facilities to</w:t>
        <w:br/>
        <w:t>be constructed pursuant to the terms and conditions of this Lease and the Conceptual</w:t>
        <w:br/>
        <w:t>Site Plan, attached hereto as Exhibit “B” and incorporated herein by reference (the</w:t>
        <w:br/>
        <w:t>“Improvements”).</w:t>
        <w:br/>
        <w:t>In addition, the Leased Premises shall also include the County owned building,</w:t>
        <w:br/>
        <w:t>previously used for County Jail Administration, located on the same parcel at 1001</w:t>
        <w:br/>
        <w:t>Justice Lane, excluding however: (i) the 728 square foot room used as the County’s</w:t>
        <w:br/>
        <w:t>back up e-911 communication center, and (ii) the 1,895 square foot lobby used as the</w:t>
        <w:br/>
        <w:t>Video Visitation Center supporting County Jail Operations along with associated</w:t>
        <w:br/>
        <w:t>public restrooms.</w:t>
        <w:br/>
        <w:t>Finally, the Lease shall include the building and property located at 610 and 614 Justice</w:t>
        <w:br/>
        <w:t>Lane, Bunnell, Fl. Subject to the Guard's needs the Parties will coordinate and have</w:t>
        <w:br/>
        <w:t>mutual use of classroom space located in Building 614 Justice Lane.</w:t>
        <w:br/>
        <w:t>The Guard shall have the right of ingress and egress to and from the Leased Premises</w:t>
        <w:br/>
        <w:t>from State Road 11 along Justice Lane.</w:t>
        <w:br/>
        <w:t>3. TERM.</w:t>
        <w:br/>
        <w:t>a. Term. The term of this Agreement shall commence on the Effective Date and shall</w:t>
        <w:br/>
        <w:t>remain in full force and effect for a period of thirty (30) years thereafter, unless</w:t>
        <w:br/>
        <w:t>sooner terminated in accordance with the terms and provisions hereof.</w:t>
        <w:br/>
        <w:t>b. Effective Date of Lease. The Effective Date of this Agreement is the date this</w:t>
        <w:br/>
        <w:t>Agreement is fully executed by the duly authorized representatives of the parties.</w:t>
        <w:br/>
        <w:t>c. Possession of the Leased Premises. Possession of the Leased Premises by the</w:t>
        <w:br/>
        <w:t>Guard shall be deemed to begin on the Effective Date of this Lease even if the</w:t>
        <w:br/>
        <w:t>Guard is not actually then in possession of the Leased Premises.</w:t>
        <w:br/>
        <w:t>4. AUTHORIZED USE OF LEASED PREMISES. The Guard shall have use of the</w:t>
        <w:br/>
        <w:t>Leased Premises only for the construction and operation of a training facility, as well</w:t>
        <w:br/>
        <w:t>as any use deemed necessary during an officially declared disaster or emergency from</w:t>
        <w:br/>
        <w:t>the Governor of Florida. All uses and occupancy shall conform to all current (as revised</w:t>
        <w:br/>
        <w:t>or superseded) laws, standards, rules, regulations, and codes. The rights and privileges</w:t>
        <w:br/>
        <w:t>granted pursuant to this Agreement shall not be exercised in such a way as to interfere</w:t>
        <w:br/>
        <w:t>with or adversely affect the use, operation, maintenance, or development of the County</w:t>
        <w:br/>
        <w:t>Public Lease Agreement</w:t>
        <w:br/>
        <w:t>Flagler County &amp; the Florida State Guard Page 2 of 14</w:t>
        <w:br/>
        <w:t>Jail, or adjacent facilities used by the County for Flagler County Fire Rescue training</w:t>
        <w:br/>
        <w:t>or other public safety purposes.</w:t>
        <w:br/>
        <w:t>a. Other Uses Prohibited. The Guard shall not use the Premises for residential,</w:t>
        <w:br/>
        <w:t>commercial, industrial, or governmental uses or any other non-military uses other</w:t>
        <w:br/>
        <w:t>than those permitted above or during an officially declared disaster or emergency.</w:t>
        <w:br/>
        <w:t>If the Guard uses the Leased Premises in some manner other than for its military</w:t>
        <w:br/>
        <w:t>purpose, then this will be deemed a material default of the Guard and the Agreement</w:t>
        <w:br/>
        <w:t>may be terminated by the County.</w:t>
        <w:br/>
        <w:t>b. Additional Uses Require Permission. The Guard shall not use or permit the use</w:t>
        <w:br/>
        <w:t>of the Premises and any Improvements thereto for any purpose or use other than</w:t>
        <w:br/>
        <w:t>those expressly and specifically authorized by this Agreement. Additional uses</w:t>
        <w:br/>
        <w:t>may be hereafter authorized by the County, but only upon such terms and</w:t>
        <w:br/>
        <w:t>conditions as may be set out in writing and authorized by the County. Authorization</w:t>
        <w:br/>
        <w:t>may be denied for any reason in the sole and absolute discretion of the County. The</w:t>
        <w:br/>
        <w:t>Guard understands that a violation of this section is a material default and may be</w:t>
        <w:br/>
        <w:t>considered by the County as a breach of this Agreement.</w:t>
        <w:br/>
        <w:t>5. CONSTRUCTION OF IMPROVEMENTS.</w:t>
        <w:br/>
        <w:t>a. Construction of Improvements. The Guard has inspected the Premises and</w:t>
        <w:br/>
        <w:t>represents it is suitable for the proposed use as a base of operations and training</w:t>
        <w:br/>
        <w:t>facility. The Guard acknowledges the County has made no representations or</w:t>
        <w:br/>
        <w:t>warranties relating to the suitability of the Premises for any particular use. The</w:t>
        <w:br/>
        <w:t>Premises is in a substantially natural state, and the Guard must make and construct</w:t>
        <w:br/>
        <w:t>certain Improvements before fully utilizing the Site.</w:t>
        <w:br/>
        <w:t>The Guard shall construct or cause to be constructed administrative offices, a</w:t>
        <w:br/>
        <w:t>firearms range, tactical shoot house, and EVOC/driving range,1 an access to Justice</w:t>
        <w:br/>
        <w:t>Lane, utilities, associated parking, stormwater facilities, and any other related</w:t>
        <w:br/>
        <w:t>infrastructure or structures necessary to serve the Leased Premises or</w:t>
        <w:br/>
        <w:t>Improvements. The Guard shall at its sole cost and expense install all utility lines</w:t>
        <w:br/>
        <w:t>to serve the Improvements underground to County’s specifications. The layout of</w:t>
        <w:br/>
        <w:t>the Improvements to be constructed is generally depicted on the Conceptual Site</w:t>
        <w:br/>
        <w:t>Plan, attached hereto as Exhibit C. The parties acknowledge and understand that</w:t>
        <w:br/>
        <w:t>the Conceptual Site Plan is subject to changes and adjustments during planning and</w:t>
        <w:br/>
        <w:t>construction of the Improvements, and such changes or adjustments shall be</w:t>
        <w:br/>
        <w:t>approved by the County Administration and the Sheriff’s Office prior to</w:t>
        <w:br/>
        <w:t>construction of the various Improvements. All Improvements will be done in a</w:t>
        <w:br/>
        <w:t>workmanlike manner and will be permitted and constructed in accordance with all</w:t>
        <w:br/>
        <w:t>applicable laws, rules, and regulations.</w:t>
        <w:br/>
        <w:t>1 The firearms ranges, tactical shoot house, and EVOC course will be built consistent with the CJSTC requirements.</w:t>
        <w:br/>
        <w:t>Public Lease Agreement</w:t>
        <w:br/>
        <w:t>Flagler County &amp; the Florida State Guard Page 3 of 14</w:t>
        <w:br/>
        <w:t>The Guard agrees to pay all costs related to the construction of all Improvements,</w:t>
        <w:br/>
        <w:t>including but not limited to all utility hookup fees, impact fees, permit fees, and</w:t>
        <w:br/>
        <w:t>mitigation costs, if any. All Improvements constructed by the Guard are subject to</w:t>
        <w:br/>
        <w:t>state appropriations. The Guard shall use best efforts to secure funding for all</w:t>
        <w:br/>
        <w:t>required Improvements referenced in this Agreement.</w:t>
        <w:br/>
        <w:t>Once construction of the Improvements is complete, the Guard at its sole cost and</w:t>
        <w:br/>
        <w:t>expense shall provide the County “as-built” drawings of the Improvements.</w:t>
        <w:br/>
        <w:t>b. Permits, Licenses, Insurance, Taxes, Etc. The Guard shall at all times maintain</w:t>
        <w:br/>
        <w:t>and pay for any required permits, licenses, insurances, and taxes as required by law.</w:t>
        <w:br/>
        <w:t>c. Conditions Precedent to the Construction of the Improvements. The County</w:t>
        <w:br/>
        <w:t>and the Guard agree that prior to commencement of construction of the</w:t>
        <w:br/>
        <w:t>Improvements, and as condition precedent to this Agreement remaining in full force</w:t>
        <w:br/>
        <w:t>and effect, the Guard must submit an application for public/semipublic use to the</w:t>
        <w:br/>
        <w:t>County, which application will include a site plan. The County will process the</w:t>
        <w:br/>
        <w:t>application in the normal regulatory manner and in accordance with the provisions</w:t>
        <w:br/>
        <w:t>of the Flagler County Land Development Code. Once the public/semipublic use</w:t>
        <w:br/>
        <w:t>has been obtained, the Guard may then proceed to apply for land development</w:t>
        <w:br/>
        <w:t>and/or building permits as applicable. If, despite best faith efforts, the Guard is</w:t>
        <w:br/>
        <w:t>unable to obtain any of the requisite permits within twelve months of the Effective</w:t>
        <w:br/>
        <w:t>Date of this Agreement, then this Agreement may be terminated by either party.</w:t>
        <w:br/>
        <w:t>d. Completion of Improvements. Within ninety days after completion of</w:t>
        <w:br/>
        <w:t>construction of the Guard’s Improvements or any other structures, the Guard shall,</w:t>
        <w:br/>
        <w:t>at its expense, provide the County with record drawings showing the “as built”</w:t>
        <w:br/>
        <w:t>condition of all such Improvements. For smaller structures or projects, the County</w:t>
        <w:br/>
        <w:t>Administrator may waive this requirement on a case by case basis. To the extent</w:t>
        <w:br/>
        <w:t>permitted by law, the Guard hereby warrants and covenants that all Improvements</w:t>
        <w:br/>
        <w:t>hereafter erected on the Premises shall be at all times free and clear of all liens,</w:t>
        <w:br/>
        <w:t>claims, and encumbrances arising in connection with the construction of such</w:t>
        <w:br/>
        <w:t>Improvements. To the extent permitted by law, the Guard hereby agrees to</w:t>
        <w:br/>
        <w:t>indemnify and hold the County harmless against any and all losses, damages, and</w:t>
        <w:br/>
        <w:t>costs, including reasonable attorneys’ fees and costs, arising out of any such lien,</w:t>
        <w:br/>
        <w:t>claim, or encumbrance.</w:t>
        <w:br/>
        <w:t>e. Maintenance of Facilities. The Guard, at its own cost and expense, shall keep all</w:t>
        <w:br/>
        <w:t>Improvements and Supplemental Improvements including buildings, structures,</w:t>
        <w:br/>
        <w:t>equipment, fixtures, furnishings, and other property installed in good condition and</w:t>
        <w:br/>
        <w:t>repair, in a clean and attractive condition, and free of impairment from physical</w:t>
        <w:br/>
        <w:t>deterioration and functional obsolescence. The Guard shall be responsible for</w:t>
        <w:br/>
        <w:t>maintenance and for making repairs to all portions of the Site during the Term of</w:t>
        <w:br/>
        <w:t>this Agreement. The Guard shall use all reasonable precaution to prevent waste,</w:t>
        <w:br/>
        <w:t>damage or injury to the Premises.</w:t>
        <w:br/>
        <w:t>Public Lease Agreement</w:t>
        <w:br/>
        <w:t>Flagler County &amp; the Florida State Guard Page 4 of 14</w:t>
        <w:br/>
        <w:t>f. Maintenance by Default. In the event the Guard does not cure the breach of its</w:t>
        <w:br/>
        <w:t>duty to maintain the Site, the County shall give notice of such breach to the Guard</w:t>
        <w:br/>
        <w:t>to complete the maintenance in a reasonable time not to exceed sixty days, unless</w:t>
        <w:br/>
        <w:t>additional time is agreed to in writing. Should the Guard fail to complete the</w:t>
        <w:br/>
        <w:t>maintenance or repairs within the cure period, the County will have the option in</w:t>
        <w:br/>
        <w:t>its sole discretion to perform the maintenance and to recover such costs from the</w:t>
        <w:br/>
        <w:t>Guard if the maintenance or repairs are necessitated by the act or omission of the</w:t>
        <w:br/>
        <w:t>Guard or any of its officers, employees, agents, invitees or licensees or which</w:t>
        <w:br/>
        <w:t>otherwise results from the Guard’s use or occupancy of the Site, reasonable wear</w:t>
        <w:br/>
        <w:t>and tear excepted. The County shall have the right, at any time and from time to</w:t>
        <w:br/>
        <w:t>time, to cause maintenance to be performed and repairs to be made in and to the</w:t>
        <w:br/>
        <w:t>Site and the Improvements, the Supplemental Improvements, fixtures, equipment,</w:t>
        <w:br/>
        <w:t>and mechanical systems located therein, and the Term of this Agreement shall not</w:t>
        <w:br/>
        <w:t>be extended by reason thereof. Further, the performance of maintenance and repair</w:t>
        <w:br/>
        <w:t>by the County shall in no event be construed as a waiver of the Guard’s duty to</w:t>
        <w:br/>
        <w:t>maintain and repair as herein provided.</w:t>
        <w:br/>
        <w:t>g. Improvements to Become Property of County Upon Termination of Lease.</w:t>
        <w:br/>
        <w:t>Upon the expiration or termination of this Agreement, title to all permanent</w:t>
        <w:br/>
        <w:t>buildings and improvements constructed on the Site and any fixtures therein, except</w:t>
        <w:br/>
        <w:t>trade fixtures, furnishings, inventory, machinery, and equipment shall</w:t>
        <w:br/>
        <w:t>automatically revert to, and vest in, the County without necessity of any act by the</w:t>
        <w:br/>
        <w:t>Guard. However, the Parties agree that, to confirm the automatic vesting of title as</w:t>
        <w:br/>
        <w:t>provided for herein, each will execute and deliver such further assurances and</w:t>
        <w:br/>
        <w:t>instruments of assignment and conveyance as may be reasonably required by the</w:t>
        <w:br/>
        <w:t>other for that purpose.</w:t>
        <w:br/>
        <w:t>h. Trade Fixtures. During the Term of this Agreement, all Improvements and</w:t>
        <w:br/>
        <w:t>Supplemental Improvements including buildings, furnishings, inventory,</w:t>
        <w:br/>
        <w:t>machinery, and equipment constructed or installed on the Premises by the Guard</w:t>
        <w:br/>
        <w:t>shall be the property of the Guard, and the Guard shall have legal title thereto. Trade</w:t>
        <w:br/>
        <w:t>fixtures shall remain the property of the Guard upon expiration or termination of</w:t>
        <w:br/>
        <w:t>this Agreement as provided in Section 9 below.</w:t>
        <w:br/>
        <w:t>i. Supplemental Improvements. All improvements beyond the Improvements</w:t>
        <w:br/>
        <w:t>described above, including their design and construction, is subject to the approval</w:t>
        <w:br/>
        <w:t>of the County Administrator, which shall not be unreasonably withheld. The Guard</w:t>
        <w:br/>
        <w:t>will submit plans of any Supplemental Improvements to the County Administrator</w:t>
        <w:br/>
        <w:t>prior to commencing construction.</w:t>
        <w:br/>
        <w:t>j. Site Not Subject to Liens. Any construction agreements entered into between the</w:t>
        <w:br/>
        <w:t>Guard and a general contractor or other contractor in privity with the Guard must</w:t>
        <w:br/>
        <w:t>provide the County will not be liable for any work performed or to be performed</w:t>
        <w:br/>
        <w:t>Public Lease Agreement</w:t>
        <w:br/>
        <w:t>Flagler County &amp; the Florida State Guard Page 5 of 14</w:t>
        <w:br/>
        <w:t>for the on the Site, and the County shall not be liable for any of the financial</w:t>
        <w:br/>
        <w:t>consideration or other obligations under such agreements. In no circumstance is a</w:t>
        <w:br/>
        <w:t>lien of any nature to be attached to the Premises, or any portion thereof, due to an</w:t>
        <w:br/>
        <w:t>act or omission of the Guard or any person claiming by, through, or under the</w:t>
        <w:br/>
        <w:t>Guard. If a claim of lien is filed, the Guard will cause said lien to be discharged,</w:t>
        <w:br/>
        <w:t>released, or satisfied, at the sole cost and expense of the Guard, within thirty days.</w:t>
        <w:br/>
        <w:t>6. SPECIAL TERMS AND CONDITIONS.</w:t>
        <w:br/>
        <w:t>a. Cooperative Use of Training Center. The Guard shall make the training facility</w:t>
        <w:br/>
        <w:t>on the Premises available to the Flagler County Sheriff’s personnel, Flagler County</w:t>
        <w:br/>
        <w:t>Fire Rescue, and personnel of municipal law enforcement within the County at no</w:t>
        <w:br/>
        <w:t>cost to the County. Further, the parties hereto acknowledge the training facility</w:t>
        <w:br/>
        <w:t>shall from time to time be made available to other State and County Agencies for</w:t>
        <w:br/>
        <w:t>training. The Guard therefore agrees to operate, and maintain the Site, consistent</w:t>
        <w:br/>
        <w:t>with the standards agreed upon herein, to serve and benefit of public safety,</w:t>
        <w:br/>
        <w:t>provided however, that use of the Improvements by any agency personnel other</w:t>
        <w:br/>
        <w:t>than the Guard shall be subject to the availability and scheduling approval of the</w:t>
        <w:br/>
        <w:t>Guard.</w:t>
        <w:br/>
        <w:t>b. No Joint Venture. Notwithstanding anything herein to the contrary, all activities</w:t>
        <w:br/>
        <w:t>conducted upon the Premises shall be under the exclusive control, management and</w:t>
        <w:br/>
        <w:t>direction of the Guard. The County will have no involvement or role in the Guard’s</w:t>
        <w:br/>
        <w:t>business or operations in any manner or way and shall only occupy the status of a</w:t>
        <w:br/>
        <w:t>landlord. Additionally, any and all personal property belonging to, or brought onto</w:t>
        <w:br/>
        <w:t>the Premises by the Guard or any of its officers, employees, agents, invitees or</w:t>
        <w:br/>
        <w:t>licensees shall be at the sole risk of the Guard.</w:t>
        <w:br/>
        <w:t>c. Right of Entry. The County and its designated agents shall have the right to enter</w:t>
        <w:br/>
        <w:t>the Premises upon reasonable notice for inspection, maintenance, repair, attending</w:t>
        <w:br/>
        <w:t>to emergencies or any other lawful purpose. The County will make annual</w:t>
        <w:br/>
        <w:t>inspections of the Premises upon reasonable notice and will thereafter notify the</w:t>
        <w:br/>
        <w:t>Guard of any issues or concerns. In emergency situations, where loss or damage to</w:t>
        <w:br/>
        <w:t>the Premises is occurring or imminent, the County may enter any portion of the Site</w:t>
        <w:br/>
        <w:t>without prior notice for the purpose of controlling the emergency situation.</w:t>
        <w:br/>
        <w:t>d. Utility, Service Charges, and Taxes. The Guard shall, at its sole cost and expense,</w:t>
        <w:br/>
        <w:t>obtain and promptly pay for all utility, communication and other services furnished</w:t>
        <w:br/>
        <w:t>to, or consumed within, the Premises, including, but not limited to, electricity, data,</w:t>
        <w:br/>
        <w:t>internet, telephone, janitorial, trash removal, and all charges related to any of these</w:t>
        <w:br/>
        <w:t>services, including any tap-in, connection and/or impact fees.</w:t>
        <w:br/>
        <w:t>e. Signage. The Guard shall comply with all land development regulations and</w:t>
        <w:br/>
        <w:t>permitting requirements if erecting any signs on the access drive. The Guard shall</w:t>
        <w:br/>
        <w:t>Public Lease Agreement</w:t>
        <w:br/>
        <w:t>Flagler County &amp; the Florida State Guard Page 6 of 14</w:t>
        <w:br/>
        <w:t>be responsible for all costs and expenses of installing, maintaining, and repairing</w:t>
        <w:br/>
        <w:t>such signs.</w:t>
        <w:br/>
        <w:t>f. Compliance with Environmental Laws. No hazardous substances and/or</w:t>
        <w:br/>
        <w:t>materials subject to regulation by the EPA, the Florida Department of</w:t>
        <w:br/>
        <w:t>Environmental Protection, or by any other governmental agency shall be stored or</w:t>
        <w:br/>
        <w:t>disposed of on the Premises except in accordance with then applicable Federal,</w:t>
        <w:br/>
        <w:t>State, and local laws, codes, rules, and regulations. The Guard shall promptly notify</w:t>
        <w:br/>
        <w:t>the County of the release of any hazardous substances on the Premises or other act</w:t>
        <w:br/>
        <w:t>or omission that results in the environmental contamination of the Premises. The</w:t>
        <w:br/>
        <w:t>Guard shall comply with all applicable environmental laws pertaining to the</w:t>
        <w:br/>
        <w:t>possession, storage, handling, and disposal of hazardous materials. Further, neither</w:t>
        <w:br/>
        <w:t>the Guard nor any agent or party acting at the direction or with the consent of the</w:t>
        <w:br/>
        <w:t>Guard shall possess, use, transport, treat, store, or dispose of any hazardous</w:t>
        <w:br/>
        <w:t>substance as defined in Section 101(14) of the Comprehensive Environmental</w:t>
        <w:br/>
        <w:t>Response, Compensation and Liability Act of 1980, as amended (CERCLA), or</w:t>
        <w:br/>
        <w:t>petroleum, including crude oil or any fraction thereof on any part of the Premises;</w:t>
        <w:br/>
        <w:t>provided however, that the Guard shall not be prohibited from storing, dispensing,</w:t>
        <w:br/>
        <w:t>or using Hazardous Materials on the Premises if such activities are conducted in</w:t>
        <w:br/>
        <w:t>accordance with all applicable laws and regulations. The costs of remediation of</w:t>
        <w:br/>
        <w:t>any and all environmental damage or pollution required by any law, code, rule</w:t>
        <w:br/>
        <w:t>and/or regulation shall be the sole responsibility of the Guard, and this</w:t>
        <w:br/>
        <w:t>responsibility shall survive the expiration or termination of this Agreement. The</w:t>
        <w:br/>
        <w:t>County makes no representation or warranties regarding any such now existing</w:t>
        <w:br/>
        <w:t>damage or pollution on the Premises except that the County is not aware of such</w:t>
        <w:br/>
        <w:t>existing damage or pollution. At the expiration or termination of this Agreement,</w:t>
        <w:br/>
        <w:t>the Guard, at its sole cost and expense, shall be responsible for the environmental</w:t>
        <w:br/>
        <w:t>cleanup of the Premises.</w:t>
        <w:br/>
        <w:t>7. LICENSE TO UTILIZE PORTIONS OF SITE. The County hereby grants a non-</w:t>
        <w:br/>
        <w:t>exclusive license to the Guard to access and utilize the portions of the Site, depicted as</w:t>
        <w:br/>
        <w:t>the License Area on Exhibit A, for training purposes subject to the terms and conditions</w:t>
        <w:br/>
        <w:t>herein. The County makes no representations or warranties as to the condition or</w:t>
        <w:br/>
        <w:t>suitability of the License Area for use by the Guard. The License Area includes wooded</w:t>
        <w:br/>
        <w:t>areas, bifurcated by the Justice Lane driveway, a metal classroom building at 610</w:t>
        <w:br/>
        <w:t>Justice Lane, and a smaller, associated outbuilding at 614 Justice Lane. The License</w:t>
        <w:br/>
        <w:t>Area also includes the Flagler County Fire Rescue Training Tower and appurtenant</w:t>
        <w:br/>
        <w:t>facilities.</w:t>
        <w:br/>
        <w:t>a. The Guard may utilize the wooded portions of the License Area for training and</w:t>
        <w:br/>
        <w:t>related purposes, provided however, that the Guard shall provide the County</w:t>
        <w:br/>
        <w:t>Administrator or designee with at least twenty-four hours notice prior to accessing</w:t>
        <w:br/>
        <w:t>the area. The Guard may also utilize classroom space at 610 Justice Lane, the</w:t>
        <w:br/>
        <w:t>Public Lease Agreement</w:t>
        <w:br/>
        <w:t>Flagler County &amp; the Florida State Guard Page 7 of 14</w:t>
        <w:br/>
        <w:t>outbuilding at 614 Justice Lane, and the training tower and appurtenant facilities in</w:t>
        <w:br/>
        <w:t>coordination with the County, provided however, that the Guard’s use of the</w:t>
        <w:br/>
        <w:t>classroom building, outbuilding, and training tower shall be subject to the</w:t>
        <w:br/>
        <w:t>availability and scheduling of the Flagler County Fire Rescue. The Guard shall</w:t>
        <w:br/>
        <w:t>coordinate the scheduling and use of these facilities with the County Administrator</w:t>
        <w:br/>
        <w:t>or designee.</w:t>
        <w:br/>
        <w:t>b. The County shall have all right to enter into the Licensed Areas at all times during</w:t>
        <w:br/>
        <w:t>the Guard’s use or occupancy of the License Area to ensure compliance with the</w:t>
        <w:br/>
        <w:t>terms herein.</w:t>
        <w:br/>
        <w:t>c. This license is personal to the Guard and its invitees and may not be assigned by</w:t>
        <w:br/>
        <w:t>the Guard.</w:t>
        <w:br/>
        <w:t>d. Most of the License Area is in a natural state. The County makes no representations</w:t>
        <w:br/>
        <w:t>as to the suitability of the land for the Guard’s purposes, and the Guard will exercise</w:t>
        <w:br/>
        <w:t>reasonable care to avoid injury. The Guard shall be responsible for returning the</w:t>
        <w:br/>
        <w:t>Licensed Area to the condition in which it was found before use by the Guard. The</w:t>
        <w:br/>
        <w:t>Guard, in making use of the Licensed Area, shall bear financial responsibility for</w:t>
        <w:br/>
        <w:t>damage caused by the Guard. In addition, the Guard shall be responsible for its</w:t>
        <w:br/>
        <w:t>own negligent or wrongful acts or omissions while utilizing the Licensed Area, as</w:t>
        <w:br/>
        <w:t>well as that of its agents and invitees, and shall indemnify the County for any claims</w:t>
        <w:br/>
        <w:t>that arise out of its or its agents’ or invitees’ use of the Licensed Area.</w:t>
        <w:br/>
        <w:t>e. The Guard shall adhere to all applicable laws when utilizing the Licensed Area and</w:t>
        <w:br/>
        <w:t>shall not place or bring onto the License d Area any hazardous materials.</w:t>
        <w:br/>
        <w:t>f. The parties shall cooperate to effectuate the most efficient and beneficial use of the</w:t>
        <w:br/>
        <w:t>classroom building.</w:t>
        <w:br/>
        <w:t>g. The Guard shall adhere to all laws, rules, and regulations in its utilization of the</w:t>
        <w:br/>
        <w:t>License Area, and shall not feel any trees without the prior consent of the County,</w:t>
        <w:br/>
        <w:t>which shall be granted in the County’s sole discretion.</w:t>
        <w:br/>
        <w:t>h. The Guard shall not engage in any act or omission which may set fire to any part</w:t>
        <w:br/>
        <w:t>of the License Area or unreasonably increase the risk of wildfire. No firearms may</w:t>
        <w:br/>
        <w:t>be discharged within the License Area.</w:t>
        <w:br/>
        <w:t>i. This license does not convey any interest in the lands of the License Area and may</w:t>
        <w:br/>
        <w:t>be revoked by the County by providing the Guard 90 days written notice.</w:t>
        <w:br/>
        <w:t>8. INSURANCE AND LIABILITY. The Guard is a political subdivision of the State</w:t>
        <w:br/>
        <w:t>and is responsible for its own insurance. Each party shall be liable for its own negligent</w:t>
        <w:br/>
        <w:t>or wrongful acts or omissions. To the extent permitted by law, the Guard agrees to</w:t>
        <w:br/>
        <w:t>indemnify and hold harmless the County, including the County’s officers and</w:t>
        <w:br/>
        <w:t>Public Lease Agreement</w:t>
        <w:br/>
        <w:t>Flagler County &amp; the Florida State Guard Page 8 of 14</w:t>
        <w:br/>
        <w:t>employees, from liabilities, damages, losses, and costs, including but not limited to,</w:t>
        <w:br/>
        <w:t>court costs, expert fees, reasonable attorney’s fees, to the extent caused by the</w:t>
        <w:br/>
        <w:t>negligence, recklessness, or intentional wrongful misconduct of the Guard and persons</w:t>
        <w:br/>
        <w:t>employed, utilized, or serviced by the Guard in the performance of this Agreement or</w:t>
        <w:br/>
        <w:t>arising out of the Guard’s access and use of the Site under this Agreement. This</w:t>
        <w:br/>
        <w:t>obligation to indemnity shall survive the expiration or earlier termination of this</w:t>
        <w:br/>
        <w:t>Agreement, and the insurance required by this Agreement shall cover the obligation to</w:t>
        <w:br/>
        <w:t>indemnify the County.</w:t>
        <w:br/>
        <w:t>9. SURRENDER, DEFAULT, AND TERMINATION.</w:t>
        <w:br/>
        <w:t>a. Surrender. At the end of the Term or upon the earlier termination of this</w:t>
        <w:br/>
        <w:t>Agreement, the Guard agrees to surrender and yield possession to the County of the</w:t>
        <w:br/>
        <w:t>Premises, the Improvements, and any Supplemental Improvements constructed</w:t>
        <w:br/>
        <w:t>thereon and the permanent fixtures installed on the Site, excluding trade materials</w:t>
        <w:br/>
        <w:t>as further explained herein, peacefully and without notice, free and clear of all</w:t>
        <w:br/>
        <w:t>debts, mortgages, encumbrances and liens. It shall be lawful for the County to re-</w:t>
        <w:br/>
        <w:t>enter and to repossess the Improvements, Supplemental Improvements, and fixtures</w:t>
        <w:br/>
        <w:t>without further process of law.</w:t>
        <w:br/>
        <w:t>i. The Improvements, supplemental improvements, and fixtures shall be in</w:t>
        <w:br/>
        <w:t>good condition and repair in all respects, reasonable use and wear excepted.</w:t>
        <w:br/>
        <w:t>ii. If otherwise in compliance with this Agreement, the Guard may remove</w:t>
        <w:br/>
        <w:t>furnishings, inventory, personal property, trade fixtures and any</w:t>
        <w:br/>
        <w:t>improvements not a part of any structure or not affixed to the real property,</w:t>
        <w:br/>
        <w:t>upon the expiration or termination of this Agreement, if the removal can be</w:t>
        <w:br/>
        <w:t>done in a manner that does not injure or damage the Premises. If the Guard</w:t>
        <w:br/>
        <w:t>fails to remove such personal property and improvements within ten days</w:t>
        <w:br/>
        <w:t>after the effective date of the expiration or termination, the County may</w:t>
        <w:br/>
        <w:t>remove and dispose of any improvements and personal property not</w:t>
        <w:br/>
        <w:t>removed by the Guard. In that case, the Guard is deemed by this Agreement</w:t>
        <w:br/>
        <w:t>to have sold, assigned and transferred to the County all of the Guard’s right,</w:t>
        <w:br/>
        <w:t>title and interest in the improvements, fixtures, and personal property not</w:t>
        <w:br/>
        <w:t>removed by the Guard. For purposes of this section, the phrase “trade</w:t>
        <w:br/>
        <w:t>fixtures” is defined as any article of personal property annexed or affixed to</w:t>
        <w:br/>
        <w:t>the Site by the Guard as a necessary part of the Guard’s operations, and</w:t>
        <w:br/>
        <w:t>other lawfully present personal property on the Premises.</w:t>
        <w:br/>
        <w:t>b. Holdover. It is agreed that if the Guard shall continue to occupy the Premises after</w:t>
        <w:br/>
        <w:t>the expiration or any termination of this Agreement without the prior written</w:t>
        <w:br/>
        <w:t>consent of the County, then such tenancy shall be a tenancy-at-sufferance, the</w:t>
        <w:br/>
        <w:t>County shall be entitled to re-enter the Premises or pursue any other right available</w:t>
        <w:br/>
        <w:t>to it under the laws of Florida or the provisions of this Agreement.</w:t>
        <w:br/>
        <w:t>Public Lease Agreement</w:t>
        <w:br/>
        <w:t>Flagler County &amp; the Florida State Guard Page 9 of 14</w:t>
        <w:br/>
        <w:t>c. Default. The County shall provide the Guard with written notice of any</w:t>
        <w:br/>
        <w:t>determination of default at the address provided herein or any subsequently</w:t>
        <w:br/>
        <w:t>provided address. The written notice shall grant the Guard a reasonable time to</w:t>
        <w:br/>
        <w:t>cure the default, and the Guard may request additional time to cure, which will not</w:t>
        <w:br/>
        <w:t>be unreasonably withheld or denied. The Guard shall then cure or remedy the</w:t>
        <w:br/>
        <w:t>default within such written notice. If the Guard fails to correct the default as</w:t>
        <w:br/>
        <w:t>specified in the County’s notice within the specified period, the County may, at its</w:t>
        <w:br/>
        <w:t>option, terminate this Agreement with a thirty (30) day written notice to terminate.</w:t>
        <w:br/>
        <w:t>Upon such termination, without further notice or demand, the County may enter</w:t>
        <w:br/>
        <w:t>upon and into the Premises, and/or any and all Improvements or Supplemental</w:t>
        <w:br/>
        <w:t>Improvements thereto, or any part thereof, but not including trade fixtures and</w:t>
        <w:br/>
        <w:t>personal property of the Guard, and take absolute possession of the same fully and</w:t>
        <w:br/>
        <w:t>absolutely, and such re-entry shall not be judged trespass or unlawful entry. At</w:t>
        <w:br/>
        <w:t>such time, the title to any and all buildings, Improvements, Supplemental</w:t>
        <w:br/>
        <w:t>Improvements or other structures placed on the Premises by the Guard shall revert</w:t>
        <w:br/>
        <w:t>to or become the exclusive property of the County, except for trade fixtures and</w:t>
        <w:br/>
        <w:t>personal property of the Guard. In addition, the County may also require all</w:t>
        <w:br/>
        <w:t>operations and/or activities to cease and be removed from the Premises.</w:t>
        <w:br/>
        <w:t>d. Nonwaiver. Continued performance by either party hereto pursuant to any</w:t>
        <w:br/>
        <w:t>provision of this Agreement after a default of any provision herein shall not be</w:t>
        <w:br/>
        <w:t>deemed a waiver of any right to cancel this Agreement for any subsequent default,</w:t>
        <w:br/>
        <w:t>and no waiver of any such default shall be construed or act as a waiver of any</w:t>
        <w:br/>
        <w:t>subsequent default irrespective of how long the default may have existed.</w:t>
        <w:br/>
        <w:t>e. Limitation on County’s Liability. Under no circumstance shall the Guard be</w:t>
        <w:br/>
        <w:t>entitled to compensation from the County for any permanent Improvements made</w:t>
        <w:br/>
        <w:t>by the Guard to the Premises, including without limitation Supplemental</w:t>
        <w:br/>
        <w:t>Improvements.</w:t>
        <w:br/>
        <w:t>f. Other Remedies. The County shall have all other rights and remedies available at</w:t>
        <w:br/>
        <w:t>law or in equity.</w:t>
        <w:br/>
        <w:t>g. Early Termination. Should the Guard no longer require use of the Site, it shall</w:t>
        <w:br/>
        <w:t>have the right to terminate this Agreement for convenience by providing written</w:t>
        <w:br/>
        <w:t>notice of termination.</w:t>
        <w:br/>
        <w:t>10. MISCELLANEOUS PROVISIONS.</w:t>
        <w:br/>
        <w:t>a. Compliance with Laws. The Guard shall, at its own expense, fully comply with</w:t>
        <w:br/>
        <w:t>all laws, regulations, rules, ordinances which affect this Agreement, the land to be</w:t>
        <w:br/>
        <w:t>leased hereunder, any Improvements upon the Premises, and operations thereon.</w:t>
        <w:br/>
        <w:t>Public Lease Agreement</w:t>
        <w:br/>
        <w:t>Flagler County &amp; the Florida State Guard Page 10 of 14</w:t>
        <w:br/>
        <w:t>b. Force majeure. Neither party shall be considered in default in performance of its</w:t>
        <w:br/>
        <w:t>obligations hereunder to the extent that performance of such obligations, or any of</w:t>
        <w:br/>
        <w:t>them singularly, is delayed or prevented by a bona fide force majeure. For the</w:t>
        <w:br/>
        <w:t>purpose of this Agreement, a bona fide force majeure is defined in accordance with</w:t>
        <w:br/>
        <w:t>the common law of the State of Florida as being an event or circumstance beyond</w:t>
        <w:br/>
        <w:t>the control and authority and without the fault or negligence of the party seeking</w:t>
        <w:br/>
        <w:t>relief under this Section. The maximum relief granted to either party under this</w:t>
        <w:br/>
        <w:t>Section shall be the tolling of time for the duration of the force majeure unless the</w:t>
        <w:br/>
        <w:t>force majeure event renders the purposes of this Agreement an impossibility in</w:t>
        <w:br/>
        <w:t>which case either party may terminate this Agreement. A force majeure may be</w:t>
        <w:br/>
        <w:t>deemed to excuse performance pursuant to this Agreement only to the extent such</w:t>
        <w:br/>
        <w:t>performance is actually prevented or precluded by such force majeure.</w:t>
        <w:br/>
        <w:t>c. Integration and Amendment. This Agreement contains the entire agreement</w:t>
        <w:br/>
        <w:t>between the parties pertaining to the subject matter herein and supersedes all prior</w:t>
        <w:br/>
        <w:t>and contemporaneous agreements, representations and understandings of the</w:t>
        <w:br/>
        <w:t>parties. No supplement, modification or amendment to this Agreement shall be</w:t>
        <w:br/>
        <w:t>binding unless executed in writing by the parties.</w:t>
        <w:br/>
        <w:t>d. Severability. If any provision of this Agreement is in conflict with any applicable</w:t>
        <w:br/>
        <w:t>statute or is otherwise unenforceable, then such provision shall be deemed null and</w:t>
        <w:br/>
        <w:t>void to the extent of such conflict and shall be deemed severable but shall not</w:t>
        <w:br/>
        <w:t>invalidate any other provision of this Agreement.</w:t>
        <w:br/>
        <w:t>e. Non-waiver. No waiver by either party of any right or remedy under this Agreement,</w:t>
        <w:br/>
        <w:t>and no failure to insist on strict performance, shall affect or extend or act as a waiver</w:t>
        <w:br/>
        <w:t>of any other right or remedy hereunder, nor shall it affect the subsequent exercise</w:t>
        <w:br/>
        <w:t>of the same right or remedy for any further or subsequent default.</w:t>
        <w:br/>
        <w:t>f. Governing Law and Venue. This Agreement shall be construed under the laws of</w:t>
        <w:br/>
        <w:t>the State of Florida. Venue for any dispute arising out of this Agreement or the</w:t>
        <w:br/>
        <w:t>Guard’s use of the Premises shall be in the Seventh Judicial Circuit in and for</w:t>
        <w:br/>
        <w:t>Flagler County, Florida.</w:t>
        <w:br/>
        <w:t>g. Attorney’s Fees. The parties shall be responsible for their own attorney’s fees and</w:t>
        <w:br/>
        <w:t>costs of litigation incurred under this Agreement.</w:t>
        <w:br/>
        <w:t>h. No Third Party Beneficiary. It is not intended by any of the provisions of this</w:t>
        <w:br/>
        <w:t>Agreement to create in the public or any member thereof a third-party beneficiary</w:t>
        <w:br/>
        <w:t>under this Agreement, or to authorize anyone not a party to this Agreement to</w:t>
        <w:br/>
        <w:t>Public Lease Agreement</w:t>
        <w:br/>
        <w:t>Flagler County &amp; the Florida State Guard Page 11 of 14</w:t>
        <w:br/>
        <w:t>maintain a suit against either or both parties of this Agreement. Nothing herein</w:t>
        <w:br/>
        <w:t>shall be construed as a waiver of sovereign immunity by the parties hereto.</w:t>
        <w:br/>
        <w:t>i. Successors in Interest and Non-assignability. The provisions of this Agreement</w:t>
        <w:br/>
        <w:t>shall bind and inure to the benefit of the successors and assigns of the Parties hereto.</w:t>
        <w:br/>
        <w:t>This Agreement is personal to the Guard. Accordingly, the Guard may not assign</w:t>
        <w:br/>
        <w:t>this Agreement without the express prior written consent of the County, which may</w:t>
        <w:br/>
        <w:t>be withheld at its sole discretion. Any purported assignment without the express</w:t>
        <w:br/>
        <w:t>written consent of the County shall be considered void from its inception and shall</w:t>
        <w:br/>
        <w:t>be grounds for the immediate termination of this Agreement. The Guard may not</w:t>
        <w:br/>
        <w:t>sublet the Premises or any portion thereof under any circumstances. The foregoing</w:t>
        <w:br/>
        <w:t>shall not be construed to limit the ability of the Department of Military Affairs to</w:t>
        <w:br/>
        <w:t>transfer the Guard to another agency of the executive branch of the State</w:t>
        <w:br/>
        <w:t>government. Such transfer shall not be considered an assignment by the Guard</w:t>
        <w:br/>
        <w:t>under this paragraph.</w:t>
        <w:br/>
        <w:t>j. Time is of the Essence. Time is of the essence with respect to each and every</w:t>
        <w:br/>
        <w:t>provision of this Agreement.</w:t>
        <w:br/>
        <w:t>k. Radon Gas Notification. Radon is a naturally occurring radioactive gas that, when</w:t>
        <w:br/>
        <w:t>it has accumulated in a building in sufficient quantities, may present health risks to</w:t>
        <w:br/>
        <w:t>persons who are exposed to it over time. Levels of radon that exceed federal and</w:t>
        <w:br/>
        <w:t>state guidelines have been found in buildings in Florida.</w:t>
        <w:br/>
        <w:t>l. Notice. Any notice given by one party to the other in connection with this</w:t>
        <w:br/>
        <w:t>Agreement shall be in writing and shall be sent by certified U.S. Mail, return receipt</w:t>
        <w:br/>
        <w:t>requested or by reputable overnight carrier:</w:t>
        <w:br/>
        <w:t>i. If to County: County Administrator</w:t>
        <w:br/>
        <w:t>1769 E. Moody Blvd., Bldg. 2</w:t>
        <w:br/>
        <w:t>Bunnell, FL 32110</w:t>
        <w:br/>
        <w:t>ii. If to Guard: __________________</w:t>
        <w:br/>
        <w:t>__________________</w:t>
        <w:br/>
        <w:t>__________________</w:t>
        <w:br/>
        <w:t>[This space intentionally left blank. Signature page to follow.]</w:t>
        <w:br/>
        <w:t>Public Lease Agreement</w:t>
        <w:br/>
        <w:t>Flagler County &amp; the Florida State Guard Page 12 of 14</w:t>
        <w:br/>
        <w:t>IN WITNESS WHEREOF, the parties hereto have executed this Agreement by their duly</w:t>
        <w:br/>
        <w:t>authorized representatives on the date/s indicated below.</w:t>
        <w:br/>
        <w:t>FLAGLER COUNTY BOARD OF</w:t>
        <w:br/>
        <w:t>COUNTY COMMISSIONERS</w:t>
        <w:br/>
        <w:t>_________________________________</w:t>
        <w:br/>
        <w:t>Gregory L. Hansen, Chair</w:t>
        <w:br/>
        <w:t>ATTEST:</w:t>
        <w:br/>
        <w:t>_________________________________</w:t>
        <w:br/>
        <w:t>_______________________________ Date</w:t>
        <w:br/>
        <w:t>Tom Bexley, Clerk of the Circuit</w:t>
        <w:br/>
        <w:t>Court &amp; Comptroller</w:t>
        <w:br/>
        <w:t>APPROVED AS TO FORM:</w:t>
        <w:br/>
        <w:t>_________________________________</w:t>
        <w:br/>
        <w:t>Sean S. Moylan, Deputy County Attorney</w:t>
        <w:br/>
        <w:t>As approved by the Flagler County Board of</w:t>
        <w:br/>
        <w:t>County Commissioners at its regular meeting</w:t>
        <w:br/>
        <w:t>on the __ day of ________ 2023.</w:t>
        <w:br/>
        <w:t>[This space intentionally left blank. Signature page to follow.]</w:t>
        <w:br/>
        <w:t>Public Lease Agreement</w:t>
        <w:br/>
        <w:t>Flagler County &amp; the Florida State Guard Page 13 of 14</w:t>
        <w:br/>
        <w:t>FLORIDA STATE GUARD</w:t>
        <w:br/>
        <w:t>ATTEST: __________________________________</w:t>
        <w:br/>
        <w:t>__________________, ____________</w:t>
        <w:br/>
        <w:t>______________________________</w:t>
        <w:br/>
        <w:t>Signature</w:t>
        <w:br/>
        <w:t>__________________________________</w:t>
        <w:br/>
        <w:t>_______________________________ Date</w:t>
        <w:br/>
        <w:t>Print Name, Title</w:t>
        <w:br/>
        <w:t>STATE OF FLORIDA )</w:t>
        <w:br/>
        <w:t>COUNTY OF FLAGLER )</w:t>
        <w:br/>
        <w:t>The foregoing instrument was acknowledged before me this ____</w:t>
        <w:br/>
        <w:t>day of ____________, 2023, by means of [__] physical presence or</w:t>
        <w:br/>
        <w:t>[__] online notarization, by ______________.,</w:t>
        <w:br/>
        <w:t>__________________, who [__] is personally known to me or who</w:t>
        <w:br/>
        <w:t>[__] produced valid government issued identification.</w:t>
        <w:br/>
        <w:t>SEAL ______________________________</w:t>
        <w:br/>
        <w:t>Notary Public</w:t>
        <w:br/>
        <w:t>EXHBIT LIST</w:t>
        <w:br/>
        <w:t>Exhibit A The Site</w:t>
        <w:br/>
        <w:t>Exhibit B Conceptual Site Plan</w:t>
        <w:br/>
        <w:t>Public Lease Agreement</w:t>
        <w:br/>
        <w:t>Flagler County &amp; the Florida State Guard Page 14 of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