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MANUFACTURING AGREEMENT</w:t>
        <w:br/>
        <w:t xml:space="preserve">  This MANUFACTURING AGREEMENT (this “Agreement”) is entered into this        day of November, 2016, by and between DRONE USA, Inc. (“DRUS”),a Delaware corporation with offices at One World Trade Center, 000 Xxxxxx Xxxxxx, 00xx Xxxxx, Xxx Xxxx, XX 00000, and Empirical Systems Aerospace, Inc. (“ESAero”) a [California] corporation (“Manufacturer”), with offices at X.X. Xxx 000, Xxxxx Xxxxx, XX 00000, both DRUS and Manufacturer collectively referred to as the Parties and each individually as a Party.</w:t>
        <w:br/>
        <w:t xml:space="preserve">  WHEREAS, this Agreement concerns the manufacturing and development of DRUS’s low altitude unmanned aerial vehicles (“UAVs”) or unmanned aerial systems;</w:t>
        <w:br/>
        <w:t xml:space="preserve">  WHEREAS, the Parties desire assistance with the manufacturing and integration of the component parts of DRUS’s UAVs to facilitate commercialization of such UAVs;</w:t>
        <w:br/>
        <w:t xml:space="preserve">  WHEREAS, Manufacturer has the ability to provide these services;</w:t>
        <w:br/>
        <w:t xml:space="preserve">  NOW, THEREFORE, for and in consideration of the mutual covenants and promises set forth in the Agreement and other valuable consideration, the receipt and sufficiency of which is hereby mutually acknowledged, the Parties agree to the following covenants, provisions, terms and conditions as follows:</w:t>
        <w:br/>
        <w:t xml:space="preserve">  GRANT OF MANUFACTURING RIGHTS:</w:t>
        <w:br/>
        <w:t>1. Right to Manufacture. Manufacturer is hereby granted the right to manufacture components of DRUS UAV and other models and enhancements that will be designed in the future for a commercially reasonable price based on agreed to manufacturing costs. DRUS will ensure that Manufacturer will not be limited in its ability to fabricate and/or assemble the UAV in accordance with specifications and plans and to meet the time requirements set forth in the to be negotiated Purchase Orders and Sales Agreements with customers.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