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BC" w:rsidRPr="001A209A" w:rsidRDefault="00DC50BC" w:rsidP="001A209A">
      <w:pPr>
        <w:jc w:val="center"/>
        <w:rPr>
          <w:b/>
          <w:sz w:val="32"/>
          <w:szCs w:val="32"/>
        </w:rPr>
      </w:pPr>
      <w:bookmarkStart w:id="0" w:name="_GoBack"/>
      <w:r w:rsidRPr="001A209A">
        <w:rPr>
          <w:b/>
          <w:sz w:val="32"/>
          <w:szCs w:val="32"/>
        </w:rPr>
        <w:t>MySQL storage engines and data types</w:t>
      </w:r>
    </w:p>
    <w:bookmarkEnd w:id="0"/>
    <w:p w:rsidR="00DC50BC" w:rsidRDefault="00DC50BC" w:rsidP="00DC50BC"/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1) The storage engine for which the runtime options are always enabled is ______________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Falcon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FEDERATED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c) </w:t>
      </w:r>
      <w:proofErr w:type="spellStart"/>
      <w:r w:rsidRPr="00DC50BC">
        <w:rPr>
          <w:rFonts w:ascii="Times New Roman" w:hAnsi="Times New Roman" w:cs="Times New Roman"/>
          <w:sz w:val="36"/>
          <w:szCs w:val="36"/>
        </w:rPr>
        <w:t>InnoDB</w:t>
      </w:r>
      <w:proofErr w:type="spellEnd"/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MEMORY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Answer: d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2). Which of the following is not a valid SQL data type?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A. FLOAT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B. CHAR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C. SINGLE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D. DECIMAL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Answer: C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3) Which datatype means a variable length non binary string?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VARCHAR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BINARY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lastRenderedPageBreak/>
        <w:t>c) VARBINARY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BLOB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Answer: a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4) Which datatype is best suited to store currency values?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INT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FLOAT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c) DOUBLE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DECIMAL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Answer: d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5)Which command use to view storage engine list?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A.    View Engine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B.    Show Storage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C.    Show Engine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C50BC">
        <w:rPr>
          <w:rFonts w:ascii="Times New Roman" w:hAnsi="Times New Roman" w:cs="Times New Roman"/>
          <w:sz w:val="36"/>
          <w:szCs w:val="36"/>
        </w:rPr>
        <w:t>Answer :</w:t>
      </w:r>
      <w:proofErr w:type="gramEnd"/>
      <w:r w:rsidRPr="00DC50BC">
        <w:rPr>
          <w:rFonts w:ascii="Times New Roman" w:hAnsi="Times New Roman" w:cs="Times New Roman"/>
          <w:sz w:val="36"/>
          <w:szCs w:val="36"/>
        </w:rPr>
        <w:t xml:space="preserve"> C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6)   MySQL’s storage engines, namely</w:t>
      </w:r>
    </w:p>
    <w:p w:rsid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A)</w:t>
      </w:r>
      <w:r w:rsidRPr="00DC50BC">
        <w:rPr>
          <w:rFonts w:ascii="Times New Roman" w:hAnsi="Times New Roman" w:cs="Times New Roman"/>
          <w:sz w:val="36"/>
          <w:szCs w:val="36"/>
        </w:rPr>
        <w:t xml:space="preserve">    ARCHIVE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B)</w:t>
      </w:r>
      <w:r w:rsidRPr="00DC50B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DC50BC">
        <w:rPr>
          <w:rFonts w:ascii="Times New Roman" w:hAnsi="Times New Roman" w:cs="Times New Roman"/>
          <w:sz w:val="36"/>
          <w:szCs w:val="36"/>
        </w:rPr>
        <w:t>InnoDB</w:t>
      </w:r>
      <w:proofErr w:type="spellEnd"/>
    </w:p>
    <w:p w:rsid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C)</w:t>
      </w:r>
      <w:r w:rsidRPr="00DC50B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DC50BC">
        <w:rPr>
          <w:rFonts w:ascii="Times New Roman" w:hAnsi="Times New Roman" w:cs="Times New Roman"/>
          <w:sz w:val="36"/>
          <w:szCs w:val="36"/>
        </w:rPr>
        <w:t>MyISAM</w:t>
      </w:r>
      <w:proofErr w:type="spellEnd"/>
      <w:r w:rsidRPr="00DC50BC">
        <w:rPr>
          <w:rFonts w:ascii="Times New Roman" w:hAnsi="Times New Roman" w:cs="Times New Roman"/>
          <w:sz w:val="36"/>
          <w:szCs w:val="36"/>
        </w:rPr>
        <w:t>.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D) All of the above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C50BC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DC50BC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 D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7)Which statement is used to determine the storage engine for individual tables?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SHOW STATUS TABLE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SHOW TABLE STATUS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C) SHOW STATUS OF TABLE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SHOW DEFAULT STATUS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C50BC">
        <w:rPr>
          <w:rFonts w:ascii="Times New Roman" w:hAnsi="Times New Roman" w:cs="Times New Roman"/>
          <w:sz w:val="36"/>
          <w:szCs w:val="36"/>
        </w:rPr>
        <w:t>Answer :</w:t>
      </w:r>
      <w:proofErr w:type="gramEnd"/>
      <w:r w:rsidRPr="00DC50BC">
        <w:rPr>
          <w:rFonts w:ascii="Times New Roman" w:hAnsi="Times New Roman" w:cs="Times New Roman"/>
          <w:sz w:val="36"/>
          <w:szCs w:val="36"/>
        </w:rPr>
        <w:t xml:space="preserve">  B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C50BC">
        <w:rPr>
          <w:rFonts w:ascii="Times New Roman" w:hAnsi="Times New Roman" w:cs="Times New Roman"/>
          <w:sz w:val="36"/>
          <w:szCs w:val="36"/>
        </w:rPr>
        <w:t>8).Which</w:t>
      </w:r>
      <w:proofErr w:type="gramEnd"/>
      <w:r w:rsidRPr="00DC50BC">
        <w:rPr>
          <w:rFonts w:ascii="Times New Roman" w:hAnsi="Times New Roman" w:cs="Times New Roman"/>
          <w:sz w:val="36"/>
          <w:szCs w:val="36"/>
        </w:rPr>
        <w:t xml:space="preserve"> table in INFORMATION_SCHEMA stores information about storage engines and server plugins?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ENGINES, FILES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FILES, PLUGINS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C) ENGINES, PLUGINS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PLUGINS, STATISTICS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C50BC">
        <w:rPr>
          <w:rFonts w:ascii="Times New Roman" w:hAnsi="Times New Roman" w:cs="Times New Roman"/>
          <w:sz w:val="36"/>
          <w:szCs w:val="36"/>
        </w:rPr>
        <w:t>Answer :</w:t>
      </w:r>
      <w:proofErr w:type="gramEnd"/>
      <w:r w:rsidRPr="00DC50BC">
        <w:rPr>
          <w:rFonts w:ascii="Times New Roman" w:hAnsi="Times New Roman" w:cs="Times New Roman"/>
          <w:sz w:val="36"/>
          <w:szCs w:val="36"/>
        </w:rPr>
        <w:t xml:space="preserve">   C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9)Which data type is more suitable for storing "small notes" in </w:t>
      </w:r>
      <w:proofErr w:type="spellStart"/>
      <w:r w:rsidRPr="00DC50BC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DC50BC">
        <w:rPr>
          <w:rFonts w:ascii="Times New Roman" w:hAnsi="Times New Roman" w:cs="Times New Roman"/>
          <w:sz w:val="36"/>
          <w:szCs w:val="36"/>
        </w:rPr>
        <w:t>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Char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Varchar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C) </w:t>
      </w:r>
      <w:proofErr w:type="spellStart"/>
      <w:r w:rsidRPr="00DC50BC">
        <w:rPr>
          <w:rFonts w:ascii="Times New Roman" w:hAnsi="Times New Roman" w:cs="Times New Roman"/>
          <w:sz w:val="36"/>
          <w:szCs w:val="36"/>
        </w:rPr>
        <w:t>Longtext</w:t>
      </w:r>
      <w:proofErr w:type="spellEnd"/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D) </w:t>
      </w:r>
      <w:proofErr w:type="spellStart"/>
      <w:r w:rsidRPr="00DC50BC">
        <w:rPr>
          <w:rFonts w:ascii="Times New Roman" w:hAnsi="Times New Roman" w:cs="Times New Roman"/>
          <w:sz w:val="36"/>
          <w:szCs w:val="36"/>
        </w:rPr>
        <w:t>Mediumtext</w:t>
      </w:r>
      <w:proofErr w:type="spellEnd"/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C50BC">
        <w:rPr>
          <w:rFonts w:ascii="Times New Roman" w:hAnsi="Times New Roman" w:cs="Times New Roman"/>
          <w:sz w:val="36"/>
          <w:szCs w:val="36"/>
        </w:rPr>
        <w:t>Answer :</w:t>
      </w:r>
      <w:proofErr w:type="gramEnd"/>
      <w:r w:rsidRPr="00DC50BC">
        <w:rPr>
          <w:rFonts w:ascii="Times New Roman" w:hAnsi="Times New Roman" w:cs="Times New Roman"/>
          <w:sz w:val="36"/>
          <w:szCs w:val="36"/>
        </w:rPr>
        <w:t xml:space="preserve">   D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10)Which of these types store the longest length of strings?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CHAR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TEXT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C) VARCHAR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TINYTEXT</w:t>
      </w:r>
    </w:p>
    <w:p w:rsidR="00790786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Correct </w:t>
      </w:r>
      <w:proofErr w:type="gramStart"/>
      <w:r w:rsidRPr="00DC50BC">
        <w:rPr>
          <w:rFonts w:ascii="Times New Roman" w:hAnsi="Times New Roman" w:cs="Times New Roman"/>
          <w:sz w:val="36"/>
          <w:szCs w:val="36"/>
        </w:rPr>
        <w:t>Answer :</w:t>
      </w:r>
      <w:proofErr w:type="gramEnd"/>
      <w:r w:rsidRPr="00DC50BC">
        <w:rPr>
          <w:rFonts w:ascii="Times New Roman" w:hAnsi="Times New Roman" w:cs="Times New Roman"/>
          <w:sz w:val="36"/>
          <w:szCs w:val="36"/>
        </w:rPr>
        <w:t xml:space="preserve">   B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11) How many Primary keys can have in a table?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Only 1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Only 2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lastRenderedPageBreak/>
        <w:t>C) Depends on no of Columns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Depends on DBA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Answer: A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12)The maximum size in bytes of a row in MySQL is ______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A) 65535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B) 65534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C) 65536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>D) 65537</w:t>
      </w:r>
    </w:p>
    <w:p w:rsidR="00DC50BC" w:rsidRPr="00DC50BC" w:rsidRDefault="00DC50BC" w:rsidP="00DC50BC">
      <w:pPr>
        <w:rPr>
          <w:rFonts w:ascii="Times New Roman" w:hAnsi="Times New Roman" w:cs="Times New Roman"/>
          <w:sz w:val="36"/>
          <w:szCs w:val="36"/>
        </w:rPr>
      </w:pPr>
      <w:r w:rsidRPr="00DC50B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C50BC">
        <w:rPr>
          <w:rFonts w:ascii="Times New Roman" w:hAnsi="Times New Roman" w:cs="Times New Roman"/>
          <w:sz w:val="36"/>
          <w:szCs w:val="36"/>
        </w:rPr>
        <w:t>Answer :</w:t>
      </w:r>
      <w:proofErr w:type="gramEnd"/>
      <w:r w:rsidRPr="00DC50BC">
        <w:rPr>
          <w:rFonts w:ascii="Times New Roman" w:hAnsi="Times New Roman" w:cs="Times New Roman"/>
          <w:sz w:val="36"/>
          <w:szCs w:val="36"/>
        </w:rPr>
        <w:t xml:space="preserve"> A</w:t>
      </w:r>
    </w:p>
    <w:sectPr w:rsidR="00DC50BC" w:rsidRPr="00DC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BC"/>
    <w:rsid w:val="001A209A"/>
    <w:rsid w:val="004779D1"/>
    <w:rsid w:val="00790786"/>
    <w:rsid w:val="00D044B4"/>
    <w:rsid w:val="00D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7E8B7-8C53-4FC9-B27F-CF664EB3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2024-08-13T17:03:00Z</dcterms:created>
  <dcterms:modified xsi:type="dcterms:W3CDTF">2024-08-13T17:18:00Z</dcterms:modified>
</cp:coreProperties>
</file>