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9159" w14:textId="2EF62718" w:rsidR="006128D2" w:rsidRDefault="00653C2A" w:rsidP="00653C2A">
      <w:pPr>
        <w:jc w:val="center"/>
      </w:pPr>
      <w:r>
        <w:rPr>
          <w:noProof/>
        </w:rPr>
        <w:drawing>
          <wp:inline distT="0" distB="0" distL="0" distR="0" wp14:anchorId="63527A8C" wp14:editId="77CB5406">
            <wp:extent cx="4572000" cy="457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4687FB" w14:textId="10DB6DDF" w:rsidR="00942496" w:rsidRDefault="00942496" w:rsidP="00653C2A">
      <w:pPr>
        <w:jc w:val="center"/>
      </w:pPr>
    </w:p>
    <w:p w14:paraId="4D12B4A4" w14:textId="77777777" w:rsidR="00942496" w:rsidRDefault="00942496" w:rsidP="00653C2A">
      <w:pPr>
        <w:jc w:val="center"/>
      </w:pPr>
    </w:p>
    <w:p w14:paraId="31BC6625" w14:textId="3D9A517A" w:rsidR="00653C2A" w:rsidRPr="00977EAE" w:rsidRDefault="00D20244" w:rsidP="00653C2A">
      <w:pPr>
        <w:jc w:val="center"/>
        <w:rPr>
          <w:sz w:val="44"/>
        </w:rPr>
      </w:pPr>
      <w:r>
        <w:rPr>
          <w:sz w:val="44"/>
        </w:rPr>
        <w:t>Benutzerhandbuch</w:t>
      </w:r>
    </w:p>
    <w:p w14:paraId="2105060B" w14:textId="58C5951C" w:rsidR="00942496" w:rsidRPr="00942496" w:rsidRDefault="00942496" w:rsidP="00653C2A">
      <w:pPr>
        <w:jc w:val="center"/>
        <w:rPr>
          <w:sz w:val="32"/>
        </w:rPr>
      </w:pPr>
      <w:r w:rsidRPr="00942496">
        <w:rPr>
          <w:sz w:val="32"/>
        </w:rPr>
        <w:t>-</w:t>
      </w:r>
    </w:p>
    <w:p w14:paraId="64349633" w14:textId="358C31BA" w:rsidR="00D20244" w:rsidRDefault="00D20244" w:rsidP="00D20244">
      <w:pPr>
        <w:jc w:val="center"/>
        <w:rPr>
          <w:color w:val="767171" w:themeColor="background2" w:themeShade="80"/>
          <w:sz w:val="32"/>
        </w:rPr>
      </w:pPr>
      <w:bookmarkStart w:id="0" w:name="_Hlk534038220"/>
      <w:r>
        <w:rPr>
          <w:color w:val="767171" w:themeColor="background2" w:themeShade="80"/>
          <w:sz w:val="32"/>
        </w:rPr>
        <w:t xml:space="preserve">für die </w:t>
      </w:r>
      <w:proofErr w:type="spellStart"/>
      <w:r>
        <w:rPr>
          <w:color w:val="767171" w:themeColor="background2" w:themeShade="80"/>
          <w:sz w:val="32"/>
        </w:rPr>
        <w:t>Qwirkle</w:t>
      </w:r>
      <w:proofErr w:type="spellEnd"/>
      <w:r>
        <w:rPr>
          <w:color w:val="767171" w:themeColor="background2" w:themeShade="80"/>
          <w:sz w:val="32"/>
        </w:rPr>
        <w:t xml:space="preserve">-Server-Anwendung, </w:t>
      </w:r>
      <w:proofErr w:type="spellStart"/>
      <w:r>
        <w:rPr>
          <w:color w:val="767171" w:themeColor="background2" w:themeShade="80"/>
          <w:sz w:val="32"/>
        </w:rPr>
        <w:t>Qwirkle</w:t>
      </w:r>
      <w:proofErr w:type="spellEnd"/>
      <w:r>
        <w:rPr>
          <w:color w:val="767171" w:themeColor="background2" w:themeShade="80"/>
          <w:sz w:val="32"/>
        </w:rPr>
        <w:t xml:space="preserve">-Beobachter-Anwendung und </w:t>
      </w:r>
      <w:proofErr w:type="spellStart"/>
      <w:r>
        <w:rPr>
          <w:color w:val="767171" w:themeColor="background2" w:themeShade="80"/>
          <w:sz w:val="32"/>
        </w:rPr>
        <w:t>Qwirkle</w:t>
      </w:r>
      <w:proofErr w:type="spellEnd"/>
      <w:r>
        <w:rPr>
          <w:color w:val="767171" w:themeColor="background2" w:themeShade="80"/>
          <w:sz w:val="32"/>
        </w:rPr>
        <w:t>-Teilnehmer-Anwendung</w:t>
      </w:r>
      <w:r w:rsidR="009918D7">
        <w:rPr>
          <w:color w:val="767171" w:themeColor="background2" w:themeShade="80"/>
          <w:sz w:val="32"/>
        </w:rPr>
        <w:t>en</w:t>
      </w:r>
      <w:r>
        <w:rPr>
          <w:color w:val="767171" w:themeColor="background2" w:themeShade="80"/>
          <w:sz w:val="32"/>
        </w:rPr>
        <w:t xml:space="preserve"> von ahoiSoftware</w:t>
      </w:r>
    </w:p>
    <w:bookmarkEnd w:id="0"/>
    <w:p w14:paraId="5697EDE8" w14:textId="1D8ED026" w:rsidR="002622C5" w:rsidRDefault="002622C5" w:rsidP="00653C2A">
      <w:pPr>
        <w:jc w:val="center"/>
        <w:rPr>
          <w:color w:val="767171" w:themeColor="background2" w:themeShade="80"/>
          <w:sz w:val="32"/>
        </w:rPr>
      </w:pPr>
    </w:p>
    <w:p w14:paraId="0AD406BE" w14:textId="77777777" w:rsidR="002622C5" w:rsidRDefault="002622C5" w:rsidP="00653C2A">
      <w:pPr>
        <w:jc w:val="center"/>
        <w:rPr>
          <w:color w:val="767171" w:themeColor="background2" w:themeShade="80"/>
          <w:sz w:val="32"/>
        </w:rPr>
      </w:pPr>
    </w:p>
    <w:p w14:paraId="39B95128" w14:textId="0CA71FFD" w:rsidR="00FD11A9" w:rsidRDefault="00FD11A9" w:rsidP="00653C2A">
      <w:pPr>
        <w:jc w:val="center"/>
        <w:rPr>
          <w:color w:val="767171" w:themeColor="background2" w:themeShade="80"/>
          <w:sz w:val="32"/>
        </w:rPr>
      </w:pPr>
      <w:r>
        <w:rPr>
          <w:color w:val="767171" w:themeColor="background2" w:themeShade="80"/>
          <w:sz w:val="32"/>
        </w:rPr>
        <w:t>Version 1.0</w:t>
      </w:r>
    </w:p>
    <w:p w14:paraId="7068670C" w14:textId="70463B75" w:rsidR="00977EAE" w:rsidRDefault="00977EAE" w:rsidP="00653C2A">
      <w:pPr>
        <w:jc w:val="center"/>
        <w:rPr>
          <w:color w:val="767171" w:themeColor="background2" w:themeShade="80"/>
          <w:sz w:val="32"/>
        </w:rPr>
      </w:pPr>
    </w:p>
    <w:p w14:paraId="5163DA55" w14:textId="7EBBDF31" w:rsidR="00977EAE" w:rsidRDefault="00977EAE" w:rsidP="00653C2A">
      <w:pPr>
        <w:jc w:val="center"/>
        <w:rPr>
          <w:color w:val="767171" w:themeColor="background2" w:themeShade="80"/>
          <w:sz w:val="32"/>
        </w:rPr>
      </w:pPr>
    </w:p>
    <w:p w14:paraId="086E65B9" w14:textId="0E4114B2" w:rsidR="00977EAE" w:rsidRDefault="00977EAE" w:rsidP="00653C2A">
      <w:pPr>
        <w:jc w:val="center"/>
        <w:rPr>
          <w:color w:val="767171" w:themeColor="background2" w:themeShade="80"/>
          <w:sz w:val="32"/>
        </w:rPr>
      </w:pPr>
    </w:p>
    <w:p w14:paraId="031F37CE" w14:textId="1DD7663B" w:rsidR="00557AEA" w:rsidRDefault="00557AEA" w:rsidP="00653C2A">
      <w:pPr>
        <w:jc w:val="center"/>
        <w:rPr>
          <w:color w:val="767171" w:themeColor="background2" w:themeShade="80"/>
          <w:sz w:val="32"/>
        </w:rPr>
      </w:pPr>
    </w:p>
    <w:sdt>
      <w:sdtPr>
        <w:rPr>
          <w:rFonts w:asciiTheme="minorHAnsi" w:eastAsiaTheme="minorHAnsi" w:hAnsiTheme="minorHAnsi" w:cstheme="minorBidi"/>
          <w:color w:val="auto"/>
          <w:sz w:val="22"/>
          <w:szCs w:val="22"/>
          <w:lang w:eastAsia="en-US"/>
        </w:rPr>
        <w:id w:val="81957810"/>
        <w:docPartObj>
          <w:docPartGallery w:val="Table of Contents"/>
          <w:docPartUnique/>
        </w:docPartObj>
      </w:sdtPr>
      <w:sdtEndPr>
        <w:rPr>
          <w:b/>
          <w:bCs/>
        </w:rPr>
      </w:sdtEndPr>
      <w:sdtContent>
        <w:p w14:paraId="0CDFA452" w14:textId="771F2F94" w:rsidR="00037162" w:rsidRPr="00081AB9" w:rsidRDefault="00037162">
          <w:pPr>
            <w:pStyle w:val="Inhaltsverzeichnisberschrift"/>
            <w:rPr>
              <w:rStyle w:val="GuidelineberschriftZchn"/>
              <w:rFonts w:asciiTheme="minorHAnsi" w:hAnsiTheme="minorHAnsi"/>
            </w:rPr>
          </w:pPr>
          <w:r w:rsidRPr="00081AB9">
            <w:rPr>
              <w:rStyle w:val="GuidelineberschriftZchn"/>
              <w:rFonts w:asciiTheme="minorHAnsi" w:hAnsiTheme="minorHAnsi"/>
            </w:rPr>
            <w:t>Inhalt</w:t>
          </w:r>
        </w:p>
        <w:p w14:paraId="1ED79E6A" w14:textId="6EBCCC55" w:rsidR="00B441B4" w:rsidRDefault="00037162">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6200575" w:history="1">
            <w:r w:rsidR="00B441B4" w:rsidRPr="002F0870">
              <w:rPr>
                <w:rStyle w:val="Hyperlink"/>
                <w:noProof/>
              </w:rPr>
              <w:t>1.</w:t>
            </w:r>
            <w:r w:rsidR="00B441B4">
              <w:rPr>
                <w:rFonts w:eastAsiaTheme="minorEastAsia"/>
                <w:noProof/>
                <w:lang w:eastAsia="de-DE"/>
              </w:rPr>
              <w:tab/>
            </w:r>
            <w:r w:rsidR="00B441B4" w:rsidRPr="002F0870">
              <w:rPr>
                <w:rStyle w:val="Hyperlink"/>
                <w:noProof/>
              </w:rPr>
              <w:t>Vorwort</w:t>
            </w:r>
            <w:r w:rsidR="00B441B4">
              <w:rPr>
                <w:noProof/>
                <w:webHidden/>
              </w:rPr>
              <w:tab/>
            </w:r>
            <w:r w:rsidR="00B441B4">
              <w:rPr>
                <w:noProof/>
                <w:webHidden/>
              </w:rPr>
              <w:fldChar w:fldCharType="begin"/>
            </w:r>
            <w:r w:rsidR="00B441B4">
              <w:rPr>
                <w:noProof/>
                <w:webHidden/>
              </w:rPr>
              <w:instrText xml:space="preserve"> PAGEREF _Toc536200575 \h </w:instrText>
            </w:r>
            <w:r w:rsidR="00B441B4">
              <w:rPr>
                <w:noProof/>
                <w:webHidden/>
              </w:rPr>
            </w:r>
            <w:r w:rsidR="00B441B4">
              <w:rPr>
                <w:noProof/>
                <w:webHidden/>
              </w:rPr>
              <w:fldChar w:fldCharType="separate"/>
            </w:r>
            <w:r w:rsidR="005C6DA6">
              <w:rPr>
                <w:noProof/>
                <w:webHidden/>
              </w:rPr>
              <w:t>2</w:t>
            </w:r>
            <w:r w:rsidR="00B441B4">
              <w:rPr>
                <w:noProof/>
                <w:webHidden/>
              </w:rPr>
              <w:fldChar w:fldCharType="end"/>
            </w:r>
          </w:hyperlink>
        </w:p>
        <w:p w14:paraId="50E511DD" w14:textId="4059D1D6" w:rsidR="00B441B4" w:rsidRDefault="00B441B4">
          <w:pPr>
            <w:pStyle w:val="Verzeichnis1"/>
            <w:tabs>
              <w:tab w:val="left" w:pos="440"/>
              <w:tab w:val="right" w:leader="dot" w:pos="9062"/>
            </w:tabs>
            <w:rPr>
              <w:rFonts w:eastAsiaTheme="minorEastAsia"/>
              <w:noProof/>
              <w:lang w:eastAsia="de-DE"/>
            </w:rPr>
          </w:pPr>
          <w:hyperlink w:anchor="_Toc536200576" w:history="1">
            <w:r w:rsidRPr="002F0870">
              <w:rPr>
                <w:rStyle w:val="Hyperlink"/>
                <w:noProof/>
              </w:rPr>
              <w:t>2.</w:t>
            </w:r>
            <w:r>
              <w:rPr>
                <w:rFonts w:eastAsiaTheme="minorEastAsia"/>
                <w:noProof/>
                <w:lang w:eastAsia="de-DE"/>
              </w:rPr>
              <w:tab/>
            </w:r>
            <w:r w:rsidRPr="002F0870">
              <w:rPr>
                <w:rStyle w:val="Hyperlink"/>
                <w:noProof/>
              </w:rPr>
              <w:t>Vorbereitungen</w:t>
            </w:r>
            <w:r>
              <w:rPr>
                <w:noProof/>
                <w:webHidden/>
              </w:rPr>
              <w:tab/>
            </w:r>
            <w:r>
              <w:rPr>
                <w:noProof/>
                <w:webHidden/>
              </w:rPr>
              <w:fldChar w:fldCharType="begin"/>
            </w:r>
            <w:r>
              <w:rPr>
                <w:noProof/>
                <w:webHidden/>
              </w:rPr>
              <w:instrText xml:space="preserve"> PAGEREF _Toc536200576 \h </w:instrText>
            </w:r>
            <w:r>
              <w:rPr>
                <w:noProof/>
                <w:webHidden/>
              </w:rPr>
            </w:r>
            <w:r>
              <w:rPr>
                <w:noProof/>
                <w:webHidden/>
              </w:rPr>
              <w:fldChar w:fldCharType="separate"/>
            </w:r>
            <w:r w:rsidR="005C6DA6">
              <w:rPr>
                <w:noProof/>
                <w:webHidden/>
              </w:rPr>
              <w:t>3</w:t>
            </w:r>
            <w:r>
              <w:rPr>
                <w:noProof/>
                <w:webHidden/>
              </w:rPr>
              <w:fldChar w:fldCharType="end"/>
            </w:r>
          </w:hyperlink>
        </w:p>
        <w:p w14:paraId="7EEB1E74" w14:textId="6A8D3946" w:rsidR="00B441B4" w:rsidRDefault="00B441B4">
          <w:pPr>
            <w:pStyle w:val="Verzeichnis1"/>
            <w:tabs>
              <w:tab w:val="left" w:pos="660"/>
              <w:tab w:val="right" w:leader="dot" w:pos="9062"/>
            </w:tabs>
            <w:rPr>
              <w:rFonts w:eastAsiaTheme="minorEastAsia"/>
              <w:noProof/>
              <w:lang w:eastAsia="de-DE"/>
            </w:rPr>
          </w:pPr>
          <w:hyperlink w:anchor="_Toc536200577" w:history="1">
            <w:r w:rsidRPr="002F0870">
              <w:rPr>
                <w:rStyle w:val="Hyperlink"/>
                <w:noProof/>
              </w:rPr>
              <w:t xml:space="preserve">2.1 </w:t>
            </w:r>
            <w:r>
              <w:rPr>
                <w:rFonts w:eastAsiaTheme="minorEastAsia"/>
                <w:noProof/>
                <w:lang w:eastAsia="de-DE"/>
              </w:rPr>
              <w:tab/>
            </w:r>
            <w:r w:rsidRPr="002F0870">
              <w:rPr>
                <w:rStyle w:val="Hyperlink"/>
                <w:noProof/>
              </w:rPr>
              <w:t>Voraussetzungen für Ihr Gerät</w:t>
            </w:r>
            <w:r>
              <w:rPr>
                <w:noProof/>
                <w:webHidden/>
              </w:rPr>
              <w:tab/>
            </w:r>
            <w:r>
              <w:rPr>
                <w:noProof/>
                <w:webHidden/>
              </w:rPr>
              <w:fldChar w:fldCharType="begin"/>
            </w:r>
            <w:r>
              <w:rPr>
                <w:noProof/>
                <w:webHidden/>
              </w:rPr>
              <w:instrText xml:space="preserve"> PAGEREF _Toc536200577 \h </w:instrText>
            </w:r>
            <w:r>
              <w:rPr>
                <w:noProof/>
                <w:webHidden/>
              </w:rPr>
            </w:r>
            <w:r>
              <w:rPr>
                <w:noProof/>
                <w:webHidden/>
              </w:rPr>
              <w:fldChar w:fldCharType="separate"/>
            </w:r>
            <w:r w:rsidR="005C6DA6">
              <w:rPr>
                <w:noProof/>
                <w:webHidden/>
              </w:rPr>
              <w:t>3</w:t>
            </w:r>
            <w:r>
              <w:rPr>
                <w:noProof/>
                <w:webHidden/>
              </w:rPr>
              <w:fldChar w:fldCharType="end"/>
            </w:r>
          </w:hyperlink>
        </w:p>
        <w:p w14:paraId="1CFC39CF" w14:textId="5DC2D59B" w:rsidR="00B441B4" w:rsidRDefault="00B441B4">
          <w:pPr>
            <w:pStyle w:val="Verzeichnis1"/>
            <w:tabs>
              <w:tab w:val="left" w:pos="660"/>
              <w:tab w:val="right" w:leader="dot" w:pos="9062"/>
            </w:tabs>
            <w:rPr>
              <w:rFonts w:eastAsiaTheme="minorEastAsia"/>
              <w:noProof/>
              <w:lang w:eastAsia="de-DE"/>
            </w:rPr>
          </w:pPr>
          <w:hyperlink w:anchor="_Toc536200578" w:history="1">
            <w:r w:rsidRPr="002F0870">
              <w:rPr>
                <w:rStyle w:val="Hyperlink"/>
                <w:noProof/>
              </w:rPr>
              <w:t xml:space="preserve">2.2 </w:t>
            </w:r>
            <w:r>
              <w:rPr>
                <w:rFonts w:eastAsiaTheme="minorEastAsia"/>
                <w:noProof/>
                <w:lang w:eastAsia="de-DE"/>
              </w:rPr>
              <w:tab/>
            </w:r>
            <w:r w:rsidRPr="002F0870">
              <w:rPr>
                <w:rStyle w:val="Hyperlink"/>
                <w:noProof/>
              </w:rPr>
              <w:t>Installation</w:t>
            </w:r>
            <w:r>
              <w:rPr>
                <w:noProof/>
                <w:webHidden/>
              </w:rPr>
              <w:tab/>
            </w:r>
            <w:r>
              <w:rPr>
                <w:noProof/>
                <w:webHidden/>
              </w:rPr>
              <w:fldChar w:fldCharType="begin"/>
            </w:r>
            <w:r>
              <w:rPr>
                <w:noProof/>
                <w:webHidden/>
              </w:rPr>
              <w:instrText xml:space="preserve"> PAGEREF _Toc536200578 \h </w:instrText>
            </w:r>
            <w:r>
              <w:rPr>
                <w:noProof/>
                <w:webHidden/>
              </w:rPr>
            </w:r>
            <w:r>
              <w:rPr>
                <w:noProof/>
                <w:webHidden/>
              </w:rPr>
              <w:fldChar w:fldCharType="separate"/>
            </w:r>
            <w:r w:rsidR="005C6DA6">
              <w:rPr>
                <w:noProof/>
                <w:webHidden/>
              </w:rPr>
              <w:t>3</w:t>
            </w:r>
            <w:r>
              <w:rPr>
                <w:noProof/>
                <w:webHidden/>
              </w:rPr>
              <w:fldChar w:fldCharType="end"/>
            </w:r>
          </w:hyperlink>
        </w:p>
        <w:p w14:paraId="134282CF" w14:textId="34CA08AC" w:rsidR="00B441B4" w:rsidRDefault="00B441B4">
          <w:pPr>
            <w:pStyle w:val="Verzeichnis1"/>
            <w:tabs>
              <w:tab w:val="left" w:pos="660"/>
              <w:tab w:val="right" w:leader="dot" w:pos="9062"/>
            </w:tabs>
            <w:rPr>
              <w:rFonts w:eastAsiaTheme="minorEastAsia"/>
              <w:noProof/>
              <w:lang w:eastAsia="de-DE"/>
            </w:rPr>
          </w:pPr>
          <w:hyperlink w:anchor="_Toc536200579" w:history="1">
            <w:r w:rsidRPr="002F0870">
              <w:rPr>
                <w:rStyle w:val="Hyperlink"/>
                <w:noProof/>
              </w:rPr>
              <w:t xml:space="preserve">2.3 </w:t>
            </w:r>
            <w:r>
              <w:rPr>
                <w:rFonts w:eastAsiaTheme="minorEastAsia"/>
                <w:noProof/>
                <w:lang w:eastAsia="de-DE"/>
              </w:rPr>
              <w:tab/>
            </w:r>
            <w:r w:rsidRPr="002F0870">
              <w:rPr>
                <w:rStyle w:val="Hyperlink"/>
                <w:noProof/>
              </w:rPr>
              <w:t>Start des Programmes</w:t>
            </w:r>
            <w:r>
              <w:rPr>
                <w:noProof/>
                <w:webHidden/>
              </w:rPr>
              <w:tab/>
            </w:r>
            <w:r>
              <w:rPr>
                <w:noProof/>
                <w:webHidden/>
              </w:rPr>
              <w:fldChar w:fldCharType="begin"/>
            </w:r>
            <w:r>
              <w:rPr>
                <w:noProof/>
                <w:webHidden/>
              </w:rPr>
              <w:instrText xml:space="preserve"> PAGEREF _Toc536200579 \h </w:instrText>
            </w:r>
            <w:r>
              <w:rPr>
                <w:noProof/>
                <w:webHidden/>
              </w:rPr>
            </w:r>
            <w:r>
              <w:rPr>
                <w:noProof/>
                <w:webHidden/>
              </w:rPr>
              <w:fldChar w:fldCharType="separate"/>
            </w:r>
            <w:r w:rsidR="005C6DA6">
              <w:rPr>
                <w:noProof/>
                <w:webHidden/>
              </w:rPr>
              <w:t>3</w:t>
            </w:r>
            <w:r>
              <w:rPr>
                <w:noProof/>
                <w:webHidden/>
              </w:rPr>
              <w:fldChar w:fldCharType="end"/>
            </w:r>
          </w:hyperlink>
        </w:p>
        <w:p w14:paraId="79A0F30C" w14:textId="45CB90F0" w:rsidR="00B441B4" w:rsidRDefault="00B441B4">
          <w:pPr>
            <w:pStyle w:val="Verzeichnis1"/>
            <w:tabs>
              <w:tab w:val="left" w:pos="440"/>
              <w:tab w:val="right" w:leader="dot" w:pos="9062"/>
            </w:tabs>
            <w:rPr>
              <w:rFonts w:eastAsiaTheme="minorEastAsia"/>
              <w:noProof/>
              <w:lang w:eastAsia="de-DE"/>
            </w:rPr>
          </w:pPr>
          <w:hyperlink w:anchor="_Toc536200580" w:history="1">
            <w:r w:rsidRPr="002F0870">
              <w:rPr>
                <w:rStyle w:val="Hyperlink"/>
                <w:noProof/>
              </w:rPr>
              <w:t>3</w:t>
            </w:r>
            <w:r>
              <w:rPr>
                <w:rFonts w:eastAsiaTheme="minorEastAsia"/>
                <w:noProof/>
                <w:lang w:eastAsia="de-DE"/>
              </w:rPr>
              <w:tab/>
            </w:r>
            <w:r w:rsidRPr="002F0870">
              <w:rPr>
                <w:rStyle w:val="Hyperlink"/>
                <w:noProof/>
              </w:rPr>
              <w:t>Server</w:t>
            </w:r>
            <w:r>
              <w:rPr>
                <w:noProof/>
                <w:webHidden/>
              </w:rPr>
              <w:tab/>
            </w:r>
            <w:r>
              <w:rPr>
                <w:noProof/>
                <w:webHidden/>
              </w:rPr>
              <w:fldChar w:fldCharType="begin"/>
            </w:r>
            <w:r>
              <w:rPr>
                <w:noProof/>
                <w:webHidden/>
              </w:rPr>
              <w:instrText xml:space="preserve"> PAGEREF _Toc536200580 \h </w:instrText>
            </w:r>
            <w:r>
              <w:rPr>
                <w:noProof/>
                <w:webHidden/>
              </w:rPr>
            </w:r>
            <w:r>
              <w:rPr>
                <w:noProof/>
                <w:webHidden/>
              </w:rPr>
              <w:fldChar w:fldCharType="separate"/>
            </w:r>
            <w:r w:rsidR="005C6DA6">
              <w:rPr>
                <w:noProof/>
                <w:webHidden/>
              </w:rPr>
              <w:t>4</w:t>
            </w:r>
            <w:r>
              <w:rPr>
                <w:noProof/>
                <w:webHidden/>
              </w:rPr>
              <w:fldChar w:fldCharType="end"/>
            </w:r>
          </w:hyperlink>
        </w:p>
        <w:p w14:paraId="2E9907E0" w14:textId="405B8212" w:rsidR="00B441B4" w:rsidRDefault="00B441B4">
          <w:pPr>
            <w:pStyle w:val="Verzeichnis1"/>
            <w:tabs>
              <w:tab w:val="left" w:pos="660"/>
              <w:tab w:val="right" w:leader="dot" w:pos="9062"/>
            </w:tabs>
            <w:rPr>
              <w:rFonts w:eastAsiaTheme="minorEastAsia"/>
              <w:noProof/>
              <w:lang w:eastAsia="de-DE"/>
            </w:rPr>
          </w:pPr>
          <w:hyperlink w:anchor="_Toc536200581" w:history="1">
            <w:r w:rsidRPr="002F0870">
              <w:rPr>
                <w:rStyle w:val="Hyperlink"/>
                <w:noProof/>
              </w:rPr>
              <w:t>3.1</w:t>
            </w:r>
            <w:r>
              <w:rPr>
                <w:rFonts w:eastAsiaTheme="minorEastAsia"/>
                <w:noProof/>
                <w:lang w:eastAsia="de-DE"/>
              </w:rPr>
              <w:tab/>
            </w:r>
            <w:r w:rsidRPr="002F0870">
              <w:rPr>
                <w:rStyle w:val="Hyperlink"/>
                <w:noProof/>
              </w:rPr>
              <w:t>Lobby</w:t>
            </w:r>
            <w:r>
              <w:rPr>
                <w:noProof/>
                <w:webHidden/>
              </w:rPr>
              <w:tab/>
            </w:r>
            <w:r>
              <w:rPr>
                <w:noProof/>
                <w:webHidden/>
              </w:rPr>
              <w:fldChar w:fldCharType="begin"/>
            </w:r>
            <w:r>
              <w:rPr>
                <w:noProof/>
                <w:webHidden/>
              </w:rPr>
              <w:instrText xml:space="preserve"> PAGEREF _Toc536200581 \h </w:instrText>
            </w:r>
            <w:r>
              <w:rPr>
                <w:noProof/>
                <w:webHidden/>
              </w:rPr>
            </w:r>
            <w:r>
              <w:rPr>
                <w:noProof/>
                <w:webHidden/>
              </w:rPr>
              <w:fldChar w:fldCharType="separate"/>
            </w:r>
            <w:r w:rsidR="005C6DA6">
              <w:rPr>
                <w:noProof/>
                <w:webHidden/>
              </w:rPr>
              <w:t>4</w:t>
            </w:r>
            <w:r>
              <w:rPr>
                <w:noProof/>
                <w:webHidden/>
              </w:rPr>
              <w:fldChar w:fldCharType="end"/>
            </w:r>
          </w:hyperlink>
        </w:p>
        <w:p w14:paraId="3FCFE13C" w14:textId="5187BDFD" w:rsidR="00B441B4" w:rsidRDefault="00B441B4">
          <w:pPr>
            <w:pStyle w:val="Verzeichnis2"/>
            <w:rPr>
              <w:rFonts w:eastAsiaTheme="minorEastAsia"/>
              <w:noProof/>
              <w:lang w:eastAsia="de-DE"/>
            </w:rPr>
          </w:pPr>
          <w:hyperlink w:anchor="_Toc536200582" w:history="1">
            <w:r w:rsidRPr="002F0870">
              <w:rPr>
                <w:rStyle w:val="Hyperlink"/>
                <w:noProof/>
              </w:rPr>
              <w:t>3.1.1</w:t>
            </w:r>
            <w:r>
              <w:rPr>
                <w:rFonts w:eastAsiaTheme="minorEastAsia"/>
                <w:noProof/>
                <w:lang w:eastAsia="de-DE"/>
              </w:rPr>
              <w:tab/>
            </w:r>
            <w:r w:rsidRPr="002F0870">
              <w:rPr>
                <w:rStyle w:val="Hyperlink"/>
                <w:noProof/>
              </w:rPr>
              <w:t>Gestartete Spiele</w:t>
            </w:r>
            <w:r>
              <w:rPr>
                <w:noProof/>
                <w:webHidden/>
              </w:rPr>
              <w:tab/>
            </w:r>
            <w:r>
              <w:rPr>
                <w:noProof/>
                <w:webHidden/>
              </w:rPr>
              <w:fldChar w:fldCharType="begin"/>
            </w:r>
            <w:r>
              <w:rPr>
                <w:noProof/>
                <w:webHidden/>
              </w:rPr>
              <w:instrText xml:space="preserve"> PAGEREF _Toc536200582 \h </w:instrText>
            </w:r>
            <w:r>
              <w:rPr>
                <w:noProof/>
                <w:webHidden/>
              </w:rPr>
            </w:r>
            <w:r>
              <w:rPr>
                <w:noProof/>
                <w:webHidden/>
              </w:rPr>
              <w:fldChar w:fldCharType="separate"/>
            </w:r>
            <w:r w:rsidR="005C6DA6">
              <w:rPr>
                <w:noProof/>
                <w:webHidden/>
              </w:rPr>
              <w:t>4</w:t>
            </w:r>
            <w:r>
              <w:rPr>
                <w:noProof/>
                <w:webHidden/>
              </w:rPr>
              <w:fldChar w:fldCharType="end"/>
            </w:r>
          </w:hyperlink>
        </w:p>
        <w:p w14:paraId="250091DE" w14:textId="4585D272" w:rsidR="00B441B4" w:rsidRDefault="00B441B4">
          <w:pPr>
            <w:pStyle w:val="Verzeichnis2"/>
            <w:rPr>
              <w:rFonts w:eastAsiaTheme="minorEastAsia"/>
              <w:noProof/>
              <w:lang w:eastAsia="de-DE"/>
            </w:rPr>
          </w:pPr>
          <w:hyperlink w:anchor="_Toc536200583" w:history="1">
            <w:r w:rsidRPr="002F0870">
              <w:rPr>
                <w:rStyle w:val="Hyperlink"/>
                <w:noProof/>
              </w:rPr>
              <w:t>3.1.2</w:t>
            </w:r>
            <w:r>
              <w:rPr>
                <w:rFonts w:eastAsiaTheme="minorEastAsia"/>
                <w:noProof/>
                <w:lang w:eastAsia="de-DE"/>
              </w:rPr>
              <w:tab/>
            </w:r>
            <w:r w:rsidRPr="002F0870">
              <w:rPr>
                <w:rStyle w:val="Hyperlink"/>
                <w:noProof/>
              </w:rPr>
              <w:t>Wartende Spiele</w:t>
            </w:r>
            <w:r>
              <w:rPr>
                <w:noProof/>
                <w:webHidden/>
              </w:rPr>
              <w:tab/>
            </w:r>
            <w:r>
              <w:rPr>
                <w:noProof/>
                <w:webHidden/>
              </w:rPr>
              <w:fldChar w:fldCharType="begin"/>
            </w:r>
            <w:r>
              <w:rPr>
                <w:noProof/>
                <w:webHidden/>
              </w:rPr>
              <w:instrText xml:space="preserve"> PAGEREF _Toc536200583 \h </w:instrText>
            </w:r>
            <w:r>
              <w:rPr>
                <w:noProof/>
                <w:webHidden/>
              </w:rPr>
            </w:r>
            <w:r>
              <w:rPr>
                <w:noProof/>
                <w:webHidden/>
              </w:rPr>
              <w:fldChar w:fldCharType="separate"/>
            </w:r>
            <w:r w:rsidR="005C6DA6">
              <w:rPr>
                <w:noProof/>
                <w:webHidden/>
              </w:rPr>
              <w:t>4</w:t>
            </w:r>
            <w:r>
              <w:rPr>
                <w:noProof/>
                <w:webHidden/>
              </w:rPr>
              <w:fldChar w:fldCharType="end"/>
            </w:r>
          </w:hyperlink>
        </w:p>
        <w:p w14:paraId="21E8A7AD" w14:textId="74393F0D" w:rsidR="00B441B4" w:rsidRDefault="00B441B4">
          <w:pPr>
            <w:pStyle w:val="Verzeichnis2"/>
            <w:rPr>
              <w:rFonts w:eastAsiaTheme="minorEastAsia"/>
              <w:noProof/>
              <w:lang w:eastAsia="de-DE"/>
            </w:rPr>
          </w:pPr>
          <w:hyperlink w:anchor="_Toc536200584" w:history="1">
            <w:r w:rsidRPr="002F0870">
              <w:rPr>
                <w:rStyle w:val="Hyperlink"/>
                <w:noProof/>
              </w:rPr>
              <w:t>3.1.3</w:t>
            </w:r>
            <w:r>
              <w:rPr>
                <w:rFonts w:eastAsiaTheme="minorEastAsia"/>
                <w:noProof/>
                <w:lang w:eastAsia="de-DE"/>
              </w:rPr>
              <w:tab/>
            </w:r>
            <w:r w:rsidRPr="002F0870">
              <w:rPr>
                <w:rStyle w:val="Hyperlink"/>
                <w:noProof/>
              </w:rPr>
              <w:t>Beendete Spiele</w:t>
            </w:r>
            <w:r>
              <w:rPr>
                <w:noProof/>
                <w:webHidden/>
              </w:rPr>
              <w:tab/>
            </w:r>
            <w:r>
              <w:rPr>
                <w:noProof/>
                <w:webHidden/>
              </w:rPr>
              <w:fldChar w:fldCharType="begin"/>
            </w:r>
            <w:r>
              <w:rPr>
                <w:noProof/>
                <w:webHidden/>
              </w:rPr>
              <w:instrText xml:space="preserve"> PAGEREF _Toc536200584 \h </w:instrText>
            </w:r>
            <w:r>
              <w:rPr>
                <w:noProof/>
                <w:webHidden/>
              </w:rPr>
            </w:r>
            <w:r>
              <w:rPr>
                <w:noProof/>
                <w:webHidden/>
              </w:rPr>
              <w:fldChar w:fldCharType="separate"/>
            </w:r>
            <w:r w:rsidR="005C6DA6">
              <w:rPr>
                <w:noProof/>
                <w:webHidden/>
              </w:rPr>
              <w:t>5</w:t>
            </w:r>
            <w:r>
              <w:rPr>
                <w:noProof/>
                <w:webHidden/>
              </w:rPr>
              <w:fldChar w:fldCharType="end"/>
            </w:r>
          </w:hyperlink>
        </w:p>
        <w:p w14:paraId="757549E6" w14:textId="2E4A480C" w:rsidR="00B441B4" w:rsidRDefault="00B441B4">
          <w:pPr>
            <w:pStyle w:val="Verzeichnis2"/>
            <w:rPr>
              <w:rFonts w:eastAsiaTheme="minorEastAsia"/>
              <w:noProof/>
              <w:lang w:eastAsia="de-DE"/>
            </w:rPr>
          </w:pPr>
          <w:hyperlink w:anchor="_Toc536200585" w:history="1">
            <w:r w:rsidRPr="002F0870">
              <w:rPr>
                <w:rStyle w:val="Hyperlink"/>
                <w:noProof/>
              </w:rPr>
              <w:t>3.1.4</w:t>
            </w:r>
            <w:r>
              <w:rPr>
                <w:rFonts w:eastAsiaTheme="minorEastAsia"/>
                <w:noProof/>
                <w:lang w:eastAsia="de-DE"/>
              </w:rPr>
              <w:tab/>
            </w:r>
            <w:r w:rsidRPr="002F0870">
              <w:rPr>
                <w:rStyle w:val="Hyperlink"/>
                <w:noProof/>
              </w:rPr>
              <w:t>Turniere</w:t>
            </w:r>
            <w:r>
              <w:rPr>
                <w:noProof/>
                <w:webHidden/>
              </w:rPr>
              <w:tab/>
            </w:r>
            <w:r>
              <w:rPr>
                <w:noProof/>
                <w:webHidden/>
              </w:rPr>
              <w:fldChar w:fldCharType="begin"/>
            </w:r>
            <w:r>
              <w:rPr>
                <w:noProof/>
                <w:webHidden/>
              </w:rPr>
              <w:instrText xml:space="preserve"> PAGEREF _Toc536200585 \h </w:instrText>
            </w:r>
            <w:r>
              <w:rPr>
                <w:noProof/>
                <w:webHidden/>
              </w:rPr>
            </w:r>
            <w:r>
              <w:rPr>
                <w:noProof/>
                <w:webHidden/>
              </w:rPr>
              <w:fldChar w:fldCharType="separate"/>
            </w:r>
            <w:r w:rsidR="005C6DA6">
              <w:rPr>
                <w:noProof/>
                <w:webHidden/>
              </w:rPr>
              <w:t>5</w:t>
            </w:r>
            <w:r>
              <w:rPr>
                <w:noProof/>
                <w:webHidden/>
              </w:rPr>
              <w:fldChar w:fldCharType="end"/>
            </w:r>
          </w:hyperlink>
        </w:p>
        <w:p w14:paraId="2FA0E348" w14:textId="03826C55" w:rsidR="00B441B4" w:rsidRDefault="00B441B4">
          <w:pPr>
            <w:pStyle w:val="Verzeichnis1"/>
            <w:tabs>
              <w:tab w:val="left" w:pos="660"/>
              <w:tab w:val="right" w:leader="dot" w:pos="9062"/>
            </w:tabs>
            <w:rPr>
              <w:rFonts w:eastAsiaTheme="minorEastAsia"/>
              <w:noProof/>
              <w:lang w:eastAsia="de-DE"/>
            </w:rPr>
          </w:pPr>
          <w:hyperlink w:anchor="_Toc536200586" w:history="1">
            <w:r w:rsidRPr="002F0870">
              <w:rPr>
                <w:rStyle w:val="Hyperlink"/>
                <w:noProof/>
              </w:rPr>
              <w:t>3.2</w:t>
            </w:r>
            <w:r>
              <w:rPr>
                <w:rFonts w:eastAsiaTheme="minorEastAsia"/>
                <w:noProof/>
                <w:lang w:eastAsia="de-DE"/>
              </w:rPr>
              <w:tab/>
            </w:r>
            <w:r w:rsidRPr="002F0870">
              <w:rPr>
                <w:rStyle w:val="Hyperlink"/>
                <w:noProof/>
              </w:rPr>
              <w:t>Ein Spiel hinzufügen</w:t>
            </w:r>
            <w:r>
              <w:rPr>
                <w:noProof/>
                <w:webHidden/>
              </w:rPr>
              <w:tab/>
            </w:r>
            <w:r>
              <w:rPr>
                <w:noProof/>
                <w:webHidden/>
              </w:rPr>
              <w:fldChar w:fldCharType="begin"/>
            </w:r>
            <w:r>
              <w:rPr>
                <w:noProof/>
                <w:webHidden/>
              </w:rPr>
              <w:instrText xml:space="preserve"> PAGEREF _Toc536200586 \h </w:instrText>
            </w:r>
            <w:r>
              <w:rPr>
                <w:noProof/>
                <w:webHidden/>
              </w:rPr>
            </w:r>
            <w:r>
              <w:rPr>
                <w:noProof/>
                <w:webHidden/>
              </w:rPr>
              <w:fldChar w:fldCharType="separate"/>
            </w:r>
            <w:r w:rsidR="005C6DA6">
              <w:rPr>
                <w:noProof/>
                <w:webHidden/>
              </w:rPr>
              <w:t>5</w:t>
            </w:r>
            <w:r>
              <w:rPr>
                <w:noProof/>
                <w:webHidden/>
              </w:rPr>
              <w:fldChar w:fldCharType="end"/>
            </w:r>
          </w:hyperlink>
        </w:p>
        <w:p w14:paraId="4A3C1C32" w14:textId="59AAAA43" w:rsidR="00B441B4" w:rsidRDefault="00B441B4">
          <w:pPr>
            <w:pStyle w:val="Verzeichnis2"/>
            <w:rPr>
              <w:rFonts w:eastAsiaTheme="minorEastAsia"/>
              <w:noProof/>
              <w:lang w:eastAsia="de-DE"/>
            </w:rPr>
          </w:pPr>
          <w:hyperlink w:anchor="_Toc536200587" w:history="1">
            <w:r w:rsidRPr="002F0870">
              <w:rPr>
                <w:rStyle w:val="Hyperlink"/>
                <w:noProof/>
              </w:rPr>
              <w:t>3.2.1</w:t>
            </w:r>
            <w:r>
              <w:rPr>
                <w:rFonts w:eastAsiaTheme="minorEastAsia"/>
                <w:noProof/>
                <w:lang w:eastAsia="de-DE"/>
              </w:rPr>
              <w:tab/>
            </w:r>
            <w:r w:rsidRPr="002F0870">
              <w:rPr>
                <w:rStyle w:val="Hyperlink"/>
                <w:noProof/>
              </w:rPr>
              <w:t>Spiel aus einer Vorlage laden</w:t>
            </w:r>
            <w:r>
              <w:rPr>
                <w:noProof/>
                <w:webHidden/>
              </w:rPr>
              <w:tab/>
            </w:r>
            <w:r>
              <w:rPr>
                <w:noProof/>
                <w:webHidden/>
              </w:rPr>
              <w:fldChar w:fldCharType="begin"/>
            </w:r>
            <w:r>
              <w:rPr>
                <w:noProof/>
                <w:webHidden/>
              </w:rPr>
              <w:instrText xml:space="preserve"> PAGEREF _Toc536200587 \h </w:instrText>
            </w:r>
            <w:r>
              <w:rPr>
                <w:noProof/>
                <w:webHidden/>
              </w:rPr>
            </w:r>
            <w:r>
              <w:rPr>
                <w:noProof/>
                <w:webHidden/>
              </w:rPr>
              <w:fldChar w:fldCharType="separate"/>
            </w:r>
            <w:r w:rsidR="005C6DA6">
              <w:rPr>
                <w:noProof/>
                <w:webHidden/>
              </w:rPr>
              <w:t>5</w:t>
            </w:r>
            <w:r>
              <w:rPr>
                <w:noProof/>
                <w:webHidden/>
              </w:rPr>
              <w:fldChar w:fldCharType="end"/>
            </w:r>
          </w:hyperlink>
        </w:p>
        <w:p w14:paraId="7F12783C" w14:textId="184A5B85" w:rsidR="00B441B4" w:rsidRDefault="00B441B4">
          <w:pPr>
            <w:pStyle w:val="Verzeichnis2"/>
            <w:rPr>
              <w:rFonts w:eastAsiaTheme="minorEastAsia"/>
              <w:noProof/>
              <w:lang w:eastAsia="de-DE"/>
            </w:rPr>
          </w:pPr>
          <w:hyperlink w:anchor="_Toc536200588" w:history="1">
            <w:r w:rsidRPr="002F0870">
              <w:rPr>
                <w:rStyle w:val="Hyperlink"/>
                <w:noProof/>
              </w:rPr>
              <w:t>3.2.2</w:t>
            </w:r>
            <w:r>
              <w:rPr>
                <w:rFonts w:eastAsiaTheme="minorEastAsia"/>
                <w:noProof/>
                <w:lang w:eastAsia="de-DE"/>
              </w:rPr>
              <w:tab/>
            </w:r>
            <w:r w:rsidRPr="002F0870">
              <w:rPr>
                <w:rStyle w:val="Hyperlink"/>
                <w:noProof/>
              </w:rPr>
              <w:t>Spiel konfigurieren</w:t>
            </w:r>
            <w:r>
              <w:rPr>
                <w:noProof/>
                <w:webHidden/>
              </w:rPr>
              <w:tab/>
            </w:r>
            <w:r>
              <w:rPr>
                <w:noProof/>
                <w:webHidden/>
              </w:rPr>
              <w:fldChar w:fldCharType="begin"/>
            </w:r>
            <w:r>
              <w:rPr>
                <w:noProof/>
                <w:webHidden/>
              </w:rPr>
              <w:instrText xml:space="preserve"> PAGEREF _Toc536200588 \h </w:instrText>
            </w:r>
            <w:r>
              <w:rPr>
                <w:noProof/>
                <w:webHidden/>
              </w:rPr>
            </w:r>
            <w:r>
              <w:rPr>
                <w:noProof/>
                <w:webHidden/>
              </w:rPr>
              <w:fldChar w:fldCharType="separate"/>
            </w:r>
            <w:r w:rsidR="005C6DA6">
              <w:rPr>
                <w:noProof/>
                <w:webHidden/>
              </w:rPr>
              <w:t>6</w:t>
            </w:r>
            <w:r>
              <w:rPr>
                <w:noProof/>
                <w:webHidden/>
              </w:rPr>
              <w:fldChar w:fldCharType="end"/>
            </w:r>
          </w:hyperlink>
        </w:p>
        <w:p w14:paraId="029BA058" w14:textId="2ABB8194" w:rsidR="00B441B4" w:rsidRDefault="00B441B4">
          <w:pPr>
            <w:pStyle w:val="Verzeichnis1"/>
            <w:tabs>
              <w:tab w:val="left" w:pos="660"/>
              <w:tab w:val="right" w:leader="dot" w:pos="9062"/>
            </w:tabs>
            <w:rPr>
              <w:rFonts w:eastAsiaTheme="minorEastAsia"/>
              <w:noProof/>
              <w:lang w:eastAsia="de-DE"/>
            </w:rPr>
          </w:pPr>
          <w:hyperlink w:anchor="_Toc536200589" w:history="1">
            <w:r w:rsidRPr="002F0870">
              <w:rPr>
                <w:rStyle w:val="Hyperlink"/>
                <w:noProof/>
              </w:rPr>
              <w:t>3.3</w:t>
            </w:r>
            <w:r>
              <w:rPr>
                <w:rFonts w:eastAsiaTheme="minorEastAsia"/>
                <w:noProof/>
                <w:lang w:eastAsia="de-DE"/>
              </w:rPr>
              <w:tab/>
            </w:r>
            <w:r w:rsidRPr="002F0870">
              <w:rPr>
                <w:rStyle w:val="Hyperlink"/>
                <w:noProof/>
              </w:rPr>
              <w:t>Ein Turnier hinzufügen</w:t>
            </w:r>
            <w:r>
              <w:rPr>
                <w:noProof/>
                <w:webHidden/>
              </w:rPr>
              <w:tab/>
            </w:r>
            <w:r>
              <w:rPr>
                <w:noProof/>
                <w:webHidden/>
              </w:rPr>
              <w:fldChar w:fldCharType="begin"/>
            </w:r>
            <w:r>
              <w:rPr>
                <w:noProof/>
                <w:webHidden/>
              </w:rPr>
              <w:instrText xml:space="preserve"> PAGEREF _Toc536200589 \h </w:instrText>
            </w:r>
            <w:r>
              <w:rPr>
                <w:noProof/>
                <w:webHidden/>
              </w:rPr>
            </w:r>
            <w:r>
              <w:rPr>
                <w:noProof/>
                <w:webHidden/>
              </w:rPr>
              <w:fldChar w:fldCharType="separate"/>
            </w:r>
            <w:r w:rsidR="005C6DA6">
              <w:rPr>
                <w:noProof/>
                <w:webHidden/>
              </w:rPr>
              <w:t>6</w:t>
            </w:r>
            <w:r>
              <w:rPr>
                <w:noProof/>
                <w:webHidden/>
              </w:rPr>
              <w:fldChar w:fldCharType="end"/>
            </w:r>
          </w:hyperlink>
        </w:p>
        <w:p w14:paraId="2762FDE7" w14:textId="60DC0854" w:rsidR="00B441B4" w:rsidRDefault="00B441B4">
          <w:pPr>
            <w:pStyle w:val="Verzeichnis1"/>
            <w:tabs>
              <w:tab w:val="left" w:pos="440"/>
              <w:tab w:val="right" w:leader="dot" w:pos="9062"/>
            </w:tabs>
            <w:rPr>
              <w:rFonts w:eastAsiaTheme="minorEastAsia"/>
              <w:noProof/>
              <w:lang w:eastAsia="de-DE"/>
            </w:rPr>
          </w:pPr>
          <w:hyperlink w:anchor="_Toc536200590" w:history="1">
            <w:r w:rsidRPr="002F0870">
              <w:rPr>
                <w:rStyle w:val="Hyperlink"/>
                <w:noProof/>
              </w:rPr>
              <w:t>4</w:t>
            </w:r>
            <w:r>
              <w:rPr>
                <w:rFonts w:eastAsiaTheme="minorEastAsia"/>
                <w:noProof/>
                <w:lang w:eastAsia="de-DE"/>
              </w:rPr>
              <w:tab/>
            </w:r>
            <w:r w:rsidRPr="002F0870">
              <w:rPr>
                <w:rStyle w:val="Hyperlink"/>
                <w:noProof/>
              </w:rPr>
              <w:t>Desktop-Beobachter</w:t>
            </w:r>
            <w:r>
              <w:rPr>
                <w:noProof/>
                <w:webHidden/>
              </w:rPr>
              <w:tab/>
            </w:r>
            <w:r>
              <w:rPr>
                <w:noProof/>
                <w:webHidden/>
              </w:rPr>
              <w:fldChar w:fldCharType="begin"/>
            </w:r>
            <w:r>
              <w:rPr>
                <w:noProof/>
                <w:webHidden/>
              </w:rPr>
              <w:instrText xml:space="preserve"> PAGEREF _Toc536200590 \h </w:instrText>
            </w:r>
            <w:r>
              <w:rPr>
                <w:noProof/>
                <w:webHidden/>
              </w:rPr>
            </w:r>
            <w:r>
              <w:rPr>
                <w:noProof/>
                <w:webHidden/>
              </w:rPr>
              <w:fldChar w:fldCharType="separate"/>
            </w:r>
            <w:r w:rsidR="005C6DA6">
              <w:rPr>
                <w:noProof/>
                <w:webHidden/>
              </w:rPr>
              <w:t>6</w:t>
            </w:r>
            <w:r>
              <w:rPr>
                <w:noProof/>
                <w:webHidden/>
              </w:rPr>
              <w:fldChar w:fldCharType="end"/>
            </w:r>
          </w:hyperlink>
        </w:p>
        <w:p w14:paraId="1BB347A9" w14:textId="338DCB1B" w:rsidR="00B441B4" w:rsidRDefault="00B441B4">
          <w:pPr>
            <w:pStyle w:val="Verzeichnis1"/>
            <w:tabs>
              <w:tab w:val="left" w:pos="660"/>
              <w:tab w:val="right" w:leader="dot" w:pos="9062"/>
            </w:tabs>
            <w:rPr>
              <w:rFonts w:eastAsiaTheme="minorEastAsia"/>
              <w:noProof/>
              <w:lang w:eastAsia="de-DE"/>
            </w:rPr>
          </w:pPr>
          <w:hyperlink w:anchor="_Toc536200591" w:history="1">
            <w:r w:rsidRPr="002F0870">
              <w:rPr>
                <w:rStyle w:val="Hyperlink"/>
                <w:noProof/>
              </w:rPr>
              <w:t>4.1</w:t>
            </w:r>
            <w:r>
              <w:rPr>
                <w:rFonts w:eastAsiaTheme="minorEastAsia"/>
                <w:noProof/>
                <w:lang w:eastAsia="de-DE"/>
              </w:rPr>
              <w:tab/>
            </w:r>
            <w:r w:rsidRPr="002F0870">
              <w:rPr>
                <w:rStyle w:val="Hyperlink"/>
                <w:noProof/>
              </w:rPr>
              <w:t>Login</w:t>
            </w:r>
            <w:r>
              <w:rPr>
                <w:noProof/>
                <w:webHidden/>
              </w:rPr>
              <w:tab/>
            </w:r>
            <w:r>
              <w:rPr>
                <w:noProof/>
                <w:webHidden/>
              </w:rPr>
              <w:fldChar w:fldCharType="begin"/>
            </w:r>
            <w:r>
              <w:rPr>
                <w:noProof/>
                <w:webHidden/>
              </w:rPr>
              <w:instrText xml:space="preserve"> PAGEREF _Toc536200591 \h </w:instrText>
            </w:r>
            <w:r>
              <w:rPr>
                <w:noProof/>
                <w:webHidden/>
              </w:rPr>
            </w:r>
            <w:r>
              <w:rPr>
                <w:noProof/>
                <w:webHidden/>
              </w:rPr>
              <w:fldChar w:fldCharType="separate"/>
            </w:r>
            <w:r w:rsidR="005C6DA6">
              <w:rPr>
                <w:noProof/>
                <w:webHidden/>
              </w:rPr>
              <w:t>6</w:t>
            </w:r>
            <w:r>
              <w:rPr>
                <w:noProof/>
                <w:webHidden/>
              </w:rPr>
              <w:fldChar w:fldCharType="end"/>
            </w:r>
          </w:hyperlink>
        </w:p>
        <w:p w14:paraId="47D0E67A" w14:textId="10D641D7" w:rsidR="00B441B4" w:rsidRDefault="00B441B4">
          <w:pPr>
            <w:pStyle w:val="Verzeichnis1"/>
            <w:tabs>
              <w:tab w:val="left" w:pos="660"/>
              <w:tab w:val="right" w:leader="dot" w:pos="9062"/>
            </w:tabs>
            <w:rPr>
              <w:rFonts w:eastAsiaTheme="minorEastAsia"/>
              <w:noProof/>
              <w:lang w:eastAsia="de-DE"/>
            </w:rPr>
          </w:pPr>
          <w:hyperlink w:anchor="_Toc536200592" w:history="1">
            <w:r w:rsidRPr="002F0870">
              <w:rPr>
                <w:rStyle w:val="Hyperlink"/>
                <w:noProof/>
              </w:rPr>
              <w:t>4.2</w:t>
            </w:r>
            <w:r>
              <w:rPr>
                <w:rFonts w:eastAsiaTheme="minorEastAsia"/>
                <w:noProof/>
                <w:lang w:eastAsia="de-DE"/>
              </w:rPr>
              <w:tab/>
            </w:r>
            <w:r w:rsidRPr="002F0870">
              <w:rPr>
                <w:rStyle w:val="Hyperlink"/>
                <w:noProof/>
              </w:rPr>
              <w:t>Lobby</w:t>
            </w:r>
            <w:r>
              <w:rPr>
                <w:noProof/>
                <w:webHidden/>
              </w:rPr>
              <w:tab/>
            </w:r>
            <w:r>
              <w:rPr>
                <w:noProof/>
                <w:webHidden/>
              </w:rPr>
              <w:fldChar w:fldCharType="begin"/>
            </w:r>
            <w:r>
              <w:rPr>
                <w:noProof/>
                <w:webHidden/>
              </w:rPr>
              <w:instrText xml:space="preserve"> PAGEREF _Toc536200592 \h </w:instrText>
            </w:r>
            <w:r>
              <w:rPr>
                <w:noProof/>
                <w:webHidden/>
              </w:rPr>
            </w:r>
            <w:r>
              <w:rPr>
                <w:noProof/>
                <w:webHidden/>
              </w:rPr>
              <w:fldChar w:fldCharType="separate"/>
            </w:r>
            <w:r w:rsidR="005C6DA6">
              <w:rPr>
                <w:noProof/>
                <w:webHidden/>
              </w:rPr>
              <w:t>7</w:t>
            </w:r>
            <w:r>
              <w:rPr>
                <w:noProof/>
                <w:webHidden/>
              </w:rPr>
              <w:fldChar w:fldCharType="end"/>
            </w:r>
          </w:hyperlink>
        </w:p>
        <w:p w14:paraId="3426A61F" w14:textId="0DB72956" w:rsidR="00B441B4" w:rsidRDefault="00B441B4">
          <w:pPr>
            <w:pStyle w:val="Verzeichnis2"/>
            <w:rPr>
              <w:rFonts w:eastAsiaTheme="minorEastAsia"/>
              <w:noProof/>
              <w:lang w:eastAsia="de-DE"/>
            </w:rPr>
          </w:pPr>
          <w:hyperlink w:anchor="_Toc536200593" w:history="1">
            <w:r w:rsidRPr="002F0870">
              <w:rPr>
                <w:rStyle w:val="Hyperlink"/>
                <w:noProof/>
              </w:rPr>
              <w:t>4.2.1</w:t>
            </w:r>
            <w:r>
              <w:rPr>
                <w:rFonts w:eastAsiaTheme="minorEastAsia"/>
                <w:noProof/>
                <w:lang w:eastAsia="de-DE"/>
              </w:rPr>
              <w:tab/>
            </w:r>
            <w:r w:rsidRPr="002F0870">
              <w:rPr>
                <w:rStyle w:val="Hyperlink"/>
                <w:noProof/>
              </w:rPr>
              <w:t>Gestartete, wartende und beendete Spiele</w:t>
            </w:r>
            <w:r>
              <w:rPr>
                <w:noProof/>
                <w:webHidden/>
              </w:rPr>
              <w:tab/>
            </w:r>
            <w:r>
              <w:rPr>
                <w:noProof/>
                <w:webHidden/>
              </w:rPr>
              <w:fldChar w:fldCharType="begin"/>
            </w:r>
            <w:r>
              <w:rPr>
                <w:noProof/>
                <w:webHidden/>
              </w:rPr>
              <w:instrText xml:space="preserve"> PAGEREF _Toc536200593 \h </w:instrText>
            </w:r>
            <w:r>
              <w:rPr>
                <w:noProof/>
                <w:webHidden/>
              </w:rPr>
            </w:r>
            <w:r>
              <w:rPr>
                <w:noProof/>
                <w:webHidden/>
              </w:rPr>
              <w:fldChar w:fldCharType="separate"/>
            </w:r>
            <w:r w:rsidR="005C6DA6">
              <w:rPr>
                <w:noProof/>
                <w:webHidden/>
              </w:rPr>
              <w:t>7</w:t>
            </w:r>
            <w:r>
              <w:rPr>
                <w:noProof/>
                <w:webHidden/>
              </w:rPr>
              <w:fldChar w:fldCharType="end"/>
            </w:r>
          </w:hyperlink>
        </w:p>
        <w:p w14:paraId="49BFB7E5" w14:textId="530BA7B1" w:rsidR="00B441B4" w:rsidRDefault="00B441B4">
          <w:pPr>
            <w:pStyle w:val="Verzeichnis2"/>
            <w:rPr>
              <w:rFonts w:eastAsiaTheme="minorEastAsia"/>
              <w:noProof/>
              <w:lang w:eastAsia="de-DE"/>
            </w:rPr>
          </w:pPr>
          <w:hyperlink w:anchor="_Toc536200594" w:history="1">
            <w:r w:rsidRPr="002F0870">
              <w:rPr>
                <w:rStyle w:val="Hyperlink"/>
                <w:noProof/>
              </w:rPr>
              <w:t>4.2.2</w:t>
            </w:r>
            <w:r>
              <w:rPr>
                <w:rFonts w:eastAsiaTheme="minorEastAsia"/>
                <w:noProof/>
                <w:lang w:eastAsia="de-DE"/>
              </w:rPr>
              <w:tab/>
            </w:r>
            <w:r w:rsidRPr="002F0870">
              <w:rPr>
                <w:rStyle w:val="Hyperlink"/>
                <w:noProof/>
              </w:rPr>
              <w:t>Turniere</w:t>
            </w:r>
            <w:r>
              <w:rPr>
                <w:noProof/>
                <w:webHidden/>
              </w:rPr>
              <w:tab/>
            </w:r>
            <w:r>
              <w:rPr>
                <w:noProof/>
                <w:webHidden/>
              </w:rPr>
              <w:fldChar w:fldCharType="begin"/>
            </w:r>
            <w:r>
              <w:rPr>
                <w:noProof/>
                <w:webHidden/>
              </w:rPr>
              <w:instrText xml:space="preserve"> PAGEREF _Toc536200594 \h </w:instrText>
            </w:r>
            <w:r>
              <w:rPr>
                <w:noProof/>
                <w:webHidden/>
              </w:rPr>
            </w:r>
            <w:r>
              <w:rPr>
                <w:noProof/>
                <w:webHidden/>
              </w:rPr>
              <w:fldChar w:fldCharType="separate"/>
            </w:r>
            <w:r w:rsidR="005C6DA6">
              <w:rPr>
                <w:noProof/>
                <w:webHidden/>
              </w:rPr>
              <w:t>7</w:t>
            </w:r>
            <w:r>
              <w:rPr>
                <w:noProof/>
                <w:webHidden/>
              </w:rPr>
              <w:fldChar w:fldCharType="end"/>
            </w:r>
          </w:hyperlink>
        </w:p>
        <w:p w14:paraId="5AFEB4B7" w14:textId="369B8690" w:rsidR="00B441B4" w:rsidRDefault="00B441B4">
          <w:pPr>
            <w:pStyle w:val="Verzeichnis1"/>
            <w:tabs>
              <w:tab w:val="left" w:pos="660"/>
              <w:tab w:val="right" w:leader="dot" w:pos="9062"/>
            </w:tabs>
            <w:rPr>
              <w:rFonts w:eastAsiaTheme="minorEastAsia"/>
              <w:noProof/>
              <w:lang w:eastAsia="de-DE"/>
            </w:rPr>
          </w:pPr>
          <w:hyperlink w:anchor="_Toc536200595" w:history="1">
            <w:r w:rsidRPr="002F0870">
              <w:rPr>
                <w:rStyle w:val="Hyperlink"/>
                <w:noProof/>
              </w:rPr>
              <w:t>4.3</w:t>
            </w:r>
            <w:r>
              <w:rPr>
                <w:rFonts w:eastAsiaTheme="minorEastAsia"/>
                <w:noProof/>
                <w:lang w:eastAsia="de-DE"/>
              </w:rPr>
              <w:tab/>
            </w:r>
            <w:r w:rsidRPr="002F0870">
              <w:rPr>
                <w:rStyle w:val="Hyperlink"/>
                <w:noProof/>
              </w:rPr>
              <w:t>Ein Spiel beobachten</w:t>
            </w:r>
            <w:r>
              <w:rPr>
                <w:noProof/>
                <w:webHidden/>
              </w:rPr>
              <w:tab/>
            </w:r>
            <w:r>
              <w:rPr>
                <w:noProof/>
                <w:webHidden/>
              </w:rPr>
              <w:fldChar w:fldCharType="begin"/>
            </w:r>
            <w:r>
              <w:rPr>
                <w:noProof/>
                <w:webHidden/>
              </w:rPr>
              <w:instrText xml:space="preserve"> PAGEREF _Toc536200595 \h </w:instrText>
            </w:r>
            <w:r>
              <w:rPr>
                <w:noProof/>
                <w:webHidden/>
              </w:rPr>
            </w:r>
            <w:r>
              <w:rPr>
                <w:noProof/>
                <w:webHidden/>
              </w:rPr>
              <w:fldChar w:fldCharType="separate"/>
            </w:r>
            <w:r w:rsidR="005C6DA6">
              <w:rPr>
                <w:noProof/>
                <w:webHidden/>
              </w:rPr>
              <w:t>7</w:t>
            </w:r>
            <w:r>
              <w:rPr>
                <w:noProof/>
                <w:webHidden/>
              </w:rPr>
              <w:fldChar w:fldCharType="end"/>
            </w:r>
          </w:hyperlink>
        </w:p>
        <w:p w14:paraId="7867B93A" w14:textId="3EADE468" w:rsidR="00B441B4" w:rsidRDefault="00B441B4">
          <w:pPr>
            <w:pStyle w:val="Verzeichnis1"/>
            <w:tabs>
              <w:tab w:val="left" w:pos="440"/>
              <w:tab w:val="right" w:leader="dot" w:pos="9062"/>
            </w:tabs>
            <w:rPr>
              <w:rFonts w:eastAsiaTheme="minorEastAsia"/>
              <w:noProof/>
              <w:lang w:eastAsia="de-DE"/>
            </w:rPr>
          </w:pPr>
          <w:hyperlink w:anchor="_Toc536200596" w:history="1">
            <w:r w:rsidRPr="002F0870">
              <w:rPr>
                <w:rStyle w:val="Hyperlink"/>
                <w:noProof/>
              </w:rPr>
              <w:t>5</w:t>
            </w:r>
            <w:r>
              <w:rPr>
                <w:rFonts w:eastAsiaTheme="minorEastAsia"/>
                <w:noProof/>
                <w:lang w:eastAsia="de-DE"/>
              </w:rPr>
              <w:tab/>
            </w:r>
            <w:r w:rsidRPr="002F0870">
              <w:rPr>
                <w:rStyle w:val="Hyperlink"/>
                <w:noProof/>
              </w:rPr>
              <w:t>Android-Teilnehmer</w:t>
            </w:r>
            <w:r>
              <w:rPr>
                <w:noProof/>
                <w:webHidden/>
              </w:rPr>
              <w:tab/>
            </w:r>
            <w:r>
              <w:rPr>
                <w:noProof/>
                <w:webHidden/>
              </w:rPr>
              <w:fldChar w:fldCharType="begin"/>
            </w:r>
            <w:r>
              <w:rPr>
                <w:noProof/>
                <w:webHidden/>
              </w:rPr>
              <w:instrText xml:space="preserve"> PAGEREF _Toc536200596 \h </w:instrText>
            </w:r>
            <w:r>
              <w:rPr>
                <w:noProof/>
                <w:webHidden/>
              </w:rPr>
            </w:r>
            <w:r>
              <w:rPr>
                <w:noProof/>
                <w:webHidden/>
              </w:rPr>
              <w:fldChar w:fldCharType="separate"/>
            </w:r>
            <w:r w:rsidR="005C6DA6">
              <w:rPr>
                <w:noProof/>
                <w:webHidden/>
              </w:rPr>
              <w:t>7</w:t>
            </w:r>
            <w:r>
              <w:rPr>
                <w:noProof/>
                <w:webHidden/>
              </w:rPr>
              <w:fldChar w:fldCharType="end"/>
            </w:r>
          </w:hyperlink>
        </w:p>
        <w:p w14:paraId="3E39E3BA" w14:textId="62DD04C4" w:rsidR="00B441B4" w:rsidRDefault="00B441B4">
          <w:pPr>
            <w:pStyle w:val="Verzeichnis1"/>
            <w:tabs>
              <w:tab w:val="left" w:pos="660"/>
              <w:tab w:val="right" w:leader="dot" w:pos="9062"/>
            </w:tabs>
            <w:rPr>
              <w:rFonts w:eastAsiaTheme="minorEastAsia"/>
              <w:noProof/>
              <w:lang w:eastAsia="de-DE"/>
            </w:rPr>
          </w:pPr>
          <w:hyperlink w:anchor="_Toc536200597" w:history="1">
            <w:r w:rsidRPr="002F0870">
              <w:rPr>
                <w:rStyle w:val="Hyperlink"/>
                <w:noProof/>
              </w:rPr>
              <w:t>5.1</w:t>
            </w:r>
            <w:r>
              <w:rPr>
                <w:rFonts w:eastAsiaTheme="minorEastAsia"/>
                <w:noProof/>
                <w:lang w:eastAsia="de-DE"/>
              </w:rPr>
              <w:tab/>
            </w:r>
            <w:r w:rsidRPr="002F0870">
              <w:rPr>
                <w:rStyle w:val="Hyperlink"/>
                <w:noProof/>
              </w:rPr>
              <w:t>Login</w:t>
            </w:r>
            <w:r>
              <w:rPr>
                <w:noProof/>
                <w:webHidden/>
              </w:rPr>
              <w:tab/>
            </w:r>
            <w:r>
              <w:rPr>
                <w:noProof/>
                <w:webHidden/>
              </w:rPr>
              <w:fldChar w:fldCharType="begin"/>
            </w:r>
            <w:r>
              <w:rPr>
                <w:noProof/>
                <w:webHidden/>
              </w:rPr>
              <w:instrText xml:space="preserve"> PAGEREF _Toc536200597 \h </w:instrText>
            </w:r>
            <w:r>
              <w:rPr>
                <w:noProof/>
                <w:webHidden/>
              </w:rPr>
            </w:r>
            <w:r>
              <w:rPr>
                <w:noProof/>
                <w:webHidden/>
              </w:rPr>
              <w:fldChar w:fldCharType="separate"/>
            </w:r>
            <w:r w:rsidR="005C6DA6">
              <w:rPr>
                <w:noProof/>
                <w:webHidden/>
              </w:rPr>
              <w:t>7</w:t>
            </w:r>
            <w:r>
              <w:rPr>
                <w:noProof/>
                <w:webHidden/>
              </w:rPr>
              <w:fldChar w:fldCharType="end"/>
            </w:r>
          </w:hyperlink>
        </w:p>
        <w:p w14:paraId="4DE22193" w14:textId="073D1AD1" w:rsidR="00B441B4" w:rsidRDefault="00B441B4">
          <w:pPr>
            <w:pStyle w:val="Verzeichnis1"/>
            <w:tabs>
              <w:tab w:val="left" w:pos="660"/>
              <w:tab w:val="right" w:leader="dot" w:pos="9062"/>
            </w:tabs>
            <w:rPr>
              <w:rFonts w:eastAsiaTheme="minorEastAsia"/>
              <w:noProof/>
              <w:lang w:eastAsia="de-DE"/>
            </w:rPr>
          </w:pPr>
          <w:hyperlink w:anchor="_Toc536200598" w:history="1">
            <w:r w:rsidRPr="002F0870">
              <w:rPr>
                <w:rStyle w:val="Hyperlink"/>
                <w:noProof/>
              </w:rPr>
              <w:t>5.2</w:t>
            </w:r>
            <w:r>
              <w:rPr>
                <w:rFonts w:eastAsiaTheme="minorEastAsia"/>
                <w:noProof/>
                <w:lang w:eastAsia="de-DE"/>
              </w:rPr>
              <w:tab/>
            </w:r>
            <w:r w:rsidRPr="002F0870">
              <w:rPr>
                <w:rStyle w:val="Hyperlink"/>
                <w:noProof/>
              </w:rPr>
              <w:t>Lobby</w:t>
            </w:r>
            <w:r>
              <w:rPr>
                <w:noProof/>
                <w:webHidden/>
              </w:rPr>
              <w:tab/>
            </w:r>
            <w:r>
              <w:rPr>
                <w:noProof/>
                <w:webHidden/>
              </w:rPr>
              <w:fldChar w:fldCharType="begin"/>
            </w:r>
            <w:r>
              <w:rPr>
                <w:noProof/>
                <w:webHidden/>
              </w:rPr>
              <w:instrText xml:space="preserve"> PAGEREF _Toc536200598 \h </w:instrText>
            </w:r>
            <w:r>
              <w:rPr>
                <w:noProof/>
                <w:webHidden/>
              </w:rPr>
            </w:r>
            <w:r>
              <w:rPr>
                <w:noProof/>
                <w:webHidden/>
              </w:rPr>
              <w:fldChar w:fldCharType="separate"/>
            </w:r>
            <w:r w:rsidR="005C6DA6">
              <w:rPr>
                <w:noProof/>
                <w:webHidden/>
              </w:rPr>
              <w:t>8</w:t>
            </w:r>
            <w:r>
              <w:rPr>
                <w:noProof/>
                <w:webHidden/>
              </w:rPr>
              <w:fldChar w:fldCharType="end"/>
            </w:r>
          </w:hyperlink>
        </w:p>
        <w:p w14:paraId="772ED76B" w14:textId="330F2715" w:rsidR="00B441B4" w:rsidRDefault="00B441B4">
          <w:pPr>
            <w:pStyle w:val="Verzeichnis2"/>
            <w:rPr>
              <w:rFonts w:eastAsiaTheme="minorEastAsia"/>
              <w:noProof/>
              <w:lang w:eastAsia="de-DE"/>
            </w:rPr>
          </w:pPr>
          <w:hyperlink w:anchor="_Toc536200599" w:history="1">
            <w:r w:rsidRPr="002F0870">
              <w:rPr>
                <w:rStyle w:val="Hyperlink"/>
                <w:noProof/>
              </w:rPr>
              <w:t>5.2.1</w:t>
            </w:r>
            <w:r>
              <w:rPr>
                <w:rFonts w:eastAsiaTheme="minorEastAsia"/>
                <w:noProof/>
                <w:lang w:eastAsia="de-DE"/>
              </w:rPr>
              <w:tab/>
            </w:r>
            <w:r w:rsidRPr="002F0870">
              <w:rPr>
                <w:rStyle w:val="Hyperlink"/>
                <w:noProof/>
              </w:rPr>
              <w:t>Gestartete, wartende, beendete und Turnierspiele</w:t>
            </w:r>
            <w:r>
              <w:rPr>
                <w:noProof/>
                <w:webHidden/>
              </w:rPr>
              <w:tab/>
            </w:r>
            <w:r>
              <w:rPr>
                <w:noProof/>
                <w:webHidden/>
              </w:rPr>
              <w:fldChar w:fldCharType="begin"/>
            </w:r>
            <w:r>
              <w:rPr>
                <w:noProof/>
                <w:webHidden/>
              </w:rPr>
              <w:instrText xml:space="preserve"> PAGEREF _Toc536200599 \h </w:instrText>
            </w:r>
            <w:r>
              <w:rPr>
                <w:noProof/>
                <w:webHidden/>
              </w:rPr>
            </w:r>
            <w:r>
              <w:rPr>
                <w:noProof/>
                <w:webHidden/>
              </w:rPr>
              <w:fldChar w:fldCharType="separate"/>
            </w:r>
            <w:r w:rsidR="005C6DA6">
              <w:rPr>
                <w:noProof/>
                <w:webHidden/>
              </w:rPr>
              <w:t>8</w:t>
            </w:r>
            <w:r>
              <w:rPr>
                <w:noProof/>
                <w:webHidden/>
              </w:rPr>
              <w:fldChar w:fldCharType="end"/>
            </w:r>
          </w:hyperlink>
        </w:p>
        <w:p w14:paraId="5B0B2DF6" w14:textId="30286761" w:rsidR="00B441B4" w:rsidRDefault="00B441B4">
          <w:pPr>
            <w:pStyle w:val="Verzeichnis1"/>
            <w:tabs>
              <w:tab w:val="left" w:pos="660"/>
              <w:tab w:val="right" w:leader="dot" w:pos="9062"/>
            </w:tabs>
            <w:rPr>
              <w:rFonts w:eastAsiaTheme="minorEastAsia"/>
              <w:noProof/>
              <w:lang w:eastAsia="de-DE"/>
            </w:rPr>
          </w:pPr>
          <w:hyperlink w:anchor="_Toc536200600" w:history="1">
            <w:r w:rsidRPr="002F0870">
              <w:rPr>
                <w:rStyle w:val="Hyperlink"/>
                <w:noProof/>
              </w:rPr>
              <w:t>5.3</w:t>
            </w:r>
            <w:r>
              <w:rPr>
                <w:rFonts w:eastAsiaTheme="minorEastAsia"/>
                <w:noProof/>
                <w:lang w:eastAsia="de-DE"/>
              </w:rPr>
              <w:tab/>
            </w:r>
            <w:r w:rsidRPr="002F0870">
              <w:rPr>
                <w:rStyle w:val="Hyperlink"/>
                <w:noProof/>
              </w:rPr>
              <w:t>An einem Spiel als Spieler oder Beobachter teilnehmen</w:t>
            </w:r>
            <w:r>
              <w:rPr>
                <w:noProof/>
                <w:webHidden/>
              </w:rPr>
              <w:tab/>
            </w:r>
            <w:r>
              <w:rPr>
                <w:noProof/>
                <w:webHidden/>
              </w:rPr>
              <w:fldChar w:fldCharType="begin"/>
            </w:r>
            <w:r>
              <w:rPr>
                <w:noProof/>
                <w:webHidden/>
              </w:rPr>
              <w:instrText xml:space="preserve"> PAGEREF _Toc536200600 \h </w:instrText>
            </w:r>
            <w:r>
              <w:rPr>
                <w:noProof/>
                <w:webHidden/>
              </w:rPr>
            </w:r>
            <w:r>
              <w:rPr>
                <w:noProof/>
                <w:webHidden/>
              </w:rPr>
              <w:fldChar w:fldCharType="separate"/>
            </w:r>
            <w:r w:rsidR="005C6DA6">
              <w:rPr>
                <w:noProof/>
                <w:webHidden/>
              </w:rPr>
              <w:t>8</w:t>
            </w:r>
            <w:r>
              <w:rPr>
                <w:noProof/>
                <w:webHidden/>
              </w:rPr>
              <w:fldChar w:fldCharType="end"/>
            </w:r>
          </w:hyperlink>
        </w:p>
        <w:p w14:paraId="6B79B7ED" w14:textId="716B6C72" w:rsidR="00544F00" w:rsidRPr="00B441B4" w:rsidRDefault="00037162" w:rsidP="00037162">
          <w:r>
            <w:rPr>
              <w:b/>
              <w:bCs/>
            </w:rPr>
            <w:fldChar w:fldCharType="end"/>
          </w:r>
        </w:p>
      </w:sdtContent>
    </w:sdt>
    <w:p w14:paraId="00AB02B0" w14:textId="150E8677" w:rsidR="00557AEA" w:rsidRDefault="00D20244" w:rsidP="008D0948">
      <w:pPr>
        <w:pStyle w:val="Guidelineberschrift"/>
        <w:rPr>
          <w:rStyle w:val="GuidelineberschriftZchn"/>
          <w:rFonts w:asciiTheme="minorHAnsi" w:hAnsiTheme="minorHAnsi"/>
        </w:rPr>
      </w:pPr>
      <w:bookmarkStart w:id="1" w:name="_Toc536200575"/>
      <w:r w:rsidRPr="008D0948">
        <w:rPr>
          <w:rStyle w:val="GuidelineberschriftZchn"/>
          <w:rFonts w:asciiTheme="minorHAnsi" w:hAnsiTheme="minorHAnsi"/>
        </w:rPr>
        <w:t>Vorwort</w:t>
      </w:r>
      <w:bookmarkEnd w:id="1"/>
    </w:p>
    <w:p w14:paraId="7F70B2C7" w14:textId="0634B509" w:rsidR="002E2ECE" w:rsidRDefault="00D20244" w:rsidP="009126B5">
      <w:pPr>
        <w:rPr>
          <w:rStyle w:val="Hyperlink"/>
          <w:rFonts w:ascii="Tahoma" w:hAnsi="Tahoma" w:cs="Tahoma"/>
          <w:color w:val="3A6D99"/>
          <w:sz w:val="20"/>
          <w:szCs w:val="20"/>
        </w:rPr>
      </w:pPr>
      <w:r>
        <w:t xml:space="preserve">Dieses Handbuch ist an die Nutzer unserer </w:t>
      </w:r>
      <w:proofErr w:type="spellStart"/>
      <w:r>
        <w:t>Qwirkle</w:t>
      </w:r>
      <w:proofErr w:type="spellEnd"/>
      <w:r>
        <w:t>-Anwendungen gerichtet. Für jegliche Fragen bzw. Unklarheiten bezüglich des Programms bietet Ihnen dieses Handbuch Hilfestellung. Sollten dennoch Probleme mit der Software auftreten, bei denen</w:t>
      </w:r>
      <w:bookmarkStart w:id="2" w:name="_GoBack"/>
      <w:bookmarkEnd w:id="2"/>
      <w:r>
        <w:t xml:space="preserve"> Ihnen das Handbuch nicht weiterhelfen kann, kontaktieren Sie un</w:t>
      </w:r>
      <w:r w:rsidR="00011F7E">
        <w:t>s</w:t>
      </w:r>
      <w:r>
        <w:t xml:space="preserve"> bitte unter: </w:t>
      </w:r>
      <w:r>
        <w:br/>
      </w:r>
      <w:hyperlink r:id="rId9" w:tgtFrame="_blank" w:history="1">
        <w:r>
          <w:rPr>
            <w:rStyle w:val="Hyperlink"/>
            <w:rFonts w:ascii="Tahoma" w:hAnsi="Tahoma" w:cs="Tahoma"/>
            <w:color w:val="3A6D99"/>
            <w:sz w:val="20"/>
            <w:szCs w:val="20"/>
          </w:rPr>
          <w:t>swtpra04@lists-uni.paderborn.de</w:t>
        </w:r>
      </w:hyperlink>
    </w:p>
    <w:p w14:paraId="0B90AAFD" w14:textId="0E233D7C" w:rsidR="008D0948" w:rsidRPr="009918D7" w:rsidRDefault="008D0948" w:rsidP="009918D7">
      <w:pPr>
        <w:pStyle w:val="Guidelineberschrift"/>
      </w:pPr>
      <w:bookmarkStart w:id="3" w:name="_Toc536200576"/>
      <w:r w:rsidRPr="009918D7">
        <w:lastRenderedPageBreak/>
        <w:t>Vorbereitungen</w:t>
      </w:r>
      <w:bookmarkEnd w:id="3"/>
    </w:p>
    <w:p w14:paraId="78FA66E1" w14:textId="0BD6029F" w:rsidR="008D0948" w:rsidRDefault="008D0948" w:rsidP="008D0948">
      <w:pPr>
        <w:pStyle w:val="berschrift1"/>
      </w:pPr>
      <w:bookmarkStart w:id="4" w:name="_Toc536200577"/>
      <w:r>
        <w:t xml:space="preserve">2.1 </w:t>
      </w:r>
      <w:r w:rsidR="0022749A">
        <w:tab/>
      </w:r>
      <w:r>
        <w:t>Voraussetzungen für Ihr Gerät</w:t>
      </w:r>
      <w:bookmarkEnd w:id="4"/>
    </w:p>
    <w:p w14:paraId="3504DD68" w14:textId="17A909D3" w:rsidR="0008708E" w:rsidRPr="0008708E" w:rsidRDefault="0008708E" w:rsidP="0008708E">
      <w:r>
        <w:t xml:space="preserve">Um den Server, den Desktop-Beobachter oder den Engine-Teilnehmer zu nutzen benötigen Sie ein Endgerät mit dem passenden Betriebssystem (Windows, MacOS, Linus), auf welchen die Java SE 8 </w:t>
      </w:r>
      <w:r w:rsidR="009918D7">
        <w:t xml:space="preserve">und </w:t>
      </w:r>
      <w:proofErr w:type="spellStart"/>
      <w:r w:rsidR="009918D7">
        <w:t>OpenJDK</w:t>
      </w:r>
      <w:proofErr w:type="spellEnd"/>
      <w:r w:rsidR="009918D7">
        <w:t xml:space="preserve"> 11 </w:t>
      </w:r>
      <w:r>
        <w:t>installiert ist. Für den Android-Teilnehmer benötigen Sie ein Android-Gerät mit Android Version 5.0.1 (API-Level 21)</w:t>
      </w:r>
      <w:r w:rsidR="00AC4DD4">
        <w:t xml:space="preserve"> oder höher</w:t>
      </w:r>
      <w:r>
        <w:t>.</w:t>
      </w:r>
    </w:p>
    <w:p w14:paraId="59DDD4B8" w14:textId="2C2F4223" w:rsidR="008D0948" w:rsidRDefault="008D0948" w:rsidP="008D0948">
      <w:pPr>
        <w:pStyle w:val="berschrift1"/>
      </w:pPr>
      <w:bookmarkStart w:id="5" w:name="_Toc536200578"/>
      <w:r>
        <w:t xml:space="preserve">2.2 </w:t>
      </w:r>
      <w:r w:rsidR="0022749A">
        <w:tab/>
      </w:r>
      <w:r>
        <w:t>Installation</w:t>
      </w:r>
      <w:bookmarkEnd w:id="5"/>
    </w:p>
    <w:p w14:paraId="79FD9C96" w14:textId="3DCC87F4" w:rsidR="008D0948" w:rsidRDefault="005E1DFC" w:rsidP="008D0948">
      <w:r>
        <w:t>Für die Installation des Programmes müssen Sie lediglich die Datei „Qwirkle-Beobachter.jar“ für den Desktop-Beobachter, „Qwirkle-Server.jar“ für den Server, bzw. „Qwirkle-KI.jar“ für den Engine-Teilnehmer</w:t>
      </w:r>
      <w:r w:rsidR="0008708E">
        <w:t xml:space="preserve"> aus dem zur Verfügung gestellten Repository</w:t>
      </w:r>
      <w:r>
        <w:t xml:space="preserve"> herunterladen.</w:t>
      </w:r>
    </w:p>
    <w:p w14:paraId="6F8E07AC" w14:textId="121DC558" w:rsidR="00915C69" w:rsidRDefault="0008708E" w:rsidP="008D0948">
      <w:r>
        <w:t xml:space="preserve">Für den Android-Beobachter müssen Sie zunächst auf ihrem Gerät </w:t>
      </w:r>
      <w:r w:rsidR="00A76EDB">
        <w:t>erlauben</w:t>
      </w:r>
      <w:r w:rsidR="009918D7">
        <w:t>, dass Apps</w:t>
      </w:r>
      <w:r w:rsidR="00A76EDB">
        <w:t xml:space="preserve"> aus unsicheren Quellen</w:t>
      </w:r>
      <w:r w:rsidR="009918D7">
        <w:t xml:space="preserve"> installiert werden können</w:t>
      </w:r>
      <w:r w:rsidR="00A76EDB">
        <w:t xml:space="preserve">. </w:t>
      </w:r>
      <w:r w:rsidR="009918D7">
        <w:t>Diese Einstellung finden Sie i.d.R. unter „Einstellungen“</w:t>
      </w:r>
      <w:r w:rsidR="00A76EDB">
        <w:t>.</w:t>
      </w:r>
      <w:r w:rsidR="009918D7">
        <w:t xml:space="preserve"> Ansonsten kann das Handbuch Ihres Handys hier Hilfestellung bieten.</w:t>
      </w:r>
      <w:r w:rsidR="00A76EDB">
        <w:t xml:space="preserve"> Danach müssen Sie die APK in einen Pfad auf das Handy kopieren und von dort aus einmalig ausführen. </w:t>
      </w:r>
      <w:r w:rsidR="009918D7">
        <w:t xml:space="preserve">Die App wird anschließend installiert und taucht nun regulär unter </w:t>
      </w:r>
      <w:r w:rsidR="005F0BAB">
        <w:t>Ihren Apps auf. Von dort aus kann die App jederzeit gestartet werden.</w:t>
      </w:r>
    </w:p>
    <w:p w14:paraId="7361E7FC" w14:textId="2C091148" w:rsidR="008D0948" w:rsidRDefault="008D0948" w:rsidP="008D0948">
      <w:pPr>
        <w:pStyle w:val="berschrift1"/>
      </w:pPr>
      <w:bookmarkStart w:id="6" w:name="_Toc536200579"/>
      <w:r>
        <w:t xml:space="preserve">2.3 </w:t>
      </w:r>
      <w:r w:rsidR="0022749A">
        <w:tab/>
      </w:r>
      <w:r>
        <w:t>Start des Programmes</w:t>
      </w:r>
      <w:bookmarkEnd w:id="6"/>
    </w:p>
    <w:p w14:paraId="31641431" w14:textId="77777777" w:rsidR="00A76EDB" w:rsidRDefault="005E1DFC" w:rsidP="00A76EDB">
      <w:r>
        <w:t>Um das Programm zu starten, müssen Sie die jeweilige „.</w:t>
      </w:r>
      <w:proofErr w:type="spellStart"/>
      <w:r>
        <w:t>jar</w:t>
      </w:r>
      <w:proofErr w:type="spellEnd"/>
      <w:r>
        <w:t>“ Datei ausführen</w:t>
      </w:r>
      <w:r w:rsidR="00A76EDB">
        <w:t xml:space="preserve"> bzw. die App auf Ihrem Handy wie gewohnt starten.</w:t>
      </w:r>
    </w:p>
    <w:p w14:paraId="3B45B5E4" w14:textId="3311DA11" w:rsidR="002B7C78" w:rsidRDefault="00A76EDB" w:rsidP="00A76EDB">
      <w:r>
        <w:t>Sollte die „.</w:t>
      </w:r>
      <w:proofErr w:type="spellStart"/>
      <w:r>
        <w:t>jar</w:t>
      </w:r>
      <w:proofErr w:type="spellEnd"/>
      <w:r>
        <w:t xml:space="preserve">“ sich nicht per Doppelklick starten lassen, so nutzen Sie die Kommandozeile. Unter Windows nennt sich das Programm „Eingabeaufforderung“, unter Linux „Terminal“ und unter MacOS „Bash“. Dort müssen sie zunächst mit dem Befehl „cd </w:t>
      </w:r>
      <w:r w:rsidRPr="00A76EDB">
        <w:rPr>
          <w:i/>
        </w:rPr>
        <w:t>Dateipfad</w:t>
      </w:r>
      <w:r>
        <w:t>“ (bspw. „cd C:</w:t>
      </w:r>
      <w:r w:rsidR="00E97B83">
        <w:t>\</w:t>
      </w:r>
      <w:r>
        <w:t>Users</w:t>
      </w:r>
      <w:r w:rsidR="00E97B83">
        <w:t>\</w:t>
      </w:r>
      <w:r>
        <w:t>Benutzer</w:t>
      </w:r>
      <w:r w:rsidR="00E97B83">
        <w:t>\</w:t>
      </w:r>
      <w:r>
        <w:t>Dokumente“) in das Verzeichnis wechseln, in welchem die Datei liegt und können Sie dann mittels „</w:t>
      </w:r>
      <w:proofErr w:type="spellStart"/>
      <w:r>
        <w:t>java</w:t>
      </w:r>
      <w:proofErr w:type="spellEnd"/>
      <w:r>
        <w:t xml:space="preserve"> – </w:t>
      </w:r>
      <w:proofErr w:type="spellStart"/>
      <w:r>
        <w:t>jar</w:t>
      </w:r>
      <w:proofErr w:type="spellEnd"/>
      <w:r>
        <w:t xml:space="preserve"> </w:t>
      </w:r>
      <w:r w:rsidRPr="00A76EDB">
        <w:rPr>
          <w:i/>
        </w:rPr>
        <w:t>Dateiname</w:t>
      </w:r>
      <w:r>
        <w:t>“ starten.</w:t>
      </w:r>
    </w:p>
    <w:p w14:paraId="5566B5E6" w14:textId="77777777" w:rsidR="00E97B83" w:rsidRDefault="00D90D6C" w:rsidP="00A76EDB">
      <w:r w:rsidRPr="00D90D6C">
        <w:t xml:space="preserve">Die KI kann in zwei Varianten gestartet werden. Wird die KI einfach per Doppelklick gestartet, so verbindet sich die KI automatisch mit der IP </w:t>
      </w:r>
      <w:proofErr w:type="spellStart"/>
      <w:r w:rsidRPr="00D90D6C">
        <w:rPr>
          <w:i/>
        </w:rPr>
        <w:t>localhost</w:t>
      </w:r>
      <w:proofErr w:type="spellEnd"/>
      <w:r w:rsidRPr="00D90D6C">
        <w:t xml:space="preserve"> und lauscht auf dem Port 33100. Möchten Sie die KI mit einem belieben Server im Netzwerk oder Internet verbinden, so können sie die App wie über z.B. einem Terminal </w:t>
      </w:r>
      <w:r w:rsidR="00E97B83">
        <w:t xml:space="preserve">mit folgendem Befehl </w:t>
      </w:r>
      <w:r w:rsidRPr="00D90D6C">
        <w:t xml:space="preserve">starten: </w:t>
      </w:r>
    </w:p>
    <w:p w14:paraId="2C972B92" w14:textId="605D28CC" w:rsidR="00D47E51" w:rsidRDefault="00D90D6C" w:rsidP="00A76EDB">
      <w:proofErr w:type="spellStart"/>
      <w:r w:rsidRPr="00142043">
        <w:t>java</w:t>
      </w:r>
      <w:proofErr w:type="spellEnd"/>
      <w:r w:rsidRPr="00142043">
        <w:t xml:space="preserve"> -</w:t>
      </w:r>
      <w:proofErr w:type="spellStart"/>
      <w:r w:rsidRPr="00142043">
        <w:t>jar</w:t>
      </w:r>
      <w:proofErr w:type="spellEnd"/>
      <w:r w:rsidRPr="00142043">
        <w:t xml:space="preserve"> &lt;</w:t>
      </w:r>
      <w:proofErr w:type="spellStart"/>
      <w:r w:rsidRPr="00142043">
        <w:rPr>
          <w:i/>
        </w:rPr>
        <w:t>jarname</w:t>
      </w:r>
      <w:proofErr w:type="spellEnd"/>
      <w:r w:rsidRPr="00142043">
        <w:t>&gt;.</w:t>
      </w:r>
      <w:proofErr w:type="spellStart"/>
      <w:r w:rsidRPr="00142043">
        <w:t>jar</w:t>
      </w:r>
      <w:proofErr w:type="spellEnd"/>
      <w:r w:rsidRPr="00142043">
        <w:t xml:space="preserve"> </w:t>
      </w:r>
      <w:r w:rsidR="00142043" w:rsidRPr="00142043">
        <w:t>-</w:t>
      </w:r>
      <w:proofErr w:type="spellStart"/>
      <w:r w:rsidR="002F6F56" w:rsidRPr="00142043">
        <w:t>ip</w:t>
      </w:r>
      <w:proofErr w:type="spellEnd"/>
      <w:r w:rsidR="002F6F56" w:rsidRPr="00142043">
        <w:t>=</w:t>
      </w:r>
      <w:r w:rsidRPr="00142043">
        <w:t>&lt;</w:t>
      </w:r>
      <w:r w:rsidRPr="00142043">
        <w:rPr>
          <w:i/>
        </w:rPr>
        <w:t>IP/Hostname/URL</w:t>
      </w:r>
      <w:r w:rsidRPr="00142043">
        <w:t>&gt;</w:t>
      </w:r>
      <w:r w:rsidR="00142043" w:rsidRPr="00142043">
        <w:t xml:space="preserve"> -</w:t>
      </w:r>
      <w:proofErr w:type="spellStart"/>
      <w:r w:rsidR="00142043" w:rsidRPr="00142043">
        <w:t>port</w:t>
      </w:r>
      <w:proofErr w:type="spellEnd"/>
      <w:r w:rsidR="00142043" w:rsidRPr="00142043">
        <w:t>=</w:t>
      </w:r>
      <w:r w:rsidRPr="00142043">
        <w:t>&lt;</w:t>
      </w:r>
      <w:r w:rsidRPr="00142043">
        <w:rPr>
          <w:i/>
        </w:rPr>
        <w:t>Port</w:t>
      </w:r>
      <w:r w:rsidRPr="00142043">
        <w:t xml:space="preserve">&gt; </w:t>
      </w:r>
      <w:r w:rsidR="00142043" w:rsidRPr="00142043">
        <w:t>-name=</w:t>
      </w:r>
      <w:r w:rsidRPr="00142043">
        <w:t>&lt;Spielername&gt;.</w:t>
      </w:r>
    </w:p>
    <w:p w14:paraId="330C39A4" w14:textId="78332111" w:rsidR="00792C5D" w:rsidRDefault="002B7C78" w:rsidP="00BD2FE6">
      <w:r>
        <w:t>Um den Android-Beobachter zu starten, starten Sie die App wie gewohnt.</w:t>
      </w:r>
      <w:r w:rsidR="00BD2FE6">
        <w:t xml:space="preserve"> </w:t>
      </w:r>
      <w:r w:rsidR="008D0948">
        <w:br w:type="page"/>
      </w:r>
    </w:p>
    <w:p w14:paraId="28F683AE" w14:textId="6F9132EA" w:rsidR="00081AB9" w:rsidRDefault="00D20244" w:rsidP="008D0948">
      <w:pPr>
        <w:pStyle w:val="Guidelineberschrift"/>
        <w:numPr>
          <w:ilvl w:val="0"/>
          <w:numId w:val="19"/>
        </w:numPr>
      </w:pPr>
      <w:bookmarkStart w:id="7" w:name="_Toc536200580"/>
      <w:r>
        <w:lastRenderedPageBreak/>
        <w:t>Server</w:t>
      </w:r>
      <w:bookmarkEnd w:id="7"/>
    </w:p>
    <w:p w14:paraId="128876DF" w14:textId="58AFFDA8" w:rsidR="00B172A6" w:rsidRDefault="00B64F9B" w:rsidP="008D0948">
      <w:pPr>
        <w:pStyle w:val="berschrift1"/>
        <w:numPr>
          <w:ilvl w:val="1"/>
          <w:numId w:val="19"/>
        </w:numPr>
      </w:pPr>
      <w:bookmarkStart w:id="8" w:name="_Toc536200581"/>
      <w:r>
        <w:rPr>
          <w:rFonts w:cstheme="minorHAnsi"/>
          <w:noProof/>
        </w:rPr>
        <w:drawing>
          <wp:anchor distT="0" distB="0" distL="114300" distR="114300" simplePos="0" relativeHeight="251720704" behindDoc="0" locked="0" layoutInCell="1" allowOverlap="1" wp14:anchorId="5D1A6DD5" wp14:editId="3A56E382">
            <wp:simplePos x="0" y="0"/>
            <wp:positionH relativeFrom="margin">
              <wp:align>left</wp:align>
            </wp:positionH>
            <wp:positionV relativeFrom="paragraph">
              <wp:posOffset>418465</wp:posOffset>
            </wp:positionV>
            <wp:extent cx="3013075" cy="62865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07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D20244">
        <w:t>Lobby</w:t>
      </w:r>
      <w:bookmarkEnd w:id="8"/>
    </w:p>
    <w:p w14:paraId="4CA23594" w14:textId="59ADADBB" w:rsidR="00583ABA" w:rsidRPr="00E74D7B" w:rsidRDefault="00682E46" w:rsidP="00583ABA">
      <w:pPr>
        <w:rPr>
          <w:rFonts w:cstheme="minorHAnsi"/>
        </w:rPr>
      </w:pPr>
      <w:r>
        <w:rPr>
          <w:noProof/>
        </w:rPr>
        <w:object w:dxaOrig="0" w:dyaOrig="0" w14:anchorId="5C973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86.15pt;margin-top:6.3pt;width:8.95pt;height:9.2pt;z-index:251755520;mso-position-horizontal-relative:text;mso-position-vertical-relative:text;mso-width-relative:page;mso-height-relative:page">
            <v:imagedata r:id="rId11" o:title=""/>
          </v:shape>
          <o:OLEObject Type="Embed" ProgID="Visio.Drawing.15" ShapeID="_x0000_s1031" DrawAspect="Content" ObjectID="_1609942799" r:id="rId12"/>
        </w:object>
      </w:r>
      <w:r>
        <w:rPr>
          <w:noProof/>
        </w:rPr>
        <w:object w:dxaOrig="0" w:dyaOrig="0" w14:anchorId="5C973AA2">
          <v:shape id="_x0000_s1030" type="#_x0000_t75" style="position:absolute;margin-left:31.15pt;margin-top:6.1pt;width:8.95pt;height:9.2pt;z-index:251754496;mso-position-horizontal-relative:text;mso-position-vertical-relative:text;mso-width-relative:page;mso-height-relative:page">
            <v:imagedata r:id="rId13" o:title=""/>
          </v:shape>
          <o:OLEObject Type="Embed" ProgID="Visio.Drawing.15" ShapeID="_x0000_s1030" DrawAspect="Content" ObjectID="_1609942800" r:id="rId14"/>
        </w:object>
      </w:r>
      <w:r>
        <w:rPr>
          <w:noProof/>
        </w:rPr>
        <w:object w:dxaOrig="0" w:dyaOrig="0" w14:anchorId="5C973AA2">
          <v:shape id="_x0000_s1029" type="#_x0000_t75" style="position:absolute;margin-left:220.5pt;margin-top:28.25pt;width:8.95pt;height:9.2pt;z-index:251753472;mso-position-horizontal-relative:text;mso-position-vertical-relative:text;mso-width-relative:page;mso-height-relative:page">
            <v:imagedata r:id="rId15" o:title=""/>
          </v:shape>
          <o:OLEObject Type="Embed" ProgID="Visio.Drawing.15" ShapeID="_x0000_s1029" DrawAspect="Content" ObjectID="_1609942801" r:id="rId16"/>
        </w:object>
      </w:r>
      <w:r>
        <w:rPr>
          <w:noProof/>
        </w:rPr>
        <w:object w:dxaOrig="0" w:dyaOrig="0" w14:anchorId="5C973AA2">
          <v:shape id="_x0000_s1028" type="#_x0000_t75" style="position:absolute;margin-left:163.2pt;margin-top:28.8pt;width:8.95pt;height:9.2pt;z-index:251752448;mso-position-horizontal-relative:text;mso-position-vertical-relative:text;mso-width-relative:page;mso-height-relative:page">
            <v:imagedata r:id="rId17" o:title=""/>
          </v:shape>
          <o:OLEObject Type="Embed" ProgID="Visio.Drawing.15" ShapeID="_x0000_s1028" DrawAspect="Content" ObjectID="_1609942802" r:id="rId18"/>
        </w:object>
      </w:r>
      <w:r>
        <w:rPr>
          <w:noProof/>
        </w:rPr>
        <w:object w:dxaOrig="0" w:dyaOrig="0" w14:anchorId="5C973AA2">
          <v:shape id="_x0000_s1027" type="#_x0000_t75" style="position:absolute;margin-left:104.3pt;margin-top:28.5pt;width:8.95pt;height:9.2pt;z-index:251751424;mso-position-horizontal-relative:text;mso-position-vertical-relative:text;mso-width-relative:page;mso-height-relative:page">
            <v:imagedata r:id="rId19" o:title=""/>
          </v:shape>
          <o:OLEObject Type="Embed" ProgID="Visio.Drawing.15" ShapeID="_x0000_s1027" DrawAspect="Content" ObjectID="_1609942803" r:id="rId20"/>
        </w:object>
      </w:r>
      <w:r>
        <w:rPr>
          <w:noProof/>
        </w:rPr>
        <w:object w:dxaOrig="0" w:dyaOrig="0" w14:anchorId="5C973AA2">
          <v:shape id="_x0000_s1026" type="#_x0000_t75" style="position:absolute;margin-left:47.4pt;margin-top:28.1pt;width:8.95pt;height:9.2pt;z-index:251750400;mso-position-horizontal-relative:text;mso-position-vertical-relative:text;mso-width-relative:page;mso-height-relative:page">
            <v:imagedata r:id="rId21" o:title=""/>
          </v:shape>
          <o:OLEObject Type="Embed" ProgID="Visio.Drawing.15" ShapeID="_x0000_s1026" DrawAspect="Content" ObjectID="_1609942804" r:id="rId22"/>
        </w:object>
      </w:r>
      <w:r w:rsidR="00B64F9B">
        <w:rPr>
          <w:noProof/>
        </w:rPr>
        <mc:AlternateContent>
          <mc:Choice Requires="wps">
            <w:drawing>
              <wp:anchor distT="0" distB="0" distL="114300" distR="114300" simplePos="0" relativeHeight="251722752" behindDoc="0" locked="0" layoutInCell="1" allowOverlap="1" wp14:anchorId="2E467FB2" wp14:editId="3CB687C6">
                <wp:simplePos x="0" y="0"/>
                <wp:positionH relativeFrom="margin">
                  <wp:align>left</wp:align>
                </wp:positionH>
                <wp:positionV relativeFrom="paragraph">
                  <wp:posOffset>683895</wp:posOffset>
                </wp:positionV>
                <wp:extent cx="3013075" cy="171450"/>
                <wp:effectExtent l="0" t="0" r="0" b="0"/>
                <wp:wrapSquare wrapText="bothSides"/>
                <wp:docPr id="27" name="Textfeld 27"/>
                <wp:cNvGraphicFramePr/>
                <a:graphic xmlns:a="http://schemas.openxmlformats.org/drawingml/2006/main">
                  <a:graphicData uri="http://schemas.microsoft.com/office/word/2010/wordprocessingShape">
                    <wps:wsp>
                      <wps:cNvSpPr txBox="1"/>
                      <wps:spPr>
                        <a:xfrm>
                          <a:off x="0" y="0"/>
                          <a:ext cx="3013075" cy="171450"/>
                        </a:xfrm>
                        <a:prstGeom prst="rect">
                          <a:avLst/>
                        </a:prstGeom>
                        <a:solidFill>
                          <a:prstClr val="white"/>
                        </a:solidFill>
                        <a:ln>
                          <a:noFill/>
                        </a:ln>
                      </wps:spPr>
                      <wps:txbx>
                        <w:txbxContent>
                          <w:p w14:paraId="34DDB764" w14:textId="15E05765" w:rsidR="00682E46" w:rsidRPr="00972533" w:rsidRDefault="00682E46" w:rsidP="00B64F9B">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w:t>
                            </w:r>
                            <w:r>
                              <w:rPr>
                                <w:noProof/>
                              </w:rPr>
                              <w:fldChar w:fldCharType="end"/>
                            </w:r>
                            <w:r>
                              <w:t xml:space="preserve"> - Lobby des Servers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467FB2" id="_x0000_t202" coordsize="21600,21600" o:spt="202" path="m,l,21600r21600,l21600,xe">
                <v:stroke joinstyle="miter"/>
                <v:path gradientshapeok="t" o:connecttype="rect"/>
              </v:shapetype>
              <v:shape id="Textfeld 27" o:spid="_x0000_s1026" type="#_x0000_t202" style="position:absolute;margin-left:0;margin-top:53.85pt;width:237.25pt;height:13.5pt;z-index:251722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" stroked="f">
                <v:textbox inset="0,0,0,0">
                  <w:txbxContent>
                    <w:p w14:paraId="34DDB764" w14:textId="15E05765" w:rsidR="00682E46" w:rsidRPr="00972533" w:rsidRDefault="00682E46" w:rsidP="00B64F9B">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w:t>
                      </w:r>
                      <w:r>
                        <w:rPr>
                          <w:noProof/>
                        </w:rPr>
                        <w:fldChar w:fldCharType="end"/>
                      </w:r>
                      <w:r>
                        <w:t xml:space="preserve"> - Lobby des Servers</w:t>
                      </w:r>
                    </w:p>
                  </w:txbxContent>
                </v:textbox>
                <w10:wrap type="square" anchorx="margin"/>
              </v:shape>
            </w:pict>
          </mc:Fallback>
        </mc:AlternateContent>
      </w:r>
      <w:commentRangeStart w:id="9"/>
      <w:commentRangeEnd w:id="9"/>
      <w:r w:rsidR="00583ABA" w:rsidRPr="00E74D7B">
        <w:rPr>
          <w:rFonts w:cstheme="minorHAnsi"/>
        </w:rPr>
        <w:t>In der Lobby des Servers sehen Sie alle Spiele, unterteilt in wartend, gestartet und beendet sowie die Turniere auf einen Blick. Für jede der Kategorien gibt es einen eigenen Tab. Um einen der Tabs (1)-(4) zu öffnen, klicken Sie ihn an. Die Funktionalität der Tabs wird in Abschnitt 3.1.1-3.1.4 näher erläutert</w:t>
      </w:r>
      <w:r w:rsidR="000340CB" w:rsidRPr="00E74D7B">
        <w:rPr>
          <w:rFonts w:cstheme="minorHAnsi"/>
        </w:rPr>
        <w:t>.</w:t>
      </w:r>
    </w:p>
    <w:p w14:paraId="338AB078" w14:textId="4A864B61" w:rsidR="00583ABA" w:rsidRPr="00E74D7B" w:rsidRDefault="000340CB" w:rsidP="00583ABA">
      <w:pPr>
        <w:rPr>
          <w:rFonts w:cstheme="minorHAnsi"/>
        </w:rPr>
      </w:pPr>
      <w:r w:rsidRPr="00E74D7B">
        <w:rPr>
          <w:rFonts w:cstheme="minorHAnsi"/>
        </w:rPr>
        <w:t xml:space="preserve">Mittels des Buttons „Spiel hinzufügen“ (5) gelangen Sie in einen neuen Dialog (siehe Abschnitt 3.2), wo Sie die Möglichkeit haben ein neues Spiel zu erstellen. </w:t>
      </w:r>
    </w:p>
    <w:p w14:paraId="69DC3BB4" w14:textId="64B34FEE" w:rsidR="000340CB" w:rsidRPr="00E74D7B" w:rsidRDefault="000340CB" w:rsidP="00583ABA">
      <w:pPr>
        <w:rPr>
          <w:rFonts w:cstheme="minorHAnsi"/>
        </w:rPr>
      </w:pPr>
      <w:r w:rsidRPr="00E74D7B">
        <w:rPr>
          <w:rFonts w:cstheme="minorHAnsi"/>
        </w:rPr>
        <w:t>Der Button „Turnier hinzufügen“ (6) bringt Sie ebenfalls in einen neuen Dialog (siehe Abschnitt 3.3). Hier können Sie ein neues Turnier erstellen.</w:t>
      </w:r>
    </w:p>
    <w:p w14:paraId="2C0E5D86" w14:textId="021221DB" w:rsidR="00036638" w:rsidRPr="00E74D7B" w:rsidRDefault="000340CB" w:rsidP="00036638">
      <w:pPr>
        <w:rPr>
          <w:rFonts w:cstheme="minorHAnsi"/>
        </w:rPr>
      </w:pPr>
      <w:r w:rsidRPr="00E74D7B">
        <w:rPr>
          <w:rFonts w:cstheme="minorHAnsi"/>
        </w:rPr>
        <w:t>Um den Server zu beenden, nutzen Sie den Button „Server beenden“ (7). Das Fenster schließt sich dann und die Verbindung zu allen angemeldeten Nutzern wird beendet.</w:t>
      </w:r>
    </w:p>
    <w:p w14:paraId="4E555E78" w14:textId="55AEA250" w:rsidR="00D20244" w:rsidRDefault="00D20244" w:rsidP="00036638">
      <w:pPr>
        <w:pStyle w:val="berschrift2"/>
        <w:numPr>
          <w:ilvl w:val="2"/>
          <w:numId w:val="19"/>
        </w:numPr>
      </w:pPr>
      <w:bookmarkStart w:id="10" w:name="_Toc536200582"/>
      <w:r>
        <w:t>Gestartete Spiele</w:t>
      </w:r>
      <w:bookmarkEnd w:id="10"/>
    </w:p>
    <w:p w14:paraId="2942C21B" w14:textId="0639D9CE" w:rsidR="00AD7CA8" w:rsidRDefault="00E74D7B" w:rsidP="00D20244">
      <w:r>
        <w:t xml:space="preserve">In der Kategorie „Gestartete Spiele“ finden Sie alle laufenden Spiele. </w:t>
      </w:r>
    </w:p>
    <w:p w14:paraId="42963730" w14:textId="5EE7426B" w:rsidR="002C378E" w:rsidRDefault="00682E46" w:rsidP="00D20244">
      <w:r>
        <w:rPr>
          <w:noProof/>
        </w:rPr>
        <w:object w:dxaOrig="0" w:dyaOrig="0" w14:anchorId="5C973AA2">
          <v:shape id="_x0000_s1036" type="#_x0000_t75" style="position:absolute;margin-left:129.55pt;margin-top:22.8pt;width:8.95pt;height:9.2pt;z-index:251760640;mso-position-horizontal-relative:text;mso-position-vertical-relative:text;mso-width-relative:page;mso-height-relative:page">
            <v:imagedata r:id="rId23" o:title=""/>
          </v:shape>
          <o:OLEObject Type="Embed" ProgID="Visio.Drawing.15" ShapeID="_x0000_s1036" DrawAspect="Content" ObjectID="_1609942805" r:id="rId24"/>
        </w:object>
      </w:r>
      <w:r>
        <w:rPr>
          <w:noProof/>
        </w:rPr>
        <w:object w:dxaOrig="0" w:dyaOrig="0" w14:anchorId="5C973AA2">
          <v:shape id="_x0000_s1034" type="#_x0000_t75" style="position:absolute;margin-left:178.5pt;margin-top:22.8pt;width:8.95pt;height:9.2pt;z-index:251758592;mso-position-horizontal-relative:text;mso-position-vertical-relative:text;mso-width-relative:page;mso-height-relative:page">
            <v:imagedata r:id="rId25" o:title=""/>
          </v:shape>
          <o:OLEObject Type="Embed" ProgID="Visio.Drawing.15" ShapeID="_x0000_s1034" DrawAspect="Content" ObjectID="_1609942806" r:id="rId26"/>
        </w:object>
      </w:r>
      <w:r>
        <w:rPr>
          <w:noProof/>
        </w:rPr>
        <w:object w:dxaOrig="0" w:dyaOrig="0" w14:anchorId="5C973AA2">
          <v:shape id="_x0000_s1035" type="#_x0000_t75" style="position:absolute;margin-left:213.45pt;margin-top:22.8pt;width:8.95pt;height:9.2pt;z-index:251759616;mso-position-horizontal-relative:text;mso-position-vertical-relative:text;mso-width-relative:page;mso-height-relative:page">
            <v:imagedata r:id="rId27" o:title=""/>
          </v:shape>
          <o:OLEObject Type="Embed" ProgID="Visio.Drawing.15" ShapeID="_x0000_s1035" DrawAspect="Content" ObjectID="_1609942807" r:id="rId28"/>
        </w:object>
      </w:r>
      <w:r w:rsidR="00933694">
        <w:rPr>
          <w:noProof/>
        </w:rPr>
        <w:drawing>
          <wp:anchor distT="0" distB="0" distL="114300" distR="114300" simplePos="0" relativeHeight="251726848" behindDoc="0" locked="0" layoutInCell="1" allowOverlap="1" wp14:anchorId="2B25E9B4" wp14:editId="527E280F">
            <wp:simplePos x="0" y="0"/>
            <wp:positionH relativeFrom="margin">
              <wp:posOffset>-1270</wp:posOffset>
            </wp:positionH>
            <wp:positionV relativeFrom="paragraph">
              <wp:posOffset>128905</wp:posOffset>
            </wp:positionV>
            <wp:extent cx="2827020" cy="432435"/>
            <wp:effectExtent l="0" t="0" r="0" b="5715"/>
            <wp:wrapSquare wrapText="bothSides"/>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2827020" cy="432435"/>
                    </a:xfrm>
                    <a:prstGeom prst="rect">
                      <a:avLst/>
                    </a:prstGeom>
                    <a:noFill/>
                    <a:ln>
                      <a:noFill/>
                    </a:ln>
                  </pic:spPr>
                </pic:pic>
              </a:graphicData>
            </a:graphic>
            <wp14:sizeRelH relativeFrom="page">
              <wp14:pctWidth>0</wp14:pctWidth>
            </wp14:sizeRelH>
            <wp14:sizeRelV relativeFrom="page">
              <wp14:pctHeight>0</wp14:pctHeight>
            </wp14:sizeRelV>
          </wp:anchor>
        </w:drawing>
      </w:r>
      <w:r w:rsidR="00C87080">
        <w:rPr>
          <w:noProof/>
        </w:rPr>
        <mc:AlternateContent>
          <mc:Choice Requires="wps">
            <w:drawing>
              <wp:anchor distT="0" distB="0" distL="114300" distR="114300" simplePos="0" relativeHeight="251663360" behindDoc="0" locked="0" layoutInCell="1" allowOverlap="1" wp14:anchorId="42A122A5" wp14:editId="2E493D2A">
                <wp:simplePos x="0" y="0"/>
                <wp:positionH relativeFrom="margin">
                  <wp:align>left</wp:align>
                </wp:positionH>
                <wp:positionV relativeFrom="paragraph">
                  <wp:posOffset>666750</wp:posOffset>
                </wp:positionV>
                <wp:extent cx="2825115" cy="164465"/>
                <wp:effectExtent l="0" t="0" r="0" b="6985"/>
                <wp:wrapSquare wrapText="bothSides"/>
                <wp:docPr id="7" name="Textfeld 7"/>
                <wp:cNvGraphicFramePr/>
                <a:graphic xmlns:a="http://schemas.openxmlformats.org/drawingml/2006/main">
                  <a:graphicData uri="http://schemas.microsoft.com/office/word/2010/wordprocessingShape">
                    <wps:wsp>
                      <wps:cNvSpPr txBox="1"/>
                      <wps:spPr>
                        <a:xfrm>
                          <a:off x="0" y="0"/>
                          <a:ext cx="2825115" cy="164465"/>
                        </a:xfrm>
                        <a:prstGeom prst="rect">
                          <a:avLst/>
                        </a:prstGeom>
                        <a:solidFill>
                          <a:prstClr val="white"/>
                        </a:solidFill>
                        <a:ln>
                          <a:noFill/>
                        </a:ln>
                      </wps:spPr>
                      <wps:txbx>
                        <w:txbxContent>
                          <w:p w14:paraId="71979546" w14:textId="37610A45" w:rsidR="00682E46" w:rsidRPr="004F09DA" w:rsidRDefault="00682E46" w:rsidP="009617F9">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2</w:t>
                            </w:r>
                            <w:r>
                              <w:rPr>
                                <w:noProof/>
                              </w:rPr>
                              <w:fldChar w:fldCharType="end"/>
                            </w:r>
                            <w:r>
                              <w:rPr>
                                <w:noProof/>
                              </w:rPr>
                              <w:t xml:space="preserve"> – Spiel starten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122A5" id="Textfeld 7" o:spid="_x0000_s1027" type="#_x0000_t202" style="position:absolute;margin-left:0;margin-top:52.5pt;width:222.45pt;height:12.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" stroked="f">
                <v:textbox inset="0,0,0,0">
                  <w:txbxContent>
                    <w:p w14:paraId="71979546" w14:textId="37610A45" w:rsidR="00682E46" w:rsidRPr="004F09DA" w:rsidRDefault="00682E46" w:rsidP="009617F9">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2</w:t>
                      </w:r>
                      <w:r>
                        <w:rPr>
                          <w:noProof/>
                        </w:rPr>
                        <w:fldChar w:fldCharType="end"/>
                      </w:r>
                      <w:r>
                        <w:rPr>
                          <w:noProof/>
                        </w:rPr>
                        <w:t xml:space="preserve"> – Spiel starten</w:t>
                      </w:r>
                    </w:p>
                  </w:txbxContent>
                </v:textbox>
                <w10:wrap type="square" anchorx="margin"/>
              </v:shape>
            </w:pict>
          </mc:Fallback>
        </mc:AlternateContent>
      </w:r>
      <w:r w:rsidR="00E74D7B">
        <w:t>Sie können ein laufendes Spiel über den Button „Spiel beenden“ (1) beenden und über den Button „Spiel pausieren“ (2) pausieren.</w:t>
      </w:r>
      <w:r w:rsidR="002C378E">
        <w:t xml:space="preserve"> Ein Spiel, das beendet wurde wird aus diesem Tab in den Tab „Beendet“ (siehe Abschnitt 3.1.3) verschoben. Außerdem werden alle Spieler und Beobachter, die diesem Spiel beigetreten sind über das Ende des Spiels informiert.</w:t>
      </w:r>
    </w:p>
    <w:p w14:paraId="117796C8" w14:textId="6E528306" w:rsidR="00D20244" w:rsidRDefault="002C378E" w:rsidP="00D20244">
      <w:r>
        <w:t>Pausieren Sie ein Spiel, so ändert sich der Button „Spiel pausieren“ (2)</w:t>
      </w:r>
      <w:r w:rsidR="00B22317">
        <w:t xml:space="preserve"> </w:t>
      </w:r>
      <w:r w:rsidR="00221248">
        <w:t xml:space="preserve">in </w:t>
      </w:r>
      <w:r w:rsidR="00221248" w:rsidRPr="00AD7CA8">
        <w:t xml:space="preserve">„Spiel fortsetzen“. </w:t>
      </w:r>
      <w:r w:rsidR="000E1872" w:rsidRPr="00AD7CA8">
        <w:t>Außerdem werden</w:t>
      </w:r>
      <w:r w:rsidR="000E1872">
        <w:t xml:space="preserve"> alle an dem Spiel angemeldeten Beobachter und Spieler darüber informiert. Um das angehaltene Spiel fortzusetzen</w:t>
      </w:r>
      <w:r w:rsidR="0026247E">
        <w:t>,</w:t>
      </w:r>
      <w:r w:rsidR="000E1872">
        <w:t xml:space="preserve"> drücken Sie den Button „Spiel fortsetzen“ (2). Daraufhin werden Spieler und Beobachter erneut informiert</w:t>
      </w:r>
      <w:r w:rsidR="00011F7E">
        <w:t xml:space="preserve"> und der Button „Spiel fortsetzen“ (2) ändert sich wieder zu „Spiel pausieren“.</w:t>
      </w:r>
    </w:p>
    <w:p w14:paraId="67840781" w14:textId="7A7C6EB2" w:rsidR="00B22317" w:rsidRDefault="00011F7E" w:rsidP="00D20244">
      <w:r>
        <w:t>Über den „</w:t>
      </w:r>
      <w:r w:rsidRPr="00011F7E">
        <w:rPr>
          <w:rFonts w:ascii="Times New Roman" w:hAnsi="Times New Roman" w:cs="Times New Roman"/>
          <w:b/>
        </w:rPr>
        <w:t>i</w:t>
      </w:r>
      <w:r>
        <w:t>“-Button</w:t>
      </w:r>
      <w:r w:rsidR="00AF36B3">
        <w:t xml:space="preserve"> (3)</w:t>
      </w:r>
      <w:r>
        <w:t xml:space="preserve"> können Sie ein neues Fenster öffnen in welchem Sie die zum Spiel gehörige Konfiguration angezeigt bekommen.</w:t>
      </w:r>
    </w:p>
    <w:p w14:paraId="6A2E5699" w14:textId="6803BB84" w:rsidR="00D20244" w:rsidRDefault="00D20244" w:rsidP="008D0948">
      <w:pPr>
        <w:pStyle w:val="berschrift2"/>
        <w:numPr>
          <w:ilvl w:val="2"/>
          <w:numId w:val="19"/>
        </w:numPr>
      </w:pPr>
      <w:bookmarkStart w:id="11" w:name="_Toc536200583"/>
      <w:r>
        <w:t>Wartende Spiele</w:t>
      </w:r>
      <w:bookmarkEnd w:id="11"/>
    </w:p>
    <w:p w14:paraId="2C47AE81" w14:textId="20818773" w:rsidR="00B172A6" w:rsidRDefault="00C87080" w:rsidP="00B172A6">
      <w:r>
        <w:rPr>
          <w:noProof/>
        </w:rPr>
        <w:drawing>
          <wp:anchor distT="0" distB="0" distL="114300" distR="114300" simplePos="0" relativeHeight="251723776" behindDoc="0" locked="0" layoutInCell="1" allowOverlap="1" wp14:anchorId="3A4DFD3A" wp14:editId="4D68BAC4">
            <wp:simplePos x="0" y="0"/>
            <wp:positionH relativeFrom="margin">
              <wp:align>left</wp:align>
            </wp:positionH>
            <wp:positionV relativeFrom="paragraph">
              <wp:posOffset>287020</wp:posOffset>
            </wp:positionV>
            <wp:extent cx="2809875" cy="548640"/>
            <wp:effectExtent l="0" t="0" r="9525" b="3810"/>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09875"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011F7E">
        <w:t xml:space="preserve">In der Kategorie „Wartend“ finden Sie alle Spiele, die erstellt, aber noch nicht gestartet wurden. </w:t>
      </w:r>
    </w:p>
    <w:p w14:paraId="7443BC1D" w14:textId="71AEE78A" w:rsidR="00011F7E" w:rsidRDefault="00682E46" w:rsidP="00B172A6">
      <w:r>
        <w:rPr>
          <w:noProof/>
        </w:rPr>
        <w:object w:dxaOrig="0" w:dyaOrig="0" w14:anchorId="5C973AA2">
          <v:shape id="_x0000_s1033" type="#_x0000_t75" style="position:absolute;margin-left:113.8pt;margin-top:14.2pt;width:8.95pt;height:9.2pt;z-index:251757568;mso-position-horizontal-relative:text;mso-position-vertical-relative:text;mso-width-relative:page;mso-height-relative:page">
            <v:imagedata r:id="rId31" o:title=""/>
          </v:shape>
          <o:OLEObject Type="Embed" ProgID="Visio.Drawing.15" ShapeID="_x0000_s1033" DrawAspect="Content" ObjectID="_1609942808" r:id="rId32"/>
        </w:object>
      </w:r>
      <w:r>
        <w:rPr>
          <w:noProof/>
        </w:rPr>
        <w:object w:dxaOrig="0" w:dyaOrig="0" w14:anchorId="5C973AA2">
          <v:shape id="_x0000_s1032" type="#_x0000_t75" style="position:absolute;margin-left:180.85pt;margin-top:15.45pt;width:8.95pt;height:9.2pt;z-index:251756544;mso-position-horizontal-relative:text;mso-position-vertical-relative:text;mso-width-relative:page;mso-height-relative:page">
            <v:imagedata r:id="rId33" o:title=""/>
          </v:shape>
          <o:OLEObject Type="Embed" ProgID="Visio.Drawing.15" ShapeID="_x0000_s1032" DrawAspect="Content" ObjectID="_1609942809" r:id="rId34"/>
        </w:object>
      </w:r>
      <w:r w:rsidR="00C87080">
        <w:rPr>
          <w:noProof/>
        </w:rPr>
        <mc:AlternateContent>
          <mc:Choice Requires="wps">
            <w:drawing>
              <wp:anchor distT="0" distB="0" distL="114300" distR="114300" simplePos="0" relativeHeight="251725824" behindDoc="0" locked="0" layoutInCell="1" allowOverlap="1" wp14:anchorId="1948E7CB" wp14:editId="46ABB754">
                <wp:simplePos x="0" y="0"/>
                <wp:positionH relativeFrom="margin">
                  <wp:align>left</wp:align>
                </wp:positionH>
                <wp:positionV relativeFrom="paragraph">
                  <wp:posOffset>610870</wp:posOffset>
                </wp:positionV>
                <wp:extent cx="2809875" cy="161925"/>
                <wp:effectExtent l="0" t="0" r="9525" b="9525"/>
                <wp:wrapSquare wrapText="bothSides"/>
                <wp:docPr id="36" name="Textfeld 36"/>
                <wp:cNvGraphicFramePr/>
                <a:graphic xmlns:a="http://schemas.openxmlformats.org/drawingml/2006/main">
                  <a:graphicData uri="http://schemas.microsoft.com/office/word/2010/wordprocessingShape">
                    <wps:wsp>
                      <wps:cNvSpPr txBox="1"/>
                      <wps:spPr>
                        <a:xfrm>
                          <a:off x="0" y="0"/>
                          <a:ext cx="2809875" cy="161925"/>
                        </a:xfrm>
                        <a:prstGeom prst="rect">
                          <a:avLst/>
                        </a:prstGeom>
                        <a:solidFill>
                          <a:prstClr val="white"/>
                        </a:solidFill>
                        <a:ln>
                          <a:noFill/>
                        </a:ln>
                      </wps:spPr>
                      <wps:txbx>
                        <w:txbxContent>
                          <w:p w14:paraId="300428A3" w14:textId="46B01BD4" w:rsidR="00682E46" w:rsidRPr="00C55D83" w:rsidRDefault="00682E46" w:rsidP="00C87080">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3</w:t>
                            </w:r>
                            <w:r>
                              <w:rPr>
                                <w:noProof/>
                              </w:rPr>
                              <w:fldChar w:fldCharType="end"/>
                            </w:r>
                            <w:r>
                              <w:t xml:space="preserve"> - Wartende Spiele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48E7CB" id="Textfeld 36" o:spid="_x0000_s1028" type="#_x0000_t202" style="position:absolute;margin-left:0;margin-top:48.1pt;width:221.25pt;height:12.75pt;z-index:251725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" stroked="f">
                <v:textbox inset="0,0,0,0">
                  <w:txbxContent>
                    <w:p w14:paraId="300428A3" w14:textId="46B01BD4" w:rsidR="00682E46" w:rsidRPr="00C55D83" w:rsidRDefault="00682E46" w:rsidP="00C87080">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3</w:t>
                      </w:r>
                      <w:r>
                        <w:rPr>
                          <w:noProof/>
                        </w:rPr>
                        <w:fldChar w:fldCharType="end"/>
                      </w:r>
                      <w:r>
                        <w:t xml:space="preserve"> - Wartende Spiele</w:t>
                      </w:r>
                    </w:p>
                  </w:txbxContent>
                </v:textbox>
                <w10:wrap type="square" anchorx="margin"/>
              </v:shape>
            </w:pict>
          </mc:Fallback>
        </mc:AlternateContent>
      </w:r>
      <w:r w:rsidR="00011F7E">
        <w:t xml:space="preserve">Sie haben die Möglichkeit ein wartendes Spiel über den „Spiel starten“-Button (1) zu starten. Das Spiel wird dann von den wartenden zu den gestarteten Spielen verschoben. </w:t>
      </w:r>
    </w:p>
    <w:p w14:paraId="66BB836B" w14:textId="47931E1F" w:rsidR="00011F7E" w:rsidRPr="00B172A6" w:rsidRDefault="00011F7E" w:rsidP="00B172A6">
      <w:r>
        <w:t>Über den „</w:t>
      </w:r>
      <w:r w:rsidRPr="00011F7E">
        <w:rPr>
          <w:rFonts w:ascii="Times New Roman" w:hAnsi="Times New Roman" w:cs="Times New Roman"/>
          <w:b/>
        </w:rPr>
        <w:t>i</w:t>
      </w:r>
      <w:r>
        <w:t xml:space="preserve">“-Button </w:t>
      </w:r>
      <w:r w:rsidR="00AF36B3">
        <w:t>(</w:t>
      </w:r>
      <w:r w:rsidR="00574E03">
        <w:t>2</w:t>
      </w:r>
      <w:r w:rsidR="00AF36B3">
        <w:t xml:space="preserve">) </w:t>
      </w:r>
      <w:r>
        <w:t>können Sie ein neues Fenster öffnen in welchem Sie die zum Spiel gehörige Konfiguration angezeigt bekommen.</w:t>
      </w:r>
    </w:p>
    <w:p w14:paraId="590A2435" w14:textId="46D1E8D4" w:rsidR="00AC364A" w:rsidRDefault="00AC364A" w:rsidP="00AF36B3">
      <w:pPr>
        <w:pStyle w:val="berschrift2"/>
      </w:pPr>
    </w:p>
    <w:p w14:paraId="4A58A13C" w14:textId="77777777" w:rsidR="00AC364A" w:rsidRDefault="00AC364A" w:rsidP="00AF36B3">
      <w:pPr>
        <w:pStyle w:val="berschrift2"/>
      </w:pPr>
    </w:p>
    <w:p w14:paraId="79400893" w14:textId="5609206E" w:rsidR="00D20244" w:rsidRDefault="00B172A6" w:rsidP="008D0948">
      <w:pPr>
        <w:pStyle w:val="berschrift2"/>
        <w:numPr>
          <w:ilvl w:val="2"/>
          <w:numId w:val="19"/>
        </w:numPr>
      </w:pPr>
      <w:bookmarkStart w:id="12" w:name="_Toc536200584"/>
      <w:r>
        <w:t>Beendete Spiele</w:t>
      </w:r>
      <w:bookmarkEnd w:id="12"/>
    </w:p>
    <w:p w14:paraId="6F3BC4C8" w14:textId="68C7D053" w:rsidR="00AF36B3" w:rsidRPr="00AF36B3" w:rsidRDefault="00AF36B3" w:rsidP="00AF36B3">
      <w:r>
        <w:t>In der Kategorie „Beendet“ finden Sie alle Spiele, die beendet wurden.</w:t>
      </w:r>
    </w:p>
    <w:p w14:paraId="4CDD1D09" w14:textId="40AAEFC3" w:rsidR="00AF36B3" w:rsidRPr="00B172A6" w:rsidRDefault="00682E46" w:rsidP="00AF36B3">
      <w:r>
        <w:rPr>
          <w:noProof/>
        </w:rPr>
        <w:object w:dxaOrig="0" w:dyaOrig="0" w14:anchorId="5C973AA2">
          <v:shape id="_x0000_s1037" type="#_x0000_t75" style="position:absolute;margin-left:128.6pt;margin-top:17.55pt;width:8.95pt;height:9.2pt;z-index:251761664;mso-position-horizontal-relative:text;mso-position-vertical-relative:text;mso-width-relative:page;mso-height-relative:page">
            <v:imagedata r:id="rId33" o:title=""/>
          </v:shape>
          <o:OLEObject Type="Embed" ProgID="Visio.Drawing.15" ShapeID="_x0000_s1037" DrawAspect="Content" ObjectID="_1609942810" r:id="rId35"/>
        </w:object>
      </w:r>
      <w:r w:rsidR="00E956EB">
        <w:rPr>
          <w:noProof/>
        </w:rPr>
        <w:drawing>
          <wp:anchor distT="0" distB="0" distL="114300" distR="114300" simplePos="0" relativeHeight="251728896" behindDoc="0" locked="0" layoutInCell="1" allowOverlap="1" wp14:anchorId="5A42A793" wp14:editId="6DEA254B">
            <wp:simplePos x="0" y="0"/>
            <wp:positionH relativeFrom="margin">
              <wp:posOffset>0</wp:posOffset>
            </wp:positionH>
            <wp:positionV relativeFrom="paragraph">
              <wp:posOffset>62865</wp:posOffset>
            </wp:positionV>
            <wp:extent cx="2809875" cy="422275"/>
            <wp:effectExtent l="0" t="0" r="9525" b="0"/>
            <wp:wrapSquare wrapText="bothSides"/>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2809875" cy="422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87080">
        <w:rPr>
          <w:noProof/>
        </w:rPr>
        <mc:AlternateContent>
          <mc:Choice Requires="wps">
            <w:drawing>
              <wp:anchor distT="0" distB="0" distL="114300" distR="114300" simplePos="0" relativeHeight="251673600" behindDoc="0" locked="0" layoutInCell="1" allowOverlap="1" wp14:anchorId="24AF2663" wp14:editId="4DF7A5CC">
                <wp:simplePos x="0" y="0"/>
                <wp:positionH relativeFrom="margin">
                  <wp:align>left</wp:align>
                </wp:positionH>
                <wp:positionV relativeFrom="paragraph">
                  <wp:posOffset>597535</wp:posOffset>
                </wp:positionV>
                <wp:extent cx="2790825" cy="142875"/>
                <wp:effectExtent l="0" t="0" r="9525" b="9525"/>
                <wp:wrapSquare wrapText="bothSides"/>
                <wp:docPr id="12" name="Textfeld 12"/>
                <wp:cNvGraphicFramePr/>
                <a:graphic xmlns:a="http://schemas.openxmlformats.org/drawingml/2006/main">
                  <a:graphicData uri="http://schemas.microsoft.com/office/word/2010/wordprocessingShape">
                    <wps:wsp>
                      <wps:cNvSpPr txBox="1"/>
                      <wps:spPr>
                        <a:xfrm>
                          <a:off x="0" y="0"/>
                          <a:ext cx="2790825" cy="142875"/>
                        </a:xfrm>
                        <a:prstGeom prst="rect">
                          <a:avLst/>
                        </a:prstGeom>
                        <a:solidFill>
                          <a:prstClr val="white"/>
                        </a:solidFill>
                        <a:ln>
                          <a:noFill/>
                        </a:ln>
                      </wps:spPr>
                      <wps:txbx>
                        <w:txbxContent>
                          <w:p w14:paraId="7259DA46" w14:textId="6487310F" w:rsidR="00682E46" w:rsidRPr="001B7E50" w:rsidRDefault="00682E46" w:rsidP="002319FC">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4</w:t>
                            </w:r>
                            <w:r>
                              <w:rPr>
                                <w:noProof/>
                              </w:rPr>
                              <w:fldChar w:fldCharType="end"/>
                            </w:r>
                            <w:r>
                              <w:rPr>
                                <w:noProof/>
                              </w:rPr>
                              <w:t xml:space="preserve"> – beendete Spiele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F2663" id="Textfeld 12" o:spid="_x0000_s1029" type="#_x0000_t202" style="position:absolute;margin-left:0;margin-top:47.05pt;width:219.75pt;height:11.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" stroked="f">
                <v:textbox inset="0,0,0,0">
                  <w:txbxContent>
                    <w:p w14:paraId="7259DA46" w14:textId="6487310F" w:rsidR="00682E46" w:rsidRPr="001B7E50" w:rsidRDefault="00682E46" w:rsidP="002319FC">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4</w:t>
                      </w:r>
                      <w:r>
                        <w:rPr>
                          <w:noProof/>
                        </w:rPr>
                        <w:fldChar w:fldCharType="end"/>
                      </w:r>
                      <w:r>
                        <w:rPr>
                          <w:noProof/>
                        </w:rPr>
                        <w:t xml:space="preserve"> – beendete Spiele</w:t>
                      </w:r>
                    </w:p>
                  </w:txbxContent>
                </v:textbox>
                <w10:wrap type="square" anchorx="margin"/>
              </v:shape>
            </w:pict>
          </mc:Fallback>
        </mc:AlternateContent>
      </w:r>
      <w:r w:rsidR="00AF36B3">
        <w:t>Über den „</w:t>
      </w:r>
      <w:r w:rsidR="00AF36B3" w:rsidRPr="00011F7E">
        <w:rPr>
          <w:rFonts w:ascii="Times New Roman" w:hAnsi="Times New Roman" w:cs="Times New Roman"/>
          <w:b/>
        </w:rPr>
        <w:t>i</w:t>
      </w:r>
      <w:r w:rsidR="00AF36B3">
        <w:t xml:space="preserve">“-Button </w:t>
      </w:r>
      <w:r w:rsidR="0022086D">
        <w:t xml:space="preserve">(1) </w:t>
      </w:r>
      <w:r w:rsidR="00AF36B3">
        <w:t>können Sie ein neues Fenster öffnen in welchem Sie die zum Spiel gehörige Konfiguration angezeigt bekommen.</w:t>
      </w:r>
    </w:p>
    <w:p w14:paraId="33A35CC4" w14:textId="58597B57" w:rsidR="00AF36B3" w:rsidRDefault="00AF36B3" w:rsidP="00AC364A"/>
    <w:p w14:paraId="6E0B86FF" w14:textId="5655C640" w:rsidR="00B172A6" w:rsidRDefault="00B172A6" w:rsidP="008D0948">
      <w:pPr>
        <w:pStyle w:val="berschrift2"/>
        <w:numPr>
          <w:ilvl w:val="2"/>
          <w:numId w:val="19"/>
        </w:numPr>
      </w:pPr>
      <w:bookmarkStart w:id="13" w:name="_Toc536200585"/>
      <w:r>
        <w:t>Turniere</w:t>
      </w:r>
      <w:bookmarkEnd w:id="13"/>
    </w:p>
    <w:p w14:paraId="2263AA26" w14:textId="05ED8581" w:rsidR="00B172A6" w:rsidRDefault="00395E33" w:rsidP="00B172A6">
      <w:r w:rsidRPr="00937EFE">
        <w:t xml:space="preserve">Zu einem Turnier sehen Sie jeweils, ob es wartend, gestartet oder beendet ist. Bei einem gestarteten oder beendeten </w:t>
      </w:r>
      <w:r w:rsidR="00C87080" w:rsidRPr="00937EFE">
        <w:t>Turnier</w:t>
      </w:r>
      <w:r w:rsidRPr="00937EFE">
        <w:t xml:space="preserve"> werden Ihnen außerdem die dazugehörigen Spiele angezeigt. Die Spiele finden Sie dann in den entsprechenden Kategorien wieder.</w:t>
      </w:r>
      <w:r w:rsidR="00937EFE">
        <w:t xml:space="preserve"> Turniere können, wie reguläre Spiele auch, konfiguriert werden. Die Anzahl Spieler, die einem Turnier hinzugefügt werden, werden auf mehrere Spiele aufgeteilt. Dabei Spielen jeweils immer genau zwei Player gegeneinander. Falls die Anzahl der hinzugefügten Spieler ungerade ist, so existiert mindestens ein Spiel mit drei Spielern.</w:t>
      </w:r>
      <w:r w:rsidR="00C01AFA">
        <w:t xml:space="preserve"> Die Gewinner der jeweiligen Spiele dürfen dann in der nächsten Runde gegeneinander spielen. Das geschieht so lange, bis keine weiteren Spieler mehr gegeneinander spielen können, sprich es existiert ein Gewinner des Turniers. Wichtig für die Spieler dabei ist, weder ein Spiel zu verlassen, noch während sie in der Lobby auf die Beendigung eines Spiels warten in ein anderes Spiel zu </w:t>
      </w:r>
      <w:proofErr w:type="spellStart"/>
      <w:r w:rsidR="00C01AFA">
        <w:t>joinen</w:t>
      </w:r>
      <w:proofErr w:type="spellEnd"/>
      <w:r w:rsidR="00C01AFA">
        <w:t>. Sie werden dann automatisch disqualifiziert.</w:t>
      </w:r>
    </w:p>
    <w:p w14:paraId="7469F7B2" w14:textId="5CD1536C" w:rsidR="00B172A6" w:rsidRDefault="00B172A6" w:rsidP="008D0948">
      <w:pPr>
        <w:pStyle w:val="berschrift1"/>
        <w:numPr>
          <w:ilvl w:val="1"/>
          <w:numId w:val="19"/>
        </w:numPr>
      </w:pPr>
      <w:bookmarkStart w:id="14" w:name="_Toc536200586"/>
      <w:r>
        <w:t xml:space="preserve">Ein Spiel </w:t>
      </w:r>
      <w:proofErr w:type="gramStart"/>
      <w:r>
        <w:t>hinzufügen</w:t>
      </w:r>
      <w:bookmarkEnd w:id="14"/>
      <w:proofErr w:type="gramEnd"/>
    </w:p>
    <w:p w14:paraId="657A2D73" w14:textId="4DFDA05A" w:rsidR="00B207B3" w:rsidRPr="00B207B3" w:rsidRDefault="00AF36B3" w:rsidP="00B207B3">
      <w:r>
        <w:t>Wenn Sie über die Lobby ein neues Spiel hinzufügen, so gelangen Sie zunächst in einen Dialog, in dem Sie auswählen können, ob Sie das Spiel aus einer vorhandenen Konfiguration laden oder ein neues Spiel erstellen wollen (siehe Abschnitt 3.2.1). Im zweiten Schritt gelangen Sie dann zu der Oberfläche, in der Sie Einstellungen vornehmen können (siehe Abschnitt 3.2.2).</w:t>
      </w:r>
    </w:p>
    <w:p w14:paraId="16ECC54B" w14:textId="6371EAAF" w:rsidR="00B207B3" w:rsidRDefault="00B207B3" w:rsidP="008D0948">
      <w:pPr>
        <w:pStyle w:val="berschrift2"/>
        <w:numPr>
          <w:ilvl w:val="2"/>
          <w:numId w:val="19"/>
        </w:numPr>
      </w:pPr>
      <w:bookmarkStart w:id="15" w:name="_Toc536200587"/>
      <w:r>
        <w:t>Spiel aus einer Vorlage laden</w:t>
      </w:r>
      <w:bookmarkEnd w:id="15"/>
    </w:p>
    <w:p w14:paraId="244516EA" w14:textId="013FB67A" w:rsidR="00693694" w:rsidRPr="00693694" w:rsidRDefault="00693694" w:rsidP="00693694">
      <w:r>
        <w:t>Beim Erstellen eines Spiels gelangen Sie zunächst in diesen Dialog. Hier können Sie das Spiel aus einer Konfiguration laden oder auswählen, dass Sie ein neues erstellen wollen.</w:t>
      </w:r>
    </w:p>
    <w:p w14:paraId="082E6FA5" w14:textId="35691360" w:rsidR="00AF36B3" w:rsidRDefault="00682E46" w:rsidP="00AF36B3">
      <w:pPr>
        <w:keepNext/>
      </w:pPr>
      <w:r>
        <w:rPr>
          <w:noProof/>
        </w:rPr>
        <w:object w:dxaOrig="0" w:dyaOrig="0" w14:anchorId="5C973AA2">
          <v:shape id="_x0000_s1063" type="#_x0000_t75" style="position:absolute;margin-left:216.55pt;margin-top:72.5pt;width:19.9pt;height:20.45pt;z-index:251794432;mso-position-horizontal-relative:text;mso-position-vertical-relative:text;mso-width-relative:page;mso-height-relative:page">
            <v:imagedata r:id="rId37" o:title=""/>
          </v:shape>
          <o:OLEObject Type="Embed" ProgID="Visio.Drawing.15" ShapeID="_x0000_s1063" DrawAspect="Content" ObjectID="_1609942811" r:id="rId38"/>
        </w:object>
      </w:r>
      <w:r w:rsidR="00330924">
        <w:rPr>
          <w:noProof/>
        </w:rPr>
        <w:drawing>
          <wp:anchor distT="0" distB="0" distL="114300" distR="114300" simplePos="0" relativeHeight="251729920" behindDoc="0" locked="0" layoutInCell="1" allowOverlap="1" wp14:anchorId="64C8C93A" wp14:editId="44DE180F">
            <wp:simplePos x="0" y="0"/>
            <wp:positionH relativeFrom="margin">
              <wp:align>left</wp:align>
            </wp:positionH>
            <wp:positionV relativeFrom="paragraph">
              <wp:posOffset>635</wp:posOffset>
            </wp:positionV>
            <wp:extent cx="3060700" cy="1477645"/>
            <wp:effectExtent l="0" t="0" r="6350" b="8255"/>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3060900" cy="147816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object w:dxaOrig="0" w:dyaOrig="0" w14:anchorId="5C973AA2">
          <v:shape id="_x0000_s1038" type="#_x0000_t75" style="position:absolute;margin-left:119.7pt;margin-top:74.35pt;width:19.9pt;height:20.45pt;z-index:251762688;mso-position-horizontal-relative:text;mso-position-vertical-relative:text;mso-width-relative:page;mso-height-relative:page">
            <v:imagedata r:id="rId40" o:title=""/>
          </v:shape>
          <o:OLEObject Type="Embed" ProgID="Visio.Drawing.15" ShapeID="_x0000_s1038" DrawAspect="Content" ObjectID="_1609942812" r:id="rId41"/>
        </w:object>
      </w:r>
      <w:r w:rsidR="00C87080">
        <w:rPr>
          <w:noProof/>
        </w:rPr>
        <mc:AlternateContent>
          <mc:Choice Requires="wps">
            <w:drawing>
              <wp:anchor distT="0" distB="0" distL="114300" distR="114300" simplePos="0" relativeHeight="251731968" behindDoc="0" locked="0" layoutInCell="1" allowOverlap="1" wp14:anchorId="095FB8AB" wp14:editId="4ACB3F1D">
                <wp:simplePos x="0" y="0"/>
                <wp:positionH relativeFrom="margin">
                  <wp:align>left</wp:align>
                </wp:positionH>
                <wp:positionV relativeFrom="paragraph">
                  <wp:posOffset>1534160</wp:posOffset>
                </wp:positionV>
                <wp:extent cx="3061335" cy="161925"/>
                <wp:effectExtent l="0" t="0" r="5715" b="9525"/>
                <wp:wrapSquare wrapText="bothSides"/>
                <wp:docPr id="42" name="Textfeld 42"/>
                <wp:cNvGraphicFramePr/>
                <a:graphic xmlns:a="http://schemas.openxmlformats.org/drawingml/2006/main">
                  <a:graphicData uri="http://schemas.microsoft.com/office/word/2010/wordprocessingShape">
                    <wps:wsp>
                      <wps:cNvSpPr txBox="1"/>
                      <wps:spPr>
                        <a:xfrm>
                          <a:off x="0" y="0"/>
                          <a:ext cx="3061335" cy="161925"/>
                        </a:xfrm>
                        <a:prstGeom prst="rect">
                          <a:avLst/>
                        </a:prstGeom>
                        <a:solidFill>
                          <a:prstClr val="white"/>
                        </a:solidFill>
                        <a:ln>
                          <a:noFill/>
                        </a:ln>
                      </wps:spPr>
                      <wps:txbx>
                        <w:txbxContent>
                          <w:p w14:paraId="47542C36" w14:textId="1690BA34" w:rsidR="00682E46" w:rsidRPr="00D17181" w:rsidRDefault="00682E46" w:rsidP="001C41D7">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5</w:t>
                            </w:r>
                            <w:r>
                              <w:rPr>
                                <w:noProof/>
                              </w:rPr>
                              <w:fldChar w:fldCharType="end"/>
                            </w:r>
                            <w:r>
                              <w:t xml:space="preserve"> - Spiel aus einer Vorlage laden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5FB8AB" id="Textfeld 42" o:spid="_x0000_s1030" type="#_x0000_t202" style="position:absolute;margin-left:0;margin-top:120.8pt;width:241.05pt;height:12.75pt;z-index:251731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" stroked="f">
                <v:textbox inset="0,0,0,0">
                  <w:txbxContent>
                    <w:p w14:paraId="47542C36" w14:textId="1690BA34" w:rsidR="00682E46" w:rsidRPr="00D17181" w:rsidRDefault="00682E46" w:rsidP="001C41D7">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5</w:t>
                      </w:r>
                      <w:r>
                        <w:rPr>
                          <w:noProof/>
                        </w:rPr>
                        <w:fldChar w:fldCharType="end"/>
                      </w:r>
                      <w:r>
                        <w:t xml:space="preserve"> - Spiel aus einer Vorlage laden</w:t>
                      </w:r>
                    </w:p>
                  </w:txbxContent>
                </v:textbox>
                <w10:wrap type="square" anchorx="margin"/>
              </v:shape>
            </w:pict>
          </mc:Fallback>
        </mc:AlternateContent>
      </w:r>
      <w:r w:rsidR="00693694">
        <w:t>Über den Button „Spiel aus Vorlage laden“ (1) gelangen Sie in einen Datei-Dialog (siehe Abbildung X), wo Sie die gewünschte Konfiguration auswählen können. Wenn Sie die Auswahl bestätigt haben, so gelangen Sie in den Konfigurator-Dialog (siehe Abschnitt 3.2.</w:t>
      </w:r>
      <w:r w:rsidR="00557AEF">
        <w:t>2</w:t>
      </w:r>
      <w:r w:rsidR="00693694">
        <w:t xml:space="preserve">). Die vorhandenen Daten aus der gewählten Konfiguration werden dabei </w:t>
      </w:r>
      <w:r w:rsidR="00693694">
        <w:lastRenderedPageBreak/>
        <w:t>automatisch in die entsprechenden Felder geladen.</w:t>
      </w:r>
    </w:p>
    <w:p w14:paraId="373A2FBA" w14:textId="56DEE09D" w:rsidR="00693694" w:rsidRDefault="00693694" w:rsidP="00557AEF">
      <w:pPr>
        <w:keepNext/>
      </w:pPr>
      <w:r>
        <w:t xml:space="preserve">Möchten Sie ein komplett neues Spiel erstellen, so drücken </w:t>
      </w:r>
      <w:r w:rsidR="001C41D7">
        <w:t>S</w:t>
      </w:r>
      <w:r>
        <w:t>ie den Button „Neues Spiel erstellen“ (2)</w:t>
      </w:r>
      <w:r w:rsidR="00557AEF">
        <w:t>. Auch hier gelangen Sie in den Konfigurat</w:t>
      </w:r>
      <w:r w:rsidR="00915C69">
        <w:t>ions</w:t>
      </w:r>
      <w:r w:rsidR="00557AEF">
        <w:t>-Dialog (siehe Abschnitt 3.2.2), wobei die Standardwerte geladen werden.</w:t>
      </w:r>
    </w:p>
    <w:p w14:paraId="439CEBF4" w14:textId="0F497121" w:rsidR="00B207B3" w:rsidRDefault="00B207B3" w:rsidP="00693694">
      <w:pPr>
        <w:pStyle w:val="berschrift2"/>
        <w:numPr>
          <w:ilvl w:val="2"/>
          <w:numId w:val="19"/>
        </w:numPr>
      </w:pPr>
      <w:bookmarkStart w:id="16" w:name="_Toc536200588"/>
      <w:r>
        <w:t>Spiel konfigurieren</w:t>
      </w:r>
      <w:bookmarkEnd w:id="16"/>
    </w:p>
    <w:p w14:paraId="0F85C08E" w14:textId="120D5D8F" w:rsidR="00557AEF" w:rsidRDefault="00557AEF" w:rsidP="00557AEF">
      <w:r>
        <w:t>In diesem Dialog haben Sie die Möglichkeit eine geladene Konfiguration anzupassen oder eigene Einstellungen vorzunehmen.</w:t>
      </w:r>
    </w:p>
    <w:p w14:paraId="2759BD49" w14:textId="35632737" w:rsidR="0000663B" w:rsidRPr="00557AEF" w:rsidRDefault="0000663B" w:rsidP="00557AEF">
      <w:r>
        <w:t xml:space="preserve">Genaueres zu den Konfigurationsmöglichkeiten finden </w:t>
      </w:r>
      <w:r w:rsidR="004532BD">
        <w:t>Sie in unseren Spielregeln.</w:t>
      </w:r>
      <w:r w:rsidR="00A41D4B">
        <w:t xml:space="preserve"> Diese finden Sie auf unserer Website.</w:t>
      </w:r>
    </w:p>
    <w:p w14:paraId="5A5B4982" w14:textId="7170312D" w:rsidR="00557AEF" w:rsidRDefault="00557AEF" w:rsidP="00933C68">
      <w:r>
        <w:t xml:space="preserve">Wenn Sie im vorigen Dialog eine Konfiguration geladen haben, so öffnet sich dieses Fenster mit </w:t>
      </w:r>
      <w:r w:rsidR="004037A3">
        <w:t>den in der Konfiguration gespeicherten Werten</w:t>
      </w:r>
      <w:r>
        <w:t xml:space="preserve">. Das Feld „Name des Spiels“ ist dabei leer. </w:t>
      </w:r>
    </w:p>
    <w:p w14:paraId="093142CD" w14:textId="0A1EEC0D" w:rsidR="00933C68" w:rsidRDefault="0039644E" w:rsidP="00933C68">
      <w:r>
        <w:rPr>
          <w:noProof/>
        </w:rPr>
        <w:object w:dxaOrig="0" w:dyaOrig="0" w14:anchorId="5C973AA2">
          <v:shape id="_x0000_s1064" type="#_x0000_t75" style="position:absolute;margin-left:75.25pt;margin-top:36.8pt;width:19.9pt;height:20.5pt;z-index:251795456;mso-position-horizontal-relative:text;mso-position-vertical-relative:text;mso-width-relative:page;mso-height-relative:page">
            <v:imagedata r:id="rId42" o:title=""/>
          </v:shape>
          <o:OLEObject Type="Embed" ProgID="Visio.Drawing.15" ShapeID="_x0000_s1064" DrawAspect="Content" ObjectID="_1609942813" r:id="rId43"/>
        </w:object>
      </w:r>
      <w:r>
        <w:rPr>
          <w:noProof/>
        </w:rPr>
        <w:object w:dxaOrig="0" w:dyaOrig="0" w14:anchorId="5C973AA2">
          <v:shape id="_x0000_s1065" type="#_x0000_t75" style="position:absolute;margin-left:21.75pt;margin-top:33.85pt;width:19.9pt;height:20.5pt;z-index:251796480;mso-position-horizontal-relative:text;mso-position-vertical-relative:text;mso-width-relative:page;mso-height-relative:page">
            <v:imagedata r:id="rId44" o:title=""/>
          </v:shape>
          <o:OLEObject Type="Embed" ProgID="Visio.Drawing.15" ShapeID="_x0000_s1065" DrawAspect="Content" ObjectID="_1609942814" r:id="rId45"/>
        </w:object>
      </w:r>
      <w:r w:rsidR="00933C68">
        <w:t>Wenn Sie im vorigen Dialog „</w:t>
      </w:r>
      <w:r w:rsidR="004037A3">
        <w:t xml:space="preserve">Neues Spiel erstellen“ ausgewählt haben, so öffnet sich das Fenster mit den Standardwerten. </w:t>
      </w:r>
    </w:p>
    <w:p w14:paraId="7F63D069" w14:textId="5B53B620" w:rsidR="004037A3" w:rsidRDefault="0039644E" w:rsidP="00933C68">
      <w:r>
        <w:rPr>
          <w:noProof/>
        </w:rPr>
        <w:object w:dxaOrig="0" w:dyaOrig="0" w14:anchorId="5C973AA2">
          <v:shape id="_x0000_s1066" type="#_x0000_t75" style="position:absolute;margin-left:106.15pt;margin-top:57.05pt;width:19.9pt;height:20.5pt;z-index:251797504;mso-position-horizontal-relative:text;mso-position-vertical-relative:text;mso-width-relative:page;mso-height-relative:page">
            <v:imagedata r:id="rId46" o:title=""/>
          </v:shape>
          <o:OLEObject Type="Embed" ProgID="Visio.Drawing.15" ShapeID="_x0000_s1066" DrawAspect="Content" ObjectID="_1609942815" r:id="rId47"/>
        </w:object>
      </w:r>
      <w:r w:rsidR="004037A3">
        <w:rPr>
          <w:noProof/>
        </w:rPr>
        <mc:AlternateContent>
          <mc:Choice Requires="wps">
            <w:drawing>
              <wp:anchor distT="0" distB="0" distL="114300" distR="114300" simplePos="0" relativeHeight="251685888" behindDoc="0" locked="0" layoutInCell="1" allowOverlap="1" wp14:anchorId="0830CAA5" wp14:editId="0600102C">
                <wp:simplePos x="0" y="0"/>
                <wp:positionH relativeFrom="column">
                  <wp:posOffset>0</wp:posOffset>
                </wp:positionH>
                <wp:positionV relativeFrom="paragraph">
                  <wp:posOffset>1304925</wp:posOffset>
                </wp:positionV>
                <wp:extent cx="1682115" cy="63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1682115" cy="635"/>
                        </a:xfrm>
                        <a:prstGeom prst="rect">
                          <a:avLst/>
                        </a:prstGeom>
                        <a:solidFill>
                          <a:prstClr val="white"/>
                        </a:solidFill>
                        <a:ln>
                          <a:noFill/>
                        </a:ln>
                      </wps:spPr>
                      <wps:txbx>
                        <w:txbxContent>
                          <w:p w14:paraId="5A6264EE" w14:textId="2C4C2B4A" w:rsidR="00682E46" w:rsidRPr="00497C41" w:rsidRDefault="00682E46" w:rsidP="001C41D7">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6</w:t>
                            </w:r>
                            <w:r>
                              <w:rPr>
                                <w:noProof/>
                              </w:rPr>
                              <w:fldChar w:fldCharType="end"/>
                            </w:r>
                            <w:r>
                              <w:rPr>
                                <w:noProof/>
                              </w:rPr>
                              <w:t xml:space="preserve"> - Fehlermeldung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0CAA5" id="Textfeld 21" o:spid="_x0000_s1031" type="#_x0000_t202" style="position:absolute;margin-left:0;margin-top:102.75pt;width:132.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" stroked="f">
                <v:textbox style="mso-fit-shape-to-text:t" inset="0,0,0,0">
                  <w:txbxContent>
                    <w:p w14:paraId="5A6264EE" w14:textId="2C4C2B4A" w:rsidR="00682E46" w:rsidRPr="00497C41" w:rsidRDefault="00682E46" w:rsidP="001C41D7">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6</w:t>
                      </w:r>
                      <w:r>
                        <w:rPr>
                          <w:noProof/>
                        </w:rPr>
                        <w:fldChar w:fldCharType="end"/>
                      </w:r>
                      <w:r>
                        <w:rPr>
                          <w:noProof/>
                        </w:rPr>
                        <w:t xml:space="preserve"> - Fehlermeldung</w:t>
                      </w:r>
                    </w:p>
                  </w:txbxContent>
                </v:textbox>
                <w10:wrap type="square"/>
              </v:shape>
            </w:pict>
          </mc:Fallback>
        </mc:AlternateContent>
      </w:r>
      <w:r w:rsidR="004037A3">
        <w:rPr>
          <w:noProof/>
        </w:rPr>
        <w:drawing>
          <wp:anchor distT="0" distB="0" distL="114300" distR="114300" simplePos="0" relativeHeight="251683840" behindDoc="0" locked="0" layoutInCell="1" allowOverlap="1" wp14:anchorId="5D4C57C1" wp14:editId="16CD7460">
            <wp:simplePos x="0" y="0"/>
            <wp:positionH relativeFrom="margin">
              <wp:align>left</wp:align>
            </wp:positionH>
            <wp:positionV relativeFrom="paragraph">
              <wp:posOffset>743331</wp:posOffset>
            </wp:positionV>
            <wp:extent cx="1682115" cy="504825"/>
            <wp:effectExtent l="0" t="0" r="0" b="952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95767" cy="509368"/>
                    </a:xfrm>
                    <a:prstGeom prst="rect">
                      <a:avLst/>
                    </a:prstGeom>
                    <a:noFill/>
                    <a:ln>
                      <a:noFill/>
                    </a:ln>
                  </pic:spPr>
                </pic:pic>
              </a:graphicData>
            </a:graphic>
            <wp14:sizeRelH relativeFrom="page">
              <wp14:pctWidth>0</wp14:pctWidth>
            </wp14:sizeRelH>
            <wp14:sizeRelV relativeFrom="page">
              <wp14:pctHeight>0</wp14:pctHeight>
            </wp14:sizeRelV>
          </wp:anchor>
        </w:drawing>
      </w:r>
      <w:r w:rsidR="004037A3">
        <w:rPr>
          <w:noProof/>
        </w:rPr>
        <mc:AlternateContent>
          <mc:Choice Requires="wps">
            <w:drawing>
              <wp:anchor distT="0" distB="0" distL="114300" distR="114300" simplePos="0" relativeHeight="251682816" behindDoc="0" locked="0" layoutInCell="1" allowOverlap="1" wp14:anchorId="4237C68F" wp14:editId="50F34D02">
                <wp:simplePos x="0" y="0"/>
                <wp:positionH relativeFrom="column">
                  <wp:posOffset>0</wp:posOffset>
                </wp:positionH>
                <wp:positionV relativeFrom="paragraph">
                  <wp:posOffset>462280</wp:posOffset>
                </wp:positionV>
                <wp:extent cx="170053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1700530" cy="635"/>
                        </a:xfrm>
                        <a:prstGeom prst="rect">
                          <a:avLst/>
                        </a:prstGeom>
                        <a:solidFill>
                          <a:prstClr val="white"/>
                        </a:solidFill>
                        <a:ln>
                          <a:noFill/>
                        </a:ln>
                      </wps:spPr>
                      <wps:txbx>
                        <w:txbxContent>
                          <w:p w14:paraId="59D2CEED" w14:textId="41E2BC80" w:rsidR="00682E46" w:rsidRPr="001A6A69" w:rsidRDefault="00682E46" w:rsidP="001C41D7">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7</w:t>
                            </w:r>
                            <w:r>
                              <w:rPr>
                                <w:noProof/>
                              </w:rPr>
                              <w:fldChar w:fldCharType="end"/>
                            </w:r>
                            <w:r>
                              <w:rPr>
                                <w:noProof/>
                              </w:rPr>
                              <w:t xml:space="preserve"> - Konfigurator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7C68F" id="Textfeld 19" o:spid="_x0000_s1032" type="#_x0000_t202" style="position:absolute;margin-left:0;margin-top:36.4pt;width:133.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" stroked="f">
                <v:textbox style="mso-fit-shape-to-text:t" inset="0,0,0,0">
                  <w:txbxContent>
                    <w:p w14:paraId="59D2CEED" w14:textId="41E2BC80" w:rsidR="00682E46" w:rsidRPr="001A6A69" w:rsidRDefault="00682E46" w:rsidP="001C41D7">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7</w:t>
                      </w:r>
                      <w:r>
                        <w:rPr>
                          <w:noProof/>
                        </w:rPr>
                        <w:fldChar w:fldCharType="end"/>
                      </w:r>
                      <w:r>
                        <w:rPr>
                          <w:noProof/>
                        </w:rPr>
                        <w:t xml:space="preserve"> - Konfigurator</w:t>
                      </w:r>
                    </w:p>
                  </w:txbxContent>
                </v:textbox>
                <w10:wrap type="square"/>
              </v:shape>
            </w:pict>
          </mc:Fallback>
        </mc:AlternateContent>
      </w:r>
      <w:r w:rsidR="004037A3">
        <w:rPr>
          <w:noProof/>
        </w:rPr>
        <w:drawing>
          <wp:anchor distT="0" distB="0" distL="114300" distR="114300" simplePos="0" relativeHeight="251680768" behindDoc="0" locked="0" layoutInCell="1" allowOverlap="1" wp14:anchorId="76ACEABC" wp14:editId="357DFBED">
            <wp:simplePos x="0" y="0"/>
            <wp:positionH relativeFrom="margin">
              <wp:align>left</wp:align>
            </wp:positionH>
            <wp:positionV relativeFrom="paragraph">
              <wp:posOffset>21209</wp:posOffset>
            </wp:positionV>
            <wp:extent cx="1700530" cy="384175"/>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00530" cy="38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7A3">
        <w:t xml:space="preserve">Um einen beliebigen Wert zu verändern, können Sie </w:t>
      </w:r>
      <w:r w:rsidR="00915C69">
        <w:t>an</w:t>
      </w:r>
      <w:r w:rsidR="004037A3">
        <w:t xml:space="preserve"> dem jeweiligen </w:t>
      </w:r>
      <w:r w:rsidR="00915C69">
        <w:t>Konfigurator</w:t>
      </w:r>
      <w:r w:rsidR="00AC364A">
        <w:t xml:space="preserve"> </w:t>
      </w:r>
      <w:r w:rsidR="004037A3">
        <w:t>entweder die Zahl direkt in das Textfeld (1) eingeben oder mittels des „</w:t>
      </w:r>
      <w:proofErr w:type="gramStart"/>
      <w:r w:rsidR="004037A3" w:rsidRPr="004037A3">
        <w:rPr>
          <w:b/>
        </w:rPr>
        <w:t>-</w:t>
      </w:r>
      <w:r w:rsidR="004037A3">
        <w:t>„</w:t>
      </w:r>
      <w:proofErr w:type="gramEnd"/>
      <w:r w:rsidR="004037A3">
        <w:t>-Buttons (2), bzw. „+“-Buttons zum gewünschten Wert gelangen. Wurde ein nicht erlaubter Wert eingegeben, so bekommen Sie oberhalb des Feldes eine entsprechende Fehlermeldung angezeigt (</w:t>
      </w:r>
      <w:r>
        <w:t>3</w:t>
      </w:r>
      <w:r w:rsidR="004037A3">
        <w:t>).</w:t>
      </w:r>
    </w:p>
    <w:p w14:paraId="194DAF01" w14:textId="21C49C8C" w:rsidR="00671ABC" w:rsidRDefault="00671ABC" w:rsidP="00933C68">
      <w:r>
        <w:t>Um die vorgenommenen Einstellungen abzuspeichern, gehen Sie auf den Button „Als Vorlage speichern“. Es öffnet sich ein Datei-Dialog, in welchem Sie den Speicherort und einen Namen auswählen können. Nach der Auswahl gelangen Sie zurück in diesen Dialog.</w:t>
      </w:r>
    </w:p>
    <w:p w14:paraId="238244F1" w14:textId="08A279A7" w:rsidR="00671ABC" w:rsidRDefault="00671ABC" w:rsidP="00933C68">
      <w:r>
        <w:t>Um das Spiel mit den Einstellungen zu starten, nutzen Sie den Button „Spiel erstellen“.</w:t>
      </w:r>
    </w:p>
    <w:p w14:paraId="29DE2BBF" w14:textId="3735E6A6" w:rsidR="00B207B3" w:rsidRDefault="00B207B3" w:rsidP="00AD7CA8">
      <w:pPr>
        <w:pStyle w:val="berschrift1"/>
        <w:numPr>
          <w:ilvl w:val="1"/>
          <w:numId w:val="19"/>
        </w:numPr>
      </w:pPr>
      <w:bookmarkStart w:id="17" w:name="_Toc536200589"/>
      <w:r>
        <w:t>Ein Turnier hinzufügen</w:t>
      </w:r>
      <w:bookmarkEnd w:id="17"/>
    </w:p>
    <w:p w14:paraId="32A32101" w14:textId="0197D306" w:rsidR="00AD7CA8" w:rsidRPr="00AD7CA8" w:rsidRDefault="00395E33" w:rsidP="00AD7CA8">
      <w:r>
        <w:t xml:space="preserve">Um ein Turnier hinzuzufügen, stehen Ihnen die (fast) gleichen Oberflächen wie in Abschnitt 3.2 zur Verfügung. Alle zu einem Turnier gehörenden Spiele haben die gleiche Konfiguration. Im ersten Dialog können Sie eine Konfiguration für alle Spiele laden. Im zweiten Dialog gibt es einen kleinen Unterschied. Die Spieleranzahl steht immer fest auf 2 (bzw. 3) und kann somit nicht angepasst werden. Für Turnier-Spiele erstellte Konfiguration können Sie analog zu </w:t>
      </w:r>
      <w:r w:rsidRPr="0022749A">
        <w:t>Abschnitt TODO abspeichern</w:t>
      </w:r>
      <w:r>
        <w:t xml:space="preserve">. </w:t>
      </w:r>
    </w:p>
    <w:p w14:paraId="48406836" w14:textId="0D0ACD95" w:rsidR="00D20244" w:rsidRDefault="00B207B3" w:rsidP="008D0948">
      <w:pPr>
        <w:pStyle w:val="Guidelineberschrift"/>
        <w:numPr>
          <w:ilvl w:val="0"/>
          <w:numId w:val="19"/>
        </w:numPr>
      </w:pPr>
      <w:bookmarkStart w:id="18" w:name="_Toc536200590"/>
      <w:r>
        <w:t>Desktop-Beobachter</w:t>
      </w:r>
      <w:bookmarkEnd w:id="18"/>
    </w:p>
    <w:p w14:paraId="606FF57D" w14:textId="6B9AB8CF" w:rsidR="00AD7CA8" w:rsidRDefault="00AD7CA8" w:rsidP="000F1D2D">
      <w:pPr>
        <w:pStyle w:val="berschrift1"/>
        <w:numPr>
          <w:ilvl w:val="1"/>
          <w:numId w:val="19"/>
        </w:numPr>
      </w:pPr>
      <w:bookmarkStart w:id="19" w:name="_Toc536200591"/>
      <w:r>
        <w:t>Login</w:t>
      </w:r>
      <w:bookmarkEnd w:id="19"/>
    </w:p>
    <w:p w14:paraId="219906EB" w14:textId="4E92CA8B" w:rsidR="00EB2A1B" w:rsidRPr="0022749A" w:rsidRDefault="0022749A" w:rsidP="00EB2A1B">
      <w:pPr>
        <w:rPr>
          <w:rFonts w:cstheme="minorHAnsi"/>
        </w:rPr>
      </w:pPr>
      <w:r>
        <w:rPr>
          <w:noProof/>
        </w:rPr>
        <mc:AlternateContent>
          <mc:Choice Requires="wps">
            <w:drawing>
              <wp:anchor distT="0" distB="0" distL="114300" distR="114300" simplePos="0" relativeHeight="251735040" behindDoc="0" locked="0" layoutInCell="1" allowOverlap="1" wp14:anchorId="237A348A" wp14:editId="5857B4B3">
                <wp:simplePos x="0" y="0"/>
                <wp:positionH relativeFrom="margin">
                  <wp:align>left</wp:align>
                </wp:positionH>
                <wp:positionV relativeFrom="paragraph">
                  <wp:posOffset>1219441</wp:posOffset>
                </wp:positionV>
                <wp:extent cx="2329815" cy="161925"/>
                <wp:effectExtent l="0" t="0" r="0" b="9525"/>
                <wp:wrapSquare wrapText="bothSides"/>
                <wp:docPr id="44" name="Textfeld 44"/>
                <wp:cNvGraphicFramePr/>
                <a:graphic xmlns:a="http://schemas.openxmlformats.org/drawingml/2006/main">
                  <a:graphicData uri="http://schemas.microsoft.com/office/word/2010/wordprocessingShape">
                    <wps:wsp>
                      <wps:cNvSpPr txBox="1"/>
                      <wps:spPr>
                        <a:xfrm>
                          <a:off x="0" y="0"/>
                          <a:ext cx="2330144" cy="161925"/>
                        </a:xfrm>
                        <a:prstGeom prst="rect">
                          <a:avLst/>
                        </a:prstGeom>
                        <a:solidFill>
                          <a:prstClr val="white"/>
                        </a:solidFill>
                        <a:ln>
                          <a:noFill/>
                        </a:ln>
                      </wps:spPr>
                      <wps:txbx>
                        <w:txbxContent>
                          <w:p w14:paraId="39A1BDCE" w14:textId="7C4BFC14" w:rsidR="00682E46" w:rsidRPr="0092132F" w:rsidRDefault="00682E46" w:rsidP="001C41D7">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8</w:t>
                            </w:r>
                            <w:r>
                              <w:rPr>
                                <w:noProof/>
                              </w:rPr>
                              <w:fldChar w:fldCharType="end"/>
                            </w:r>
                            <w: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348A" id="Textfeld 44" o:spid="_x0000_s1033" type="#_x0000_t202" style="position:absolute;margin-left:0;margin-top:96pt;width:183.45pt;height:12.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" stroked="f">
                <v:textbox inset="0,0,0,0">
                  <w:txbxContent>
                    <w:p w14:paraId="39A1BDCE" w14:textId="7C4BFC14" w:rsidR="00682E46" w:rsidRPr="0092132F" w:rsidRDefault="00682E46" w:rsidP="001C41D7">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8</w:t>
                      </w:r>
                      <w:r>
                        <w:rPr>
                          <w:noProof/>
                        </w:rPr>
                        <w:fldChar w:fldCharType="end"/>
                      </w:r>
                      <w:r>
                        <w:t xml:space="preserve"> - Login</w:t>
                      </w:r>
                    </w:p>
                  </w:txbxContent>
                </v:textbox>
                <w10:wrap type="square" anchorx="margin"/>
              </v:shape>
            </w:pict>
          </mc:Fallback>
        </mc:AlternateContent>
      </w:r>
      <w:r>
        <w:rPr>
          <w:rFonts w:cstheme="minorHAnsi"/>
          <w:noProof/>
        </w:rPr>
        <w:drawing>
          <wp:anchor distT="0" distB="0" distL="114300" distR="114300" simplePos="0" relativeHeight="251732992" behindDoc="0" locked="0" layoutInCell="1" allowOverlap="1" wp14:anchorId="5C3F1678" wp14:editId="66E33B2D">
            <wp:simplePos x="0" y="0"/>
            <wp:positionH relativeFrom="margin">
              <wp:align>left</wp:align>
            </wp:positionH>
            <wp:positionV relativeFrom="paragraph">
              <wp:posOffset>40640</wp:posOffset>
            </wp:positionV>
            <wp:extent cx="2334260" cy="1207135"/>
            <wp:effectExtent l="0" t="0" r="0" b="0"/>
            <wp:wrapSquare wrapText="bothSides"/>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40462" cy="1210818"/>
                    </a:xfrm>
                    <a:prstGeom prst="rect">
                      <a:avLst/>
                    </a:prstGeom>
                    <a:noFill/>
                    <a:ln>
                      <a:noFill/>
                    </a:ln>
                  </pic:spPr>
                </pic:pic>
              </a:graphicData>
            </a:graphic>
            <wp14:sizeRelH relativeFrom="page">
              <wp14:pctWidth>0</wp14:pctWidth>
            </wp14:sizeRelH>
            <wp14:sizeRelV relativeFrom="page">
              <wp14:pctHeight>0</wp14:pctHeight>
            </wp14:sizeRelV>
          </wp:anchor>
        </w:drawing>
      </w:r>
      <w:r w:rsidR="000F1D2D" w:rsidRPr="000F1D2D">
        <w:rPr>
          <w:rFonts w:cstheme="minorHAnsi"/>
        </w:rPr>
        <w:t>Mit Start des Programms gelangen Sie zu einem Log-In-Bild</w:t>
      </w:r>
      <w:r w:rsidR="000F1D2D" w:rsidRPr="0022086D">
        <w:rPr>
          <w:rFonts w:cstheme="minorHAnsi"/>
        </w:rPr>
        <w:t xml:space="preserve">schirm. Hier können Sie sich an einem Server ihrer Wahl anmelden. Dazu tragen Sie die IP-Adresse (1) und den Port (2) des Servers ein. Außerdem können Sie einen Anzeigenamen (3) eingeben. Mit Klick auf den Login-Button (4) melden Sie sich </w:t>
      </w:r>
      <w:r w:rsidR="0026247E">
        <w:rPr>
          <w:rFonts w:cstheme="minorHAnsi"/>
        </w:rPr>
        <w:t xml:space="preserve">am gestarteten Server </w:t>
      </w:r>
      <w:r w:rsidR="000F1D2D" w:rsidRPr="0022086D">
        <w:rPr>
          <w:rFonts w:cstheme="minorHAnsi"/>
        </w:rPr>
        <w:t>an und gelangen in die Lobby (siehe Abschnitt 4.2).</w:t>
      </w:r>
    </w:p>
    <w:p w14:paraId="536F1DAC" w14:textId="58DBACE9" w:rsidR="00B207B3" w:rsidRPr="00B172A6" w:rsidRDefault="00B207B3" w:rsidP="008D0948">
      <w:pPr>
        <w:pStyle w:val="berschrift1"/>
        <w:numPr>
          <w:ilvl w:val="1"/>
          <w:numId w:val="19"/>
        </w:numPr>
      </w:pPr>
      <w:bookmarkStart w:id="20" w:name="_Toc536200592"/>
      <w:r>
        <w:lastRenderedPageBreak/>
        <w:t>Lobby</w:t>
      </w:r>
      <w:bookmarkEnd w:id="20"/>
    </w:p>
    <w:p w14:paraId="621DA019" w14:textId="1D822B9C" w:rsidR="00B207B3" w:rsidRDefault="00B207B3" w:rsidP="008D0948">
      <w:pPr>
        <w:pStyle w:val="berschrift2"/>
        <w:numPr>
          <w:ilvl w:val="2"/>
          <w:numId w:val="19"/>
        </w:numPr>
      </w:pPr>
      <w:bookmarkStart w:id="21" w:name="_Toc536200593"/>
      <w:r>
        <w:t>Gestartete</w:t>
      </w:r>
      <w:r w:rsidR="0022086D">
        <w:t>, wartende und beendete</w:t>
      </w:r>
      <w:r>
        <w:t xml:space="preserve"> Spiele</w:t>
      </w:r>
      <w:bookmarkEnd w:id="21"/>
    </w:p>
    <w:p w14:paraId="5A16936B" w14:textId="3503B2AE" w:rsidR="0022086D" w:rsidRDefault="0022086D" w:rsidP="00B207B3">
      <w:r>
        <w:t>Im Desktop-Beobachter haben Sie für diese drei Kategorien von Spielen die gleichen Optionen.</w:t>
      </w:r>
    </w:p>
    <w:p w14:paraId="2D3A2872" w14:textId="26DCC629" w:rsidR="0022086D" w:rsidRDefault="0022086D" w:rsidP="0022086D">
      <w:r>
        <w:t xml:space="preserve">Sie können einem Spiel über den Button „Beitreten“ (1) als Beobachter betreten. </w:t>
      </w:r>
      <w:r w:rsidR="00ED59A0">
        <w:t>Daraufhin gelangen Sie zum Spielfeld, auf welchem das Spiel gespielt wird.</w:t>
      </w:r>
    </w:p>
    <w:p w14:paraId="30BBA91F" w14:textId="50521F12" w:rsidR="0022086D" w:rsidRDefault="0022749A" w:rsidP="0022086D">
      <w:r>
        <w:rPr>
          <w:noProof/>
        </w:rPr>
        <w:object w:dxaOrig="1440" w:dyaOrig="1440" w14:anchorId="5C973AA2">
          <v:shape id="_x0000_s1068" type="#_x0000_t75" style="position:absolute;margin-left:213.3pt;margin-top:32.35pt;width:12.55pt;height:12.95pt;z-index:251799552;mso-position-horizontal-relative:text;mso-position-vertical-relative:text;mso-width-relative:page;mso-height-relative:page">
            <v:imagedata r:id="rId51" o:title=""/>
          </v:shape>
          <o:OLEObject Type="Embed" ProgID="Visio.Drawing.15" ShapeID="_x0000_s1068" DrawAspect="Content" ObjectID="_1609942816" r:id="rId52"/>
        </w:object>
      </w:r>
      <w:r>
        <w:rPr>
          <w:noProof/>
        </w:rPr>
        <w:object w:dxaOrig="1440" w:dyaOrig="1440" w14:anchorId="5C973AA2">
          <v:shape id="_x0000_s1067" type="#_x0000_t75" style="position:absolute;margin-left:168.75pt;margin-top:33.75pt;width:12.55pt;height:12.95pt;z-index:251798528;mso-position-horizontal-relative:text;mso-position-vertical-relative:text;mso-width-relative:page;mso-height-relative:page">
            <v:imagedata r:id="rId53" o:title=""/>
          </v:shape>
          <o:OLEObject Type="Embed" ProgID="Visio.Drawing.15" ShapeID="_x0000_s1067" DrawAspect="Content" ObjectID="_1609942817" r:id="rId54"/>
        </w:object>
      </w:r>
      <w:r w:rsidR="00821E50">
        <w:rPr>
          <w:noProof/>
        </w:rPr>
        <w:drawing>
          <wp:anchor distT="0" distB="0" distL="114300" distR="114300" simplePos="0" relativeHeight="251736064" behindDoc="0" locked="0" layoutInCell="1" allowOverlap="1" wp14:anchorId="5BCA6B72" wp14:editId="1495B45C">
            <wp:simplePos x="0" y="0"/>
            <wp:positionH relativeFrom="margin">
              <wp:align>left</wp:align>
            </wp:positionH>
            <wp:positionV relativeFrom="paragraph">
              <wp:posOffset>0</wp:posOffset>
            </wp:positionV>
            <wp:extent cx="2948305" cy="781050"/>
            <wp:effectExtent l="0" t="0" r="4445" b="0"/>
            <wp:wrapSquare wrapText="bothSides"/>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94830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2086D">
        <w:t>Über den „</w:t>
      </w:r>
      <w:r w:rsidR="0022086D" w:rsidRPr="00011F7E">
        <w:rPr>
          <w:rFonts w:ascii="Times New Roman" w:hAnsi="Times New Roman" w:cs="Times New Roman"/>
          <w:b/>
        </w:rPr>
        <w:t>i</w:t>
      </w:r>
      <w:r w:rsidR="0022086D">
        <w:t>“-Button (2) können Sie ein neues Fenster öffnen in welchem Sie die zum Spiel gehörige Konfiguration angezeigt bekommen.</w:t>
      </w:r>
    </w:p>
    <w:p w14:paraId="57F00485" w14:textId="556DC4B3" w:rsidR="0022086D" w:rsidRDefault="00821E50" w:rsidP="0022086D">
      <w:r>
        <w:rPr>
          <w:noProof/>
        </w:rPr>
        <mc:AlternateContent>
          <mc:Choice Requires="wps">
            <w:drawing>
              <wp:anchor distT="0" distB="0" distL="114300" distR="114300" simplePos="0" relativeHeight="251693056" behindDoc="0" locked="0" layoutInCell="1" allowOverlap="1" wp14:anchorId="285B3C35" wp14:editId="6F1FF40C">
                <wp:simplePos x="0" y="0"/>
                <wp:positionH relativeFrom="margin">
                  <wp:align>left</wp:align>
                </wp:positionH>
                <wp:positionV relativeFrom="paragraph">
                  <wp:posOffset>182245</wp:posOffset>
                </wp:positionV>
                <wp:extent cx="2990850" cy="164465"/>
                <wp:effectExtent l="0" t="0" r="0" b="6985"/>
                <wp:wrapSquare wrapText="bothSides"/>
                <wp:docPr id="24" name="Textfeld 24"/>
                <wp:cNvGraphicFramePr/>
                <a:graphic xmlns:a="http://schemas.openxmlformats.org/drawingml/2006/main">
                  <a:graphicData uri="http://schemas.microsoft.com/office/word/2010/wordprocessingShape">
                    <wps:wsp>
                      <wps:cNvSpPr txBox="1"/>
                      <wps:spPr>
                        <a:xfrm>
                          <a:off x="0" y="0"/>
                          <a:ext cx="2990850" cy="164465"/>
                        </a:xfrm>
                        <a:prstGeom prst="rect">
                          <a:avLst/>
                        </a:prstGeom>
                        <a:solidFill>
                          <a:prstClr val="white"/>
                        </a:solidFill>
                        <a:ln>
                          <a:noFill/>
                        </a:ln>
                      </wps:spPr>
                      <wps:txbx>
                        <w:txbxContent>
                          <w:p w14:paraId="6F732C0B" w14:textId="48344FB1" w:rsidR="00682E46" w:rsidRPr="00AC123D" w:rsidRDefault="00682E46" w:rsidP="001C41D7">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9</w:t>
                            </w:r>
                            <w:r>
                              <w:rPr>
                                <w:noProof/>
                              </w:rPr>
                              <w:fldChar w:fldCharType="end"/>
                            </w:r>
                            <w:r>
                              <w:rPr>
                                <w:noProof/>
                              </w:rPr>
                              <w:t xml:space="preserve"> – Lobby des Beobachter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5B3C35" id="Textfeld 24" o:spid="_x0000_s1034" type="#_x0000_t202" style="position:absolute;margin-left:0;margin-top:14.35pt;width:235.5pt;height:12.9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" stroked="f">
                <v:textbox inset="0,0,0,0">
                  <w:txbxContent>
                    <w:p w14:paraId="6F732C0B" w14:textId="48344FB1" w:rsidR="00682E46" w:rsidRPr="00AC123D" w:rsidRDefault="00682E46" w:rsidP="001C41D7">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9</w:t>
                      </w:r>
                      <w:r>
                        <w:rPr>
                          <w:noProof/>
                        </w:rPr>
                        <w:fldChar w:fldCharType="end"/>
                      </w:r>
                      <w:r>
                        <w:rPr>
                          <w:noProof/>
                        </w:rPr>
                        <w:t xml:space="preserve"> – Lobby des Beobachter</w:t>
                      </w:r>
                    </w:p>
                  </w:txbxContent>
                </v:textbox>
                <w10:wrap type="square" anchorx="margin"/>
              </v:shape>
            </w:pict>
          </mc:Fallback>
        </mc:AlternateContent>
      </w:r>
    </w:p>
    <w:p w14:paraId="166A5DEA" w14:textId="53709546" w:rsidR="0022086D" w:rsidRDefault="0022086D" w:rsidP="00821E50">
      <w:pPr>
        <w:pStyle w:val="berschrift2"/>
      </w:pPr>
    </w:p>
    <w:p w14:paraId="019D4E38" w14:textId="36DE22B4" w:rsidR="00B207B3" w:rsidRDefault="00B207B3" w:rsidP="008D0948">
      <w:pPr>
        <w:pStyle w:val="berschrift2"/>
        <w:numPr>
          <w:ilvl w:val="2"/>
          <w:numId w:val="19"/>
        </w:numPr>
      </w:pPr>
      <w:bookmarkStart w:id="22" w:name="_Toc536200594"/>
      <w:r>
        <w:t>Turniere</w:t>
      </w:r>
      <w:bookmarkEnd w:id="22"/>
    </w:p>
    <w:p w14:paraId="4E7DB66F" w14:textId="6E2AF411" w:rsidR="00395E33" w:rsidRPr="00395E33" w:rsidRDefault="00A41D4B" w:rsidP="00395E33">
      <w:r>
        <w:t xml:space="preserve">In der Kategorie „Turniere“ sehen Sie alle zu </w:t>
      </w:r>
      <w:r w:rsidR="00D47E51">
        <w:t>Turnieren gehörenden Spiele. Sie haben dieselben Möglichkeiten wie bei einem normalen Spiel. Im Namen des Spiels finden Sie die ID des Turniers, zu dem es gehört.</w:t>
      </w:r>
    </w:p>
    <w:p w14:paraId="39A457FB" w14:textId="65FE199E" w:rsidR="00B207B3" w:rsidRDefault="00B207B3" w:rsidP="008D0948">
      <w:pPr>
        <w:pStyle w:val="berschrift1"/>
        <w:numPr>
          <w:ilvl w:val="1"/>
          <w:numId w:val="19"/>
        </w:numPr>
      </w:pPr>
      <w:bookmarkStart w:id="23" w:name="_Toc536200595"/>
      <w:r>
        <w:t>Ein Spiel beobachten</w:t>
      </w:r>
      <w:bookmarkEnd w:id="23"/>
    </w:p>
    <w:p w14:paraId="0D4EDAC4" w14:textId="286A711C" w:rsidR="00821E50" w:rsidRDefault="00A76EDB" w:rsidP="00A76EDB">
      <w:r>
        <w:rPr>
          <w:noProof/>
        </w:rPr>
        <w:drawing>
          <wp:anchor distT="0" distB="0" distL="114300" distR="114300" simplePos="0" relativeHeight="251745280" behindDoc="0" locked="0" layoutInCell="1" allowOverlap="1" wp14:anchorId="46E3713C" wp14:editId="580E077C">
            <wp:simplePos x="0" y="0"/>
            <wp:positionH relativeFrom="margin">
              <wp:align>left</wp:align>
            </wp:positionH>
            <wp:positionV relativeFrom="paragraph">
              <wp:posOffset>294005</wp:posOffset>
            </wp:positionV>
            <wp:extent cx="3322320" cy="2000250"/>
            <wp:effectExtent l="0" t="0" r="0" b="0"/>
            <wp:wrapSquare wrapText="bothSides"/>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32232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B35B04">
        <w:t>Sind</w:t>
      </w:r>
      <w:r w:rsidR="000C18ED">
        <w:t xml:space="preserve"> Sie einem Spiel beigetreten</w:t>
      </w:r>
      <w:r w:rsidR="00B35B04">
        <w:t>,</w:t>
      </w:r>
      <w:r w:rsidR="000C18ED">
        <w:t xml:space="preserve"> gelangen Sie zum Spielfeld und können dort das Spiel beobachten</w:t>
      </w:r>
      <w:r w:rsidR="00B35B04">
        <w:t>.</w:t>
      </w:r>
    </w:p>
    <w:p w14:paraId="2201FD32" w14:textId="1681F533" w:rsidR="0012542F" w:rsidRDefault="00682E46" w:rsidP="000C18ED">
      <w:pPr>
        <w:keepNext/>
        <w:rPr>
          <w:noProof/>
        </w:rPr>
      </w:pPr>
      <w:r>
        <w:rPr>
          <w:noProof/>
        </w:rPr>
        <w:object w:dxaOrig="0" w:dyaOrig="0" w14:anchorId="5C973AA2">
          <v:shape id="_x0000_s1062" type="#_x0000_t75" style="position:absolute;margin-left:240.9pt;margin-top:6.9pt;width:11.45pt;height:11.75pt;z-index:251793408;mso-position-horizontal-relative:text;mso-position-vertical-relative:text;mso-width-relative:page;mso-height-relative:page">
            <v:imagedata r:id="rId57" o:title=""/>
          </v:shape>
          <o:OLEObject Type="Embed" ProgID="Visio.Drawing.15" ShapeID="_x0000_s1062" DrawAspect="Content" ObjectID="_1609942818" r:id="rId58"/>
        </w:object>
      </w:r>
      <w:r>
        <w:rPr>
          <w:noProof/>
        </w:rPr>
        <w:object w:dxaOrig="0" w:dyaOrig="0" w14:anchorId="5C973AA2">
          <v:shape id="_x0000_s1058" type="#_x0000_t75" style="position:absolute;margin-left:229.2pt;margin-top:27.65pt;width:11.45pt;height:11.75pt;z-index:251789312;mso-position-horizontal-relative:text;mso-position-vertical-relative:text;mso-width-relative:page;mso-height-relative:page">
            <v:imagedata r:id="rId59" o:title=""/>
          </v:shape>
          <o:OLEObject Type="Embed" ProgID="Visio.Drawing.15" ShapeID="_x0000_s1058" DrawAspect="Content" ObjectID="_1609942819" r:id="rId60"/>
        </w:object>
      </w:r>
      <w:r>
        <w:rPr>
          <w:noProof/>
        </w:rPr>
        <w:object w:dxaOrig="0" w:dyaOrig="0" w14:anchorId="5C973AA2">
          <v:shape id="_x0000_s1061" type="#_x0000_t75" style="position:absolute;margin-left:248.65pt;margin-top:138pt;width:11.45pt;height:11.75pt;z-index:251792384;mso-position-horizontal-relative:text;mso-position-vertical-relative:text;mso-width-relative:page;mso-height-relative:page">
            <v:imagedata r:id="rId61" o:title=""/>
          </v:shape>
          <o:OLEObject Type="Embed" ProgID="Visio.Drawing.15" ShapeID="_x0000_s1061" DrawAspect="Content" ObjectID="_1609942820" r:id="rId62"/>
        </w:object>
      </w:r>
      <w:r>
        <w:rPr>
          <w:noProof/>
        </w:rPr>
        <w:object w:dxaOrig="0" w:dyaOrig="0" w14:anchorId="5C973AA2">
          <v:shape id="_x0000_s1060" type="#_x0000_t75" style="position:absolute;margin-left:203.1pt;margin-top:147.3pt;width:11.45pt;height:11.75pt;z-index:251791360;mso-position-horizontal-relative:text;mso-position-vertical-relative:text;mso-width-relative:page;mso-height-relative:page">
            <v:imagedata r:id="rId63" o:title=""/>
          </v:shape>
          <o:OLEObject Type="Embed" ProgID="Visio.Drawing.15" ShapeID="_x0000_s1060" DrawAspect="Content" ObjectID="_1609942821" r:id="rId64"/>
        </w:object>
      </w:r>
      <w:r>
        <w:rPr>
          <w:noProof/>
        </w:rPr>
        <w:object w:dxaOrig="0" w:dyaOrig="0" w14:anchorId="5C973AA2">
          <v:shape id="_x0000_s1059" type="#_x0000_t75" style="position:absolute;margin-left:191.3pt;margin-top:14.05pt;width:11.45pt;height:11.75pt;z-index:251790336;mso-position-horizontal-relative:text;mso-position-vertical-relative:text;mso-width-relative:page;mso-height-relative:page">
            <v:imagedata r:id="rId65" o:title=""/>
          </v:shape>
          <o:OLEObject Type="Embed" ProgID="Visio.Drawing.15" ShapeID="_x0000_s1059" DrawAspect="Content" ObjectID="_1609942822" r:id="rId66"/>
        </w:object>
      </w:r>
      <w:r>
        <w:rPr>
          <w:noProof/>
        </w:rPr>
        <w:object w:dxaOrig="0" w:dyaOrig="0" w14:anchorId="5C973AA2">
          <v:shape id="_x0000_s1057" type="#_x0000_t75" style="position:absolute;margin-left:10.3pt;margin-top:143.75pt;width:11.45pt;height:11.75pt;z-index:251788288;mso-position-horizontal-relative:text;mso-position-vertical-relative:text;mso-width-relative:page;mso-height-relative:page">
            <v:imagedata r:id="rId67" o:title=""/>
          </v:shape>
          <o:OLEObject Type="Embed" ProgID="Visio.Drawing.15" ShapeID="_x0000_s1057" DrawAspect="Content" ObjectID="_1609942823" r:id="rId68"/>
        </w:object>
      </w:r>
      <w:r w:rsidR="00A76EDB">
        <w:rPr>
          <w:noProof/>
        </w:rPr>
        <mc:AlternateContent>
          <mc:Choice Requires="wps">
            <w:drawing>
              <wp:anchor distT="0" distB="0" distL="114300" distR="114300" simplePos="0" relativeHeight="251747328" behindDoc="0" locked="0" layoutInCell="1" allowOverlap="1" wp14:anchorId="7021095F" wp14:editId="4BE186FC">
                <wp:simplePos x="0" y="0"/>
                <wp:positionH relativeFrom="margin">
                  <wp:align>left</wp:align>
                </wp:positionH>
                <wp:positionV relativeFrom="paragraph">
                  <wp:posOffset>2065655</wp:posOffset>
                </wp:positionV>
                <wp:extent cx="3322320" cy="171450"/>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322320" cy="171450"/>
                        </a:xfrm>
                        <a:prstGeom prst="rect">
                          <a:avLst/>
                        </a:prstGeom>
                        <a:solidFill>
                          <a:prstClr val="white"/>
                        </a:solidFill>
                        <a:ln>
                          <a:noFill/>
                        </a:ln>
                      </wps:spPr>
                      <wps:txbx>
                        <w:txbxContent>
                          <w:p w14:paraId="704296C3" w14:textId="64BE732C" w:rsidR="00682E46" w:rsidRPr="00947FE8" w:rsidRDefault="00682E46" w:rsidP="0099425F">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10</w:t>
                            </w:r>
                            <w:r>
                              <w:rPr>
                                <w:noProof/>
                              </w:rPr>
                              <w:fldChar w:fldCharType="end"/>
                            </w:r>
                            <w:r>
                              <w:t xml:space="preserve"> - Spielfeld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21095F" id="Textfeld 52" o:spid="_x0000_s1035" type="#_x0000_t202" style="position:absolute;margin-left:0;margin-top:162.65pt;width:261.6pt;height:13.5pt;z-index:2517473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" stroked="f">
                <v:textbox inset="0,0,0,0">
                  <w:txbxContent>
                    <w:p w14:paraId="704296C3" w14:textId="64BE732C" w:rsidR="00682E46" w:rsidRPr="00947FE8" w:rsidRDefault="00682E46" w:rsidP="0099425F">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10</w:t>
                      </w:r>
                      <w:r>
                        <w:rPr>
                          <w:noProof/>
                        </w:rPr>
                        <w:fldChar w:fldCharType="end"/>
                      </w:r>
                      <w:r>
                        <w:t xml:space="preserve"> - Spielfeld</w:t>
                      </w:r>
                    </w:p>
                  </w:txbxContent>
                </v:textbox>
                <w10:wrap type="square" anchorx="margin"/>
              </v:shape>
            </w:pict>
          </mc:Fallback>
        </mc:AlternateContent>
      </w:r>
      <w:r w:rsidR="0012542F">
        <w:t>Am unteren Bildschirmrand können Sie entweder den Beutel oder die Hand eines Spielers sehen. Um zwischen den Ansichten zu wechseln, nutzen sie den Hand-, bzw. Beutel-Button (1). Je nachdem in welcher Ansicht Sie sich befinden, passt sich das Aussehen des Buttons an. Es wird jeweils die Hand</w:t>
      </w:r>
      <w:r w:rsidR="00821E50">
        <w:t xml:space="preserve"> </w:t>
      </w:r>
      <w:r w:rsidR="0012542F">
        <w:t>es Spielers angezeigt, der an der Reihe sofern</w:t>
      </w:r>
      <w:r w:rsidR="005F60B9">
        <w:t xml:space="preserve"> </w:t>
      </w:r>
      <w:r w:rsidR="0012542F">
        <w:t>kein Spieler ausgewählt ist.</w:t>
      </w:r>
      <w:r w:rsidR="005F60B9">
        <w:t xml:space="preserve"> </w:t>
      </w:r>
      <w:r w:rsidR="0012542F">
        <w:t xml:space="preserve">Auswählen können Sie einen Spieler indem Sie am rechten Bildrand </w:t>
      </w:r>
      <w:r w:rsidR="005F60B9">
        <w:t>auf einen beliebigen Spieler (2) klicken.</w:t>
      </w:r>
      <w:r w:rsidR="005F60B9" w:rsidRPr="005F60B9">
        <w:rPr>
          <w:noProof/>
        </w:rPr>
        <w:t xml:space="preserve"> </w:t>
      </w:r>
    </w:p>
    <w:p w14:paraId="463080E1" w14:textId="62273F46" w:rsidR="005F60B9" w:rsidRDefault="005F60B9" w:rsidP="000C18ED">
      <w:pPr>
        <w:keepNext/>
      </w:pPr>
      <w:r>
        <w:t xml:space="preserve">Das Spielfeld können Sie unkompliziert per Drag-and-Drop bewegen. Weiterhin können sie </w:t>
      </w:r>
      <w:proofErr w:type="spellStart"/>
      <w:r>
        <w:t>ranzoomen</w:t>
      </w:r>
      <w:proofErr w:type="spellEnd"/>
      <w:r>
        <w:t xml:space="preserve"> (3), rauszoomen (</w:t>
      </w:r>
      <w:r w:rsidR="0099425F">
        <w:t>3</w:t>
      </w:r>
      <w:r>
        <w:t>) und das Spielfeld zentrieren (</w:t>
      </w:r>
      <w:r w:rsidR="0099425F">
        <w:t>3</w:t>
      </w:r>
      <w:r>
        <w:t>).</w:t>
      </w:r>
    </w:p>
    <w:p w14:paraId="385344B0" w14:textId="5C6EE085" w:rsidR="005F60B9" w:rsidRDefault="0022749A" w:rsidP="00AC364A">
      <w:r>
        <w:rPr>
          <w:noProof/>
        </w:rPr>
        <w:object w:dxaOrig="0" w:dyaOrig="0" w14:anchorId="5C973AA2">
          <v:shape id="_x0000_s1041" type="#_x0000_t75" style="position:absolute;margin-left:403.7pt;margin-top:44.7pt;width:11.45pt;height:11.75pt;z-index:251765760;mso-position-horizontal-relative:text;mso-position-vertical-relative:text;mso-width-relative:page;mso-height-relative:page">
            <v:imagedata r:id="rId69" o:title=""/>
          </v:shape>
          <o:OLEObject Type="Embed" ProgID="Visio.Drawing.15" ShapeID="_x0000_s1041" DrawAspect="Content" ObjectID="_1609942824" r:id="rId70"/>
        </w:object>
      </w:r>
      <w:r>
        <w:rPr>
          <w:rFonts w:cstheme="minorHAnsi"/>
          <w:noProof/>
        </w:rPr>
        <w:drawing>
          <wp:anchor distT="0" distB="0" distL="114300" distR="114300" simplePos="0" relativeHeight="251741184" behindDoc="0" locked="0" layoutInCell="1" allowOverlap="1" wp14:anchorId="2EE498AC" wp14:editId="4D96C701">
            <wp:simplePos x="0" y="0"/>
            <wp:positionH relativeFrom="margin">
              <wp:posOffset>4544629</wp:posOffset>
            </wp:positionH>
            <wp:positionV relativeFrom="paragraph">
              <wp:posOffset>574150</wp:posOffset>
            </wp:positionV>
            <wp:extent cx="1036955" cy="1207770"/>
            <wp:effectExtent l="0" t="0" r="0" b="0"/>
            <wp:wrapSquare wrapText="bothSides"/>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036955"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00054508">
        <w:t>Der Chat befindet sich in der unteren rechten Ecke der Spielfeld Ansicht. Im Textfeld (</w:t>
      </w:r>
      <w:r w:rsidR="0099425F">
        <w:t>4</w:t>
      </w:r>
      <w:r w:rsidR="00054508">
        <w:t>) können Sie Nachrichten eintippen. Absenden können Sie diese über den Senden-Button (</w:t>
      </w:r>
      <w:r w:rsidR="0099425F">
        <w:t>5</w:t>
      </w:r>
      <w:r w:rsidR="00054508">
        <w:t>).</w:t>
      </w:r>
      <w:r w:rsidR="00AC364A">
        <w:t xml:space="preserve"> </w:t>
      </w:r>
      <w:r w:rsidR="005F60B9">
        <w:t>Das Spiel verlassen können Sie über den Logout-Button (6).</w:t>
      </w:r>
    </w:p>
    <w:p w14:paraId="2289A55F" w14:textId="4CDEE4BD" w:rsidR="00EE1357" w:rsidRDefault="0022749A" w:rsidP="00054508">
      <w:pPr>
        <w:pStyle w:val="Guidelineberschrift"/>
        <w:numPr>
          <w:ilvl w:val="0"/>
          <w:numId w:val="19"/>
        </w:numPr>
      </w:pPr>
      <w:bookmarkStart w:id="24" w:name="_Toc536200596"/>
      <w:r>
        <w:rPr>
          <w:noProof/>
        </w:rPr>
        <w:object w:dxaOrig="0" w:dyaOrig="0" w14:anchorId="5C973AA2">
          <v:shape id="_x0000_s1039" type="#_x0000_t75" style="position:absolute;left:0;text-align:left;margin-left:405.5pt;margin-top:21.85pt;width:11.45pt;height:11.75pt;z-index:251763712;mso-position-horizontal-relative:text;mso-position-vertical-relative:text;mso-width-relative:page;mso-height-relative:page">
            <v:imagedata r:id="rId40" o:title=""/>
          </v:shape>
          <o:OLEObject Type="Embed" ProgID="Visio.Drawing.15" ShapeID="_x0000_s1039" DrawAspect="Content" ObjectID="_1609942825" r:id="rId72"/>
        </w:object>
      </w:r>
      <w:r w:rsidR="00B207B3">
        <w:t>Android-Teilnehmer</w:t>
      </w:r>
      <w:bookmarkEnd w:id="24"/>
    </w:p>
    <w:p w14:paraId="03826A22" w14:textId="13C6CE24" w:rsidR="000B1D84" w:rsidRPr="000B1D84" w:rsidRDefault="0022749A" w:rsidP="000B1D84">
      <w:pPr>
        <w:pStyle w:val="berschrift1"/>
        <w:numPr>
          <w:ilvl w:val="1"/>
          <w:numId w:val="19"/>
        </w:numPr>
      </w:pPr>
      <w:bookmarkStart w:id="25" w:name="_Toc536200597"/>
      <w:r>
        <w:rPr>
          <w:noProof/>
        </w:rPr>
        <w:object w:dxaOrig="0" w:dyaOrig="0" w14:anchorId="5C973AA2">
          <v:shape id="_x0000_s1040" type="#_x0000_t75" style="position:absolute;left:0;text-align:left;margin-left:405.5pt;margin-top:18.25pt;width:11.45pt;height:11.75pt;z-index:251764736;mso-position-horizontal-relative:text;mso-position-vertical-relative:text;mso-width-relative:page;mso-height-relative:page">
            <v:imagedata r:id="rId73" o:title=""/>
          </v:shape>
          <o:OLEObject Type="Embed" ProgID="Visio.Drawing.15" ShapeID="_x0000_s1040" DrawAspect="Content" ObjectID="_1609942826" r:id="rId74"/>
        </w:object>
      </w:r>
      <w:r w:rsidR="000B1D84">
        <w:t>Login</w:t>
      </w:r>
      <w:bookmarkEnd w:id="25"/>
    </w:p>
    <w:p w14:paraId="0B6746B7" w14:textId="095B044B" w:rsidR="00234B7B" w:rsidRPr="0022749A" w:rsidRDefault="0022749A" w:rsidP="00234B7B">
      <w:pPr>
        <w:rPr>
          <w:rFonts w:cstheme="minorHAnsi"/>
        </w:rPr>
      </w:pPr>
      <w:r>
        <w:rPr>
          <w:noProof/>
        </w:rPr>
        <w:object w:dxaOrig="0" w:dyaOrig="0" w14:anchorId="5C973AA2">
          <v:shape id="_x0000_s1042" type="#_x0000_t75" style="position:absolute;margin-left:405.5pt;margin-top:7.95pt;width:11.45pt;height:11.75pt;z-index:251766784;mso-position-horizontal-relative:text;mso-position-vertical-relative:text;mso-width-relative:page;mso-height-relative:page">
            <v:imagedata r:id="rId75" o:title=""/>
          </v:shape>
          <o:OLEObject Type="Embed" ProgID="Visio.Drawing.15" ShapeID="_x0000_s1042" DrawAspect="Content" ObjectID="_1609942827" r:id="rId76"/>
        </w:object>
      </w:r>
      <w:r>
        <w:rPr>
          <w:noProof/>
        </w:rPr>
        <mc:AlternateContent>
          <mc:Choice Requires="wps">
            <w:drawing>
              <wp:anchor distT="0" distB="0" distL="114300" distR="114300" simplePos="0" relativeHeight="251743232" behindDoc="0" locked="0" layoutInCell="1" allowOverlap="1" wp14:anchorId="1CD7A4BF" wp14:editId="4D5B6BEA">
                <wp:simplePos x="0" y="0"/>
                <wp:positionH relativeFrom="margin">
                  <wp:align>right</wp:align>
                </wp:positionH>
                <wp:positionV relativeFrom="paragraph">
                  <wp:posOffset>365059</wp:posOffset>
                </wp:positionV>
                <wp:extent cx="1447800" cy="190500"/>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1447800" cy="190500"/>
                        </a:xfrm>
                        <a:prstGeom prst="rect">
                          <a:avLst/>
                        </a:prstGeom>
                        <a:solidFill>
                          <a:prstClr val="white"/>
                        </a:solidFill>
                        <a:ln>
                          <a:noFill/>
                        </a:ln>
                      </wps:spPr>
                      <wps:txbx>
                        <w:txbxContent>
                          <w:p w14:paraId="69D7F56C" w14:textId="2F1D5962" w:rsidR="00682E46" w:rsidRPr="00901222" w:rsidRDefault="00682E46" w:rsidP="00234B7B">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11</w:t>
                            </w:r>
                            <w:r>
                              <w:rPr>
                                <w:noProof/>
                              </w:rPr>
                              <w:fldChar w:fldCharType="end"/>
                            </w:r>
                            <w: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7A4BF" id="Textfeld 50" o:spid="_x0000_s1036" type="#_x0000_t202" style="position:absolute;margin-left:62.8pt;margin-top:28.75pt;width:114pt;height:15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" stroked="f">
                <v:textbox inset="0,0,0,0">
                  <w:txbxContent>
                    <w:p w14:paraId="69D7F56C" w14:textId="2F1D5962" w:rsidR="00682E46" w:rsidRPr="00901222" w:rsidRDefault="00682E46" w:rsidP="00234B7B">
                      <w:pPr>
                        <w:pStyle w:val="Beschriftung"/>
                        <w:jc w:val="center"/>
                        <w:rPr>
                          <w:rFonts w:cstheme="minorHAnsi"/>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11</w:t>
                      </w:r>
                      <w:r>
                        <w:rPr>
                          <w:noProof/>
                        </w:rPr>
                        <w:fldChar w:fldCharType="end"/>
                      </w:r>
                      <w:r>
                        <w:t xml:space="preserve"> - Login</w:t>
                      </w:r>
                    </w:p>
                  </w:txbxContent>
                </v:textbox>
                <w10:wrap type="square" anchorx="margin"/>
              </v:shape>
            </w:pict>
          </mc:Fallback>
        </mc:AlternateContent>
      </w:r>
      <w:r w:rsidR="000B1D84">
        <w:rPr>
          <w:rFonts w:cstheme="minorHAnsi"/>
        </w:rPr>
        <w:t xml:space="preserve">Mit </w:t>
      </w:r>
      <w:r w:rsidR="000B1D84" w:rsidRPr="000B1D84">
        <w:rPr>
          <w:rFonts w:cstheme="minorHAnsi"/>
        </w:rPr>
        <w:t xml:space="preserve">Start </w:t>
      </w:r>
      <w:r w:rsidR="000B1D84">
        <w:rPr>
          <w:rFonts w:cstheme="minorHAnsi"/>
        </w:rPr>
        <w:t>der App</w:t>
      </w:r>
      <w:r w:rsidR="000B1D84" w:rsidRPr="000B1D84">
        <w:rPr>
          <w:rFonts w:cstheme="minorHAnsi"/>
        </w:rPr>
        <w:t xml:space="preserve"> gelangen Sie zu einem Log-In-Bildschirm. Hier können Sie sich an einem Server ihrer Wahl anmelden. Dazu tragen Sie die IP-Adresse (1) und den Port (2) des Servers ein. Außerdem können Sie einen </w:t>
      </w:r>
      <w:r w:rsidR="000B1D84" w:rsidRPr="000B1D84">
        <w:rPr>
          <w:rFonts w:cstheme="minorHAnsi"/>
        </w:rPr>
        <w:lastRenderedPageBreak/>
        <w:t xml:space="preserve">Anzeigenamen (3) eingeben. Mit Klick auf den </w:t>
      </w:r>
      <w:r w:rsidR="000B1D84">
        <w:rPr>
          <w:rFonts w:cstheme="minorHAnsi"/>
        </w:rPr>
        <w:t>Verbinden-</w:t>
      </w:r>
      <w:r w:rsidR="000B1D84" w:rsidRPr="000B1D84">
        <w:rPr>
          <w:rFonts w:cstheme="minorHAnsi"/>
        </w:rPr>
        <w:t xml:space="preserve">Button (4) melden Sie sich an und gelangen in die Lobby (siehe Abschnitt </w:t>
      </w:r>
      <w:r w:rsidR="000B1D84">
        <w:rPr>
          <w:rFonts w:cstheme="minorHAnsi"/>
        </w:rPr>
        <w:t>5</w:t>
      </w:r>
      <w:r w:rsidR="000B1D84" w:rsidRPr="000B1D84">
        <w:rPr>
          <w:rFonts w:cstheme="minorHAnsi"/>
        </w:rPr>
        <w:t>.2).</w:t>
      </w:r>
    </w:p>
    <w:p w14:paraId="47655D42" w14:textId="393A6B10" w:rsidR="007B373E" w:rsidRDefault="007B373E" w:rsidP="00054508">
      <w:pPr>
        <w:pStyle w:val="berschrift1"/>
        <w:numPr>
          <w:ilvl w:val="1"/>
          <w:numId w:val="19"/>
        </w:numPr>
      </w:pPr>
      <w:bookmarkStart w:id="26" w:name="_Toc536200598"/>
      <w:r>
        <w:t>Lobby</w:t>
      </w:r>
      <w:bookmarkEnd w:id="26"/>
    </w:p>
    <w:p w14:paraId="179F69EA" w14:textId="58719A61" w:rsidR="007B373E" w:rsidRDefault="007B373E" w:rsidP="00EE1357">
      <w:pPr>
        <w:pStyle w:val="berschrift2"/>
        <w:numPr>
          <w:ilvl w:val="2"/>
          <w:numId w:val="19"/>
        </w:numPr>
      </w:pPr>
      <w:bookmarkStart w:id="27" w:name="_Toc536200599"/>
      <w:r>
        <w:t>Gestartete</w:t>
      </w:r>
      <w:r w:rsidR="00EE1357">
        <w:t>, wartende</w:t>
      </w:r>
      <w:r w:rsidR="00EB2A1B">
        <w:t>,</w:t>
      </w:r>
      <w:r w:rsidR="00EE1357">
        <w:t xml:space="preserve"> beendete</w:t>
      </w:r>
      <w:r>
        <w:t xml:space="preserve"> </w:t>
      </w:r>
      <w:r w:rsidR="00EB2A1B">
        <w:t>und Turniers</w:t>
      </w:r>
      <w:r>
        <w:t>piele</w:t>
      </w:r>
      <w:bookmarkEnd w:id="27"/>
    </w:p>
    <w:p w14:paraId="1E93C496" w14:textId="055214EB" w:rsidR="001F3292" w:rsidRPr="001F3292" w:rsidRDefault="000B1D84" w:rsidP="001F3292">
      <w:r>
        <w:t>Im Android-Teilnehmer haben Sie für diese drei Kategorien von Spielen die gleichen Optionen.</w:t>
      </w:r>
    </w:p>
    <w:p w14:paraId="47C7CEE3" w14:textId="54C6BCC6" w:rsidR="00EC3E5C" w:rsidRDefault="00682E46" w:rsidP="00234B7B">
      <w:r>
        <w:rPr>
          <w:noProof/>
        </w:rPr>
        <w:object w:dxaOrig="0" w:dyaOrig="0" w14:anchorId="5C973AA2">
          <v:shape id="_x0000_s1045" type="#_x0000_t75" style="position:absolute;margin-left:123.2pt;margin-top:46.7pt;width:11.45pt;height:11.75pt;z-index:251769856;mso-position-horizontal-relative:text;mso-position-vertical-relative:text;mso-width-relative:page;mso-height-relative:page">
            <v:imagedata r:id="rId77" o:title=""/>
          </v:shape>
          <o:OLEObject Type="Embed" ProgID="Visio.Drawing.15" ShapeID="_x0000_s1045" DrawAspect="Content" ObjectID="_1609942828" r:id="rId78"/>
        </w:object>
      </w:r>
      <w:r>
        <w:rPr>
          <w:noProof/>
        </w:rPr>
        <w:object w:dxaOrig="0" w:dyaOrig="0" w14:anchorId="5C973AA2">
          <v:shape id="_x0000_s1044" type="#_x0000_t75" style="position:absolute;margin-left:138.5pt;margin-top:69.65pt;width:11.45pt;height:11.75pt;z-index:251768832;mso-position-horizontal-relative:text;mso-position-vertical-relative:text;mso-width-relative:page;mso-height-relative:page">
            <v:imagedata r:id="rId79" o:title=""/>
          </v:shape>
          <o:OLEObject Type="Embed" ProgID="Visio.Drawing.15" ShapeID="_x0000_s1044" DrawAspect="Content" ObjectID="_1609942829" r:id="rId80"/>
        </w:object>
      </w:r>
      <w:r>
        <w:rPr>
          <w:noProof/>
        </w:rPr>
        <w:object w:dxaOrig="0" w:dyaOrig="0" w14:anchorId="5C973AA2">
          <v:shape id="_x0000_s1043" type="#_x0000_t75" style="position:absolute;margin-left:66.7pt;margin-top:74.65pt;width:11.45pt;height:11.75pt;z-index:251767808;mso-position-horizontal-relative:text;mso-position-vertical-relative:text;mso-width-relative:page;mso-height-relative:page">
            <v:imagedata r:id="rId81" o:title=""/>
          </v:shape>
          <o:OLEObject Type="Embed" ProgID="Visio.Drawing.15" ShapeID="_x0000_s1043" DrawAspect="Content" ObjectID="_1609942830" r:id="rId82"/>
        </w:object>
      </w:r>
      <w:r w:rsidR="00234B7B">
        <w:rPr>
          <w:noProof/>
        </w:rPr>
        <w:drawing>
          <wp:anchor distT="0" distB="0" distL="114300" distR="114300" simplePos="0" relativeHeight="251744256" behindDoc="0" locked="0" layoutInCell="1" allowOverlap="1" wp14:anchorId="178CFADA" wp14:editId="2037590A">
            <wp:simplePos x="0" y="0"/>
            <wp:positionH relativeFrom="margin">
              <wp:align>left</wp:align>
            </wp:positionH>
            <wp:positionV relativeFrom="paragraph">
              <wp:posOffset>14605</wp:posOffset>
            </wp:positionV>
            <wp:extent cx="2000250" cy="1268095"/>
            <wp:effectExtent l="0" t="0" r="0" b="8255"/>
            <wp:wrapSquare wrapText="bothSides"/>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000250" cy="126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0B1D84">
        <w:t>Sie können einem Spiel über den Button „</w:t>
      </w:r>
      <w:r w:rsidR="00234B7B">
        <w:t>SPEC</w:t>
      </w:r>
      <w:r w:rsidR="000B1D84">
        <w:t>“ (1) als Beobachter betreten. Daraufhin gelangen Sie zum Spielfeld, auf welchem das Spiel gespielt wird.</w:t>
      </w:r>
      <w:r w:rsidR="00234B7B">
        <w:t xml:space="preserve"> Möchten Sie als Spieler beitreten, so drücken Sie den Button „Beitreten“ (2). </w:t>
      </w:r>
      <w:r w:rsidR="00EC3E5C">
        <w:t xml:space="preserve"> Sie gelangen ebenfalls zum Spielfeld, wo Sie auf den Start des Spiels warten.</w:t>
      </w:r>
    </w:p>
    <w:p w14:paraId="400EACAE" w14:textId="6744CC86" w:rsidR="00EC3E5C" w:rsidRPr="00EC3E5C" w:rsidRDefault="00E9525B" w:rsidP="00EB2A1B">
      <w:pPr>
        <w:jc w:val="both"/>
      </w:pPr>
      <w:r>
        <w:rPr>
          <w:noProof/>
        </w:rPr>
        <mc:AlternateContent>
          <mc:Choice Requires="wps">
            <w:drawing>
              <wp:anchor distT="0" distB="0" distL="114300" distR="114300" simplePos="0" relativeHeight="251779072" behindDoc="0" locked="0" layoutInCell="1" allowOverlap="1" wp14:anchorId="7DB0FA3B" wp14:editId="49FA7F14">
                <wp:simplePos x="0" y="0"/>
                <wp:positionH relativeFrom="margin">
                  <wp:align>left</wp:align>
                </wp:positionH>
                <wp:positionV relativeFrom="paragraph">
                  <wp:posOffset>68295</wp:posOffset>
                </wp:positionV>
                <wp:extent cx="2000250" cy="170180"/>
                <wp:effectExtent l="0" t="0" r="0" b="1270"/>
                <wp:wrapSquare wrapText="bothSides"/>
                <wp:docPr id="6" name="Textfeld 6"/>
                <wp:cNvGraphicFramePr/>
                <a:graphic xmlns:a="http://schemas.openxmlformats.org/drawingml/2006/main">
                  <a:graphicData uri="http://schemas.microsoft.com/office/word/2010/wordprocessingShape">
                    <wps:wsp>
                      <wps:cNvSpPr txBox="1"/>
                      <wps:spPr>
                        <a:xfrm>
                          <a:off x="0" y="0"/>
                          <a:ext cx="2000250" cy="170794"/>
                        </a:xfrm>
                        <a:prstGeom prst="rect">
                          <a:avLst/>
                        </a:prstGeom>
                        <a:solidFill>
                          <a:prstClr val="white"/>
                        </a:solidFill>
                        <a:ln>
                          <a:noFill/>
                        </a:ln>
                      </wps:spPr>
                      <wps:txbx>
                        <w:txbxContent>
                          <w:p w14:paraId="5C4A361B" w14:textId="27D0B9B5" w:rsidR="00682E46" w:rsidRPr="00691252" w:rsidRDefault="00682E46" w:rsidP="00E9525B">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12</w:t>
                            </w:r>
                            <w:r>
                              <w:rPr>
                                <w:noProof/>
                              </w:rPr>
                              <w:fldChar w:fldCharType="end"/>
                            </w:r>
                            <w:r>
                              <w:t xml:space="preserve"> - Lobby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B0FA3B" id="Textfeld 6" o:spid="_x0000_s1037" type="#_x0000_t202" style="position:absolute;left:0;text-align:left;margin-left:0;margin-top:5.4pt;width:157.5pt;height:13.4pt;z-index:2517790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" stroked="f">
                <v:textbox inset="0,0,0,0">
                  <w:txbxContent>
                    <w:p w14:paraId="5C4A361B" w14:textId="27D0B9B5" w:rsidR="00682E46" w:rsidRPr="00691252" w:rsidRDefault="00682E46" w:rsidP="00E9525B">
                      <w:pPr>
                        <w:pStyle w:val="Beschriftung"/>
                        <w:jc w:val="center"/>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12</w:t>
                      </w:r>
                      <w:r>
                        <w:rPr>
                          <w:noProof/>
                        </w:rPr>
                        <w:fldChar w:fldCharType="end"/>
                      </w:r>
                      <w:r>
                        <w:t xml:space="preserve"> - Lobby</w:t>
                      </w:r>
                    </w:p>
                  </w:txbxContent>
                </v:textbox>
                <w10:wrap type="square" anchorx="margin"/>
              </v:shape>
            </w:pict>
          </mc:Fallback>
        </mc:AlternateContent>
      </w:r>
      <w:r w:rsidR="000B1D84">
        <w:t>Über den „</w:t>
      </w:r>
      <w:proofErr w:type="spellStart"/>
      <w:r w:rsidR="00234B7B">
        <w:t>Config</w:t>
      </w:r>
      <w:proofErr w:type="spellEnd"/>
      <w:r w:rsidR="000B1D84">
        <w:t>“-Button (</w:t>
      </w:r>
      <w:r w:rsidR="00EC3E5C">
        <w:t>3</w:t>
      </w:r>
      <w:r w:rsidR="000B1D84">
        <w:t xml:space="preserve">) können Sie </w:t>
      </w:r>
      <w:r w:rsidR="00234B7B">
        <w:t>sich die Konfiguration des Spiels anzeigen lassen.</w:t>
      </w:r>
      <w:r w:rsidR="00EB2A1B">
        <w:t xml:space="preserve"> Bei den Turnierspielen sehen Sie zusätzlich zu welchem Turnier sie gehören.</w:t>
      </w:r>
    </w:p>
    <w:p w14:paraId="5FB0B7C1" w14:textId="551BD24A" w:rsidR="007B373E" w:rsidRDefault="007B373E" w:rsidP="008D0948">
      <w:pPr>
        <w:pStyle w:val="berschrift1"/>
        <w:numPr>
          <w:ilvl w:val="1"/>
          <w:numId w:val="19"/>
        </w:numPr>
      </w:pPr>
      <w:bookmarkStart w:id="28" w:name="_Toc536200600"/>
      <w:r>
        <w:t xml:space="preserve">An einem Spiel </w:t>
      </w:r>
      <w:r w:rsidR="00EC3E5C">
        <w:t xml:space="preserve">als Spieler oder Beobachter </w:t>
      </w:r>
      <w:r>
        <w:t>teilnehmen</w:t>
      </w:r>
      <w:bookmarkEnd w:id="28"/>
    </w:p>
    <w:p w14:paraId="19864B25" w14:textId="519AFFDC" w:rsidR="007B373E" w:rsidRDefault="00682E46" w:rsidP="007B373E">
      <w:pPr>
        <w:rPr>
          <w:noProof/>
        </w:rPr>
      </w:pPr>
      <w:r>
        <w:rPr>
          <w:noProof/>
        </w:rPr>
        <w:object w:dxaOrig="0" w:dyaOrig="0" w14:anchorId="5C973AA2">
          <v:shape id="_x0000_s1046" type="#_x0000_t75" style="position:absolute;margin-left:67.1pt;margin-top:11.2pt;width:11.45pt;height:11.75pt;z-index:251770880;mso-position-horizontal-relative:text;mso-position-vertical-relative:text;mso-width-relative:page;mso-height-relative:page">
            <v:imagedata r:id="rId81" o:title=""/>
          </v:shape>
          <o:OLEObject Type="Embed" ProgID="Visio.Drawing.15" ShapeID="_x0000_s1046" DrawAspect="Content" ObjectID="_1609942831" r:id="rId84"/>
        </w:object>
      </w:r>
      <w:r>
        <w:rPr>
          <w:noProof/>
        </w:rPr>
        <w:object w:dxaOrig="0" w:dyaOrig="0" w14:anchorId="5C973AA2">
          <v:shape id="_x0000_s1047" type="#_x0000_t75" style="position:absolute;margin-left:66.7pt;margin-top:25.25pt;width:11.45pt;height:11.75pt;z-index:251771904;mso-position-horizontal-relative:text;mso-position-vertical-relative:text;mso-width-relative:page;mso-height-relative:page">
            <v:imagedata r:id="rId85" o:title=""/>
          </v:shape>
          <o:OLEObject Type="Embed" ProgID="Visio.Drawing.15" ShapeID="_x0000_s1047" DrawAspect="Content" ObjectID="_1609942832" r:id="rId86"/>
        </w:object>
      </w:r>
      <w:r w:rsidR="001058D3" w:rsidRPr="00EE1357">
        <w:rPr>
          <w:noProof/>
        </w:rPr>
        <w:drawing>
          <wp:anchor distT="0" distB="0" distL="114300" distR="114300" simplePos="0" relativeHeight="251705344" behindDoc="0" locked="0" layoutInCell="1" allowOverlap="1" wp14:anchorId="3E72AA84" wp14:editId="392902DB">
            <wp:simplePos x="0" y="0"/>
            <wp:positionH relativeFrom="margin">
              <wp:posOffset>136525</wp:posOffset>
            </wp:positionH>
            <wp:positionV relativeFrom="paragraph">
              <wp:posOffset>14605</wp:posOffset>
            </wp:positionV>
            <wp:extent cx="1021080" cy="1815465"/>
            <wp:effectExtent l="0" t="0" r="7620" b="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cstate="print">
                      <a:extLst>
                        <a:ext uri="{28A0092B-C50C-407E-A947-70E740481C1C}">
                          <a14:useLocalDpi xmlns:a14="http://schemas.microsoft.com/office/drawing/2010/main" val="0"/>
                        </a:ext>
                      </a:extLst>
                    </a:blip>
                    <a:stretch>
                      <a:fillRect/>
                    </a:stretch>
                  </pic:blipFill>
                  <pic:spPr>
                    <a:xfrm>
                      <a:off x="0" y="0"/>
                      <a:ext cx="1021080" cy="1815465"/>
                    </a:xfrm>
                    <a:prstGeom prst="rect">
                      <a:avLst/>
                    </a:prstGeom>
                  </pic:spPr>
                </pic:pic>
              </a:graphicData>
            </a:graphic>
            <wp14:sizeRelH relativeFrom="page">
              <wp14:pctWidth>0</wp14:pctWidth>
            </wp14:sizeRelH>
            <wp14:sizeRelV relativeFrom="page">
              <wp14:pctHeight>0</wp14:pctHeight>
            </wp14:sizeRelV>
          </wp:anchor>
        </w:drawing>
      </w:r>
      <w:r w:rsidR="00EC3E5C">
        <w:t>Sind Sie einem Spiel beigetreten, gelangen Sie zum Spielfeld und können dort das Spiel beobachten</w:t>
      </w:r>
      <w:r w:rsidR="00EC3E5C" w:rsidRPr="00EE1357">
        <w:rPr>
          <w:noProof/>
        </w:rPr>
        <w:t xml:space="preserve"> </w:t>
      </w:r>
      <w:r w:rsidR="00EC3E5C">
        <w:rPr>
          <w:noProof/>
        </w:rPr>
        <w:t>oder spielen.</w:t>
      </w:r>
    </w:p>
    <w:p w14:paraId="27DDCD03" w14:textId="3AC58A2B" w:rsidR="0000663B" w:rsidRDefault="00682E46" w:rsidP="007B373E">
      <w:r>
        <w:rPr>
          <w:noProof/>
        </w:rPr>
        <w:object w:dxaOrig="0" w:dyaOrig="0" w14:anchorId="5C973AA2">
          <v:shape id="_x0000_s1052" type="#_x0000_t75" style="position:absolute;margin-left:9.55pt;margin-top:22.3pt;width:11.45pt;height:11.75pt;z-index:251777024;mso-position-horizontal-relative:text;mso-position-vertical-relative:text;mso-width-relative:page;mso-height-relative:page">
            <v:imagedata r:id="rId88" o:title=""/>
          </v:shape>
          <o:OLEObject Type="Embed" ProgID="Visio.Drawing.15" ShapeID="_x0000_s1052" DrawAspect="Content" ObjectID="_1609942833" r:id="rId89"/>
        </w:object>
      </w:r>
      <w:r w:rsidR="0000663B">
        <w:t>Das Spielfeld können Sie mittels Drag-and-Drop bewegen. Außerdem können sie reinzoomen (1) und rauszoomen (2).</w:t>
      </w:r>
    </w:p>
    <w:p w14:paraId="081D5063" w14:textId="4D2FF1B1" w:rsidR="0000663B" w:rsidRDefault="00682E46" w:rsidP="007B373E">
      <w:r>
        <w:rPr>
          <w:noProof/>
        </w:rPr>
        <w:object w:dxaOrig="0" w:dyaOrig="0" w14:anchorId="5C973AA2">
          <v:shape id="_x0000_s1051" type="#_x0000_t75" style="position:absolute;margin-left:66.3pt;margin-top:49pt;width:11.45pt;height:11.75pt;z-index:251776000;mso-position-horizontal-relative:text;mso-position-vertical-relative:text;mso-width-relative:page;mso-height-relative:page">
            <v:imagedata r:id="rId90" o:title=""/>
          </v:shape>
          <o:OLEObject Type="Embed" ProgID="Visio.Drawing.15" ShapeID="_x0000_s1051" DrawAspect="Content" ObjectID="_1609942834" r:id="rId91"/>
        </w:object>
      </w:r>
      <w:r>
        <w:rPr>
          <w:noProof/>
        </w:rPr>
        <w:object w:dxaOrig="0" w:dyaOrig="0" w14:anchorId="5C973AA2">
          <v:shape id="_x0000_s1050" type="#_x0000_t75" style="position:absolute;margin-left:28.85pt;margin-top:50.2pt;width:11.45pt;height:11.75pt;z-index:251774976;mso-position-horizontal-relative:text;mso-position-vertical-relative:text;mso-width-relative:page;mso-height-relative:page">
            <v:imagedata r:id="rId92" o:title=""/>
          </v:shape>
          <o:OLEObject Type="Embed" ProgID="Visio.Drawing.15" ShapeID="_x0000_s1050" DrawAspect="Content" ObjectID="_1609942835" r:id="rId93"/>
        </w:object>
      </w:r>
      <w:r>
        <w:rPr>
          <w:noProof/>
        </w:rPr>
        <w:object w:dxaOrig="0" w:dyaOrig="0" w14:anchorId="5C973AA2">
          <v:shape id="_x0000_s1049" type="#_x0000_t75" style="position:absolute;margin-left:73.95pt;margin-top:2pt;width:11.45pt;height:11.75pt;z-index:251773952;mso-position-horizontal-relative:text;mso-position-vertical-relative:text;mso-width-relative:page;mso-height-relative:page">
            <v:imagedata r:id="rId94" o:title=""/>
          </v:shape>
          <o:OLEObject Type="Embed" ProgID="Visio.Drawing.15" ShapeID="_x0000_s1049" DrawAspect="Content" ObjectID="_1609942836" r:id="rId95"/>
        </w:object>
      </w:r>
      <w:r>
        <w:rPr>
          <w:noProof/>
        </w:rPr>
        <w:object w:dxaOrig="0" w:dyaOrig="0" w14:anchorId="5C973AA2">
          <v:shape id="_x0000_s1048" type="#_x0000_t75" style="position:absolute;margin-left:34.85pt;margin-top:3.85pt;width:11.45pt;height:11.75pt;z-index:251772928;mso-position-horizontal-relative:text;mso-position-vertical-relative:text;mso-width-relative:page;mso-height-relative:page">
            <v:imagedata r:id="rId96" o:title=""/>
          </v:shape>
          <o:OLEObject Type="Embed" ProgID="Visio.Drawing.15" ShapeID="_x0000_s1048" DrawAspect="Content" ObjectID="_1609942837" r:id="rId97"/>
        </w:object>
      </w:r>
      <w:r w:rsidR="0000663B">
        <w:t xml:space="preserve">Am unteren Bildschirmrand können Sie zwischen Chat (3) und den Karten (4) wählen. Um die Kategorie auszuwählen, klicken Sie sie an. Als Spieler sehen Sie die eigenen Karten und Punkte. Als Beobachter sehen Sie Karten und Punkte von allen Spielern. </w:t>
      </w:r>
    </w:p>
    <w:p w14:paraId="765EA36E" w14:textId="590E2F29" w:rsidR="0000663B" w:rsidRDefault="00E9525B" w:rsidP="007B373E">
      <w:r>
        <w:rPr>
          <w:noProof/>
        </w:rPr>
        <mc:AlternateContent>
          <mc:Choice Requires="wps">
            <w:drawing>
              <wp:anchor distT="0" distB="0" distL="114300" distR="114300" simplePos="0" relativeHeight="251713536" behindDoc="0" locked="0" layoutInCell="1" allowOverlap="1" wp14:anchorId="3EB11137" wp14:editId="455FF5DC">
                <wp:simplePos x="0" y="0"/>
                <wp:positionH relativeFrom="margin">
                  <wp:posOffset>132715</wp:posOffset>
                </wp:positionH>
                <wp:positionV relativeFrom="paragraph">
                  <wp:posOffset>111125</wp:posOffset>
                </wp:positionV>
                <wp:extent cx="1034415" cy="299085"/>
                <wp:effectExtent l="0" t="0" r="0" b="5715"/>
                <wp:wrapSquare wrapText="bothSides"/>
                <wp:docPr id="37" name="Textfeld 37"/>
                <wp:cNvGraphicFramePr/>
                <a:graphic xmlns:a="http://schemas.openxmlformats.org/drawingml/2006/main">
                  <a:graphicData uri="http://schemas.microsoft.com/office/word/2010/wordprocessingShape">
                    <wps:wsp>
                      <wps:cNvSpPr txBox="1"/>
                      <wps:spPr>
                        <a:xfrm>
                          <a:off x="0" y="0"/>
                          <a:ext cx="1034415" cy="299085"/>
                        </a:xfrm>
                        <a:prstGeom prst="rect">
                          <a:avLst/>
                        </a:prstGeom>
                        <a:solidFill>
                          <a:prstClr val="white"/>
                        </a:solidFill>
                        <a:ln>
                          <a:noFill/>
                        </a:ln>
                      </wps:spPr>
                      <wps:txbx>
                        <w:txbxContent>
                          <w:p w14:paraId="64E39739" w14:textId="2A4BB727" w:rsidR="00682E46" w:rsidRPr="00FE5C9B" w:rsidRDefault="00682E46" w:rsidP="0000663B">
                            <w:pPr>
                              <w:pStyle w:val="Beschriftung"/>
                            </w:pPr>
                            <w:r>
                              <w:t xml:space="preserve">Abbildung </w:t>
                            </w:r>
                            <w:r>
                              <w:rPr>
                                <w:noProof/>
                              </w:rPr>
                              <w:fldChar w:fldCharType="begin"/>
                            </w:r>
                            <w:r>
                              <w:rPr>
                                <w:noProof/>
                              </w:rPr>
                              <w:instrText xml:space="preserve"> SEQ Abbildung \* ARABIC </w:instrText>
                            </w:r>
                            <w:r>
                              <w:rPr>
                                <w:noProof/>
                              </w:rPr>
                              <w:fldChar w:fldCharType="separate"/>
                            </w:r>
                            <w:r w:rsidR="005C6DA6">
                              <w:rPr>
                                <w:noProof/>
                              </w:rPr>
                              <w:t>13</w:t>
                            </w:r>
                            <w:r>
                              <w:rPr>
                                <w:noProof/>
                              </w:rPr>
                              <w:fldChar w:fldCharType="end"/>
                            </w:r>
                            <w:r>
                              <w:rPr>
                                <w:noProof/>
                              </w:rPr>
                              <w:t xml:space="preserve"> - Spielfeld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11137" id="Textfeld 37" o:spid="_x0000_s1038" type="#_x0000_t202" style="position:absolute;margin-left:10.45pt;margin-top:8.75pt;width:81.45pt;height:23.5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" stroked="f">
                <v:textbox inset="0,0,0,0">
                  <w:txbxContent>
                    <w:p w14:paraId="64E39739" w14:textId="2A4BB727" w:rsidR="00682E46" w:rsidRPr="00FE5C9B" w:rsidRDefault="00682E46" w:rsidP="0000663B">
                      <w:pPr>
                        <w:pStyle w:val="Beschriftung"/>
                      </w:pPr>
                      <w:r>
                        <w:t xml:space="preserve">Abbildung </w:t>
                      </w:r>
                      <w:r>
                        <w:rPr>
                          <w:noProof/>
                        </w:rPr>
                        <w:fldChar w:fldCharType="begin"/>
                      </w:r>
                      <w:r>
                        <w:rPr>
                          <w:noProof/>
                        </w:rPr>
                        <w:instrText xml:space="preserve"> SEQ Abbildung \* ARABIC </w:instrText>
                      </w:r>
                      <w:r>
                        <w:rPr>
                          <w:noProof/>
                        </w:rPr>
                        <w:fldChar w:fldCharType="separate"/>
                      </w:r>
                      <w:r w:rsidR="005C6DA6">
                        <w:rPr>
                          <w:noProof/>
                        </w:rPr>
                        <w:t>13</w:t>
                      </w:r>
                      <w:r>
                        <w:rPr>
                          <w:noProof/>
                        </w:rPr>
                        <w:fldChar w:fldCharType="end"/>
                      </w:r>
                      <w:r>
                        <w:rPr>
                          <w:noProof/>
                        </w:rPr>
                        <w:t xml:space="preserve"> - Spielfeld</w:t>
                      </w:r>
                    </w:p>
                  </w:txbxContent>
                </v:textbox>
                <w10:wrap type="square" anchorx="margin"/>
              </v:shape>
            </w:pict>
          </mc:Fallback>
        </mc:AlternateContent>
      </w:r>
      <w:r w:rsidR="0000663B">
        <w:t>Im Chat können Sie Nachrichten im Message-Feld (5) eingeben und über den Senden-Button (6) abschicken.</w:t>
      </w:r>
    </w:p>
    <w:p w14:paraId="103425D1" w14:textId="58C9202E" w:rsidR="00656074" w:rsidRDefault="00656074" w:rsidP="007B373E">
      <w:r>
        <w:t xml:space="preserve">Den Beutel können sie über den Beutel-Button (7) ein- und ausblenden. </w:t>
      </w:r>
      <w:r>
        <w:rPr>
          <w:b/>
        </w:rPr>
        <w:t>Hinweis:</w:t>
      </w:r>
      <w:r>
        <w:t xml:space="preserve"> Als Spieler können Sie nicht auf den Beutel zugreifen.  </w:t>
      </w:r>
    </w:p>
    <w:p w14:paraId="54051940" w14:textId="500E9539" w:rsidR="00E9525B" w:rsidRDefault="00682E46" w:rsidP="007B373E">
      <w:r>
        <w:rPr>
          <w:noProof/>
        </w:rPr>
        <w:object w:dxaOrig="0" w:dyaOrig="0" w14:anchorId="5C973AA2">
          <v:shape id="_x0000_s1056" type="#_x0000_t75" style="position:absolute;margin-left:56.3pt;margin-top:129.7pt;width:11.45pt;height:11.75pt;z-index:251787264;mso-position-horizontal-relative:text;mso-position-vertical-relative:text;mso-width-relative:page;mso-height-relative:page">
            <v:imagedata r:id="rId98" o:title=""/>
          </v:shape>
          <o:OLEObject Type="Embed" ProgID="Visio.Drawing.15" ShapeID="_x0000_s1056" DrawAspect="Content" ObjectID="_1609942838" r:id="rId99"/>
        </w:object>
      </w:r>
      <w:r>
        <w:rPr>
          <w:noProof/>
        </w:rPr>
        <w:object w:dxaOrig="0" w:dyaOrig="0" w14:anchorId="5C973AA2">
          <v:shape id="_x0000_s1055" type="#_x0000_t75" style="position:absolute;margin-left:25.85pt;margin-top:129.7pt;width:11.45pt;height:11.75pt;z-index:251786240;mso-position-horizontal-relative:text;mso-position-vertical-relative:text;mso-width-relative:page;mso-height-relative:page">
            <v:imagedata r:id="rId100" o:title=""/>
          </v:shape>
          <o:OLEObject Type="Embed" ProgID="Visio.Drawing.15" ShapeID="_x0000_s1055" DrawAspect="Content" ObjectID="_1609942839" r:id="rId101"/>
        </w:object>
      </w:r>
      <w:r>
        <w:rPr>
          <w:noProof/>
        </w:rPr>
        <w:object w:dxaOrig="0" w:dyaOrig="0" w14:anchorId="5C973AA2">
          <v:shape id="_x0000_s1054" type="#_x0000_t75" style="position:absolute;margin-left:60.15pt;margin-top:17.9pt;width:11.45pt;height:11.75pt;z-index:251785216;mso-position-horizontal-relative:text;mso-position-vertical-relative:text;mso-width-relative:page;mso-height-relative:page">
            <v:imagedata r:id="rId102" o:title=""/>
          </v:shape>
          <o:OLEObject Type="Embed" ProgID="Visio.Drawing.15" ShapeID="_x0000_s1054" DrawAspect="Content" ObjectID="_1609942840" r:id="rId103"/>
        </w:object>
      </w:r>
      <w:r>
        <w:rPr>
          <w:noProof/>
        </w:rPr>
        <w:object w:dxaOrig="0" w:dyaOrig="0" w14:anchorId="5C973AA2">
          <v:shape id="_x0000_s1053" type="#_x0000_t75" style="position:absolute;margin-left:77.75pt;margin-top:82.85pt;width:11.45pt;height:11.75pt;z-index:251784192;mso-position-horizontal-relative:text;mso-position-vertical-relative:text;mso-width-relative:page;mso-height-relative:page">
            <v:imagedata r:id="rId104" o:title=""/>
          </v:shape>
          <o:OLEObject Type="Embed" ProgID="Visio.Drawing.15" ShapeID="_x0000_s1053" DrawAspect="Content" ObjectID="_1609942841" r:id="rId105"/>
        </w:object>
      </w:r>
      <w:r w:rsidR="00E9525B">
        <w:rPr>
          <w:noProof/>
        </w:rPr>
        <mc:AlternateContent>
          <mc:Choice Requires="wps">
            <w:drawing>
              <wp:anchor distT="0" distB="0" distL="114300" distR="114300" simplePos="0" relativeHeight="251783168" behindDoc="0" locked="0" layoutInCell="1" allowOverlap="1" wp14:anchorId="6F3F740F" wp14:editId="7FAED27F">
                <wp:simplePos x="0" y="0"/>
                <wp:positionH relativeFrom="column">
                  <wp:posOffset>135255</wp:posOffset>
                </wp:positionH>
                <wp:positionV relativeFrom="paragraph">
                  <wp:posOffset>1946910</wp:posOffset>
                </wp:positionV>
                <wp:extent cx="102108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1021080" cy="635"/>
                        </a:xfrm>
                        <a:prstGeom prst="rect">
                          <a:avLst/>
                        </a:prstGeom>
                        <a:solidFill>
                          <a:prstClr val="white"/>
                        </a:solidFill>
                        <a:ln>
                          <a:noFill/>
                        </a:ln>
                      </wps:spPr>
                      <wps:txbx>
                        <w:txbxContent>
                          <w:p w14:paraId="69B53567" w14:textId="57E29919" w:rsidR="00682E46" w:rsidRPr="001D50C2" w:rsidRDefault="00682E46" w:rsidP="00E9525B">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14</w:t>
                            </w:r>
                            <w:r>
                              <w:rPr>
                                <w:noProof/>
                              </w:rPr>
                              <w:fldChar w:fldCharType="end"/>
                            </w:r>
                            <w:r>
                              <w:t xml:space="preserve"> - Spielfeld als Spieler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3F740F" id="Textfeld 9" o:spid="_x0000_s1039" type="#_x0000_t202" style="position:absolute;margin-left:10.65pt;margin-top:153.3pt;width:80.4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" stroked="f">
                <v:textbox style="mso-fit-shape-to-text:t" inset="0,0,0,0">
                  <w:txbxContent>
                    <w:p w14:paraId="69B53567" w14:textId="57E29919" w:rsidR="00682E46" w:rsidRPr="001D50C2" w:rsidRDefault="00682E46" w:rsidP="00E9525B">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sidR="005C6DA6">
                        <w:rPr>
                          <w:noProof/>
                        </w:rPr>
                        <w:t>14</w:t>
                      </w:r>
                      <w:r>
                        <w:rPr>
                          <w:noProof/>
                        </w:rPr>
                        <w:fldChar w:fldCharType="end"/>
                      </w:r>
                      <w:r>
                        <w:t xml:space="preserve"> - Spielfeld als Spieler</w:t>
                      </w:r>
                    </w:p>
                  </w:txbxContent>
                </v:textbox>
                <w10:wrap type="square"/>
              </v:shape>
            </w:pict>
          </mc:Fallback>
        </mc:AlternateContent>
      </w:r>
      <w:r w:rsidR="00E9525B" w:rsidRPr="00EE1357">
        <w:rPr>
          <w:noProof/>
        </w:rPr>
        <w:drawing>
          <wp:anchor distT="0" distB="0" distL="114300" distR="114300" simplePos="0" relativeHeight="251781120" behindDoc="0" locked="0" layoutInCell="1" allowOverlap="1" wp14:anchorId="50FB8E58" wp14:editId="5EF2609A">
            <wp:simplePos x="0" y="0"/>
            <wp:positionH relativeFrom="margin">
              <wp:posOffset>135255</wp:posOffset>
            </wp:positionH>
            <wp:positionV relativeFrom="paragraph">
              <wp:posOffset>74930</wp:posOffset>
            </wp:positionV>
            <wp:extent cx="1021080" cy="1814830"/>
            <wp:effectExtent l="0" t="0" r="762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1021080" cy="1814830"/>
                    </a:xfrm>
                    <a:prstGeom prst="rect">
                      <a:avLst/>
                    </a:prstGeom>
                  </pic:spPr>
                </pic:pic>
              </a:graphicData>
            </a:graphic>
            <wp14:sizeRelH relativeFrom="page">
              <wp14:pctWidth>0</wp14:pctWidth>
            </wp14:sizeRelH>
            <wp14:sizeRelV relativeFrom="page">
              <wp14:pctHeight>0</wp14:pctHeight>
            </wp14:sizeRelV>
          </wp:anchor>
        </w:drawing>
      </w:r>
      <w:r w:rsidR="00E9525B">
        <w:t>Wenn sie als Spieler einem Spiel beigetreten sind, dann können sie, sobald das Spiel gestartet ist und Sie am Zug sind, einen Stein in Ihrer Hand (1) auswählen und anschließend über ein Plus (2) auf das Spielfeld legen. Sie können danach erneut einen Stein legen. Sobald Sie alle Steine, die Sie legen möchten, auf das Spielfeld gelegt haben, drücken Sie den Play-</w:t>
      </w:r>
      <w:proofErr w:type="spellStart"/>
      <w:r w:rsidR="00E9525B">
        <w:t>Tiles</w:t>
      </w:r>
      <w:proofErr w:type="spellEnd"/>
      <w:r w:rsidR="00E9525B">
        <w:t>-Button.</w:t>
      </w:r>
      <w:r w:rsidR="00D57EDE">
        <w:t xml:space="preserve"> Haben Sie versehentlich Steine auf das Spielfeld gelegt, die Sie wieder zurücknehmen möchten, drücken Sie den Clear-</w:t>
      </w:r>
      <w:proofErr w:type="spellStart"/>
      <w:r w:rsidR="00D57EDE">
        <w:t>Selection</w:t>
      </w:r>
      <w:proofErr w:type="spellEnd"/>
      <w:r w:rsidR="00D57EDE">
        <w:t>-Button (4).</w:t>
      </w:r>
      <w:r w:rsidR="00E9525B">
        <w:t xml:space="preserve"> Möchten Sie Steine </w:t>
      </w:r>
      <w:r w:rsidR="00656074">
        <w:t>austauschen</w:t>
      </w:r>
      <w:r w:rsidR="00D57EDE">
        <w:t xml:space="preserve"> (Swap-</w:t>
      </w:r>
      <w:proofErr w:type="spellStart"/>
      <w:r w:rsidR="00D57EDE">
        <w:t>Tiles</w:t>
      </w:r>
      <w:proofErr w:type="spellEnd"/>
      <w:r w:rsidR="00D57EDE">
        <w:t>)</w:t>
      </w:r>
      <w:r w:rsidR="00656074">
        <w:t>, so wählen Sie die zu tauschenden Steine in Ihrer Hand aus und drücken den Button Swap-</w:t>
      </w:r>
      <w:proofErr w:type="spellStart"/>
      <w:r w:rsidR="00656074">
        <w:t>Tiles</w:t>
      </w:r>
      <w:proofErr w:type="spellEnd"/>
      <w:r w:rsidR="00656074">
        <w:t>-Button (3).</w:t>
      </w:r>
    </w:p>
    <w:p w14:paraId="07145261" w14:textId="00BC3A20" w:rsidR="00791148" w:rsidRPr="009126B5" w:rsidRDefault="00791148" w:rsidP="007B373E"/>
    <w:sectPr w:rsidR="00791148" w:rsidRPr="009126B5" w:rsidSect="009126B5">
      <w:headerReference w:type="default" r:id="rId107"/>
      <w:footerReference w:type="default" r:id="rId10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A7ADB" w14:textId="77777777" w:rsidR="00CE438B" w:rsidRDefault="00CE438B" w:rsidP="000069E1">
      <w:pPr>
        <w:spacing w:after="0" w:line="240" w:lineRule="auto"/>
      </w:pPr>
      <w:r>
        <w:separator/>
      </w:r>
    </w:p>
  </w:endnote>
  <w:endnote w:type="continuationSeparator" w:id="0">
    <w:p w14:paraId="562BA568" w14:textId="77777777" w:rsidR="00CE438B" w:rsidRDefault="00CE438B"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682E46" w:rsidRDefault="00682E46"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682E46" w:rsidRPr="009126B5" w:rsidRDefault="00682E46"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C47FE" w14:textId="77777777" w:rsidR="00CE438B" w:rsidRDefault="00CE438B" w:rsidP="000069E1">
      <w:pPr>
        <w:spacing w:after="0" w:line="240" w:lineRule="auto"/>
      </w:pPr>
      <w:r>
        <w:separator/>
      </w:r>
    </w:p>
  </w:footnote>
  <w:footnote w:type="continuationSeparator" w:id="0">
    <w:p w14:paraId="11875739" w14:textId="77777777" w:rsidR="00CE438B" w:rsidRDefault="00CE438B"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3844C498" w:rsidR="00682E46" w:rsidRDefault="00682E46" w:rsidP="00F308F1">
    <w:pPr>
      <w:pStyle w:val="Kopfzeile"/>
      <w:jc w:val="right"/>
    </w:pPr>
    <w:r>
      <w:rPr>
        <w:noProof/>
      </w:rPr>
      <w:drawing>
        <wp:anchor distT="0" distB="0" distL="114300" distR="114300" simplePos="0" relativeHeight="251658240" behindDoc="0" locked="0" layoutInCell="1" allowOverlap="1" wp14:anchorId="15B462C9" wp14:editId="3C5C14B5">
          <wp:simplePos x="0" y="0"/>
          <wp:positionH relativeFrom="margin">
            <wp:posOffset>3344416</wp:posOffset>
          </wp:positionH>
          <wp:positionV relativeFrom="paragraph">
            <wp:posOffset>-125730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t>ahoiSoftware – Benutzerhandbuch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D91"/>
    <w:multiLevelType w:val="multilevel"/>
    <w:tmpl w:val="6BB457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2" w15:restartNumberingAfterBreak="0">
    <w:nsid w:val="0BC422A1"/>
    <w:multiLevelType w:val="multilevel"/>
    <w:tmpl w:val="58008CD4"/>
    <w:lvl w:ilvl="0">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D0B43C3"/>
    <w:multiLevelType w:val="multilevel"/>
    <w:tmpl w:val="AB5A51C2"/>
    <w:lvl w:ilvl="0">
      <w:numFmt w:val="decimal"/>
      <w:lvlText w:val="%1"/>
      <w:lvlJc w:val="left"/>
      <w:pPr>
        <w:ind w:left="450" w:hanging="450"/>
      </w:pPr>
      <w:rPr>
        <w:rFonts w:hint="default"/>
        <w:b/>
        <w:color w:val="4472C4" w:themeColor="accent1"/>
      </w:rPr>
    </w:lvl>
    <w:lvl w:ilvl="1">
      <w:start w:val="1"/>
      <w:numFmt w:val="decimal"/>
      <w:lvlText w:val="%1.%2"/>
      <w:lvlJc w:val="left"/>
      <w:pPr>
        <w:ind w:left="1080" w:hanging="720"/>
      </w:pPr>
      <w:rPr>
        <w:rFonts w:hint="default"/>
        <w:b w:val="0"/>
        <w:color w:val="4472C4" w:themeColor="accent1"/>
      </w:rPr>
    </w:lvl>
    <w:lvl w:ilvl="2">
      <w:start w:val="1"/>
      <w:numFmt w:val="decimal"/>
      <w:lvlText w:val="%1.%2.%3"/>
      <w:lvlJc w:val="left"/>
      <w:pPr>
        <w:ind w:left="1440" w:hanging="720"/>
      </w:pPr>
      <w:rPr>
        <w:rFonts w:hint="default"/>
        <w:b/>
        <w:color w:val="4472C4" w:themeColor="accent1"/>
      </w:rPr>
    </w:lvl>
    <w:lvl w:ilvl="3">
      <w:start w:val="1"/>
      <w:numFmt w:val="decimal"/>
      <w:lvlText w:val="%1.%2.%3.%4"/>
      <w:lvlJc w:val="left"/>
      <w:pPr>
        <w:ind w:left="2160" w:hanging="1080"/>
      </w:pPr>
      <w:rPr>
        <w:rFonts w:hint="default"/>
        <w:b/>
        <w:color w:val="4472C4" w:themeColor="accent1"/>
      </w:rPr>
    </w:lvl>
    <w:lvl w:ilvl="4">
      <w:start w:val="1"/>
      <w:numFmt w:val="decimal"/>
      <w:lvlText w:val="%1.%2.%3.%4.%5"/>
      <w:lvlJc w:val="left"/>
      <w:pPr>
        <w:ind w:left="2880" w:hanging="1440"/>
      </w:pPr>
      <w:rPr>
        <w:rFonts w:hint="default"/>
        <w:b/>
        <w:color w:val="4472C4" w:themeColor="accent1"/>
      </w:rPr>
    </w:lvl>
    <w:lvl w:ilvl="5">
      <w:start w:val="1"/>
      <w:numFmt w:val="decimal"/>
      <w:lvlText w:val="%1.%2.%3.%4.%5.%6"/>
      <w:lvlJc w:val="left"/>
      <w:pPr>
        <w:ind w:left="3600" w:hanging="1800"/>
      </w:pPr>
      <w:rPr>
        <w:rFonts w:hint="default"/>
        <w:b/>
        <w:color w:val="4472C4" w:themeColor="accent1"/>
      </w:rPr>
    </w:lvl>
    <w:lvl w:ilvl="6">
      <w:start w:val="1"/>
      <w:numFmt w:val="decimal"/>
      <w:lvlText w:val="%1.%2.%3.%4.%5.%6.%7"/>
      <w:lvlJc w:val="left"/>
      <w:pPr>
        <w:ind w:left="3960" w:hanging="1800"/>
      </w:pPr>
      <w:rPr>
        <w:rFonts w:hint="default"/>
        <w:b/>
        <w:color w:val="4472C4" w:themeColor="accent1"/>
      </w:rPr>
    </w:lvl>
    <w:lvl w:ilvl="7">
      <w:start w:val="1"/>
      <w:numFmt w:val="decimal"/>
      <w:lvlText w:val="%1.%2.%3.%4.%5.%6.%7.%8"/>
      <w:lvlJc w:val="left"/>
      <w:pPr>
        <w:ind w:left="4680" w:hanging="2160"/>
      </w:pPr>
      <w:rPr>
        <w:rFonts w:hint="default"/>
        <w:b/>
        <w:color w:val="4472C4" w:themeColor="accent1"/>
      </w:rPr>
    </w:lvl>
    <w:lvl w:ilvl="8">
      <w:start w:val="1"/>
      <w:numFmt w:val="decimal"/>
      <w:lvlText w:val="%1.%2.%3.%4.%5.%6.%7.%8.%9"/>
      <w:lvlJc w:val="left"/>
      <w:pPr>
        <w:ind w:left="5400" w:hanging="2520"/>
      </w:pPr>
      <w:rPr>
        <w:rFonts w:hint="default"/>
        <w:b/>
        <w:color w:val="4472C4" w:themeColor="accent1"/>
      </w:rPr>
    </w:lvl>
  </w:abstractNum>
  <w:abstractNum w:abstractNumId="9"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2"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28C79FE"/>
    <w:multiLevelType w:val="multilevel"/>
    <w:tmpl w:val="C35E62A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BFB03EA"/>
    <w:multiLevelType w:val="hybridMultilevel"/>
    <w:tmpl w:val="CDFE1E46"/>
    <w:lvl w:ilvl="0" w:tplc="04070005">
      <w:start w:val="1"/>
      <w:numFmt w:val="bullet"/>
      <w:lvlText w:val=""/>
      <w:lvlJc w:val="left"/>
      <w:pPr>
        <w:ind w:left="720" w:hanging="360"/>
      </w:pPr>
      <w:rPr>
        <w:rFonts w:ascii="Wingdings" w:hAnsi="Wingdings"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5E30341"/>
    <w:multiLevelType w:val="hybridMultilevel"/>
    <w:tmpl w:val="F35CABE0"/>
    <w:lvl w:ilvl="0" w:tplc="54E6780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A86548"/>
    <w:multiLevelType w:val="multilevel"/>
    <w:tmpl w:val="78F4AB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1577750"/>
    <w:multiLevelType w:val="hybridMultilevel"/>
    <w:tmpl w:val="D35AC762"/>
    <w:lvl w:ilvl="0" w:tplc="B276048A">
      <w:start w:val="1"/>
      <w:numFmt w:val="decimal"/>
      <w:pStyle w:val="Guidelineberschrift"/>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0"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2"/>
  </w:num>
  <w:num w:numId="2">
    <w:abstractNumId w:val="3"/>
  </w:num>
  <w:num w:numId="3">
    <w:abstractNumId w:val="20"/>
  </w:num>
  <w:num w:numId="4">
    <w:abstractNumId w:val="7"/>
  </w:num>
  <w:num w:numId="5">
    <w:abstractNumId w:val="1"/>
  </w:num>
  <w:num w:numId="6">
    <w:abstractNumId w:val="19"/>
  </w:num>
  <w:num w:numId="7">
    <w:abstractNumId w:val="15"/>
  </w:num>
  <w:num w:numId="8">
    <w:abstractNumId w:val="11"/>
  </w:num>
  <w:num w:numId="9">
    <w:abstractNumId w:val="10"/>
  </w:num>
  <w:num w:numId="10">
    <w:abstractNumId w:val="9"/>
  </w:num>
  <w:num w:numId="11">
    <w:abstractNumId w:val="6"/>
  </w:num>
  <w:num w:numId="12">
    <w:abstractNumId w:val="5"/>
  </w:num>
  <w:num w:numId="13">
    <w:abstractNumId w:val="4"/>
  </w:num>
  <w:num w:numId="14">
    <w:abstractNumId w:val="18"/>
  </w:num>
  <w:num w:numId="15">
    <w:abstractNumId w:val="2"/>
  </w:num>
  <w:num w:numId="16">
    <w:abstractNumId w:val="16"/>
  </w:num>
  <w:num w:numId="17">
    <w:abstractNumId w:val="8"/>
  </w:num>
  <w:num w:numId="18">
    <w:abstractNumId w:val="17"/>
  </w:num>
  <w:num w:numId="19">
    <w:abstractNumId w:val="13"/>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63B"/>
    <w:rsid w:val="000069E1"/>
    <w:rsid w:val="000079C5"/>
    <w:rsid w:val="00011F7E"/>
    <w:rsid w:val="00017F37"/>
    <w:rsid w:val="000340CB"/>
    <w:rsid w:val="00034775"/>
    <w:rsid w:val="00036638"/>
    <w:rsid w:val="00037162"/>
    <w:rsid w:val="00054508"/>
    <w:rsid w:val="00061631"/>
    <w:rsid w:val="00064A44"/>
    <w:rsid w:val="00072CE6"/>
    <w:rsid w:val="00081AB9"/>
    <w:rsid w:val="0008708E"/>
    <w:rsid w:val="000968FB"/>
    <w:rsid w:val="000A10E2"/>
    <w:rsid w:val="000B1D84"/>
    <w:rsid w:val="000C18ED"/>
    <w:rsid w:val="000E1872"/>
    <w:rsid w:val="000F1D2D"/>
    <w:rsid w:val="001058D3"/>
    <w:rsid w:val="00105E06"/>
    <w:rsid w:val="0012386C"/>
    <w:rsid w:val="0012542F"/>
    <w:rsid w:val="00141466"/>
    <w:rsid w:val="00142043"/>
    <w:rsid w:val="00160AB5"/>
    <w:rsid w:val="0016241E"/>
    <w:rsid w:val="00184EB4"/>
    <w:rsid w:val="001A28A2"/>
    <w:rsid w:val="001C25C2"/>
    <w:rsid w:val="001C41D7"/>
    <w:rsid w:val="001E1BF7"/>
    <w:rsid w:val="001F05B1"/>
    <w:rsid w:val="001F3292"/>
    <w:rsid w:val="00200771"/>
    <w:rsid w:val="0022086D"/>
    <w:rsid w:val="00221248"/>
    <w:rsid w:val="0022749A"/>
    <w:rsid w:val="002319FC"/>
    <w:rsid w:val="00234B7B"/>
    <w:rsid w:val="002622C5"/>
    <w:rsid w:val="0026247E"/>
    <w:rsid w:val="002673BE"/>
    <w:rsid w:val="00267D7D"/>
    <w:rsid w:val="002944B8"/>
    <w:rsid w:val="002A3D7C"/>
    <w:rsid w:val="002B7C78"/>
    <w:rsid w:val="002C378E"/>
    <w:rsid w:val="002D016C"/>
    <w:rsid w:val="002E2ECE"/>
    <w:rsid w:val="002F6F56"/>
    <w:rsid w:val="00303794"/>
    <w:rsid w:val="00330924"/>
    <w:rsid w:val="00336D26"/>
    <w:rsid w:val="003443B1"/>
    <w:rsid w:val="0037337F"/>
    <w:rsid w:val="00377382"/>
    <w:rsid w:val="00395E33"/>
    <w:rsid w:val="0039644E"/>
    <w:rsid w:val="003E37CF"/>
    <w:rsid w:val="003F096B"/>
    <w:rsid w:val="004037A3"/>
    <w:rsid w:val="0043653C"/>
    <w:rsid w:val="004532BD"/>
    <w:rsid w:val="004719A7"/>
    <w:rsid w:val="00487083"/>
    <w:rsid w:val="004A0F2C"/>
    <w:rsid w:val="00544F00"/>
    <w:rsid w:val="00557AEA"/>
    <w:rsid w:val="00557AEF"/>
    <w:rsid w:val="00574E03"/>
    <w:rsid w:val="00583ABA"/>
    <w:rsid w:val="005B5072"/>
    <w:rsid w:val="005C6DA6"/>
    <w:rsid w:val="005E1DFC"/>
    <w:rsid w:val="005F0BAB"/>
    <w:rsid w:val="005F60B9"/>
    <w:rsid w:val="006128D2"/>
    <w:rsid w:val="0061750E"/>
    <w:rsid w:val="00622A52"/>
    <w:rsid w:val="00632685"/>
    <w:rsid w:val="0063459C"/>
    <w:rsid w:val="00653C2A"/>
    <w:rsid w:val="00656074"/>
    <w:rsid w:val="00662CE4"/>
    <w:rsid w:val="00671ABC"/>
    <w:rsid w:val="006777C9"/>
    <w:rsid w:val="00682E46"/>
    <w:rsid w:val="006932C0"/>
    <w:rsid w:val="00693694"/>
    <w:rsid w:val="006B56CA"/>
    <w:rsid w:val="0077212B"/>
    <w:rsid w:val="00785783"/>
    <w:rsid w:val="00791148"/>
    <w:rsid w:val="00792C5D"/>
    <w:rsid w:val="00795DB9"/>
    <w:rsid w:val="007B373E"/>
    <w:rsid w:val="007E0239"/>
    <w:rsid w:val="007E6A03"/>
    <w:rsid w:val="00804C43"/>
    <w:rsid w:val="00805370"/>
    <w:rsid w:val="00821E50"/>
    <w:rsid w:val="00883D85"/>
    <w:rsid w:val="008B04A9"/>
    <w:rsid w:val="008B67FE"/>
    <w:rsid w:val="008B764F"/>
    <w:rsid w:val="008D0948"/>
    <w:rsid w:val="008D3C88"/>
    <w:rsid w:val="009072CE"/>
    <w:rsid w:val="00911970"/>
    <w:rsid w:val="00912458"/>
    <w:rsid w:val="009126B5"/>
    <w:rsid w:val="00915C69"/>
    <w:rsid w:val="00933694"/>
    <w:rsid w:val="00933C68"/>
    <w:rsid w:val="00937EFE"/>
    <w:rsid w:val="00942496"/>
    <w:rsid w:val="00944134"/>
    <w:rsid w:val="00947989"/>
    <w:rsid w:val="009533E6"/>
    <w:rsid w:val="009617F9"/>
    <w:rsid w:val="00977EAE"/>
    <w:rsid w:val="009918D7"/>
    <w:rsid w:val="0099425F"/>
    <w:rsid w:val="009D0E0B"/>
    <w:rsid w:val="009D39E5"/>
    <w:rsid w:val="00A3660E"/>
    <w:rsid w:val="00A41D4B"/>
    <w:rsid w:val="00A42E5E"/>
    <w:rsid w:val="00A76EDB"/>
    <w:rsid w:val="00AB6577"/>
    <w:rsid w:val="00AC364A"/>
    <w:rsid w:val="00AC4DD4"/>
    <w:rsid w:val="00AD1B09"/>
    <w:rsid w:val="00AD7CA8"/>
    <w:rsid w:val="00AE6177"/>
    <w:rsid w:val="00AF36B3"/>
    <w:rsid w:val="00AF380E"/>
    <w:rsid w:val="00B07945"/>
    <w:rsid w:val="00B172A6"/>
    <w:rsid w:val="00B207B3"/>
    <w:rsid w:val="00B22317"/>
    <w:rsid w:val="00B35B04"/>
    <w:rsid w:val="00B441B4"/>
    <w:rsid w:val="00B64F9B"/>
    <w:rsid w:val="00B7229D"/>
    <w:rsid w:val="00BA2BF3"/>
    <w:rsid w:val="00BB5FB8"/>
    <w:rsid w:val="00BD2FE6"/>
    <w:rsid w:val="00BE4749"/>
    <w:rsid w:val="00BF1669"/>
    <w:rsid w:val="00C01AFA"/>
    <w:rsid w:val="00C21389"/>
    <w:rsid w:val="00C22B5F"/>
    <w:rsid w:val="00C73936"/>
    <w:rsid w:val="00C8035C"/>
    <w:rsid w:val="00C87080"/>
    <w:rsid w:val="00CE438B"/>
    <w:rsid w:val="00D047F3"/>
    <w:rsid w:val="00D17DDC"/>
    <w:rsid w:val="00D20244"/>
    <w:rsid w:val="00D20CD3"/>
    <w:rsid w:val="00D47E51"/>
    <w:rsid w:val="00D57EDE"/>
    <w:rsid w:val="00D818D9"/>
    <w:rsid w:val="00D90D6C"/>
    <w:rsid w:val="00DB0DDB"/>
    <w:rsid w:val="00DB2627"/>
    <w:rsid w:val="00DB4942"/>
    <w:rsid w:val="00DD2B0A"/>
    <w:rsid w:val="00E26BB1"/>
    <w:rsid w:val="00E270EA"/>
    <w:rsid w:val="00E74D4F"/>
    <w:rsid w:val="00E74D7B"/>
    <w:rsid w:val="00E9525B"/>
    <w:rsid w:val="00E956EB"/>
    <w:rsid w:val="00E97B83"/>
    <w:rsid w:val="00EB2A1B"/>
    <w:rsid w:val="00EC20C6"/>
    <w:rsid w:val="00EC3E5C"/>
    <w:rsid w:val="00ED59A0"/>
    <w:rsid w:val="00ED7001"/>
    <w:rsid w:val="00EE1357"/>
    <w:rsid w:val="00F052A3"/>
    <w:rsid w:val="00F308F1"/>
    <w:rsid w:val="00F34F3F"/>
    <w:rsid w:val="00F46D0A"/>
    <w:rsid w:val="00F726CD"/>
    <w:rsid w:val="00F97595"/>
    <w:rsid w:val="00FD11A9"/>
    <w:rsid w:val="00FD23D8"/>
    <w:rsid w:val="00FD6713"/>
    <w:rsid w:val="00FE2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20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customStyle="1" w:styleId="Guidelineberschrift">
    <w:name w:val="Guidelineüberschrift"/>
    <w:basedOn w:val="berschrift1"/>
    <w:link w:val="GuidelineberschriftZchn"/>
    <w:qFormat/>
    <w:rsid w:val="00081AB9"/>
    <w:pPr>
      <w:numPr>
        <w:numId w:val="14"/>
      </w:numPr>
    </w:pPr>
    <w:rPr>
      <w:rFonts w:asciiTheme="minorHAnsi" w:hAnsiTheme="minorHAnsi" w:cstheme="minorHAnsi"/>
      <w:sz w:val="36"/>
    </w:rPr>
  </w:style>
  <w:style w:type="character" w:customStyle="1" w:styleId="GuidelineberschriftZchn">
    <w:name w:val="Guidelineüberschrift Zchn"/>
    <w:basedOn w:val="berschrift1Zchn"/>
    <w:link w:val="Guidelineberschrift"/>
    <w:rsid w:val="00081AB9"/>
    <w:rPr>
      <w:rFonts w:asciiTheme="majorHAnsi" w:eastAsiaTheme="majorEastAsia" w:hAnsiTheme="majorHAnsi" w:cstheme="minorHAnsi"/>
      <w:color w:val="2F5496" w:themeColor="accent1" w:themeShade="BF"/>
      <w:sz w:val="36"/>
      <w:szCs w:val="32"/>
    </w:rPr>
  </w:style>
  <w:style w:type="character" w:customStyle="1" w:styleId="berschrift2Zchn">
    <w:name w:val="Überschrift 2 Zchn"/>
    <w:basedOn w:val="Absatz-Standardschriftart"/>
    <w:link w:val="berschrift2"/>
    <w:uiPriority w:val="9"/>
    <w:rsid w:val="00D20244"/>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AC4DD4"/>
    <w:pPr>
      <w:tabs>
        <w:tab w:val="left" w:pos="1100"/>
        <w:tab w:val="right" w:leader="dot" w:pos="9062"/>
      </w:tabs>
      <w:spacing w:after="100"/>
    </w:pPr>
  </w:style>
  <w:style w:type="paragraph" w:styleId="Beschriftung">
    <w:name w:val="caption"/>
    <w:basedOn w:val="Standard"/>
    <w:next w:val="Standard"/>
    <w:uiPriority w:val="35"/>
    <w:unhideWhenUsed/>
    <w:qFormat/>
    <w:rsid w:val="00B2231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632685"/>
    <w:rPr>
      <w:sz w:val="16"/>
      <w:szCs w:val="16"/>
    </w:rPr>
  </w:style>
  <w:style w:type="paragraph" w:styleId="Kommentartext">
    <w:name w:val="annotation text"/>
    <w:basedOn w:val="Standard"/>
    <w:link w:val="KommentartextZchn"/>
    <w:uiPriority w:val="99"/>
    <w:semiHidden/>
    <w:unhideWhenUsed/>
    <w:rsid w:val="006326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2685"/>
    <w:rPr>
      <w:sz w:val="20"/>
      <w:szCs w:val="20"/>
    </w:rPr>
  </w:style>
  <w:style w:type="paragraph" w:styleId="Kommentarthema">
    <w:name w:val="annotation subject"/>
    <w:basedOn w:val="Kommentartext"/>
    <w:next w:val="Kommentartext"/>
    <w:link w:val="KommentarthemaZchn"/>
    <w:uiPriority w:val="99"/>
    <w:semiHidden/>
    <w:unhideWhenUsed/>
    <w:rsid w:val="00632685"/>
    <w:rPr>
      <w:b/>
      <w:bCs/>
    </w:rPr>
  </w:style>
  <w:style w:type="character" w:customStyle="1" w:styleId="KommentarthemaZchn">
    <w:name w:val="Kommentarthema Zchn"/>
    <w:basedOn w:val="KommentartextZchn"/>
    <w:link w:val="Kommentarthema"/>
    <w:uiPriority w:val="99"/>
    <w:semiHidden/>
    <w:rsid w:val="00632685"/>
    <w:rPr>
      <w:b/>
      <w:bCs/>
      <w:sz w:val="20"/>
      <w:szCs w:val="20"/>
    </w:rPr>
  </w:style>
  <w:style w:type="paragraph" w:styleId="Sprechblasentext">
    <w:name w:val="Balloon Text"/>
    <w:basedOn w:val="Standard"/>
    <w:link w:val="SprechblasentextZchn"/>
    <w:uiPriority w:val="99"/>
    <w:semiHidden/>
    <w:unhideWhenUsed/>
    <w:rsid w:val="006326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326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Drawing7.vsdx"/><Relationship Id="rId21" Type="http://schemas.openxmlformats.org/officeDocument/2006/relationships/image" Target="media/image8.emf"/><Relationship Id="rId42" Type="http://schemas.openxmlformats.org/officeDocument/2006/relationships/image" Target="media/image20.emf"/><Relationship Id="rId47" Type="http://schemas.openxmlformats.org/officeDocument/2006/relationships/package" Target="embeddings/Microsoft_Visio_Drawing16.vsdx"/><Relationship Id="rId63" Type="http://schemas.openxmlformats.org/officeDocument/2006/relationships/image" Target="media/image33.emf"/><Relationship Id="rId68" Type="http://schemas.openxmlformats.org/officeDocument/2006/relationships/package" Target="embeddings/Microsoft_Visio_Drawing24.vsdx"/><Relationship Id="rId84" Type="http://schemas.openxmlformats.org/officeDocument/2006/relationships/package" Target="embeddings/Microsoft_Visio_Drawing32.vsdx"/><Relationship Id="rId89" Type="http://schemas.openxmlformats.org/officeDocument/2006/relationships/package" Target="embeddings/Microsoft_Visio_Drawing34.vsdx"/><Relationship Id="rId2" Type="http://schemas.openxmlformats.org/officeDocument/2006/relationships/numbering" Target="numbering.xml"/><Relationship Id="rId16" Type="http://schemas.openxmlformats.org/officeDocument/2006/relationships/package" Target="embeddings/Microsoft_Visio_Drawing2.vsdx"/><Relationship Id="rId29" Type="http://schemas.openxmlformats.org/officeDocument/2006/relationships/image" Target="media/image12.png"/><Relationship Id="rId107" Type="http://schemas.openxmlformats.org/officeDocument/2006/relationships/header" Target="header1.xml"/><Relationship Id="rId11" Type="http://schemas.openxmlformats.org/officeDocument/2006/relationships/image" Target="media/image3.emf"/><Relationship Id="rId24" Type="http://schemas.openxmlformats.org/officeDocument/2006/relationships/package" Target="embeddings/Microsoft_Visio_Drawing6.vsdx"/><Relationship Id="rId32" Type="http://schemas.openxmlformats.org/officeDocument/2006/relationships/package" Target="embeddings/Microsoft_Visio_Drawing9.vsdx"/><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package" Target="embeddings/Microsoft_Visio_Drawing15.vsdx"/><Relationship Id="rId53" Type="http://schemas.openxmlformats.org/officeDocument/2006/relationships/image" Target="media/image27.emf"/><Relationship Id="rId58" Type="http://schemas.openxmlformats.org/officeDocument/2006/relationships/package" Target="embeddings/Microsoft_Visio_Drawing19.vsdx"/><Relationship Id="rId66" Type="http://schemas.openxmlformats.org/officeDocument/2006/relationships/package" Target="embeddings/Microsoft_Visio_Drawing23.vsdx"/><Relationship Id="rId74" Type="http://schemas.openxmlformats.org/officeDocument/2006/relationships/package" Target="embeddings/Microsoft_Visio_Drawing27.vsdx"/><Relationship Id="rId79" Type="http://schemas.openxmlformats.org/officeDocument/2006/relationships/image" Target="media/image41.emf"/><Relationship Id="rId87" Type="http://schemas.openxmlformats.org/officeDocument/2006/relationships/image" Target="media/image45.jpeg"/><Relationship Id="rId102" Type="http://schemas.openxmlformats.org/officeDocument/2006/relationships/image" Target="media/image53.emf"/><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2.emf"/><Relationship Id="rId82" Type="http://schemas.openxmlformats.org/officeDocument/2006/relationships/package" Target="embeddings/Microsoft_Visio_Drawing31.vsdx"/><Relationship Id="rId90" Type="http://schemas.openxmlformats.org/officeDocument/2006/relationships/image" Target="media/image47.emf"/><Relationship Id="rId95" Type="http://schemas.openxmlformats.org/officeDocument/2006/relationships/package" Target="embeddings/Microsoft_Visio_Drawing37.vsdx"/><Relationship Id="rId19" Type="http://schemas.openxmlformats.org/officeDocument/2006/relationships/image" Target="media/image7.emf"/><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package" Target="embeddings/Microsoft_Visio_Drawing11.vsdx"/><Relationship Id="rId43" Type="http://schemas.openxmlformats.org/officeDocument/2006/relationships/package" Target="embeddings/Microsoft_Visio_Drawing14.vsdx"/><Relationship Id="rId48" Type="http://schemas.openxmlformats.org/officeDocument/2006/relationships/image" Target="media/image23.png"/><Relationship Id="rId56" Type="http://schemas.openxmlformats.org/officeDocument/2006/relationships/image" Target="media/image29.jpeg"/><Relationship Id="rId64" Type="http://schemas.openxmlformats.org/officeDocument/2006/relationships/package" Target="embeddings/Microsoft_Visio_Drawing22.vsdx"/><Relationship Id="rId69" Type="http://schemas.openxmlformats.org/officeDocument/2006/relationships/image" Target="media/image36.emf"/><Relationship Id="rId77" Type="http://schemas.openxmlformats.org/officeDocument/2006/relationships/image" Target="media/image40.emf"/><Relationship Id="rId100" Type="http://schemas.openxmlformats.org/officeDocument/2006/relationships/image" Target="media/image52.emf"/><Relationship Id="rId105" Type="http://schemas.openxmlformats.org/officeDocument/2006/relationships/package" Target="embeddings/Microsoft_Visio_Drawing42.vsdx"/><Relationship Id="rId8" Type="http://schemas.openxmlformats.org/officeDocument/2006/relationships/image" Target="media/image1.png"/><Relationship Id="rId51" Type="http://schemas.openxmlformats.org/officeDocument/2006/relationships/image" Target="media/image26.emf"/><Relationship Id="rId72" Type="http://schemas.openxmlformats.org/officeDocument/2006/relationships/package" Target="embeddings/Microsoft_Visio_Drawing26.vsdx"/><Relationship Id="rId80" Type="http://schemas.openxmlformats.org/officeDocument/2006/relationships/package" Target="embeddings/Microsoft_Visio_Drawing30.vsdx"/><Relationship Id="rId85" Type="http://schemas.openxmlformats.org/officeDocument/2006/relationships/image" Target="media/image44.emf"/><Relationship Id="rId93" Type="http://schemas.openxmlformats.org/officeDocument/2006/relationships/package" Target="embeddings/Microsoft_Visio_Drawing36.vsdx"/><Relationship Id="rId98" Type="http://schemas.openxmlformats.org/officeDocument/2006/relationships/image" Target="media/image51.emf"/><Relationship Id="rId3" Type="http://schemas.openxmlformats.org/officeDocument/2006/relationships/styles" Target="styles.xml"/><Relationship Id="rId12" Type="http://schemas.openxmlformats.org/officeDocument/2006/relationships/package" Target="embeddings/Microsoft_Visio_Drawing.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emf"/><Relationship Id="rId38" Type="http://schemas.openxmlformats.org/officeDocument/2006/relationships/package" Target="embeddings/Microsoft_Visio_Drawing12.vsdx"/><Relationship Id="rId46" Type="http://schemas.openxmlformats.org/officeDocument/2006/relationships/image" Target="media/image22.emf"/><Relationship Id="rId59" Type="http://schemas.openxmlformats.org/officeDocument/2006/relationships/image" Target="media/image31.emf"/><Relationship Id="rId67" Type="http://schemas.openxmlformats.org/officeDocument/2006/relationships/image" Target="media/image35.emf"/><Relationship Id="rId103" Type="http://schemas.openxmlformats.org/officeDocument/2006/relationships/package" Target="embeddings/Microsoft_Visio_Drawing41.vsdx"/><Relationship Id="rId108" Type="http://schemas.openxmlformats.org/officeDocument/2006/relationships/footer" Target="footer1.xml"/><Relationship Id="rId20" Type="http://schemas.openxmlformats.org/officeDocument/2006/relationships/package" Target="embeddings/Microsoft_Visio_Drawing4.vsdx"/><Relationship Id="rId41" Type="http://schemas.openxmlformats.org/officeDocument/2006/relationships/package" Target="embeddings/Microsoft_Visio_Drawing13.vsdx"/><Relationship Id="rId54" Type="http://schemas.openxmlformats.org/officeDocument/2006/relationships/package" Target="embeddings/Microsoft_Visio_Drawing18.vsdx"/><Relationship Id="rId62" Type="http://schemas.openxmlformats.org/officeDocument/2006/relationships/package" Target="embeddings/Microsoft_Visio_Drawing21.vsdx"/><Relationship Id="rId70" Type="http://schemas.openxmlformats.org/officeDocument/2006/relationships/package" Target="embeddings/Microsoft_Visio_Drawing25.vsdx"/><Relationship Id="rId75" Type="http://schemas.openxmlformats.org/officeDocument/2006/relationships/image" Target="media/image39.emf"/><Relationship Id="rId83" Type="http://schemas.openxmlformats.org/officeDocument/2006/relationships/image" Target="media/image43.png"/><Relationship Id="rId88" Type="http://schemas.openxmlformats.org/officeDocument/2006/relationships/image" Target="media/image46.emf"/><Relationship Id="rId91" Type="http://schemas.openxmlformats.org/officeDocument/2006/relationships/package" Target="embeddings/Microsoft_Visio_Drawing35.vsdx"/><Relationship Id="rId96" Type="http://schemas.openxmlformats.org/officeDocument/2006/relationships/image" Target="media/image50.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8.vsdx"/><Relationship Id="rId36" Type="http://schemas.openxmlformats.org/officeDocument/2006/relationships/image" Target="media/image16.png"/><Relationship Id="rId49" Type="http://schemas.openxmlformats.org/officeDocument/2006/relationships/image" Target="media/image24.png"/><Relationship Id="rId57" Type="http://schemas.openxmlformats.org/officeDocument/2006/relationships/image" Target="media/image30.emf"/><Relationship Id="rId106" Type="http://schemas.openxmlformats.org/officeDocument/2006/relationships/image" Target="media/image55.jpeg"/><Relationship Id="rId10" Type="http://schemas.openxmlformats.org/officeDocument/2006/relationships/image" Target="media/image2.png"/><Relationship Id="rId31" Type="http://schemas.openxmlformats.org/officeDocument/2006/relationships/image" Target="media/image14.emf"/><Relationship Id="rId44" Type="http://schemas.openxmlformats.org/officeDocument/2006/relationships/image" Target="media/image21.emf"/><Relationship Id="rId52" Type="http://schemas.openxmlformats.org/officeDocument/2006/relationships/package" Target="embeddings/Microsoft_Visio_Drawing17.vsdx"/><Relationship Id="rId60" Type="http://schemas.openxmlformats.org/officeDocument/2006/relationships/package" Target="embeddings/Microsoft_Visio_Drawing20.vsdx"/><Relationship Id="rId65" Type="http://schemas.openxmlformats.org/officeDocument/2006/relationships/image" Target="media/image34.emf"/><Relationship Id="rId73" Type="http://schemas.openxmlformats.org/officeDocument/2006/relationships/image" Target="media/image38.emf"/><Relationship Id="rId78" Type="http://schemas.openxmlformats.org/officeDocument/2006/relationships/package" Target="embeddings/Microsoft_Visio_Drawing29.vsdx"/><Relationship Id="rId81" Type="http://schemas.openxmlformats.org/officeDocument/2006/relationships/image" Target="media/image42.emf"/><Relationship Id="rId86" Type="http://schemas.openxmlformats.org/officeDocument/2006/relationships/package" Target="embeddings/Microsoft_Visio_Drawing33.vsdx"/><Relationship Id="rId94" Type="http://schemas.openxmlformats.org/officeDocument/2006/relationships/image" Target="media/image49.emf"/><Relationship Id="rId99" Type="http://schemas.openxmlformats.org/officeDocument/2006/relationships/package" Target="embeddings/Microsoft_Visio_Drawing39.vsdx"/><Relationship Id="rId101" Type="http://schemas.openxmlformats.org/officeDocument/2006/relationships/package" Target="embeddings/Microsoft_Visio_Drawing40.vsdx"/><Relationship Id="rId4" Type="http://schemas.openxmlformats.org/officeDocument/2006/relationships/settings" Target="settings.xml"/><Relationship Id="rId9" Type="http://schemas.openxmlformats.org/officeDocument/2006/relationships/hyperlink" Target="mailto:swtpra04@lists-uni.paderborn.de" TargetMode="External"/><Relationship Id="rId13" Type="http://schemas.openxmlformats.org/officeDocument/2006/relationships/image" Target="media/image4.emf"/><Relationship Id="rId18" Type="http://schemas.openxmlformats.org/officeDocument/2006/relationships/package" Target="embeddings/Microsoft_Visio_Drawing3.vsdx"/><Relationship Id="rId39" Type="http://schemas.openxmlformats.org/officeDocument/2006/relationships/image" Target="media/image18.png"/><Relationship Id="rId109" Type="http://schemas.openxmlformats.org/officeDocument/2006/relationships/fontTable" Target="fontTable.xml"/><Relationship Id="rId34" Type="http://schemas.openxmlformats.org/officeDocument/2006/relationships/package" Target="embeddings/Microsoft_Visio_Drawing10.vsdx"/><Relationship Id="rId50" Type="http://schemas.openxmlformats.org/officeDocument/2006/relationships/image" Target="media/image25.png"/><Relationship Id="rId55" Type="http://schemas.openxmlformats.org/officeDocument/2006/relationships/image" Target="media/image28.png"/><Relationship Id="rId76" Type="http://schemas.openxmlformats.org/officeDocument/2006/relationships/package" Target="embeddings/Microsoft_Visio_Drawing28.vsdx"/><Relationship Id="rId97" Type="http://schemas.openxmlformats.org/officeDocument/2006/relationships/package" Target="embeddings/Microsoft_Visio_Drawing38.vsdx"/><Relationship Id="rId104" Type="http://schemas.openxmlformats.org/officeDocument/2006/relationships/image" Target="media/image54.emf"/><Relationship Id="rId7" Type="http://schemas.openxmlformats.org/officeDocument/2006/relationships/endnotes" Target="endnotes.xml"/><Relationship Id="rId71" Type="http://schemas.openxmlformats.org/officeDocument/2006/relationships/image" Target="media/image37.png"/><Relationship Id="rId92" Type="http://schemas.openxmlformats.org/officeDocument/2006/relationships/image" Target="media/image48.emf"/></Relationships>
</file>

<file path=word/_rels/footer1.xml.rels><?xml version="1.0" encoding="UTF-8" standalone="yes"?>
<Relationships xmlns="http://schemas.openxmlformats.org/package/2006/relationships"><Relationship Id="rId1" Type="http://schemas.openxmlformats.org/officeDocument/2006/relationships/image" Target="media/image5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5AC44-04DB-442E-94CD-CE125824A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2204</Words>
  <Characters>13889</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47</cp:revision>
  <cp:lastPrinted>2019-01-25T16:28:00Z</cp:lastPrinted>
  <dcterms:created xsi:type="dcterms:W3CDTF">2018-12-31T15:35:00Z</dcterms:created>
  <dcterms:modified xsi:type="dcterms:W3CDTF">2019-01-25T16:28:00Z</dcterms:modified>
</cp:coreProperties>
</file>