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183FC131" w14:textId="57B01F35" w:rsidR="00A54982" w:rsidRDefault="00156A69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 w:rsidRPr="00A54982">
        <w:rPr>
          <w:rFonts w:ascii="Calibri" w:hAnsi="Calibri" w:cs="Calibri"/>
        </w:rPr>
        <w:t>Datu</w:t>
      </w:r>
      <w:r w:rsidR="00A54982">
        <w:rPr>
          <w:rFonts w:ascii="Calibri" w:hAnsi="Calibri" w:cs="Calibri"/>
        </w:rPr>
        <w:t>m</w:t>
      </w:r>
      <w:r w:rsidR="008B1E4A">
        <w:rPr>
          <w:rFonts w:ascii="Calibri" w:hAnsi="Calibri" w:cs="Calibri"/>
        </w:rPr>
        <w:t>: 15.11.2018</w:t>
      </w:r>
    </w:p>
    <w:p w14:paraId="60E3377C" w14:textId="078940A6" w:rsidR="00554276" w:rsidRDefault="00A54982" w:rsidP="00A5498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Thema</w:t>
      </w:r>
      <w:r w:rsidR="008B1E4A">
        <w:rPr>
          <w:rFonts w:ascii="Calibri" w:hAnsi="Calibri" w:cs="Calibri"/>
        </w:rPr>
        <w:t>: Layout und Icons</w:t>
      </w:r>
    </w:p>
    <w:p w14:paraId="07D48337" w14:textId="77777777" w:rsidR="00A54982" w:rsidRPr="00A54982" w:rsidRDefault="00A54982" w:rsidP="00A54982">
      <w:pPr>
        <w:ind w:left="0"/>
      </w:pPr>
    </w:p>
    <w:p w14:paraId="3198509D" w14:textId="315EE231" w:rsidR="00156A69" w:rsidRPr="008B1E4A" w:rsidRDefault="00D52500" w:rsidP="008B1E4A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</w:t>
      </w:r>
      <w:r w:rsidR="00D1183E">
        <w:rPr>
          <w:rFonts w:ascii="Calibri" w:eastAsiaTheme="majorEastAsia" w:hAnsi="Calibri" w:cs="Calibri"/>
        </w:rPr>
        <w:t>r</w:t>
      </w:r>
    </w:p>
    <w:p w14:paraId="3B59706D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7501694D" w14:textId="74B91EB3" w:rsidR="00156A69" w:rsidRPr="00A54982" w:rsidRDefault="00156A69" w:rsidP="008B1E4A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 w:rsidR="00A54982">
        <w:rPr>
          <w:rFonts w:ascii="Calibri" w:hAnsi="Calibri" w:cs="Calibri"/>
        </w:rPr>
        <w:t xml:space="preserve"> W.</w:t>
      </w:r>
    </w:p>
    <w:p w14:paraId="5231ACB4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 w:rsidR="00A54982">
        <w:rPr>
          <w:rFonts w:ascii="Calibri" w:hAnsi="Calibri" w:cs="Calibri"/>
        </w:rPr>
        <w:t xml:space="preserve"> B.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7177BF84" w:rsidR="00D777BD" w:rsidRPr="008B1E4A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19FB2B62" w14:textId="53E9C0F5" w:rsidR="008B1E4A" w:rsidRPr="008B1E4A" w:rsidRDefault="008B1E4A" w:rsidP="008B1E4A">
      <w:pPr>
        <w:pStyle w:val="Listennummer"/>
        <w:numPr>
          <w:ilvl w:val="0"/>
          <w:numId w:val="47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>Icons für die GUIs wurden rausgesucht</w:t>
      </w:r>
    </w:p>
    <w:p w14:paraId="499C6692" w14:textId="70720FC1" w:rsidR="008B1E4A" w:rsidRPr="008B1E4A" w:rsidRDefault="008B1E4A" w:rsidP="008B1E4A">
      <w:pPr>
        <w:pStyle w:val="Listennummer"/>
        <w:numPr>
          <w:ilvl w:val="0"/>
          <w:numId w:val="47"/>
        </w:numPr>
        <w:rPr>
          <w:rFonts w:ascii="Calibri" w:hAnsi="Calibri" w:cs="Calibri"/>
          <w:b w:val="0"/>
        </w:rPr>
      </w:pPr>
      <w:r>
        <w:rPr>
          <w:rFonts w:ascii="Calibri" w:eastAsiaTheme="majorEastAsia" w:hAnsi="Calibri" w:cs="Calibri"/>
          <w:b w:val="0"/>
        </w:rPr>
        <w:t>Einheitliche Gestaltung von Server- und Clientlobby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6933E7F1" w:rsidR="00C1643D" w:rsidRPr="00A54982" w:rsidRDefault="00C1643D" w:rsidP="00712C0E">
      <w:pPr>
        <w:rPr>
          <w:rFonts w:ascii="Calibri" w:hAnsi="Calibri" w:cs="Calibri"/>
        </w:rPr>
      </w:pPr>
    </w:p>
    <w:p w14:paraId="2282745C" w14:textId="1796881E" w:rsidR="002C3D7E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1F2831FD" w14:textId="6275CC62" w:rsidR="007C0292" w:rsidRPr="007C0292" w:rsidRDefault="007C0292" w:rsidP="007C0292">
      <w:pPr>
        <w:pStyle w:val="Listennummer"/>
        <w:numPr>
          <w:ilvl w:val="0"/>
          <w:numId w:val="0"/>
        </w:numPr>
        <w:ind w:left="173"/>
        <w:rPr>
          <w:b w:val="0"/>
        </w:rPr>
      </w:pPr>
      <w:r w:rsidRPr="007C0292">
        <w:rPr>
          <w:b w:val="0"/>
        </w:rPr>
        <w:t>16.11.2018, 14 Uhr</w:t>
      </w:r>
    </w:p>
    <w:p w14:paraId="04F0A64B" w14:textId="0C5943DB" w:rsidR="007C0292" w:rsidRPr="00A54982" w:rsidRDefault="007C0292" w:rsidP="00D777BD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  <w:bookmarkStart w:id="0" w:name="_GoBack"/>
      <w:bookmarkEnd w:id="0"/>
    </w:p>
    <w:p w14:paraId="13B0A7E1" w14:textId="38A4712C" w:rsidR="007C0292" w:rsidRPr="007C0292" w:rsidRDefault="007C0292" w:rsidP="007C0292">
      <w:pPr>
        <w:rPr>
          <w:rFonts w:ascii="Calibri" w:hAnsi="Calibri" w:cs="Calibri"/>
        </w:rPr>
      </w:pPr>
    </w:p>
    <w:p w14:paraId="56E2A23E" w14:textId="4BB03B8A" w:rsidR="00D52500" w:rsidRPr="00D777BD" w:rsidRDefault="00D52500" w:rsidP="00DC6078">
      <w:pPr>
        <w:rPr>
          <w:rFonts w:asciiTheme="majorHAnsi" w:hAnsiTheme="majorHAnsi" w:cstheme="majorHAns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05CA6" w14:textId="77777777" w:rsidR="00BA2A3F" w:rsidRDefault="00BA2A3F" w:rsidP="001E7D29">
      <w:pPr>
        <w:spacing w:after="0" w:line="240" w:lineRule="auto"/>
      </w:pPr>
      <w:r>
        <w:separator/>
      </w:r>
    </w:p>
  </w:endnote>
  <w:endnote w:type="continuationSeparator" w:id="0">
    <w:p w14:paraId="6392F736" w14:textId="77777777" w:rsidR="00BA2A3F" w:rsidRDefault="00BA2A3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89AD6" w14:textId="77777777" w:rsidR="00BA2A3F" w:rsidRDefault="00BA2A3F" w:rsidP="001E7D29">
      <w:pPr>
        <w:spacing w:after="0" w:line="240" w:lineRule="auto"/>
      </w:pPr>
      <w:r>
        <w:separator/>
      </w:r>
    </w:p>
  </w:footnote>
  <w:footnote w:type="continuationSeparator" w:id="0">
    <w:p w14:paraId="72D6F4AD" w14:textId="77777777" w:rsidR="00BA2A3F" w:rsidRDefault="00BA2A3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3A423B"/>
    <w:multiLevelType w:val="hybridMultilevel"/>
    <w:tmpl w:val="BD88A84E"/>
    <w:lvl w:ilvl="0" w:tplc="E050099A">
      <w:numFmt w:val="bullet"/>
      <w:lvlText w:val="-"/>
      <w:lvlJc w:val="left"/>
      <w:pPr>
        <w:ind w:left="533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7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9321F68"/>
    <w:multiLevelType w:val="hybridMultilevel"/>
    <w:tmpl w:val="8B14F028"/>
    <w:lvl w:ilvl="0" w:tplc="2FFC322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BD94554"/>
    <w:multiLevelType w:val="hybridMultilevel"/>
    <w:tmpl w:val="6834F28A"/>
    <w:lvl w:ilvl="0" w:tplc="9312C058">
      <w:numFmt w:val="bullet"/>
      <w:lvlText w:val="-"/>
      <w:lvlJc w:val="left"/>
      <w:pPr>
        <w:ind w:left="893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2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8"/>
  </w:num>
  <w:num w:numId="2">
    <w:abstractNumId w:val="19"/>
  </w:num>
  <w:num w:numId="3">
    <w:abstractNumId w:val="21"/>
  </w:num>
  <w:num w:numId="4">
    <w:abstractNumId w:val="12"/>
  </w:num>
  <w:num w:numId="5">
    <w:abstractNumId w:val="3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2"/>
  </w:num>
  <w:num w:numId="32">
    <w:abstractNumId w:val="36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5"/>
  </w:num>
  <w:num w:numId="39">
    <w:abstractNumId w:val="41"/>
  </w:num>
  <w:num w:numId="40">
    <w:abstractNumId w:val="30"/>
  </w:num>
  <w:num w:numId="41">
    <w:abstractNumId w:val="27"/>
  </w:num>
  <w:num w:numId="42">
    <w:abstractNumId w:val="40"/>
  </w:num>
  <w:num w:numId="43">
    <w:abstractNumId w:val="20"/>
  </w:num>
  <w:num w:numId="44">
    <w:abstractNumId w:val="33"/>
  </w:num>
  <w:num w:numId="45">
    <w:abstractNumId w:val="26"/>
  </w:num>
  <w:num w:numId="46">
    <w:abstractNumId w:val="37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5F3968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A5531"/>
    <w:rsid w:val="007C0292"/>
    <w:rsid w:val="007D5836"/>
    <w:rsid w:val="007F34A4"/>
    <w:rsid w:val="00815563"/>
    <w:rsid w:val="008240DA"/>
    <w:rsid w:val="008429E5"/>
    <w:rsid w:val="00867EA4"/>
    <w:rsid w:val="00897D88"/>
    <w:rsid w:val="008A0319"/>
    <w:rsid w:val="008B1E4A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A2A3F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1183E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C87A4A-CA77-4705-9955-73019F67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Artem Burchanow</cp:lastModifiedBy>
  <cp:revision>4</cp:revision>
  <dcterms:created xsi:type="dcterms:W3CDTF">2018-10-18T17:15:00Z</dcterms:created>
  <dcterms:modified xsi:type="dcterms:W3CDTF">2018-11-15T16:19:00Z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