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928B" w14:textId="77777777" w:rsidR="007921F7" w:rsidRPr="007921F7" w:rsidRDefault="007921F7" w:rsidP="007921F7">
      <w:pPr>
        <w:jc w:val="right"/>
        <w:rPr>
          <w:b/>
          <w:bCs/>
        </w:rPr>
      </w:pPr>
      <w:r w:rsidRPr="007921F7">
        <w:rPr>
          <w:b/>
          <w:bCs/>
          <w:rtl/>
        </w:rPr>
        <w:t>بخش‌های مختلف یک آدرس</w:t>
      </w:r>
      <w:r w:rsidRPr="007921F7">
        <w:rPr>
          <w:b/>
          <w:bCs/>
        </w:rPr>
        <w:t>:</w:t>
      </w:r>
    </w:p>
    <w:p w14:paraId="325EA24F" w14:textId="77777777" w:rsidR="007921F7" w:rsidRPr="007921F7" w:rsidRDefault="007921F7" w:rsidP="007921F7">
      <w:pPr>
        <w:jc w:val="right"/>
      </w:pPr>
      <w:r w:rsidRPr="007921F7">
        <w:t> </w:t>
      </w:r>
    </w:p>
    <w:p w14:paraId="738572EF" w14:textId="5C655E24" w:rsidR="007921F7" w:rsidRPr="007921F7" w:rsidRDefault="007921F7" w:rsidP="007921F7">
      <w:pPr>
        <w:jc w:val="right"/>
      </w:pPr>
      <w:r w:rsidRPr="007921F7">
        <w:drawing>
          <wp:inline distT="0" distB="0" distL="0" distR="0" wp14:anchorId="4D0482A0" wp14:editId="6904134D">
            <wp:extent cx="5943600" cy="1935480"/>
            <wp:effectExtent l="0" t="0" r="0" b="7620"/>
            <wp:docPr id="844658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72A8A" w14:textId="77777777" w:rsidR="007921F7" w:rsidRPr="007921F7" w:rsidRDefault="007921F7" w:rsidP="007921F7">
      <w:pPr>
        <w:jc w:val="right"/>
      </w:pPr>
      <w:r w:rsidRPr="007921F7">
        <w:t> </w:t>
      </w:r>
    </w:p>
    <w:p w14:paraId="7F47E9BD" w14:textId="77777777" w:rsidR="007921F7" w:rsidRPr="007921F7" w:rsidRDefault="007921F7" w:rsidP="007921F7">
      <w:pPr>
        <w:jc w:val="right"/>
      </w:pPr>
      <w:proofErr w:type="spellStart"/>
      <w:r w:rsidRPr="007921F7">
        <w:rPr>
          <w:b/>
          <w:bCs/>
        </w:rPr>
        <w:t>url</w:t>
      </w:r>
      <w:proofErr w:type="spellEnd"/>
      <w:r w:rsidRPr="007921F7">
        <w:rPr>
          <w:b/>
          <w:bCs/>
        </w:rPr>
        <w:t xml:space="preserve"> </w:t>
      </w:r>
      <w:r w:rsidRPr="007921F7">
        <w:rPr>
          <w:b/>
          <w:bCs/>
          <w:rtl/>
        </w:rPr>
        <w:t>و</w:t>
      </w:r>
      <w:r w:rsidRPr="007921F7">
        <w:rPr>
          <w:b/>
          <w:bCs/>
        </w:rPr>
        <w:t xml:space="preserve"> </w:t>
      </w:r>
      <w:proofErr w:type="spellStart"/>
      <w:r w:rsidRPr="007921F7">
        <w:rPr>
          <w:b/>
          <w:bCs/>
        </w:rPr>
        <w:t>href</w:t>
      </w:r>
      <w:proofErr w:type="spellEnd"/>
    </w:p>
    <w:p w14:paraId="04DEF04C" w14:textId="77777777" w:rsidR="007921F7" w:rsidRPr="007921F7" w:rsidRDefault="007921F7" w:rsidP="007921F7">
      <w:pPr>
        <w:jc w:val="right"/>
      </w:pPr>
      <w:r w:rsidRPr="007921F7">
        <w:rPr>
          <w:rtl/>
        </w:rPr>
        <w:t>وب سایت ها بر اساس آدرسی که دارند در شبکه اینترنت پیدا خواهند شد. این آدرس ها با نام</w:t>
      </w:r>
      <w:r w:rsidRPr="007921F7">
        <w:t xml:space="preserve"> </w:t>
      </w:r>
      <w:proofErr w:type="spellStart"/>
      <w:r w:rsidRPr="007921F7">
        <w:t>url</w:t>
      </w:r>
      <w:proofErr w:type="spellEnd"/>
      <w:r w:rsidRPr="007921F7">
        <w:t xml:space="preserve"> </w:t>
      </w:r>
      <w:r w:rsidRPr="007921F7">
        <w:rPr>
          <w:rtl/>
        </w:rPr>
        <w:t>یا</w:t>
      </w:r>
      <w:r w:rsidRPr="007921F7">
        <w:t xml:space="preserve"> Uniform Resource Locators </w:t>
      </w:r>
      <w:r w:rsidRPr="007921F7">
        <w:rPr>
          <w:rtl/>
        </w:rPr>
        <w:t>شناخته می شوند. به هر وب سایت یک</w:t>
      </w:r>
      <w:r w:rsidRPr="007921F7">
        <w:t xml:space="preserve"> </w:t>
      </w:r>
      <w:proofErr w:type="spellStart"/>
      <w:r w:rsidRPr="007921F7">
        <w:t>url</w:t>
      </w:r>
      <w:proofErr w:type="spellEnd"/>
      <w:r w:rsidRPr="007921F7">
        <w:t xml:space="preserve"> </w:t>
      </w:r>
      <w:r w:rsidRPr="007921F7">
        <w:rPr>
          <w:rtl/>
        </w:rPr>
        <w:t>اختصاص داده می شود. پس هم بازدید کننده ها و هم وب سرور ها می توانند با سرعت و سریع آدرس سایت را پیدا کنند</w:t>
      </w:r>
      <w:r w:rsidRPr="007921F7">
        <w:t>.</w:t>
      </w:r>
    </w:p>
    <w:p w14:paraId="77B5582A" w14:textId="77777777" w:rsidR="007921F7" w:rsidRPr="007921F7" w:rsidRDefault="007921F7" w:rsidP="007921F7">
      <w:pPr>
        <w:jc w:val="right"/>
      </w:pPr>
      <w:r w:rsidRPr="007921F7">
        <w:t> </w:t>
      </w:r>
    </w:p>
    <w:p w14:paraId="03044B2F" w14:textId="77777777" w:rsidR="007921F7" w:rsidRPr="007921F7" w:rsidRDefault="007921F7" w:rsidP="007921F7">
      <w:pPr>
        <w:jc w:val="right"/>
      </w:pPr>
      <w:r w:rsidRPr="007921F7">
        <w:rPr>
          <w:b/>
          <w:bCs/>
        </w:rPr>
        <w:t>Protocol</w:t>
      </w:r>
    </w:p>
    <w:p w14:paraId="56C4EA5E" w14:textId="77777777" w:rsidR="007921F7" w:rsidRPr="007921F7" w:rsidRDefault="007921F7" w:rsidP="007921F7">
      <w:pPr>
        <w:jc w:val="right"/>
      </w:pPr>
      <w:r w:rsidRPr="007921F7">
        <w:rPr>
          <w:rtl/>
        </w:rPr>
        <w:t>پروتکل مشخص می کند که مرور گر چگونه باید اطلاعات را از منبع بازیابی کند. پروتکل های استاندارد وب</w:t>
      </w:r>
      <w:r w:rsidRPr="007921F7">
        <w:t xml:space="preserve"> http </w:t>
      </w:r>
      <w:r w:rsidRPr="007921F7">
        <w:rPr>
          <w:rtl/>
        </w:rPr>
        <w:t>و</w:t>
      </w:r>
      <w:r w:rsidRPr="007921F7">
        <w:t xml:space="preserve"> https </w:t>
      </w:r>
      <w:r w:rsidRPr="007921F7">
        <w:rPr>
          <w:rtl/>
        </w:rPr>
        <w:t>که مخفف</w:t>
      </w:r>
      <w:r w:rsidRPr="007921F7">
        <w:t xml:space="preserve"> secure </w:t>
      </w:r>
      <w:r w:rsidRPr="007921F7">
        <w:rPr>
          <w:rtl/>
        </w:rPr>
        <w:t>است می باشند. علاوه بر این دو پروتکل، پروتکل های دیگری نیز مانند</w:t>
      </w:r>
      <w:r w:rsidRPr="007921F7">
        <w:t xml:space="preserve"> </w:t>
      </w:r>
      <w:proofErr w:type="spellStart"/>
      <w:r w:rsidRPr="007921F7">
        <w:t>mailto</w:t>
      </w:r>
      <w:proofErr w:type="spellEnd"/>
      <w:r w:rsidRPr="007921F7">
        <w:t xml:space="preserve"> </w:t>
      </w:r>
      <w:r w:rsidRPr="007921F7">
        <w:rPr>
          <w:rtl/>
        </w:rPr>
        <w:t>برای ایمیل و</w:t>
      </w:r>
      <w:r w:rsidRPr="007921F7">
        <w:t xml:space="preserve"> ftp </w:t>
      </w:r>
      <w:r w:rsidRPr="007921F7">
        <w:rPr>
          <w:rtl/>
        </w:rPr>
        <w:t>برای انتقال فایل نیز استفاده می‌شوند</w:t>
      </w:r>
      <w:r w:rsidRPr="007921F7">
        <w:t>.</w:t>
      </w:r>
    </w:p>
    <w:p w14:paraId="5B5FFD01" w14:textId="77777777" w:rsidR="007921F7" w:rsidRPr="007921F7" w:rsidRDefault="007921F7" w:rsidP="007921F7">
      <w:pPr>
        <w:jc w:val="right"/>
      </w:pPr>
      <w:r w:rsidRPr="007921F7">
        <w:t> </w:t>
      </w:r>
    </w:p>
    <w:p w14:paraId="0C79EC94" w14:textId="77777777" w:rsidR="007921F7" w:rsidRPr="007921F7" w:rsidRDefault="007921F7" w:rsidP="007921F7">
      <w:pPr>
        <w:jc w:val="right"/>
      </w:pPr>
      <w:proofErr w:type="gramStart"/>
      <w:r w:rsidRPr="007921F7">
        <w:rPr>
          <w:b/>
          <w:bCs/>
        </w:rPr>
        <w:t>Hostname  </w:t>
      </w:r>
      <w:r w:rsidRPr="007921F7">
        <w:rPr>
          <w:b/>
          <w:bCs/>
          <w:rtl/>
        </w:rPr>
        <w:t>یا</w:t>
      </w:r>
      <w:proofErr w:type="gramEnd"/>
      <w:r w:rsidRPr="007921F7">
        <w:rPr>
          <w:b/>
          <w:bCs/>
        </w:rPr>
        <w:t xml:space="preserve"> domain</w:t>
      </w:r>
    </w:p>
    <w:p w14:paraId="3C759BBE" w14:textId="77777777" w:rsidR="007921F7" w:rsidRPr="007921F7" w:rsidRDefault="007921F7" w:rsidP="007921F7">
      <w:pPr>
        <w:jc w:val="right"/>
      </w:pPr>
      <w:r w:rsidRPr="007921F7">
        <w:rPr>
          <w:rtl/>
        </w:rPr>
        <w:t>نام دامین نوشته ای می باشد که به جای آدرس آی پی نشان داده می شود و برای شناسایی وب سایت ها استفاده می شود. در مواردی ممکن است این آدرس تنها آیپی سرور مقصد باشد و در بیشتر موارد این آیپی به یک نام دامنه متصل باشد</w:t>
      </w:r>
      <w:r w:rsidRPr="007921F7">
        <w:t>.</w:t>
      </w:r>
    </w:p>
    <w:p w14:paraId="06E4A7C9" w14:textId="77777777" w:rsidR="007921F7" w:rsidRPr="007921F7" w:rsidRDefault="007921F7" w:rsidP="007921F7">
      <w:pPr>
        <w:jc w:val="right"/>
      </w:pPr>
      <w:r w:rsidRPr="007921F7">
        <w:t> </w:t>
      </w:r>
    </w:p>
    <w:p w14:paraId="0D0582BE" w14:textId="77777777" w:rsidR="007921F7" w:rsidRPr="007921F7" w:rsidRDefault="007921F7" w:rsidP="007921F7">
      <w:pPr>
        <w:jc w:val="right"/>
      </w:pPr>
      <w:r w:rsidRPr="007921F7">
        <w:rPr>
          <w:b/>
          <w:bCs/>
          <w:rtl/>
        </w:rPr>
        <w:lastRenderedPageBreak/>
        <w:t>دامنه ها و تفاوت های آنها</w:t>
      </w:r>
      <w:r w:rsidRPr="007921F7">
        <w:rPr>
          <w:b/>
          <w:bCs/>
        </w:rPr>
        <w:t xml:space="preserve"> :</w:t>
      </w:r>
    </w:p>
    <w:p w14:paraId="277579C2" w14:textId="77777777" w:rsidR="007921F7" w:rsidRPr="007921F7" w:rsidRDefault="007921F7" w:rsidP="007921F7">
      <w:pPr>
        <w:jc w:val="right"/>
      </w:pPr>
      <w:r w:rsidRPr="007921F7">
        <w:rPr>
          <w:rtl/>
        </w:rPr>
        <w:t>تعداد زیادی دامنه وجود دارند که در آخرین بخش از</w:t>
      </w:r>
      <w:r w:rsidRPr="007921F7">
        <w:t xml:space="preserve"> URL </w:t>
      </w:r>
      <w:r w:rsidRPr="007921F7">
        <w:rPr>
          <w:rtl/>
        </w:rPr>
        <w:t>قرار میگیرد. بعضی از دامنه ها شامل</w:t>
      </w:r>
      <w:r w:rsidRPr="007921F7">
        <w:t>:</w:t>
      </w:r>
    </w:p>
    <w:p w14:paraId="60CCCCEF" w14:textId="77777777" w:rsidR="007921F7" w:rsidRPr="007921F7" w:rsidRDefault="007921F7" w:rsidP="007921F7">
      <w:pPr>
        <w:jc w:val="right"/>
      </w:pPr>
      <w:proofErr w:type="gramStart"/>
      <w:r w:rsidRPr="007921F7">
        <w:t>com  </w:t>
      </w:r>
      <w:r w:rsidRPr="007921F7">
        <w:rPr>
          <w:rtl/>
        </w:rPr>
        <w:t>یا</w:t>
      </w:r>
      <w:proofErr w:type="gramEnd"/>
      <w:r w:rsidRPr="007921F7">
        <w:t xml:space="preserve"> </w:t>
      </w:r>
      <w:proofErr w:type="gramStart"/>
      <w:r w:rsidRPr="007921F7">
        <w:t>commercial :</w:t>
      </w:r>
      <w:proofErr w:type="gramEnd"/>
      <w:r w:rsidRPr="007921F7">
        <w:t xml:space="preserve"> </w:t>
      </w:r>
      <w:r w:rsidRPr="007921F7">
        <w:rPr>
          <w:rtl/>
        </w:rPr>
        <w:t>دامنه های تجاری که اکثر دامنه های موجود را شامل میشود</w:t>
      </w:r>
      <w:r w:rsidRPr="007921F7">
        <w:t>. </w:t>
      </w:r>
    </w:p>
    <w:p w14:paraId="2BDED547" w14:textId="77777777" w:rsidR="007921F7" w:rsidRPr="007921F7" w:rsidRDefault="007921F7" w:rsidP="007921F7">
      <w:pPr>
        <w:jc w:val="right"/>
      </w:pPr>
      <w:r w:rsidRPr="007921F7">
        <w:t xml:space="preserve">org </w:t>
      </w:r>
      <w:proofErr w:type="gramStart"/>
      <w:r w:rsidRPr="007921F7">
        <w:rPr>
          <w:rtl/>
        </w:rPr>
        <w:t>یا</w:t>
      </w:r>
      <w:r w:rsidRPr="007921F7">
        <w:t xml:space="preserve">  organization</w:t>
      </w:r>
      <w:proofErr w:type="gramEnd"/>
      <w:r w:rsidRPr="007921F7">
        <w:t xml:space="preserve">: </w:t>
      </w:r>
      <w:r w:rsidRPr="007921F7">
        <w:rPr>
          <w:rtl/>
        </w:rPr>
        <w:t>دامنه های سازمانی، که میتوان هر نوع سازمانی را شامل شود</w:t>
      </w:r>
      <w:r w:rsidRPr="007921F7">
        <w:t>.</w:t>
      </w:r>
    </w:p>
    <w:p w14:paraId="1EA8C037" w14:textId="77777777" w:rsidR="007921F7" w:rsidRPr="007921F7" w:rsidRDefault="007921F7" w:rsidP="007921F7">
      <w:pPr>
        <w:jc w:val="right"/>
      </w:pPr>
      <w:r w:rsidRPr="007921F7">
        <w:t xml:space="preserve">gov </w:t>
      </w:r>
      <w:r w:rsidRPr="007921F7">
        <w:rPr>
          <w:rtl/>
        </w:rPr>
        <w:t>یا</w:t>
      </w:r>
      <w:r w:rsidRPr="007921F7">
        <w:t xml:space="preserve"> </w:t>
      </w:r>
      <w:proofErr w:type="gramStart"/>
      <w:r w:rsidRPr="007921F7">
        <w:t>government :</w:t>
      </w:r>
      <w:proofErr w:type="gramEnd"/>
      <w:r w:rsidRPr="007921F7">
        <w:t xml:space="preserve"> </w:t>
      </w:r>
      <w:r w:rsidRPr="007921F7">
        <w:rPr>
          <w:rtl/>
        </w:rPr>
        <w:t>آژانس دولتی ، معمولا فدرال ولی میتواند دولتی هم باشد</w:t>
      </w:r>
      <w:r w:rsidRPr="007921F7">
        <w:t>.</w:t>
      </w:r>
    </w:p>
    <w:p w14:paraId="4AE2B308" w14:textId="77777777" w:rsidR="007921F7" w:rsidRPr="007921F7" w:rsidRDefault="007921F7" w:rsidP="007921F7">
      <w:pPr>
        <w:jc w:val="right"/>
      </w:pPr>
      <w:proofErr w:type="spellStart"/>
      <w:proofErr w:type="gramStart"/>
      <w:r w:rsidRPr="007921F7">
        <w:t>edu</w:t>
      </w:r>
      <w:proofErr w:type="spellEnd"/>
      <w:r w:rsidRPr="007921F7">
        <w:t xml:space="preserve">  </w:t>
      </w:r>
      <w:r w:rsidRPr="007921F7">
        <w:rPr>
          <w:rtl/>
        </w:rPr>
        <w:t>یا</w:t>
      </w:r>
      <w:proofErr w:type="gramEnd"/>
      <w:r w:rsidRPr="007921F7">
        <w:t xml:space="preserve"> </w:t>
      </w:r>
      <w:proofErr w:type="gramStart"/>
      <w:r w:rsidRPr="007921F7">
        <w:t>educational :</w:t>
      </w:r>
      <w:proofErr w:type="gramEnd"/>
      <w:r w:rsidRPr="007921F7">
        <w:t xml:space="preserve"> </w:t>
      </w:r>
      <w:r w:rsidRPr="007921F7">
        <w:rPr>
          <w:rtl/>
        </w:rPr>
        <w:t xml:space="preserve">دامنه برای موسسه های </w:t>
      </w:r>
      <w:proofErr w:type="gramStart"/>
      <w:r w:rsidRPr="007921F7">
        <w:rPr>
          <w:rtl/>
        </w:rPr>
        <w:t>آموزشی</w:t>
      </w:r>
      <w:r w:rsidRPr="007921F7">
        <w:t xml:space="preserve"> .</w:t>
      </w:r>
      <w:proofErr w:type="gramEnd"/>
      <w:r w:rsidRPr="007921F7">
        <w:t> </w:t>
      </w:r>
    </w:p>
    <w:p w14:paraId="75FB0475" w14:textId="77777777" w:rsidR="007921F7" w:rsidRPr="007921F7" w:rsidRDefault="007921F7" w:rsidP="007921F7">
      <w:pPr>
        <w:jc w:val="right"/>
      </w:pPr>
      <w:r w:rsidRPr="007921F7">
        <w:t xml:space="preserve">net </w:t>
      </w:r>
      <w:proofErr w:type="gramStart"/>
      <w:r w:rsidRPr="007921F7">
        <w:rPr>
          <w:rtl/>
        </w:rPr>
        <w:t>یا</w:t>
      </w:r>
      <w:r w:rsidRPr="007921F7">
        <w:t xml:space="preserve">  network</w:t>
      </w:r>
      <w:proofErr w:type="gramEnd"/>
      <w:r w:rsidRPr="007921F7">
        <w:t xml:space="preserve"> : </w:t>
      </w:r>
      <w:r w:rsidRPr="007921F7">
        <w:rPr>
          <w:rtl/>
        </w:rPr>
        <w:t>که بیشتر ارائه دهنده های سرویس های اینترنی استفاده می کنند</w:t>
      </w:r>
      <w:r w:rsidRPr="007921F7">
        <w:t>. </w:t>
      </w:r>
    </w:p>
    <w:p w14:paraId="39E6F271" w14:textId="77777777" w:rsidR="007921F7" w:rsidRPr="007921F7" w:rsidRDefault="007921F7" w:rsidP="007921F7">
      <w:pPr>
        <w:jc w:val="right"/>
      </w:pPr>
      <w:r w:rsidRPr="007921F7">
        <w:t> </w:t>
      </w:r>
    </w:p>
    <w:p w14:paraId="6BEFAF4A" w14:textId="77777777" w:rsidR="007921F7" w:rsidRPr="007921F7" w:rsidRDefault="007921F7" w:rsidP="007921F7">
      <w:pPr>
        <w:jc w:val="right"/>
      </w:pPr>
      <w:r w:rsidRPr="007921F7">
        <w:rPr>
          <w:rtl/>
        </w:rPr>
        <w:t>که بر اساس دامنه می توان تشخیص داد این سایت در چه زمینه ای یا مربوط به کدام بخش می باشد. علاوه بر اینها تعداد بیشتری دامنه وجود دارند ، برای مثال هر کشور دامنه مربوط به خود را دارد</w:t>
      </w:r>
      <w:r w:rsidRPr="007921F7">
        <w:t xml:space="preserve"> : </w:t>
      </w:r>
      <w:proofErr w:type="spellStart"/>
      <w:r w:rsidRPr="007921F7">
        <w:t>ir</w:t>
      </w:r>
      <w:proofErr w:type="spellEnd"/>
      <w:r w:rsidRPr="007921F7">
        <w:t xml:space="preserve"> </w:t>
      </w:r>
      <w:r w:rsidRPr="007921F7">
        <w:rPr>
          <w:rtl/>
        </w:rPr>
        <w:t xml:space="preserve">برای ایران ، </w:t>
      </w:r>
      <w:proofErr w:type="spellStart"/>
      <w:r w:rsidRPr="007921F7">
        <w:t>fr</w:t>
      </w:r>
      <w:proofErr w:type="spellEnd"/>
      <w:r w:rsidRPr="007921F7">
        <w:t xml:space="preserve"> </w:t>
      </w:r>
      <w:r w:rsidRPr="007921F7">
        <w:rPr>
          <w:rtl/>
        </w:rPr>
        <w:t xml:space="preserve">برای فرانسه ، </w:t>
      </w:r>
      <w:r w:rsidRPr="007921F7">
        <w:t xml:space="preserve">us </w:t>
      </w:r>
      <w:r w:rsidRPr="007921F7">
        <w:rPr>
          <w:rtl/>
        </w:rPr>
        <w:t>برای آمریکا و</w:t>
      </w:r>
      <w:r w:rsidRPr="007921F7">
        <w:t xml:space="preserve"> ....</w:t>
      </w:r>
    </w:p>
    <w:p w14:paraId="6524ACB5" w14:textId="77777777" w:rsidR="007921F7" w:rsidRPr="007921F7" w:rsidRDefault="007921F7" w:rsidP="007921F7">
      <w:pPr>
        <w:jc w:val="right"/>
      </w:pPr>
      <w:r w:rsidRPr="007921F7">
        <w:t> </w:t>
      </w:r>
    </w:p>
    <w:p w14:paraId="4B027B4A" w14:textId="77777777" w:rsidR="007921F7" w:rsidRPr="007921F7" w:rsidRDefault="007921F7" w:rsidP="007921F7">
      <w:pPr>
        <w:jc w:val="right"/>
      </w:pPr>
      <w:r w:rsidRPr="007921F7">
        <w:rPr>
          <w:b/>
          <w:bCs/>
        </w:rPr>
        <w:t>Port</w:t>
      </w:r>
    </w:p>
    <w:p w14:paraId="39409010" w14:textId="77777777" w:rsidR="007921F7" w:rsidRPr="007921F7" w:rsidRDefault="007921F7" w:rsidP="007921F7">
      <w:pPr>
        <w:jc w:val="right"/>
      </w:pPr>
      <w:r w:rsidRPr="007921F7">
        <w:rPr>
          <w:rtl/>
        </w:rPr>
        <w:t>هر آدرس وب به صورت پیشفرض از پروتکل</w:t>
      </w:r>
      <w:r w:rsidRPr="007921F7">
        <w:t xml:space="preserve"> http </w:t>
      </w:r>
      <w:r w:rsidRPr="007921F7">
        <w:rPr>
          <w:rtl/>
        </w:rPr>
        <w:t>که پورت 80 است استفاده می کند اما این آدرس می تواند برای سرویس های مختلف متفاوت باشه و یا حتی شما بتوانید حتی صفحات</w:t>
      </w:r>
      <w:r w:rsidRPr="007921F7">
        <w:t xml:space="preserve"> http </w:t>
      </w:r>
      <w:r w:rsidRPr="007921F7">
        <w:rPr>
          <w:rtl/>
        </w:rPr>
        <w:t>را با پورتی دیگر باز و نمایش دهید ولی برای این کار لازم است که اشراف نسبی به پورت های اصلی و پایه داشته باشید تا در هنگام ساخت سرویس ها از تداخل آن ها بدور بمانید</w:t>
      </w:r>
      <w:r w:rsidRPr="007921F7">
        <w:t>.</w:t>
      </w:r>
    </w:p>
    <w:p w14:paraId="7CE388E8" w14:textId="77777777" w:rsidR="007921F7" w:rsidRPr="007921F7" w:rsidRDefault="007921F7" w:rsidP="007921F7">
      <w:pPr>
        <w:jc w:val="right"/>
      </w:pPr>
      <w:r w:rsidRPr="007921F7">
        <w:t> </w:t>
      </w:r>
    </w:p>
    <w:p w14:paraId="400816FB" w14:textId="77777777" w:rsidR="007921F7" w:rsidRPr="007921F7" w:rsidRDefault="007921F7" w:rsidP="007921F7">
      <w:pPr>
        <w:jc w:val="right"/>
        <w:rPr>
          <w:b/>
          <w:bCs/>
        </w:rPr>
      </w:pPr>
      <w:r w:rsidRPr="007921F7">
        <w:rPr>
          <w:b/>
          <w:bCs/>
          <w:rtl/>
        </w:rPr>
        <w:t>مسیر یا</w:t>
      </w:r>
      <w:r w:rsidRPr="007921F7">
        <w:rPr>
          <w:b/>
          <w:bCs/>
        </w:rPr>
        <w:t xml:space="preserve"> path  </w:t>
      </w:r>
      <w:r w:rsidRPr="007921F7">
        <w:rPr>
          <w:b/>
          <w:bCs/>
          <w:rtl/>
        </w:rPr>
        <w:t>یا</w:t>
      </w:r>
      <w:r w:rsidRPr="007921F7">
        <w:rPr>
          <w:b/>
          <w:bCs/>
        </w:rPr>
        <w:t xml:space="preserve"> pathname</w:t>
      </w:r>
    </w:p>
    <w:p w14:paraId="116667D7" w14:textId="77777777" w:rsidR="007921F7" w:rsidRPr="007921F7" w:rsidRDefault="007921F7" w:rsidP="007921F7">
      <w:pPr>
        <w:jc w:val="right"/>
      </w:pPr>
      <w:r w:rsidRPr="007921F7">
        <w:rPr>
          <w:rtl/>
        </w:rPr>
        <w:t>مسیر به پرونده یا فهرست موجود در وب سرور اشاره دارد. که می تواند آدرس صفحات و یا فایل ها باشد</w:t>
      </w:r>
      <w:r w:rsidRPr="007921F7">
        <w:t>.</w:t>
      </w:r>
    </w:p>
    <w:p w14:paraId="20AA4F9D" w14:textId="77777777" w:rsidR="007921F7" w:rsidRPr="007921F7" w:rsidRDefault="007921F7" w:rsidP="007921F7">
      <w:pPr>
        <w:jc w:val="right"/>
      </w:pPr>
      <w:r w:rsidRPr="007921F7">
        <w:t> </w:t>
      </w:r>
    </w:p>
    <w:p w14:paraId="40BD0FD4" w14:textId="77777777" w:rsidR="007921F7" w:rsidRPr="007921F7" w:rsidRDefault="007921F7" w:rsidP="007921F7">
      <w:pPr>
        <w:jc w:val="right"/>
      </w:pPr>
      <w:r w:rsidRPr="007921F7">
        <w:rPr>
          <w:b/>
          <w:bCs/>
          <w:rtl/>
        </w:rPr>
        <w:t>بخش</w:t>
      </w:r>
      <w:r w:rsidRPr="007921F7">
        <w:rPr>
          <w:b/>
          <w:bCs/>
        </w:rPr>
        <w:t xml:space="preserve"> Search</w:t>
      </w:r>
    </w:p>
    <w:p w14:paraId="30151108" w14:textId="77777777" w:rsidR="007921F7" w:rsidRPr="007921F7" w:rsidRDefault="007921F7" w:rsidP="007921F7">
      <w:pPr>
        <w:jc w:val="right"/>
      </w:pPr>
      <w:r w:rsidRPr="007921F7">
        <w:rPr>
          <w:rtl/>
        </w:rPr>
        <w:t>مربوط به پارامتر هایی است که از طریق</w:t>
      </w:r>
      <w:r w:rsidRPr="007921F7">
        <w:t xml:space="preserve"> </w:t>
      </w:r>
      <w:proofErr w:type="spellStart"/>
      <w:r w:rsidRPr="007921F7">
        <w:t>url</w:t>
      </w:r>
      <w:proofErr w:type="spellEnd"/>
      <w:r w:rsidRPr="007921F7">
        <w:t xml:space="preserve"> </w:t>
      </w:r>
      <w:r w:rsidRPr="007921F7">
        <w:rPr>
          <w:rtl/>
        </w:rPr>
        <w:t>ارسال می شوند که می توانند در جستوجوی المان ها در صفحات و خیلی موارد دیگر تاثیر گذار باشند</w:t>
      </w:r>
      <w:r w:rsidRPr="007921F7">
        <w:t>. </w:t>
      </w:r>
    </w:p>
    <w:p w14:paraId="333B31A7" w14:textId="77777777" w:rsidR="007921F7" w:rsidRPr="007921F7" w:rsidRDefault="007921F7" w:rsidP="007921F7">
      <w:pPr>
        <w:jc w:val="right"/>
      </w:pPr>
      <w:r w:rsidRPr="007921F7">
        <w:t> </w:t>
      </w:r>
    </w:p>
    <w:p w14:paraId="00ECB408" w14:textId="77777777" w:rsidR="007921F7" w:rsidRPr="007921F7" w:rsidRDefault="007921F7" w:rsidP="007921F7">
      <w:pPr>
        <w:jc w:val="right"/>
      </w:pPr>
      <w:r w:rsidRPr="007921F7">
        <w:rPr>
          <w:b/>
          <w:bCs/>
        </w:rPr>
        <w:t>Hash</w:t>
      </w:r>
    </w:p>
    <w:p w14:paraId="13C33AA6" w14:textId="77777777" w:rsidR="007921F7" w:rsidRPr="007921F7" w:rsidRDefault="007921F7" w:rsidP="007921F7">
      <w:pPr>
        <w:jc w:val="right"/>
      </w:pPr>
      <w:r w:rsidRPr="007921F7">
        <w:rPr>
          <w:rtl/>
        </w:rPr>
        <w:lastRenderedPageBreak/>
        <w:t>متصل کننده المان ها به یکدیگیر و به نوعی برای جا به جایی بین المان های موجود در یک صفحه مورد استفاده قرار میگیرد و ایدی است که به شکل اشاره کننده</w:t>
      </w:r>
      <w:r w:rsidRPr="007921F7">
        <w:t>.</w:t>
      </w:r>
    </w:p>
    <w:p w14:paraId="43ADBE6F" w14:textId="77777777" w:rsidR="007921F7" w:rsidRPr="007921F7" w:rsidRDefault="007921F7" w:rsidP="007921F7">
      <w:pPr>
        <w:jc w:val="right"/>
      </w:pPr>
      <w:r w:rsidRPr="007921F7">
        <w:t> </w:t>
      </w:r>
    </w:p>
    <w:p w14:paraId="7B6F7C47" w14:textId="18A42CC4" w:rsidR="007921F7" w:rsidRPr="007921F7" w:rsidRDefault="007921F7" w:rsidP="007921F7">
      <w:pPr>
        <w:jc w:val="right"/>
      </w:pPr>
      <w:r w:rsidRPr="007921F7">
        <w:drawing>
          <wp:inline distT="0" distB="0" distL="0" distR="0" wp14:anchorId="41140B91" wp14:editId="27343363">
            <wp:extent cx="8705850" cy="5276850"/>
            <wp:effectExtent l="0" t="0" r="0" b="0"/>
            <wp:docPr id="58313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0981C" w14:textId="77777777" w:rsidR="0001784C" w:rsidRDefault="0001784C" w:rsidP="007921F7">
      <w:pPr>
        <w:jc w:val="right"/>
      </w:pPr>
    </w:p>
    <w:sectPr w:rsidR="0001784C" w:rsidSect="00951D9C">
      <w:pgSz w:w="16848" w:h="11952" w:code="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375"/>
    <w:rsid w:val="0001784C"/>
    <w:rsid w:val="005B39DE"/>
    <w:rsid w:val="005B5752"/>
    <w:rsid w:val="00770375"/>
    <w:rsid w:val="007921F7"/>
    <w:rsid w:val="008839CA"/>
    <w:rsid w:val="00951D9C"/>
    <w:rsid w:val="00B22C30"/>
    <w:rsid w:val="00D66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790E51-328A-468E-8F05-41365E47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BAGHAEI</dc:creator>
  <cp:keywords/>
  <dc:description/>
  <cp:lastModifiedBy>MOHSEN BAGHAEI</cp:lastModifiedBy>
  <cp:revision>2</cp:revision>
  <dcterms:created xsi:type="dcterms:W3CDTF">2026-07-14T09:04:00Z</dcterms:created>
  <dcterms:modified xsi:type="dcterms:W3CDTF">2026-07-14T09:05:00Z</dcterms:modified>
</cp:coreProperties>
</file>