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624DF" w:rsidRDefault="004E5C8E" w:rsidP="005B5AA0">
      <w:pPr>
        <w:jc w:val="center"/>
        <w:rPr>
          <w:sz w:val="44"/>
          <w:szCs w:val="44"/>
        </w:rPr>
      </w:pPr>
      <w:r>
        <w:rPr>
          <w:noProof/>
        </w:rPr>
        <mc:AlternateContent>
          <mc:Choice Requires="wps">
            <w:drawing>
              <wp:anchor distT="0" distB="0" distL="114300" distR="114300" simplePos="0" relativeHeight="251659264" behindDoc="0" locked="0" layoutInCell="1" allowOverlap="1" wp14:anchorId="666D998F" wp14:editId="15A8FB36">
                <wp:simplePos x="0" y="0"/>
                <wp:positionH relativeFrom="column">
                  <wp:posOffset>-380144</wp:posOffset>
                </wp:positionH>
                <wp:positionV relativeFrom="paragraph">
                  <wp:posOffset>297715</wp:posOffset>
                </wp:positionV>
                <wp:extent cx="4582160" cy="595566"/>
                <wp:effectExtent l="0" t="0" r="0" b="0"/>
                <wp:wrapNone/>
                <wp:docPr id="1" name="Text Box 1"/>
                <wp:cNvGraphicFramePr/>
                <a:graphic xmlns:a="http://schemas.openxmlformats.org/drawingml/2006/main">
                  <a:graphicData uri="http://schemas.microsoft.com/office/word/2010/wordprocessingShape">
                    <wps:wsp>
                      <wps:cNvSpPr txBox="1"/>
                      <wps:spPr>
                        <a:xfrm>
                          <a:off x="0" y="0"/>
                          <a:ext cx="4582160" cy="595566"/>
                        </a:xfrm>
                        <a:prstGeom prst="rect">
                          <a:avLst/>
                        </a:prstGeom>
                        <a:noFill/>
                        <a:ln>
                          <a:noFill/>
                        </a:ln>
                      </wps:spPr>
                      <wps:txbx>
                        <w:txbxContent>
                          <w:p w:rsidR="00C849E5" w:rsidRPr="00C849E5" w:rsidRDefault="004E5C8E" w:rsidP="00C849E5">
                            <w:pPr>
                              <w:jc w:val="cente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Packable composite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6D998F" id="_x0000_t202" coordsize="21600,21600" o:spt="202" path="m,l,21600r21600,l21600,xe">
                <v:stroke joinstyle="miter"/>
                <v:path gradientshapeok="t" o:connecttype="rect"/>
              </v:shapetype>
              <v:shape id="Text Box 1" o:spid="_x0000_s1026" type="#_x0000_t202" style="position:absolute;left:0;text-align:left;margin-left:-29.95pt;margin-top:23.45pt;width:360.8pt;height:46.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" filled="f" stroked="f">
                <v:fill o:detectmouseclick="t"/>
                <v:textbox>
                  <w:txbxContent>
                    <w:p w:rsidR="00C849E5" w:rsidRPr="00C849E5" w:rsidRDefault="004E5C8E" w:rsidP="00C849E5">
                      <w:pPr>
                        <w:jc w:val="cente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Packable composite</w:t>
                      </w:r>
                    </w:p>
                  </w:txbxContent>
                </v:textbox>
              </v:shape>
            </w:pict>
          </mc:Fallback>
        </mc:AlternateContent>
      </w:r>
      <w:proofErr w:type="spellStart"/>
      <w:r w:rsidR="0084229E">
        <w:rPr>
          <w:sz w:val="44"/>
          <w:szCs w:val="44"/>
        </w:rPr>
        <w:t>Heydent</w:t>
      </w:r>
      <w:proofErr w:type="spellEnd"/>
      <w:r w:rsidR="0084229E">
        <w:rPr>
          <w:sz w:val="44"/>
          <w:szCs w:val="44"/>
        </w:rPr>
        <w:t xml:space="preserve"> website:</w:t>
      </w:r>
    </w:p>
    <w:p w:rsidR="00C849E5" w:rsidRDefault="00C849E5" w:rsidP="005B5AA0">
      <w:pPr>
        <w:jc w:val="center"/>
        <w:rPr>
          <w:sz w:val="44"/>
          <w:szCs w:val="44"/>
        </w:rPr>
      </w:pPr>
    </w:p>
    <w:p w:rsidR="005B5AA0" w:rsidRDefault="005B5AA0" w:rsidP="005B5AA0">
      <w:pPr>
        <w:jc w:val="center"/>
        <w:rPr>
          <w:sz w:val="44"/>
          <w:szCs w:val="44"/>
        </w:rPr>
      </w:pPr>
    </w:p>
    <w:p w:rsidR="0084229E" w:rsidRPr="0084229E" w:rsidRDefault="0084229E" w:rsidP="0084229E">
      <w:pPr>
        <w:rPr>
          <w:sz w:val="40"/>
          <w:szCs w:val="40"/>
        </w:rPr>
      </w:pPr>
      <w:r w:rsidRPr="0084229E">
        <w:rPr>
          <w:sz w:val="44"/>
          <w:szCs w:val="44"/>
          <w:highlight w:val="yellow"/>
        </w:rPr>
        <w:t>-</w:t>
      </w:r>
      <w:proofErr w:type="spellStart"/>
      <w:r w:rsidRPr="0084229E">
        <w:rPr>
          <w:sz w:val="40"/>
          <w:szCs w:val="40"/>
          <w:highlight w:val="yellow"/>
        </w:rPr>
        <w:t>HeyTec</w:t>
      </w:r>
      <w:proofErr w:type="spellEnd"/>
      <w:r w:rsidRPr="0084229E">
        <w:rPr>
          <w:sz w:val="40"/>
          <w:szCs w:val="40"/>
          <w:highlight w:val="yellow"/>
        </w:rPr>
        <w:t>-</w:t>
      </w:r>
      <w:proofErr w:type="gramStart"/>
      <w:r w:rsidRPr="0084229E">
        <w:rPr>
          <w:sz w:val="40"/>
          <w:szCs w:val="40"/>
          <w:highlight w:val="yellow"/>
        </w:rPr>
        <w:t>NC</w:t>
      </w:r>
      <w:r w:rsidRPr="0084229E">
        <w:rPr>
          <w:sz w:val="40"/>
          <w:szCs w:val="40"/>
        </w:rPr>
        <w:t xml:space="preserve"> :</w:t>
      </w:r>
      <w:proofErr w:type="gramEnd"/>
      <w:r w:rsidRPr="0084229E">
        <w:rPr>
          <w:sz w:val="40"/>
          <w:szCs w:val="40"/>
        </w:rPr>
        <w:t xml:space="preserve"> </w:t>
      </w:r>
      <w:r w:rsidRPr="0084229E">
        <w:rPr>
          <w:sz w:val="40"/>
          <w:szCs w:val="40"/>
        </w:rPr>
        <w:t xml:space="preserve">light-curing </w:t>
      </w:r>
      <w:proofErr w:type="spellStart"/>
      <w:r w:rsidRPr="0084229E">
        <w:rPr>
          <w:sz w:val="40"/>
          <w:szCs w:val="40"/>
        </w:rPr>
        <w:t>nano</w:t>
      </w:r>
      <w:proofErr w:type="spellEnd"/>
      <w:r w:rsidRPr="0084229E">
        <w:rPr>
          <w:sz w:val="40"/>
          <w:szCs w:val="40"/>
        </w:rPr>
        <w:t xml:space="preserve"> ceramic filling material and a multi-talent for</w:t>
      </w:r>
      <w:r w:rsidRPr="0084229E">
        <w:rPr>
          <w:sz w:val="40"/>
          <w:szCs w:val="40"/>
        </w:rPr>
        <w:t xml:space="preserve"> </w:t>
      </w:r>
      <w:r w:rsidRPr="0084229E">
        <w:rPr>
          <w:sz w:val="40"/>
          <w:szCs w:val="40"/>
        </w:rPr>
        <w:t>long-lasting fillings, with significantly reduced sensitivity to ambient light and excellent physical values</w:t>
      </w:r>
      <w:r>
        <w:rPr>
          <w:sz w:val="40"/>
          <w:szCs w:val="40"/>
        </w:rPr>
        <w:t xml:space="preserve"> with 86% Fillers</w:t>
      </w:r>
    </w:p>
    <w:p w:rsidR="0084229E" w:rsidRDefault="0084229E" w:rsidP="0084229E">
      <w:pPr>
        <w:rPr>
          <w:sz w:val="40"/>
          <w:szCs w:val="40"/>
        </w:rPr>
      </w:pPr>
      <w:r w:rsidRPr="0084229E">
        <w:rPr>
          <w:sz w:val="40"/>
          <w:szCs w:val="40"/>
        </w:rPr>
        <w:t xml:space="preserve">indicated for restorations of all cavity classes and for making inlays, </w:t>
      </w:r>
      <w:proofErr w:type="spellStart"/>
      <w:r w:rsidRPr="0084229E">
        <w:rPr>
          <w:sz w:val="40"/>
          <w:szCs w:val="40"/>
        </w:rPr>
        <w:t>onlays</w:t>
      </w:r>
      <w:proofErr w:type="spellEnd"/>
      <w:r w:rsidRPr="0084229E">
        <w:rPr>
          <w:sz w:val="40"/>
          <w:szCs w:val="40"/>
        </w:rPr>
        <w:t xml:space="preserve"> </w:t>
      </w:r>
      <w:r w:rsidRPr="0084229E">
        <w:rPr>
          <w:sz w:val="40"/>
          <w:szCs w:val="40"/>
        </w:rPr>
        <w:t>and veneers.</w:t>
      </w:r>
    </w:p>
    <w:p w:rsidR="0084229E" w:rsidRDefault="0084229E" w:rsidP="0084229E">
      <w:pPr>
        <w:rPr>
          <w:sz w:val="40"/>
          <w:szCs w:val="40"/>
        </w:rPr>
      </w:pPr>
      <w:r>
        <w:rPr>
          <w:sz w:val="40"/>
          <w:szCs w:val="40"/>
        </w:rPr>
        <w:t>-</w:t>
      </w:r>
      <w:r w:rsidRPr="0084229E">
        <w:rPr>
          <w:sz w:val="40"/>
          <w:szCs w:val="40"/>
        </w:rPr>
        <w:t xml:space="preserve">Vickers Hardness ≥847 </w:t>
      </w:r>
      <w:proofErr w:type="spellStart"/>
      <w:r w:rsidRPr="0084229E">
        <w:rPr>
          <w:sz w:val="40"/>
          <w:szCs w:val="40"/>
        </w:rPr>
        <w:t>MPa</w:t>
      </w:r>
      <w:proofErr w:type="spellEnd"/>
      <w:r w:rsidRPr="0084229E">
        <w:rPr>
          <w:sz w:val="40"/>
          <w:szCs w:val="40"/>
        </w:rPr>
        <w:t xml:space="preserve"> Flexural Strength ≥157 </w:t>
      </w:r>
      <w:proofErr w:type="spellStart"/>
      <w:r w:rsidRPr="0084229E">
        <w:rPr>
          <w:sz w:val="40"/>
          <w:szCs w:val="40"/>
        </w:rPr>
        <w:t>MPa</w:t>
      </w:r>
      <w:proofErr w:type="spellEnd"/>
      <w:r w:rsidRPr="0084229E">
        <w:rPr>
          <w:sz w:val="40"/>
          <w:szCs w:val="40"/>
        </w:rPr>
        <w:t xml:space="preserve"> E-Module 16.575 </w:t>
      </w:r>
      <w:proofErr w:type="spellStart"/>
      <w:r w:rsidRPr="0084229E">
        <w:rPr>
          <w:sz w:val="40"/>
          <w:szCs w:val="40"/>
        </w:rPr>
        <w:t>MPa</w:t>
      </w:r>
      <w:proofErr w:type="spellEnd"/>
      <w:r w:rsidRPr="0084229E">
        <w:rPr>
          <w:sz w:val="40"/>
          <w:szCs w:val="40"/>
        </w:rPr>
        <w:t xml:space="preserve"> Compressive Strength ≥502 </w:t>
      </w:r>
      <w:proofErr w:type="spellStart"/>
      <w:r w:rsidRPr="0084229E">
        <w:rPr>
          <w:sz w:val="40"/>
          <w:szCs w:val="40"/>
        </w:rPr>
        <w:t>MPa</w:t>
      </w:r>
      <w:proofErr w:type="spellEnd"/>
      <w:r w:rsidRPr="0084229E">
        <w:rPr>
          <w:sz w:val="40"/>
          <w:szCs w:val="40"/>
        </w:rPr>
        <w:t xml:space="preserve"> Tensile Strength ≥56 </w:t>
      </w:r>
      <w:proofErr w:type="spellStart"/>
      <w:r w:rsidRPr="0084229E">
        <w:rPr>
          <w:sz w:val="40"/>
          <w:szCs w:val="40"/>
        </w:rPr>
        <w:t>Mpa</w:t>
      </w:r>
      <w:proofErr w:type="spellEnd"/>
    </w:p>
    <w:p w:rsidR="005B5AA0" w:rsidRDefault="005B5AA0" w:rsidP="005B5AA0">
      <w:pPr>
        <w:rPr>
          <w:sz w:val="40"/>
          <w:szCs w:val="40"/>
        </w:rPr>
      </w:pPr>
      <w:r>
        <w:rPr>
          <w:sz w:val="40"/>
          <w:szCs w:val="40"/>
        </w:rPr>
        <w:t>-</w:t>
      </w:r>
      <w:r w:rsidRPr="005B5AA0">
        <w:rPr>
          <w:sz w:val="40"/>
          <w:szCs w:val="40"/>
        </w:rPr>
        <w:t>1x 5g syringe</w:t>
      </w:r>
    </w:p>
    <w:p w:rsidR="0084229E" w:rsidRDefault="0084229E" w:rsidP="0084229E">
      <w:pPr>
        <w:rPr>
          <w:sz w:val="40"/>
          <w:szCs w:val="40"/>
        </w:rPr>
      </w:pPr>
    </w:p>
    <w:p w:rsidR="005B307E" w:rsidRDefault="0084229E" w:rsidP="005B307E">
      <w:pPr>
        <w:rPr>
          <w:sz w:val="40"/>
          <w:szCs w:val="40"/>
        </w:rPr>
      </w:pPr>
      <w:proofErr w:type="spellStart"/>
      <w:r w:rsidRPr="005B307E">
        <w:rPr>
          <w:sz w:val="40"/>
          <w:szCs w:val="40"/>
          <w:highlight w:val="yellow"/>
        </w:rPr>
        <w:t>HeyTec</w:t>
      </w:r>
      <w:proofErr w:type="spellEnd"/>
      <w:r w:rsidRPr="005B307E">
        <w:rPr>
          <w:sz w:val="40"/>
          <w:szCs w:val="40"/>
          <w:highlight w:val="yellow"/>
        </w:rPr>
        <w:t>-</w:t>
      </w:r>
      <w:proofErr w:type="gramStart"/>
      <w:r w:rsidRPr="005B307E">
        <w:rPr>
          <w:sz w:val="40"/>
          <w:szCs w:val="40"/>
          <w:highlight w:val="yellow"/>
        </w:rPr>
        <w:t>Universal</w:t>
      </w:r>
      <w:r w:rsidR="005B307E">
        <w:rPr>
          <w:sz w:val="40"/>
          <w:szCs w:val="40"/>
        </w:rPr>
        <w:t xml:space="preserve"> </w:t>
      </w:r>
      <w:r>
        <w:rPr>
          <w:sz w:val="40"/>
          <w:szCs w:val="40"/>
        </w:rPr>
        <w:t>:</w:t>
      </w:r>
      <w:proofErr w:type="gramEnd"/>
      <w:r>
        <w:rPr>
          <w:sz w:val="40"/>
          <w:szCs w:val="40"/>
        </w:rPr>
        <w:t xml:space="preserve"> </w:t>
      </w:r>
      <w:r w:rsidRPr="0084229E">
        <w:rPr>
          <w:sz w:val="40"/>
          <w:szCs w:val="40"/>
        </w:rPr>
        <w:t>was developed for users who only want to use a shade-adaptive composite which can be used for all natural tooth shades</w:t>
      </w:r>
      <w:r w:rsidR="005B307E">
        <w:rPr>
          <w:sz w:val="40"/>
          <w:szCs w:val="40"/>
        </w:rPr>
        <w:t xml:space="preserve"> “</w:t>
      </w:r>
      <w:r w:rsidR="005B307E" w:rsidRPr="005B307E">
        <w:rPr>
          <w:sz w:val="40"/>
          <w:szCs w:val="40"/>
        </w:rPr>
        <w:t>Chameleon effect</w:t>
      </w:r>
      <w:r w:rsidR="005B307E">
        <w:rPr>
          <w:sz w:val="40"/>
          <w:szCs w:val="40"/>
        </w:rPr>
        <w:t>”</w:t>
      </w:r>
    </w:p>
    <w:p w:rsidR="0084229E" w:rsidRDefault="0084229E" w:rsidP="0084229E">
      <w:pPr>
        <w:rPr>
          <w:sz w:val="40"/>
          <w:szCs w:val="40"/>
        </w:rPr>
      </w:pPr>
      <w:r w:rsidRPr="0084229E">
        <w:rPr>
          <w:sz w:val="40"/>
          <w:szCs w:val="40"/>
        </w:rPr>
        <w:t>shows excellent physical properties and good handling features. The total filler content is 75 % by weight.</w:t>
      </w:r>
    </w:p>
    <w:p w:rsidR="005B307E" w:rsidRDefault="005B307E" w:rsidP="005B307E">
      <w:pPr>
        <w:rPr>
          <w:sz w:val="40"/>
          <w:szCs w:val="40"/>
        </w:rPr>
      </w:pPr>
      <w:r>
        <w:rPr>
          <w:sz w:val="40"/>
          <w:szCs w:val="40"/>
        </w:rPr>
        <w:t>-</w:t>
      </w:r>
      <w:r w:rsidRPr="005B307E">
        <w:rPr>
          <w:sz w:val="40"/>
          <w:szCs w:val="40"/>
        </w:rPr>
        <w:t xml:space="preserve">Vickers Hardness 784 </w:t>
      </w:r>
      <w:proofErr w:type="spellStart"/>
      <w:r w:rsidRPr="005B307E">
        <w:rPr>
          <w:sz w:val="40"/>
          <w:szCs w:val="40"/>
        </w:rPr>
        <w:t>MPa</w:t>
      </w:r>
      <w:proofErr w:type="spellEnd"/>
      <w:r w:rsidRPr="005B307E">
        <w:rPr>
          <w:sz w:val="40"/>
          <w:szCs w:val="40"/>
        </w:rPr>
        <w:t xml:space="preserve"> Flexural Strength 157 </w:t>
      </w:r>
      <w:proofErr w:type="spellStart"/>
      <w:r w:rsidRPr="005B307E">
        <w:rPr>
          <w:sz w:val="40"/>
          <w:szCs w:val="40"/>
        </w:rPr>
        <w:t>MPa</w:t>
      </w:r>
      <w:proofErr w:type="spellEnd"/>
      <w:r w:rsidRPr="005B307E">
        <w:rPr>
          <w:sz w:val="40"/>
          <w:szCs w:val="40"/>
        </w:rPr>
        <w:t xml:space="preserve"> E-Module 11.173 </w:t>
      </w:r>
      <w:proofErr w:type="spellStart"/>
      <w:r w:rsidRPr="005B307E">
        <w:rPr>
          <w:sz w:val="40"/>
          <w:szCs w:val="40"/>
        </w:rPr>
        <w:t>GPa</w:t>
      </w:r>
      <w:proofErr w:type="spellEnd"/>
      <w:r w:rsidRPr="005B307E">
        <w:rPr>
          <w:sz w:val="40"/>
          <w:szCs w:val="40"/>
        </w:rPr>
        <w:t xml:space="preserve"> Compressive Strength 502 </w:t>
      </w:r>
      <w:proofErr w:type="spellStart"/>
      <w:r w:rsidRPr="005B307E">
        <w:rPr>
          <w:sz w:val="40"/>
          <w:szCs w:val="40"/>
        </w:rPr>
        <w:t>MPa</w:t>
      </w:r>
      <w:proofErr w:type="spellEnd"/>
    </w:p>
    <w:p w:rsidR="005B5AA0" w:rsidRDefault="005B5AA0" w:rsidP="005B5AA0">
      <w:pPr>
        <w:rPr>
          <w:sz w:val="40"/>
          <w:szCs w:val="40"/>
        </w:rPr>
      </w:pPr>
      <w:r>
        <w:rPr>
          <w:sz w:val="40"/>
          <w:szCs w:val="40"/>
        </w:rPr>
        <w:t>-</w:t>
      </w:r>
      <w:r w:rsidRPr="005B5AA0">
        <w:rPr>
          <w:sz w:val="40"/>
          <w:szCs w:val="40"/>
        </w:rPr>
        <w:t>1x 4g syringe</w:t>
      </w:r>
    </w:p>
    <w:p w:rsidR="005B307E" w:rsidRDefault="005B307E" w:rsidP="005B307E">
      <w:pPr>
        <w:rPr>
          <w:sz w:val="40"/>
          <w:szCs w:val="40"/>
        </w:rPr>
      </w:pPr>
    </w:p>
    <w:p w:rsidR="005B307E" w:rsidRDefault="005B307E" w:rsidP="005B307E">
      <w:pPr>
        <w:rPr>
          <w:sz w:val="40"/>
          <w:szCs w:val="40"/>
        </w:rPr>
      </w:pPr>
      <w:proofErr w:type="spellStart"/>
      <w:r w:rsidRPr="005B307E">
        <w:rPr>
          <w:sz w:val="40"/>
          <w:szCs w:val="40"/>
          <w:highlight w:val="yellow"/>
        </w:rPr>
        <w:t>HeyTec</w:t>
      </w:r>
      <w:proofErr w:type="spellEnd"/>
      <w:r w:rsidRPr="005B307E">
        <w:rPr>
          <w:sz w:val="40"/>
          <w:szCs w:val="40"/>
          <w:highlight w:val="yellow"/>
        </w:rPr>
        <w:t>-</w:t>
      </w:r>
      <w:proofErr w:type="gramStart"/>
      <w:r w:rsidRPr="005B307E">
        <w:rPr>
          <w:sz w:val="40"/>
          <w:szCs w:val="40"/>
          <w:highlight w:val="yellow"/>
        </w:rPr>
        <w:t>MR</w:t>
      </w:r>
      <w:r>
        <w:rPr>
          <w:sz w:val="40"/>
          <w:szCs w:val="40"/>
        </w:rPr>
        <w:t xml:space="preserve"> :</w:t>
      </w:r>
      <w:r w:rsidRPr="005B307E">
        <w:rPr>
          <w:sz w:val="40"/>
          <w:szCs w:val="40"/>
        </w:rPr>
        <w:t>is</w:t>
      </w:r>
      <w:proofErr w:type="gramEnd"/>
      <w:r w:rsidRPr="005B307E">
        <w:rPr>
          <w:sz w:val="40"/>
          <w:szCs w:val="40"/>
        </w:rPr>
        <w:t xml:space="preserve"> a universal light cure filling material with a high content of inorganic filler</w:t>
      </w:r>
      <w:r>
        <w:rPr>
          <w:sz w:val="40"/>
          <w:szCs w:val="40"/>
        </w:rPr>
        <w:t xml:space="preserve"> (75%)</w:t>
      </w:r>
      <w:r w:rsidRPr="005B307E">
        <w:rPr>
          <w:sz w:val="40"/>
          <w:szCs w:val="40"/>
        </w:rPr>
        <w:t xml:space="preserve">. </w:t>
      </w:r>
    </w:p>
    <w:p w:rsidR="005B307E" w:rsidRDefault="005B307E" w:rsidP="005B307E">
      <w:pPr>
        <w:rPr>
          <w:sz w:val="40"/>
          <w:szCs w:val="40"/>
        </w:rPr>
      </w:pPr>
      <w:r w:rsidRPr="005B307E">
        <w:rPr>
          <w:sz w:val="40"/>
          <w:szCs w:val="40"/>
        </w:rPr>
        <w:t xml:space="preserve">HEYTEC-MR is perfect for direct restorations in both the anterior and posterior areas and for making inlays, </w:t>
      </w:r>
      <w:proofErr w:type="spellStart"/>
      <w:r w:rsidRPr="005B307E">
        <w:rPr>
          <w:sz w:val="40"/>
          <w:szCs w:val="40"/>
        </w:rPr>
        <w:t>onlays</w:t>
      </w:r>
      <w:proofErr w:type="spellEnd"/>
      <w:r w:rsidRPr="005B307E">
        <w:rPr>
          <w:sz w:val="40"/>
          <w:szCs w:val="40"/>
        </w:rPr>
        <w:t xml:space="preserve"> and veneers. </w:t>
      </w:r>
    </w:p>
    <w:p w:rsidR="005B5AA0" w:rsidRDefault="005B307E" w:rsidP="005B5AA0">
      <w:pPr>
        <w:rPr>
          <w:sz w:val="40"/>
          <w:szCs w:val="40"/>
        </w:rPr>
      </w:pPr>
      <w:r w:rsidRPr="005B307E">
        <w:rPr>
          <w:sz w:val="40"/>
          <w:szCs w:val="40"/>
        </w:rPr>
        <w:lastRenderedPageBreak/>
        <w:t xml:space="preserve">HEYTEC-MR is also suitable for core build-up and extended fissure sealing. </w:t>
      </w:r>
    </w:p>
    <w:p w:rsidR="005B307E" w:rsidRDefault="005B307E" w:rsidP="005B307E">
      <w:pPr>
        <w:rPr>
          <w:sz w:val="40"/>
          <w:szCs w:val="40"/>
        </w:rPr>
      </w:pPr>
      <w:r w:rsidRPr="005B307E">
        <w:rPr>
          <w:sz w:val="40"/>
          <w:szCs w:val="40"/>
        </w:rPr>
        <w:t>The special combination of macro and micro fillers gives HEYTEC-MR its outstanding physical properties and makes it easy to polish</w:t>
      </w:r>
      <w:r>
        <w:rPr>
          <w:sz w:val="40"/>
          <w:szCs w:val="40"/>
        </w:rPr>
        <w:t>.</w:t>
      </w:r>
    </w:p>
    <w:p w:rsidR="005B307E" w:rsidRDefault="005B307E" w:rsidP="005B307E">
      <w:pPr>
        <w:rPr>
          <w:sz w:val="40"/>
          <w:szCs w:val="40"/>
        </w:rPr>
      </w:pPr>
      <w:r>
        <w:rPr>
          <w:sz w:val="40"/>
          <w:szCs w:val="40"/>
        </w:rPr>
        <w:t>-</w:t>
      </w:r>
      <w:r w:rsidRPr="005B307E">
        <w:rPr>
          <w:sz w:val="40"/>
          <w:szCs w:val="40"/>
        </w:rPr>
        <w:t xml:space="preserve">Vickers Hardness ≥784 </w:t>
      </w:r>
      <w:proofErr w:type="spellStart"/>
      <w:r w:rsidRPr="005B307E">
        <w:rPr>
          <w:sz w:val="40"/>
          <w:szCs w:val="40"/>
        </w:rPr>
        <w:t>MPa</w:t>
      </w:r>
      <w:proofErr w:type="spellEnd"/>
      <w:r w:rsidRPr="005B307E">
        <w:rPr>
          <w:sz w:val="40"/>
          <w:szCs w:val="40"/>
        </w:rPr>
        <w:t xml:space="preserve"> Flexural Strength ≥157 </w:t>
      </w:r>
      <w:proofErr w:type="spellStart"/>
      <w:r w:rsidRPr="005B307E">
        <w:rPr>
          <w:sz w:val="40"/>
          <w:szCs w:val="40"/>
        </w:rPr>
        <w:t>MPa</w:t>
      </w:r>
      <w:proofErr w:type="spellEnd"/>
      <w:r w:rsidRPr="005B307E">
        <w:rPr>
          <w:sz w:val="40"/>
          <w:szCs w:val="40"/>
        </w:rPr>
        <w:t xml:space="preserve"> E-Module 11.173 </w:t>
      </w:r>
      <w:proofErr w:type="spellStart"/>
      <w:r w:rsidRPr="005B307E">
        <w:rPr>
          <w:sz w:val="40"/>
          <w:szCs w:val="40"/>
        </w:rPr>
        <w:t>MPa</w:t>
      </w:r>
      <w:proofErr w:type="spellEnd"/>
      <w:r w:rsidRPr="005B307E">
        <w:rPr>
          <w:sz w:val="40"/>
          <w:szCs w:val="40"/>
        </w:rPr>
        <w:t xml:space="preserve"> Compressive Strength ≥502 </w:t>
      </w:r>
      <w:proofErr w:type="spellStart"/>
      <w:r w:rsidRPr="005B307E">
        <w:rPr>
          <w:sz w:val="40"/>
          <w:szCs w:val="40"/>
        </w:rPr>
        <w:t>MPa</w:t>
      </w:r>
      <w:proofErr w:type="spellEnd"/>
      <w:r w:rsidRPr="005B307E">
        <w:rPr>
          <w:sz w:val="40"/>
          <w:szCs w:val="40"/>
        </w:rPr>
        <w:t xml:space="preserve"> Tensile Strength ≥56 </w:t>
      </w:r>
      <w:proofErr w:type="spellStart"/>
      <w:r w:rsidRPr="005B307E">
        <w:rPr>
          <w:sz w:val="40"/>
          <w:szCs w:val="40"/>
        </w:rPr>
        <w:t>MPa</w:t>
      </w:r>
      <w:proofErr w:type="spellEnd"/>
    </w:p>
    <w:p w:rsidR="005B5AA0" w:rsidRDefault="005B5AA0" w:rsidP="005B5AA0">
      <w:pPr>
        <w:rPr>
          <w:sz w:val="40"/>
          <w:szCs w:val="40"/>
        </w:rPr>
      </w:pPr>
      <w:r>
        <w:rPr>
          <w:sz w:val="40"/>
          <w:szCs w:val="40"/>
        </w:rPr>
        <w:t>-</w:t>
      </w:r>
      <w:r w:rsidRPr="005B5AA0">
        <w:rPr>
          <w:sz w:val="40"/>
          <w:szCs w:val="40"/>
        </w:rPr>
        <w:t>1x 4g syringe</w:t>
      </w:r>
    </w:p>
    <w:p w:rsidR="005B5AA0" w:rsidRDefault="005B5AA0" w:rsidP="005B307E">
      <w:pPr>
        <w:rPr>
          <w:sz w:val="40"/>
          <w:szCs w:val="40"/>
        </w:rPr>
      </w:pPr>
    </w:p>
    <w:p w:rsidR="005B5AA0" w:rsidRDefault="005B5AA0" w:rsidP="005B5AA0">
      <w:pPr>
        <w:rPr>
          <w:sz w:val="40"/>
          <w:szCs w:val="40"/>
        </w:rPr>
      </w:pPr>
      <w:r w:rsidRPr="005B5AA0">
        <w:rPr>
          <w:sz w:val="40"/>
          <w:szCs w:val="40"/>
          <w:highlight w:val="yellow"/>
        </w:rPr>
        <w:t>HEYTEC BLEACH &amp; BLEACH-</w:t>
      </w:r>
      <w:proofErr w:type="gramStart"/>
      <w:r w:rsidRPr="005B5AA0">
        <w:rPr>
          <w:sz w:val="40"/>
          <w:szCs w:val="40"/>
          <w:highlight w:val="yellow"/>
        </w:rPr>
        <w:t>X</w:t>
      </w:r>
      <w:r>
        <w:rPr>
          <w:sz w:val="40"/>
          <w:szCs w:val="40"/>
        </w:rPr>
        <w:t xml:space="preserve"> :</w:t>
      </w:r>
      <w:proofErr w:type="gramEnd"/>
      <w:r w:rsidRPr="005B5AA0">
        <w:rPr>
          <w:sz w:val="40"/>
          <w:szCs w:val="40"/>
        </w:rPr>
        <w:t xml:space="preserve"> is a ceramic hybrid composite material which is widely used for direct composite veneer cases. The excellent handling and material properties guarantee highly esthetic works. HEYTEC BLEACH is already white, but the extra bleach color is even whiter.</w:t>
      </w:r>
    </w:p>
    <w:p w:rsidR="004E5C8E" w:rsidRDefault="004E5C8E" w:rsidP="005B5AA0">
      <w:pPr>
        <w:rPr>
          <w:sz w:val="40"/>
          <w:szCs w:val="40"/>
        </w:rPr>
      </w:pPr>
      <w:r>
        <w:rPr>
          <w:sz w:val="40"/>
          <w:szCs w:val="40"/>
        </w:rPr>
        <w:t xml:space="preserve">-Bleach: </w:t>
      </w:r>
      <w:proofErr w:type="gramStart"/>
      <w:r>
        <w:rPr>
          <w:sz w:val="40"/>
          <w:szCs w:val="40"/>
        </w:rPr>
        <w:t>White ,</w:t>
      </w:r>
      <w:proofErr w:type="gramEnd"/>
      <w:r>
        <w:rPr>
          <w:sz w:val="40"/>
          <w:szCs w:val="40"/>
        </w:rPr>
        <w:t xml:space="preserve"> Bleach X: Whiter</w:t>
      </w:r>
    </w:p>
    <w:p w:rsidR="005B5AA0" w:rsidRDefault="005B5AA0" w:rsidP="005B5AA0">
      <w:pPr>
        <w:rPr>
          <w:sz w:val="40"/>
          <w:szCs w:val="40"/>
        </w:rPr>
      </w:pPr>
      <w:r>
        <w:rPr>
          <w:sz w:val="40"/>
          <w:szCs w:val="40"/>
        </w:rPr>
        <w:t>-</w:t>
      </w:r>
      <w:r w:rsidRPr="005B5AA0">
        <w:rPr>
          <w:sz w:val="40"/>
          <w:szCs w:val="40"/>
        </w:rPr>
        <w:t>1x 5g syringe</w:t>
      </w:r>
    </w:p>
    <w:p w:rsidR="004E5C8E" w:rsidRDefault="004E5C8E" w:rsidP="005B5AA0">
      <w:pPr>
        <w:rPr>
          <w:sz w:val="40"/>
          <w:szCs w:val="40"/>
        </w:rPr>
      </w:pPr>
    </w:p>
    <w:p w:rsidR="004E5C8E" w:rsidRDefault="004E5C8E" w:rsidP="005B5AA0">
      <w:pPr>
        <w:rPr>
          <w:sz w:val="40"/>
          <w:szCs w:val="40"/>
        </w:rPr>
      </w:pPr>
    </w:p>
    <w:p w:rsidR="004E5C8E" w:rsidRDefault="004E5C8E" w:rsidP="005B5AA0">
      <w:pPr>
        <w:rPr>
          <w:sz w:val="40"/>
          <w:szCs w:val="40"/>
        </w:rPr>
      </w:pPr>
    </w:p>
    <w:p w:rsidR="004E5C8E" w:rsidRPr="005B5AA0" w:rsidRDefault="004E5C8E" w:rsidP="005B5AA0">
      <w:pPr>
        <w:rPr>
          <w:sz w:val="40"/>
          <w:szCs w:val="40"/>
        </w:rPr>
      </w:pPr>
    </w:p>
    <w:p w:rsidR="005B5AA0" w:rsidRPr="005B5AA0" w:rsidRDefault="005B5AA0" w:rsidP="005B5AA0">
      <w:pPr>
        <w:rPr>
          <w:sz w:val="40"/>
          <w:szCs w:val="40"/>
        </w:rPr>
      </w:pPr>
    </w:p>
    <w:p w:rsidR="005B5AA0" w:rsidRPr="005B307E" w:rsidRDefault="005B5AA0" w:rsidP="005B307E">
      <w:pPr>
        <w:rPr>
          <w:sz w:val="40"/>
          <w:szCs w:val="40"/>
        </w:rPr>
      </w:pPr>
    </w:p>
    <w:p w:rsidR="005B307E" w:rsidRPr="005B307E" w:rsidRDefault="005B307E" w:rsidP="005B307E">
      <w:pPr>
        <w:rPr>
          <w:sz w:val="40"/>
          <w:szCs w:val="40"/>
        </w:rPr>
      </w:pPr>
    </w:p>
    <w:p w:rsidR="005B307E" w:rsidRPr="005B307E" w:rsidRDefault="005B307E" w:rsidP="005B307E">
      <w:pPr>
        <w:rPr>
          <w:sz w:val="40"/>
          <w:szCs w:val="40"/>
        </w:rPr>
      </w:pPr>
    </w:p>
    <w:p w:rsidR="005B307E" w:rsidRDefault="005B307E" w:rsidP="0084229E">
      <w:pPr>
        <w:rPr>
          <w:sz w:val="40"/>
          <w:szCs w:val="40"/>
        </w:rPr>
      </w:pPr>
    </w:p>
    <w:p w:rsidR="004E5C8E" w:rsidRDefault="004E5C8E" w:rsidP="0084229E">
      <w:pPr>
        <w:rPr>
          <w:sz w:val="40"/>
          <w:szCs w:val="40"/>
        </w:rPr>
      </w:pPr>
    </w:p>
    <w:p w:rsidR="004E5C8E" w:rsidRPr="0084229E" w:rsidRDefault="004E5C8E" w:rsidP="0084229E">
      <w:pPr>
        <w:rPr>
          <w:sz w:val="40"/>
          <w:szCs w:val="40"/>
        </w:rPr>
      </w:pPr>
      <w:r>
        <w:rPr>
          <w:noProof/>
        </w:rPr>
        <w:lastRenderedPageBreak/>
        <mc:AlternateContent>
          <mc:Choice Requires="wps">
            <w:drawing>
              <wp:anchor distT="0" distB="0" distL="114300" distR="114300" simplePos="0" relativeHeight="251661312" behindDoc="0" locked="0" layoutInCell="1" allowOverlap="1" wp14:anchorId="71417C03" wp14:editId="783F7ACB">
                <wp:simplePos x="0" y="0"/>
                <wp:positionH relativeFrom="column">
                  <wp:posOffset>-389890</wp:posOffset>
                </wp:positionH>
                <wp:positionV relativeFrom="paragraph">
                  <wp:posOffset>-396854</wp:posOffset>
                </wp:positionV>
                <wp:extent cx="4582160" cy="595566"/>
                <wp:effectExtent l="0" t="0" r="0" b="0"/>
                <wp:wrapNone/>
                <wp:docPr id="2" name="Text Box 2"/>
                <wp:cNvGraphicFramePr/>
                <a:graphic xmlns:a="http://schemas.openxmlformats.org/drawingml/2006/main">
                  <a:graphicData uri="http://schemas.microsoft.com/office/word/2010/wordprocessingShape">
                    <wps:wsp>
                      <wps:cNvSpPr txBox="1"/>
                      <wps:spPr>
                        <a:xfrm>
                          <a:off x="0" y="0"/>
                          <a:ext cx="4582160" cy="595566"/>
                        </a:xfrm>
                        <a:prstGeom prst="rect">
                          <a:avLst/>
                        </a:prstGeom>
                        <a:noFill/>
                        <a:ln>
                          <a:noFill/>
                        </a:ln>
                      </wps:spPr>
                      <wps:txbx>
                        <w:txbxContent>
                          <w:p w:rsidR="004E5C8E" w:rsidRDefault="004E5C8E" w:rsidP="004E5C8E">
                            <w:pPr>
                              <w:jc w:val="cente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Flowable</w:t>
                            </w:r>
                            <w: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composite</w:t>
                            </w:r>
                          </w:p>
                          <w:p w:rsidR="004E5C8E" w:rsidRPr="00C849E5" w:rsidRDefault="004E5C8E" w:rsidP="004E5C8E">
                            <w:pPr>
                              <w:jc w:val="cente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417C03" id="Text Box 2" o:spid="_x0000_s1027" type="#_x0000_t202" style="position:absolute;margin-left:-30.7pt;margin-top:-31.25pt;width:360.8pt;height:46.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" filled="f" stroked="f">
                <v:fill o:detectmouseclick="t"/>
                <v:textbox>
                  <w:txbxContent>
                    <w:p w:rsidR="004E5C8E" w:rsidRDefault="004E5C8E" w:rsidP="004E5C8E">
                      <w:pPr>
                        <w:jc w:val="cente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Flowable</w:t>
                      </w:r>
                      <w: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composite</w:t>
                      </w:r>
                    </w:p>
                    <w:p w:rsidR="004E5C8E" w:rsidRPr="00C849E5" w:rsidRDefault="004E5C8E" w:rsidP="004E5C8E">
                      <w:pPr>
                        <w:jc w:val="cente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txbxContent>
                </v:textbox>
              </v:shape>
            </w:pict>
          </mc:Fallback>
        </mc:AlternateContent>
      </w:r>
    </w:p>
    <w:p w:rsidR="004E5C8E" w:rsidRDefault="004E5C8E" w:rsidP="004E5C8E">
      <w:pPr>
        <w:rPr>
          <w:sz w:val="40"/>
          <w:szCs w:val="40"/>
        </w:rPr>
      </w:pPr>
      <w:r w:rsidRPr="00770830">
        <w:rPr>
          <w:sz w:val="40"/>
          <w:szCs w:val="40"/>
          <w:highlight w:val="yellow"/>
        </w:rPr>
        <w:t xml:space="preserve">HEYTEC-Bulk </w:t>
      </w:r>
      <w:proofErr w:type="gramStart"/>
      <w:r w:rsidRPr="00770830">
        <w:rPr>
          <w:sz w:val="40"/>
          <w:szCs w:val="40"/>
          <w:highlight w:val="yellow"/>
        </w:rPr>
        <w:t>UD :</w:t>
      </w:r>
      <w:proofErr w:type="gramEnd"/>
      <w:r w:rsidRPr="004E5C8E">
        <w:rPr>
          <w:sz w:val="40"/>
          <w:szCs w:val="40"/>
        </w:rPr>
        <w:t xml:space="preserve"> is a flowable composite for direct fillings, using the Bulk Fill technique</w:t>
      </w:r>
      <w:r>
        <w:rPr>
          <w:sz w:val="40"/>
          <w:szCs w:val="40"/>
        </w:rPr>
        <w:t xml:space="preserve"> up to 4mm layers</w:t>
      </w:r>
      <w:r w:rsidRPr="004E5C8E">
        <w:rPr>
          <w:sz w:val="40"/>
          <w:szCs w:val="40"/>
        </w:rPr>
        <w:t>. Thanks to the optimal ratio of flowability to elasticity</w:t>
      </w:r>
      <w:r>
        <w:rPr>
          <w:sz w:val="40"/>
          <w:szCs w:val="40"/>
        </w:rPr>
        <w:t xml:space="preserve">. It is </w:t>
      </w:r>
      <w:r w:rsidRPr="004E5C8E">
        <w:rPr>
          <w:sz w:val="40"/>
          <w:szCs w:val="40"/>
        </w:rPr>
        <w:t xml:space="preserve">universal dentin shade with </w:t>
      </w:r>
      <w:r>
        <w:rPr>
          <w:sz w:val="40"/>
          <w:szCs w:val="40"/>
        </w:rPr>
        <w:t>“</w:t>
      </w:r>
      <w:r w:rsidRPr="004E5C8E">
        <w:rPr>
          <w:sz w:val="40"/>
          <w:szCs w:val="40"/>
        </w:rPr>
        <w:t>chameleon” effect</w:t>
      </w:r>
      <w:r>
        <w:rPr>
          <w:sz w:val="40"/>
          <w:szCs w:val="40"/>
        </w:rPr>
        <w:t>.</w:t>
      </w:r>
    </w:p>
    <w:p w:rsidR="004E5C8E" w:rsidRDefault="004E5C8E" w:rsidP="00770830">
      <w:pPr>
        <w:rPr>
          <w:sz w:val="40"/>
          <w:szCs w:val="40"/>
        </w:rPr>
      </w:pPr>
      <w:r>
        <w:rPr>
          <w:sz w:val="40"/>
          <w:szCs w:val="40"/>
        </w:rPr>
        <w:t>-</w:t>
      </w:r>
      <w:r w:rsidRPr="004E5C8E">
        <w:rPr>
          <w:sz w:val="40"/>
          <w:szCs w:val="40"/>
        </w:rPr>
        <w:t xml:space="preserve">The special monomer matrix </w:t>
      </w:r>
      <w:r w:rsidR="00770830">
        <w:rPr>
          <w:sz w:val="40"/>
          <w:szCs w:val="40"/>
        </w:rPr>
        <w:t>(</w:t>
      </w:r>
      <w:r w:rsidR="00770830" w:rsidRPr="00770830">
        <w:rPr>
          <w:sz w:val="40"/>
          <w:szCs w:val="40"/>
        </w:rPr>
        <w:t>Bis-G</w:t>
      </w:r>
      <w:r w:rsidR="00770830">
        <w:rPr>
          <w:sz w:val="40"/>
          <w:szCs w:val="40"/>
        </w:rPr>
        <w:t>MA</w:t>
      </w:r>
      <w:r w:rsidR="00770830" w:rsidRPr="00770830">
        <w:rPr>
          <w:sz w:val="40"/>
          <w:szCs w:val="40"/>
        </w:rPr>
        <w:t xml:space="preserve"> free</w:t>
      </w:r>
      <w:r w:rsidR="00770830">
        <w:rPr>
          <w:sz w:val="40"/>
          <w:szCs w:val="40"/>
        </w:rPr>
        <w:t xml:space="preserve">) </w:t>
      </w:r>
      <w:r w:rsidRPr="004E5C8E">
        <w:rPr>
          <w:sz w:val="40"/>
          <w:szCs w:val="40"/>
        </w:rPr>
        <w:t>ensures that the material adapts perfectly to cavity walls, even with the presence of undercuts.</w:t>
      </w:r>
    </w:p>
    <w:p w:rsidR="004E5C8E" w:rsidRPr="004E5C8E" w:rsidRDefault="004E5C8E" w:rsidP="004E5C8E">
      <w:pPr>
        <w:rPr>
          <w:sz w:val="40"/>
          <w:szCs w:val="40"/>
        </w:rPr>
      </w:pPr>
      <w:r>
        <w:rPr>
          <w:sz w:val="40"/>
          <w:szCs w:val="40"/>
        </w:rPr>
        <w:t>-It i</w:t>
      </w:r>
      <w:r w:rsidRPr="004E5C8E">
        <w:rPr>
          <w:sz w:val="40"/>
          <w:szCs w:val="40"/>
        </w:rPr>
        <w:t>s intended for single-step reconstructions, but also layer technique.</w:t>
      </w:r>
    </w:p>
    <w:p w:rsidR="004E5C8E" w:rsidRPr="004E5C8E" w:rsidRDefault="004E5C8E" w:rsidP="004E5C8E">
      <w:pPr>
        <w:rPr>
          <w:sz w:val="40"/>
          <w:szCs w:val="40"/>
        </w:rPr>
      </w:pPr>
      <w:r>
        <w:rPr>
          <w:sz w:val="40"/>
          <w:szCs w:val="40"/>
        </w:rPr>
        <w:t>-</w:t>
      </w:r>
      <w:r w:rsidRPr="004E5C8E">
        <w:rPr>
          <w:sz w:val="40"/>
          <w:szCs w:val="40"/>
        </w:rPr>
        <w:t xml:space="preserve">Vickers hardness ≥737 </w:t>
      </w:r>
      <w:proofErr w:type="spellStart"/>
      <w:r w:rsidRPr="004E5C8E">
        <w:rPr>
          <w:sz w:val="40"/>
          <w:szCs w:val="40"/>
        </w:rPr>
        <w:t>MPa</w:t>
      </w:r>
      <w:proofErr w:type="spellEnd"/>
      <w:r w:rsidRPr="004E5C8E">
        <w:rPr>
          <w:sz w:val="40"/>
          <w:szCs w:val="40"/>
        </w:rPr>
        <w:t xml:space="preserve"> Flexural strength ≥134 </w:t>
      </w:r>
      <w:proofErr w:type="spellStart"/>
      <w:r w:rsidRPr="004E5C8E">
        <w:rPr>
          <w:sz w:val="40"/>
          <w:szCs w:val="40"/>
        </w:rPr>
        <w:t>MPa</w:t>
      </w:r>
      <w:proofErr w:type="spellEnd"/>
      <w:r w:rsidRPr="004E5C8E">
        <w:rPr>
          <w:sz w:val="40"/>
          <w:szCs w:val="40"/>
        </w:rPr>
        <w:t xml:space="preserve"> E-Module 11.090 </w:t>
      </w:r>
      <w:proofErr w:type="spellStart"/>
      <w:r w:rsidRPr="004E5C8E">
        <w:rPr>
          <w:sz w:val="40"/>
          <w:szCs w:val="40"/>
        </w:rPr>
        <w:t>MPa</w:t>
      </w:r>
      <w:proofErr w:type="spellEnd"/>
      <w:r w:rsidRPr="004E5C8E">
        <w:rPr>
          <w:sz w:val="40"/>
          <w:szCs w:val="40"/>
        </w:rPr>
        <w:t xml:space="preserve"> Compressive strength ≥381 </w:t>
      </w:r>
      <w:proofErr w:type="spellStart"/>
      <w:r w:rsidRPr="004E5C8E">
        <w:rPr>
          <w:sz w:val="40"/>
          <w:szCs w:val="40"/>
        </w:rPr>
        <w:t>MPa</w:t>
      </w:r>
      <w:proofErr w:type="spellEnd"/>
      <w:r w:rsidRPr="004E5C8E">
        <w:rPr>
          <w:sz w:val="40"/>
          <w:szCs w:val="40"/>
        </w:rPr>
        <w:t xml:space="preserve"> Filler Content 77%</w:t>
      </w:r>
    </w:p>
    <w:p w:rsidR="00770830" w:rsidRDefault="00770830" w:rsidP="00770830">
      <w:pPr>
        <w:rPr>
          <w:sz w:val="40"/>
          <w:szCs w:val="40"/>
        </w:rPr>
      </w:pPr>
      <w:r>
        <w:rPr>
          <w:sz w:val="40"/>
          <w:szCs w:val="40"/>
        </w:rPr>
        <w:t>-1x</w:t>
      </w:r>
      <w:r w:rsidRPr="00770830">
        <w:rPr>
          <w:sz w:val="40"/>
          <w:szCs w:val="40"/>
        </w:rPr>
        <w:t>2g syringe</w:t>
      </w:r>
    </w:p>
    <w:p w:rsidR="00770830" w:rsidRDefault="00770830" w:rsidP="00770830">
      <w:pPr>
        <w:rPr>
          <w:sz w:val="40"/>
          <w:szCs w:val="40"/>
        </w:rPr>
      </w:pPr>
    </w:p>
    <w:p w:rsidR="00770830" w:rsidRPr="00770830" w:rsidRDefault="00770830" w:rsidP="00770830">
      <w:pPr>
        <w:rPr>
          <w:sz w:val="40"/>
          <w:szCs w:val="40"/>
        </w:rPr>
      </w:pPr>
      <w:proofErr w:type="spellStart"/>
      <w:r w:rsidRPr="00770830">
        <w:rPr>
          <w:sz w:val="40"/>
          <w:szCs w:val="40"/>
          <w:highlight w:val="yellow"/>
        </w:rPr>
        <w:t>HeyTec</w:t>
      </w:r>
      <w:proofErr w:type="spellEnd"/>
      <w:r w:rsidRPr="00770830">
        <w:rPr>
          <w:sz w:val="40"/>
          <w:szCs w:val="40"/>
          <w:highlight w:val="yellow"/>
        </w:rPr>
        <w:t>-Flow-</w:t>
      </w:r>
      <w:proofErr w:type="gramStart"/>
      <w:r w:rsidRPr="00770830">
        <w:rPr>
          <w:sz w:val="40"/>
          <w:szCs w:val="40"/>
          <w:highlight w:val="yellow"/>
        </w:rPr>
        <w:t>V :</w:t>
      </w:r>
      <w:proofErr w:type="gramEnd"/>
      <w:r>
        <w:rPr>
          <w:sz w:val="40"/>
          <w:szCs w:val="40"/>
        </w:rPr>
        <w:t xml:space="preserve"> </w:t>
      </w:r>
      <w:r w:rsidRPr="00770830">
        <w:rPr>
          <w:sz w:val="40"/>
          <w:szCs w:val="40"/>
        </w:rPr>
        <w:t>is a new generation of a light-curing and radiopaque flow composite for direct restorations,</w:t>
      </w:r>
    </w:p>
    <w:p w:rsidR="00770830" w:rsidRDefault="00770830" w:rsidP="00770830">
      <w:pPr>
        <w:rPr>
          <w:sz w:val="40"/>
          <w:szCs w:val="40"/>
        </w:rPr>
      </w:pPr>
      <w:proofErr w:type="spellStart"/>
      <w:r w:rsidRPr="00770830">
        <w:rPr>
          <w:sz w:val="40"/>
          <w:szCs w:val="40"/>
        </w:rPr>
        <w:t>relinings</w:t>
      </w:r>
      <w:proofErr w:type="spellEnd"/>
      <w:r w:rsidRPr="00770830">
        <w:rPr>
          <w:sz w:val="40"/>
          <w:szCs w:val="40"/>
        </w:rPr>
        <w:t xml:space="preserve">, as well as sealing fissures. </w:t>
      </w:r>
    </w:p>
    <w:p w:rsidR="00770830" w:rsidRDefault="00770830" w:rsidP="00770830">
      <w:pPr>
        <w:rPr>
          <w:sz w:val="40"/>
          <w:szCs w:val="40"/>
        </w:rPr>
      </w:pPr>
      <w:r>
        <w:rPr>
          <w:sz w:val="40"/>
          <w:szCs w:val="40"/>
        </w:rPr>
        <w:t>-</w:t>
      </w:r>
      <w:r w:rsidRPr="00770830">
        <w:rPr>
          <w:sz w:val="40"/>
          <w:szCs w:val="40"/>
        </w:rPr>
        <w:t>HEYTEC-Flow-V is flowable as well as viscous when necessary and</w:t>
      </w:r>
      <w:r>
        <w:rPr>
          <w:sz w:val="40"/>
          <w:szCs w:val="40"/>
        </w:rPr>
        <w:t xml:space="preserve"> </w:t>
      </w:r>
      <w:r w:rsidRPr="00770830">
        <w:rPr>
          <w:sz w:val="40"/>
          <w:szCs w:val="40"/>
        </w:rPr>
        <w:t>adapts nicely to cavity walls</w:t>
      </w:r>
      <w:r>
        <w:rPr>
          <w:sz w:val="40"/>
          <w:szCs w:val="40"/>
        </w:rPr>
        <w:t>.</w:t>
      </w:r>
    </w:p>
    <w:p w:rsidR="00770830" w:rsidRDefault="00770830" w:rsidP="00770830">
      <w:pPr>
        <w:rPr>
          <w:sz w:val="40"/>
          <w:szCs w:val="40"/>
        </w:rPr>
      </w:pPr>
      <w:r>
        <w:rPr>
          <w:sz w:val="40"/>
          <w:szCs w:val="40"/>
        </w:rPr>
        <w:t>-</w:t>
      </w:r>
      <w:r w:rsidRPr="00770830">
        <w:rPr>
          <w:sz w:val="40"/>
          <w:szCs w:val="40"/>
        </w:rPr>
        <w:t>Bis-G</w:t>
      </w:r>
      <w:r>
        <w:rPr>
          <w:sz w:val="40"/>
          <w:szCs w:val="40"/>
        </w:rPr>
        <w:t>MA</w:t>
      </w:r>
      <w:r w:rsidRPr="00770830">
        <w:rPr>
          <w:sz w:val="40"/>
          <w:szCs w:val="40"/>
        </w:rPr>
        <w:t xml:space="preserve"> free</w:t>
      </w:r>
    </w:p>
    <w:p w:rsidR="00770830" w:rsidRPr="00770830" w:rsidRDefault="00770830" w:rsidP="00770830">
      <w:pPr>
        <w:rPr>
          <w:sz w:val="40"/>
          <w:szCs w:val="40"/>
        </w:rPr>
      </w:pPr>
      <w:r>
        <w:rPr>
          <w:sz w:val="40"/>
          <w:szCs w:val="40"/>
        </w:rPr>
        <w:t>-</w:t>
      </w:r>
      <w:r w:rsidRPr="00770830">
        <w:rPr>
          <w:sz w:val="40"/>
          <w:szCs w:val="40"/>
        </w:rPr>
        <w:t xml:space="preserve">Vickers hardness ≥794 </w:t>
      </w:r>
      <w:proofErr w:type="spellStart"/>
      <w:r w:rsidRPr="00770830">
        <w:rPr>
          <w:sz w:val="40"/>
          <w:szCs w:val="40"/>
        </w:rPr>
        <w:t>MPa</w:t>
      </w:r>
      <w:proofErr w:type="spellEnd"/>
      <w:r>
        <w:rPr>
          <w:sz w:val="40"/>
          <w:szCs w:val="40"/>
        </w:rPr>
        <w:t xml:space="preserve">, </w:t>
      </w:r>
      <w:r w:rsidRPr="00770830">
        <w:rPr>
          <w:sz w:val="40"/>
          <w:szCs w:val="40"/>
        </w:rPr>
        <w:t xml:space="preserve">Flexural strength ≥144 </w:t>
      </w:r>
      <w:proofErr w:type="spellStart"/>
      <w:r w:rsidRPr="00770830">
        <w:rPr>
          <w:sz w:val="40"/>
          <w:szCs w:val="40"/>
        </w:rPr>
        <w:t>MPa</w:t>
      </w:r>
      <w:proofErr w:type="spellEnd"/>
      <w:r>
        <w:rPr>
          <w:sz w:val="40"/>
          <w:szCs w:val="40"/>
        </w:rPr>
        <w:t xml:space="preserve">, </w:t>
      </w:r>
      <w:r w:rsidRPr="00770830">
        <w:rPr>
          <w:sz w:val="40"/>
          <w:szCs w:val="40"/>
        </w:rPr>
        <w:t xml:space="preserve">E-Module 12.316 </w:t>
      </w:r>
      <w:proofErr w:type="spellStart"/>
      <w:r w:rsidRPr="00770830">
        <w:rPr>
          <w:sz w:val="40"/>
          <w:szCs w:val="40"/>
        </w:rPr>
        <w:t>MPa</w:t>
      </w:r>
      <w:proofErr w:type="spellEnd"/>
      <w:r>
        <w:rPr>
          <w:sz w:val="40"/>
          <w:szCs w:val="40"/>
        </w:rPr>
        <w:t xml:space="preserve">, </w:t>
      </w:r>
      <w:r w:rsidRPr="00770830">
        <w:rPr>
          <w:sz w:val="40"/>
          <w:szCs w:val="40"/>
        </w:rPr>
        <w:t xml:space="preserve">Compressive strength ≥431 </w:t>
      </w:r>
      <w:proofErr w:type="spellStart"/>
      <w:r w:rsidRPr="00770830">
        <w:rPr>
          <w:sz w:val="40"/>
          <w:szCs w:val="40"/>
        </w:rPr>
        <w:t>MPa</w:t>
      </w:r>
      <w:proofErr w:type="spellEnd"/>
      <w:r>
        <w:rPr>
          <w:sz w:val="40"/>
          <w:szCs w:val="40"/>
        </w:rPr>
        <w:t xml:space="preserve">, </w:t>
      </w:r>
      <w:r w:rsidRPr="00770830">
        <w:rPr>
          <w:sz w:val="40"/>
          <w:szCs w:val="40"/>
        </w:rPr>
        <w:t>Filler content approx. 77%</w:t>
      </w:r>
    </w:p>
    <w:p w:rsidR="004E5C8E" w:rsidRDefault="004E5C8E" w:rsidP="004E5C8E">
      <w:pPr>
        <w:rPr>
          <w:sz w:val="40"/>
          <w:szCs w:val="40"/>
        </w:rPr>
      </w:pPr>
    </w:p>
    <w:p w:rsidR="00770830" w:rsidRDefault="00770830" w:rsidP="004E5C8E">
      <w:pPr>
        <w:rPr>
          <w:sz w:val="40"/>
          <w:szCs w:val="40"/>
        </w:rPr>
      </w:pPr>
    </w:p>
    <w:p w:rsidR="00770830" w:rsidRDefault="00770830" w:rsidP="004E5C8E">
      <w:pPr>
        <w:rPr>
          <w:sz w:val="40"/>
          <w:szCs w:val="40"/>
        </w:rPr>
      </w:pPr>
    </w:p>
    <w:p w:rsidR="00770830" w:rsidRDefault="00770830" w:rsidP="004E5C8E">
      <w:pPr>
        <w:rPr>
          <w:sz w:val="40"/>
          <w:szCs w:val="40"/>
        </w:rPr>
      </w:pPr>
    </w:p>
    <w:p w:rsidR="00C93F13" w:rsidRPr="00C93F13" w:rsidRDefault="00C93F13" w:rsidP="00C93F13">
      <w:pPr>
        <w:rPr>
          <w:rFonts w:ascii="Times New Roman" w:eastAsia="Times New Roman" w:hAnsi="Times New Roman" w:cs="Times New Roman"/>
        </w:rPr>
      </w:pPr>
    </w:p>
    <w:p w:rsidR="00770830" w:rsidRPr="004E5C8E" w:rsidRDefault="00C93F13" w:rsidP="004E5C8E">
      <w:pPr>
        <w:rPr>
          <w:sz w:val="40"/>
          <w:szCs w:val="40"/>
        </w:rPr>
      </w:pPr>
      <w:r>
        <w:rPr>
          <w:noProof/>
        </w:rPr>
        <w:lastRenderedPageBreak/>
        <mc:AlternateContent>
          <mc:Choice Requires="wps">
            <w:drawing>
              <wp:anchor distT="0" distB="0" distL="114300" distR="114300" simplePos="0" relativeHeight="251663360" behindDoc="0" locked="0" layoutInCell="1" allowOverlap="1" wp14:anchorId="6170CFA4" wp14:editId="3FDAAD01">
                <wp:simplePos x="0" y="0"/>
                <wp:positionH relativeFrom="column">
                  <wp:posOffset>-1652905</wp:posOffset>
                </wp:positionH>
                <wp:positionV relativeFrom="paragraph">
                  <wp:posOffset>-511681</wp:posOffset>
                </wp:positionV>
                <wp:extent cx="4582160" cy="595566"/>
                <wp:effectExtent l="0" t="0" r="0" b="0"/>
                <wp:wrapNone/>
                <wp:docPr id="3" name="Text Box 3"/>
                <wp:cNvGraphicFramePr/>
                <a:graphic xmlns:a="http://schemas.openxmlformats.org/drawingml/2006/main">
                  <a:graphicData uri="http://schemas.microsoft.com/office/word/2010/wordprocessingShape">
                    <wps:wsp>
                      <wps:cNvSpPr txBox="1"/>
                      <wps:spPr>
                        <a:xfrm>
                          <a:off x="0" y="0"/>
                          <a:ext cx="4582160" cy="595566"/>
                        </a:xfrm>
                        <a:prstGeom prst="rect">
                          <a:avLst/>
                        </a:prstGeom>
                        <a:noFill/>
                        <a:ln>
                          <a:noFill/>
                        </a:ln>
                      </wps:spPr>
                      <wps:txbx>
                        <w:txbxContent>
                          <w:p w:rsidR="00C93F13" w:rsidRDefault="00C93F13" w:rsidP="00C93F13">
                            <w:pPr>
                              <w:jc w:val="cente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Bond </w:t>
                            </w:r>
                          </w:p>
                          <w:p w:rsidR="00C93F13" w:rsidRPr="00C849E5" w:rsidRDefault="00C93F13" w:rsidP="00C93F13">
                            <w:pPr>
                              <w:jc w:val="cente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70CFA4" id="Text Box 3" o:spid="_x0000_s1028" type="#_x0000_t202" style="position:absolute;margin-left:-130.15pt;margin-top:-40.3pt;width:360.8pt;height:46.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" filled="f" stroked="f">
                <v:fill o:detectmouseclick="t"/>
                <v:textbox>
                  <w:txbxContent>
                    <w:p w:rsidR="00C93F13" w:rsidRDefault="00C93F13" w:rsidP="00C93F13">
                      <w:pPr>
                        <w:jc w:val="cente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Bond </w:t>
                      </w:r>
                    </w:p>
                    <w:p w:rsidR="00C93F13" w:rsidRPr="00C849E5" w:rsidRDefault="00C93F13" w:rsidP="00C93F13">
                      <w:pPr>
                        <w:jc w:val="cente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p>
                  </w:txbxContent>
                </v:textbox>
              </v:shape>
            </w:pict>
          </mc:Fallback>
        </mc:AlternateContent>
      </w:r>
    </w:p>
    <w:p w:rsidR="00476D88" w:rsidRDefault="00C93F13" w:rsidP="00476D88">
      <w:pPr>
        <w:rPr>
          <w:sz w:val="40"/>
          <w:szCs w:val="40"/>
        </w:rPr>
      </w:pPr>
      <w:r w:rsidRPr="00476D88">
        <w:rPr>
          <w:sz w:val="40"/>
          <w:szCs w:val="40"/>
          <w:highlight w:val="yellow"/>
        </w:rPr>
        <w:t>H-</w:t>
      </w:r>
      <w:proofErr w:type="gramStart"/>
      <w:r w:rsidRPr="00476D88">
        <w:rPr>
          <w:sz w:val="40"/>
          <w:szCs w:val="40"/>
          <w:highlight w:val="yellow"/>
        </w:rPr>
        <w:t>ETCHBOND</w:t>
      </w:r>
      <w:r w:rsidR="00476D88">
        <w:rPr>
          <w:sz w:val="40"/>
          <w:szCs w:val="40"/>
        </w:rPr>
        <w:t xml:space="preserve"> :</w:t>
      </w:r>
      <w:proofErr w:type="gramEnd"/>
      <w:r w:rsidRPr="00C93F13">
        <w:rPr>
          <w:sz w:val="40"/>
          <w:szCs w:val="40"/>
        </w:rPr>
        <w:t xml:space="preserve"> is a self</w:t>
      </w:r>
      <w:r w:rsidR="00476D88">
        <w:rPr>
          <w:sz w:val="40"/>
          <w:szCs w:val="40"/>
        </w:rPr>
        <w:t>-</w:t>
      </w:r>
      <w:r w:rsidRPr="00C93F13">
        <w:rPr>
          <w:sz w:val="40"/>
          <w:szCs w:val="40"/>
        </w:rPr>
        <w:t>etching, light-curing one-component, single-layer bonding system of the seventh generation</w:t>
      </w:r>
      <w:r w:rsidR="00476D88">
        <w:rPr>
          <w:sz w:val="40"/>
          <w:szCs w:val="40"/>
        </w:rPr>
        <w:t>.</w:t>
      </w:r>
    </w:p>
    <w:p w:rsidR="00476D88" w:rsidRPr="00476D88" w:rsidRDefault="00476D88" w:rsidP="00476D88">
      <w:pPr>
        <w:rPr>
          <w:sz w:val="40"/>
          <w:szCs w:val="40"/>
        </w:rPr>
      </w:pPr>
      <w:r>
        <w:rPr>
          <w:sz w:val="40"/>
          <w:szCs w:val="40"/>
        </w:rPr>
        <w:t>-</w:t>
      </w:r>
      <w:r w:rsidRPr="00476D88">
        <w:rPr>
          <w:sz w:val="40"/>
          <w:szCs w:val="40"/>
        </w:rPr>
        <w:t xml:space="preserve">Only one layer of H-ETCHBOND is required to obtain a strong and </w:t>
      </w:r>
      <w:proofErr w:type="gramStart"/>
      <w:r w:rsidRPr="00476D88">
        <w:rPr>
          <w:sz w:val="40"/>
          <w:szCs w:val="40"/>
        </w:rPr>
        <w:t>long</w:t>
      </w:r>
      <w:r>
        <w:rPr>
          <w:sz w:val="40"/>
          <w:szCs w:val="40"/>
        </w:rPr>
        <w:t xml:space="preserve"> </w:t>
      </w:r>
      <w:r w:rsidRPr="00476D88">
        <w:rPr>
          <w:sz w:val="40"/>
          <w:szCs w:val="40"/>
        </w:rPr>
        <w:t>lasting</w:t>
      </w:r>
      <w:proofErr w:type="gramEnd"/>
      <w:r w:rsidRPr="00476D88">
        <w:rPr>
          <w:sz w:val="40"/>
          <w:szCs w:val="40"/>
        </w:rPr>
        <w:t xml:space="preserve"> bond of light-curing composites to enamel and dentin</w:t>
      </w:r>
      <w:r>
        <w:rPr>
          <w:sz w:val="40"/>
          <w:szCs w:val="40"/>
        </w:rPr>
        <w:t>.</w:t>
      </w:r>
      <w:r w:rsidRPr="00476D88">
        <w:rPr>
          <w:sz w:val="40"/>
          <w:szCs w:val="40"/>
        </w:rPr>
        <w:br/>
        <w:t>H-ETCHBOND is suitable for:</w:t>
      </w:r>
    </w:p>
    <w:p w:rsidR="00476D88" w:rsidRPr="00476D88" w:rsidRDefault="00476D88" w:rsidP="00476D88">
      <w:pPr>
        <w:numPr>
          <w:ilvl w:val="0"/>
          <w:numId w:val="1"/>
        </w:numPr>
        <w:rPr>
          <w:sz w:val="40"/>
          <w:szCs w:val="40"/>
        </w:rPr>
      </w:pPr>
      <w:r w:rsidRPr="00476D88">
        <w:rPr>
          <w:sz w:val="40"/>
          <w:szCs w:val="40"/>
        </w:rPr>
        <w:t>Cementation of light-curing restorative composites</w:t>
      </w:r>
    </w:p>
    <w:p w:rsidR="00476D88" w:rsidRPr="00476D88" w:rsidRDefault="00476D88" w:rsidP="00476D88">
      <w:pPr>
        <w:numPr>
          <w:ilvl w:val="0"/>
          <w:numId w:val="1"/>
        </w:numPr>
        <w:rPr>
          <w:sz w:val="40"/>
          <w:szCs w:val="40"/>
        </w:rPr>
      </w:pPr>
      <w:r w:rsidRPr="00476D88">
        <w:rPr>
          <w:sz w:val="40"/>
          <w:szCs w:val="40"/>
        </w:rPr>
        <w:t>Core build-ups with light and dual-curing composite</w:t>
      </w:r>
    </w:p>
    <w:p w:rsidR="00476D88" w:rsidRPr="00476D88" w:rsidRDefault="00476D88" w:rsidP="00476D88">
      <w:pPr>
        <w:numPr>
          <w:ilvl w:val="0"/>
          <w:numId w:val="1"/>
        </w:numPr>
        <w:rPr>
          <w:sz w:val="40"/>
          <w:szCs w:val="40"/>
        </w:rPr>
      </w:pPr>
      <w:r w:rsidRPr="00476D88">
        <w:rPr>
          <w:sz w:val="40"/>
          <w:szCs w:val="40"/>
        </w:rPr>
        <w:t>Adhesive cementation of indirect ceramic and composite restorations with light- or dual-curing luting composites</w:t>
      </w:r>
    </w:p>
    <w:p w:rsidR="00476D88" w:rsidRDefault="00476D88" w:rsidP="00476D88">
      <w:pPr>
        <w:numPr>
          <w:ilvl w:val="0"/>
          <w:numId w:val="1"/>
        </w:numPr>
        <w:rPr>
          <w:sz w:val="40"/>
          <w:szCs w:val="40"/>
        </w:rPr>
      </w:pPr>
      <w:r w:rsidRPr="00476D88">
        <w:rPr>
          <w:sz w:val="40"/>
          <w:szCs w:val="40"/>
        </w:rPr>
        <w:t>Repair of light-curing composite restorations</w:t>
      </w:r>
    </w:p>
    <w:p w:rsidR="00476D88" w:rsidRDefault="00476D88" w:rsidP="00476D88">
      <w:pPr>
        <w:rPr>
          <w:sz w:val="40"/>
          <w:szCs w:val="40"/>
        </w:rPr>
      </w:pPr>
      <w:r w:rsidRPr="00476D88">
        <w:rPr>
          <w:sz w:val="40"/>
          <w:szCs w:val="40"/>
        </w:rPr>
        <w:t xml:space="preserve">H-ETCHBOND </w:t>
      </w:r>
      <w:r>
        <w:rPr>
          <w:sz w:val="40"/>
          <w:szCs w:val="40"/>
        </w:rPr>
        <w:t>contains</w:t>
      </w:r>
      <w:r w:rsidRPr="00476D88">
        <w:rPr>
          <w:sz w:val="40"/>
          <w:szCs w:val="40"/>
        </w:rPr>
        <w:t>:</w:t>
      </w:r>
    </w:p>
    <w:p w:rsidR="00476D88" w:rsidRDefault="00476D88" w:rsidP="00476D88">
      <w:pPr>
        <w:rPr>
          <w:sz w:val="40"/>
          <w:szCs w:val="40"/>
        </w:rPr>
      </w:pPr>
      <w:r>
        <w:rPr>
          <w:sz w:val="40"/>
          <w:szCs w:val="40"/>
        </w:rPr>
        <w:t>-</w:t>
      </w:r>
      <w:r w:rsidRPr="00476D88">
        <w:rPr>
          <w:b/>
          <w:bCs/>
          <w:sz w:val="40"/>
          <w:szCs w:val="40"/>
        </w:rPr>
        <w:t>10-MDP</w:t>
      </w:r>
      <w:r w:rsidRPr="00476D88">
        <w:rPr>
          <w:sz w:val="40"/>
          <w:szCs w:val="40"/>
        </w:rPr>
        <w:t> (</w:t>
      </w:r>
      <w:proofErr w:type="spellStart"/>
      <w:r w:rsidRPr="00476D88">
        <w:rPr>
          <w:sz w:val="40"/>
          <w:szCs w:val="40"/>
        </w:rPr>
        <w:t>Methacryloyloxydecyldihydrogen</w:t>
      </w:r>
      <w:proofErr w:type="spellEnd"/>
      <w:r w:rsidRPr="00476D88">
        <w:rPr>
          <w:sz w:val="40"/>
          <w:szCs w:val="40"/>
        </w:rPr>
        <w:t xml:space="preserve"> phosphate) and </w:t>
      </w:r>
      <w:r w:rsidRPr="00476D88">
        <w:rPr>
          <w:b/>
          <w:bCs/>
          <w:sz w:val="40"/>
          <w:szCs w:val="40"/>
        </w:rPr>
        <w:t>4-Meta</w:t>
      </w:r>
      <w:r w:rsidRPr="00476D88">
        <w:rPr>
          <w:sz w:val="40"/>
          <w:szCs w:val="40"/>
        </w:rPr>
        <w:t> (4</w:t>
      </w:r>
      <w:r>
        <w:rPr>
          <w:sz w:val="40"/>
          <w:szCs w:val="40"/>
        </w:rPr>
        <w:t>-</w:t>
      </w:r>
      <w:r w:rsidRPr="00476D88">
        <w:rPr>
          <w:sz w:val="40"/>
          <w:szCs w:val="40"/>
        </w:rPr>
        <w:t>Methacryloxyethyltrimellitate anhydride) are used as acid components, which are immobilized by light polymerizatio</w:t>
      </w:r>
      <w:r>
        <w:rPr>
          <w:sz w:val="40"/>
          <w:szCs w:val="40"/>
        </w:rPr>
        <w:t>n</w:t>
      </w:r>
    </w:p>
    <w:p w:rsidR="00476D88" w:rsidRPr="00476D88" w:rsidRDefault="00476D88" w:rsidP="00476D88">
      <w:pPr>
        <w:rPr>
          <w:sz w:val="40"/>
          <w:szCs w:val="40"/>
        </w:rPr>
      </w:pPr>
      <w:r w:rsidRPr="00476D88">
        <w:rPr>
          <w:b/>
          <w:bCs/>
          <w:sz w:val="40"/>
          <w:szCs w:val="40"/>
        </w:rPr>
        <w:t>10-MDP</w:t>
      </w:r>
      <w:r w:rsidRPr="00476D88">
        <w:rPr>
          <w:sz w:val="40"/>
          <w:szCs w:val="40"/>
        </w:rPr>
        <w:t> is a phosphoric acid methacrylate</w:t>
      </w:r>
      <w:r>
        <w:rPr>
          <w:sz w:val="40"/>
          <w:szCs w:val="40"/>
        </w:rPr>
        <w:t xml:space="preserve"> </w:t>
      </w:r>
      <w:r w:rsidRPr="00476D88">
        <w:rPr>
          <w:sz w:val="40"/>
          <w:szCs w:val="40"/>
        </w:rPr>
        <w:sym w:font="Wingdings" w:char="F0E0"/>
      </w:r>
      <w:r>
        <w:rPr>
          <w:sz w:val="40"/>
          <w:szCs w:val="40"/>
        </w:rPr>
        <w:t xml:space="preserve"> </w:t>
      </w:r>
      <w:r w:rsidRPr="00476D88">
        <w:rPr>
          <w:sz w:val="40"/>
          <w:szCs w:val="40"/>
        </w:rPr>
        <w:t>forms a strong bond to hydroxyapatite.</w:t>
      </w:r>
    </w:p>
    <w:p w:rsidR="00476D88" w:rsidRPr="00476D88" w:rsidRDefault="00476D88" w:rsidP="00476D88">
      <w:pPr>
        <w:rPr>
          <w:sz w:val="40"/>
          <w:szCs w:val="40"/>
        </w:rPr>
      </w:pPr>
      <w:r w:rsidRPr="00476D88">
        <w:rPr>
          <w:b/>
          <w:bCs/>
          <w:sz w:val="40"/>
          <w:szCs w:val="40"/>
        </w:rPr>
        <w:t>4-Meta</w:t>
      </w:r>
      <w:r w:rsidRPr="00476D88">
        <w:rPr>
          <w:sz w:val="40"/>
          <w:szCs w:val="40"/>
        </w:rPr>
        <w:t> is a carboxylic acid</w:t>
      </w:r>
      <w:r>
        <w:rPr>
          <w:sz w:val="40"/>
          <w:szCs w:val="40"/>
        </w:rPr>
        <w:t xml:space="preserve"> </w:t>
      </w:r>
      <w:r w:rsidRPr="00476D88">
        <w:rPr>
          <w:sz w:val="40"/>
          <w:szCs w:val="40"/>
        </w:rPr>
        <w:sym w:font="Wingdings" w:char="F0E0"/>
      </w:r>
      <w:r w:rsidRPr="00476D88">
        <w:rPr>
          <w:sz w:val="40"/>
          <w:szCs w:val="40"/>
        </w:rPr>
        <w:t xml:space="preserve"> combines with hydroxyapatite. It infiltrates the dentin surface very well.</w:t>
      </w:r>
    </w:p>
    <w:p w:rsidR="00476D88" w:rsidRPr="00476D88" w:rsidRDefault="00476D88" w:rsidP="00476D88">
      <w:pPr>
        <w:rPr>
          <w:sz w:val="40"/>
          <w:szCs w:val="40"/>
        </w:rPr>
      </w:pPr>
      <w:r w:rsidRPr="00476D88">
        <w:rPr>
          <w:sz w:val="40"/>
          <w:szCs w:val="40"/>
        </w:rPr>
        <w:t xml:space="preserve">Both acid components also promote the coagulation of proteins in the dentinal fluid. This contributes to the </w:t>
      </w:r>
      <w:r w:rsidRPr="00476D88">
        <w:rPr>
          <w:sz w:val="40"/>
          <w:szCs w:val="40"/>
        </w:rPr>
        <w:lastRenderedPageBreak/>
        <w:t>mechanical sealing of the tubules. Hypersensitivities are hereby reduced.</w:t>
      </w:r>
      <w:r w:rsidRPr="00476D88">
        <w:rPr>
          <w:sz w:val="40"/>
          <w:szCs w:val="40"/>
        </w:rPr>
        <w:br/>
        <w:t>The monomers are optimally matched to each other to achieve the desired hydrophilic</w:t>
      </w:r>
      <w:r w:rsidR="00F57461">
        <w:rPr>
          <w:sz w:val="40"/>
          <w:szCs w:val="40"/>
        </w:rPr>
        <w:t>ity</w:t>
      </w:r>
    </w:p>
    <w:p w:rsidR="00476D88" w:rsidRDefault="00F57461" w:rsidP="00476D88">
      <w:pPr>
        <w:rPr>
          <w:sz w:val="40"/>
          <w:szCs w:val="40"/>
        </w:rPr>
      </w:pPr>
      <w:r>
        <w:rPr>
          <w:noProof/>
        </w:rPr>
        <mc:AlternateContent>
          <mc:Choice Requires="wps">
            <w:drawing>
              <wp:anchor distT="0" distB="0" distL="114300" distR="114300" simplePos="0" relativeHeight="251665408" behindDoc="0" locked="0" layoutInCell="1" allowOverlap="1" wp14:anchorId="647035A6" wp14:editId="3FC7063C">
                <wp:simplePos x="0" y="0"/>
                <wp:positionH relativeFrom="column">
                  <wp:posOffset>-1088390</wp:posOffset>
                </wp:positionH>
                <wp:positionV relativeFrom="paragraph">
                  <wp:posOffset>320690</wp:posOffset>
                </wp:positionV>
                <wp:extent cx="4582160" cy="595566"/>
                <wp:effectExtent l="0" t="0" r="0" b="0"/>
                <wp:wrapNone/>
                <wp:docPr id="4" name="Text Box 4"/>
                <wp:cNvGraphicFramePr/>
                <a:graphic xmlns:a="http://schemas.openxmlformats.org/drawingml/2006/main">
                  <a:graphicData uri="http://schemas.microsoft.com/office/word/2010/wordprocessingShape">
                    <wps:wsp>
                      <wps:cNvSpPr txBox="1"/>
                      <wps:spPr>
                        <a:xfrm>
                          <a:off x="0" y="0"/>
                          <a:ext cx="4582160" cy="595566"/>
                        </a:xfrm>
                        <a:prstGeom prst="rect">
                          <a:avLst/>
                        </a:prstGeom>
                        <a:noFill/>
                        <a:ln>
                          <a:noFill/>
                        </a:ln>
                      </wps:spPr>
                      <wps:txbx>
                        <w:txbxContent>
                          <w:p w:rsidR="00F57461" w:rsidRDefault="00F57461" w:rsidP="00F57461">
                            <w:pPr>
                              <w:jc w:val="cente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Veneer Cement</w:t>
                            </w:r>
                          </w:p>
                          <w:p w:rsidR="00F57461" w:rsidRPr="00C849E5" w:rsidRDefault="00F57461" w:rsidP="00F57461">
                            <w:pPr>
                              <w:jc w:val="cente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7035A6" id="Text Box 4" o:spid="_x0000_s1029" type="#_x0000_t202" style="position:absolute;margin-left:-85.7pt;margin-top:25.25pt;width:360.8pt;height:46.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" filled="f" stroked="f">
                <v:fill o:detectmouseclick="t"/>
                <v:textbox>
                  <w:txbxContent>
                    <w:p w:rsidR="00F57461" w:rsidRDefault="00F57461" w:rsidP="00F57461">
                      <w:pPr>
                        <w:jc w:val="cente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Veneer Cement</w:t>
                      </w:r>
                    </w:p>
                    <w:p w:rsidR="00F57461" w:rsidRPr="00C849E5" w:rsidRDefault="00F57461" w:rsidP="00F57461">
                      <w:pPr>
                        <w:jc w:val="cente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p>
                  </w:txbxContent>
                </v:textbox>
              </v:shape>
            </w:pict>
          </mc:Fallback>
        </mc:AlternateContent>
      </w:r>
      <w:r w:rsidR="00476D88">
        <w:rPr>
          <w:sz w:val="40"/>
          <w:szCs w:val="40"/>
        </w:rPr>
        <w:t>-</w:t>
      </w:r>
      <w:r w:rsidR="00476D88" w:rsidRPr="00476D88">
        <w:rPr>
          <w:sz w:val="40"/>
          <w:szCs w:val="40"/>
        </w:rPr>
        <w:t>1x bottle a 5ml</w:t>
      </w:r>
    </w:p>
    <w:p w:rsidR="00476D88" w:rsidRPr="00476D88" w:rsidRDefault="00476D88" w:rsidP="00476D88">
      <w:pPr>
        <w:rPr>
          <w:sz w:val="40"/>
          <w:szCs w:val="40"/>
        </w:rPr>
      </w:pPr>
    </w:p>
    <w:p w:rsidR="00940441" w:rsidRDefault="00940441" w:rsidP="00F57461">
      <w:pPr>
        <w:tabs>
          <w:tab w:val="left" w:pos="2848"/>
        </w:tabs>
        <w:rPr>
          <w:sz w:val="40"/>
          <w:szCs w:val="40"/>
        </w:rPr>
      </w:pPr>
    </w:p>
    <w:p w:rsidR="005339DD" w:rsidRDefault="00940441" w:rsidP="005339DD">
      <w:pPr>
        <w:tabs>
          <w:tab w:val="left" w:pos="2848"/>
        </w:tabs>
        <w:rPr>
          <w:sz w:val="40"/>
          <w:szCs w:val="40"/>
        </w:rPr>
      </w:pPr>
      <w:r w:rsidRPr="00940441">
        <w:rPr>
          <w:sz w:val="40"/>
          <w:szCs w:val="40"/>
          <w:highlight w:val="yellow"/>
        </w:rPr>
        <w:t xml:space="preserve">HEYTEC </w:t>
      </w:r>
      <w:proofErr w:type="spellStart"/>
      <w:r w:rsidRPr="00940441">
        <w:rPr>
          <w:sz w:val="40"/>
          <w:szCs w:val="40"/>
          <w:highlight w:val="yellow"/>
        </w:rPr>
        <w:t>Cem</w:t>
      </w:r>
      <w:proofErr w:type="spellEnd"/>
      <w:r w:rsidRPr="00940441">
        <w:rPr>
          <w:sz w:val="40"/>
          <w:szCs w:val="40"/>
          <w:highlight w:val="yellow"/>
        </w:rPr>
        <w:t xml:space="preserve"> Veneer:</w:t>
      </w:r>
      <w:r w:rsidRPr="00940441">
        <w:rPr>
          <w:sz w:val="40"/>
          <w:szCs w:val="40"/>
        </w:rPr>
        <w:t xml:space="preserve"> is a light-cure, single component, highly radiopaque luting material for cementing porcelain, composite and ceramic veneers and for cavity lining. </w:t>
      </w:r>
    </w:p>
    <w:p w:rsidR="00940441" w:rsidRDefault="00940441" w:rsidP="005339DD">
      <w:pPr>
        <w:tabs>
          <w:tab w:val="left" w:pos="2848"/>
        </w:tabs>
        <w:rPr>
          <w:sz w:val="40"/>
          <w:szCs w:val="40"/>
        </w:rPr>
      </w:pPr>
      <w:r w:rsidRPr="00940441">
        <w:rPr>
          <w:sz w:val="40"/>
          <w:szCs w:val="40"/>
        </w:rPr>
        <w:t xml:space="preserve">HEYTEC </w:t>
      </w:r>
      <w:proofErr w:type="spellStart"/>
      <w:r w:rsidRPr="00940441">
        <w:rPr>
          <w:sz w:val="40"/>
          <w:szCs w:val="40"/>
        </w:rPr>
        <w:t>Cem</w:t>
      </w:r>
      <w:proofErr w:type="spellEnd"/>
      <w:r w:rsidRPr="00940441">
        <w:rPr>
          <w:sz w:val="40"/>
          <w:szCs w:val="40"/>
        </w:rPr>
        <w:t xml:space="preserve"> Veneer is </w:t>
      </w:r>
      <w:proofErr w:type="spellStart"/>
      <w:r w:rsidRPr="00940441">
        <w:rPr>
          <w:sz w:val="40"/>
          <w:szCs w:val="40"/>
        </w:rPr>
        <w:t>BisGMA</w:t>
      </w:r>
      <w:proofErr w:type="spellEnd"/>
      <w:r w:rsidRPr="00940441">
        <w:rPr>
          <w:sz w:val="40"/>
          <w:szCs w:val="40"/>
        </w:rPr>
        <w:t xml:space="preserve">, Bis EMA and TEGDMA free and highly viscous. </w:t>
      </w:r>
      <w:r w:rsidR="005339DD">
        <w:rPr>
          <w:sz w:val="40"/>
          <w:szCs w:val="40"/>
        </w:rPr>
        <w:t>It</w:t>
      </w:r>
      <w:r w:rsidRPr="00940441">
        <w:rPr>
          <w:sz w:val="40"/>
          <w:szCs w:val="40"/>
        </w:rPr>
        <w:t xml:space="preserve"> offers easy handling and exce</w:t>
      </w:r>
      <w:r w:rsidR="005339DD">
        <w:rPr>
          <w:sz w:val="40"/>
          <w:szCs w:val="40"/>
        </w:rPr>
        <w:t>l</w:t>
      </w:r>
      <w:r w:rsidRPr="00940441">
        <w:rPr>
          <w:sz w:val="40"/>
          <w:szCs w:val="40"/>
        </w:rPr>
        <w:t>lent color stability for highly esthetic veneer cases</w:t>
      </w:r>
      <w:r w:rsidR="005339DD">
        <w:rPr>
          <w:sz w:val="40"/>
          <w:szCs w:val="40"/>
        </w:rPr>
        <w:t>.</w:t>
      </w:r>
    </w:p>
    <w:p w:rsidR="005339DD" w:rsidRPr="005339DD" w:rsidRDefault="005339DD" w:rsidP="005339DD">
      <w:pPr>
        <w:tabs>
          <w:tab w:val="left" w:pos="2848"/>
        </w:tabs>
        <w:rPr>
          <w:sz w:val="40"/>
          <w:szCs w:val="40"/>
        </w:rPr>
      </w:pPr>
      <w:r>
        <w:rPr>
          <w:sz w:val="40"/>
          <w:szCs w:val="40"/>
        </w:rPr>
        <w:t>-</w:t>
      </w:r>
      <w:r w:rsidRPr="005339DD">
        <w:rPr>
          <w:sz w:val="40"/>
          <w:szCs w:val="40"/>
        </w:rPr>
        <w:t xml:space="preserve">Filler Content 80% Compressive strength - &gt;320 </w:t>
      </w:r>
      <w:proofErr w:type="spellStart"/>
      <w:r w:rsidRPr="005339DD">
        <w:rPr>
          <w:sz w:val="40"/>
          <w:szCs w:val="40"/>
        </w:rPr>
        <w:t>MPa</w:t>
      </w:r>
      <w:proofErr w:type="spellEnd"/>
      <w:r w:rsidRPr="005339DD">
        <w:rPr>
          <w:sz w:val="40"/>
          <w:szCs w:val="40"/>
        </w:rPr>
        <w:t xml:space="preserve"> Flexural strength - &gt;115 </w:t>
      </w:r>
      <w:proofErr w:type="spellStart"/>
      <w:r w:rsidRPr="005339DD">
        <w:rPr>
          <w:sz w:val="40"/>
          <w:szCs w:val="40"/>
        </w:rPr>
        <w:t>MPa</w:t>
      </w:r>
      <w:proofErr w:type="spellEnd"/>
      <w:r w:rsidRPr="005339DD">
        <w:rPr>
          <w:sz w:val="40"/>
          <w:szCs w:val="40"/>
        </w:rPr>
        <w:t xml:space="preserve"> Film thickness - 28um</w:t>
      </w:r>
      <w:r>
        <w:rPr>
          <w:sz w:val="40"/>
          <w:szCs w:val="40"/>
        </w:rPr>
        <w:t xml:space="preserve"> - </w:t>
      </w:r>
      <w:r w:rsidRPr="005339DD">
        <w:rPr>
          <w:sz w:val="40"/>
          <w:szCs w:val="40"/>
        </w:rPr>
        <w:t xml:space="preserve">E-Module - &gt;14900 </w:t>
      </w:r>
      <w:proofErr w:type="spellStart"/>
      <w:r w:rsidRPr="005339DD">
        <w:rPr>
          <w:sz w:val="40"/>
          <w:szCs w:val="40"/>
        </w:rPr>
        <w:t>MPa</w:t>
      </w:r>
      <w:proofErr w:type="spellEnd"/>
    </w:p>
    <w:p w:rsidR="005339DD" w:rsidRPr="005339DD" w:rsidRDefault="00DE6101" w:rsidP="005339DD">
      <w:pPr>
        <w:tabs>
          <w:tab w:val="left" w:pos="2848"/>
        </w:tabs>
        <w:rPr>
          <w:sz w:val="40"/>
          <w:szCs w:val="40"/>
        </w:rPr>
      </w:pPr>
      <w:r>
        <w:rPr>
          <w:noProof/>
        </w:rPr>
        <mc:AlternateContent>
          <mc:Choice Requires="wps">
            <w:drawing>
              <wp:anchor distT="0" distB="0" distL="114300" distR="114300" simplePos="0" relativeHeight="251667456" behindDoc="0" locked="0" layoutInCell="1" allowOverlap="1" wp14:anchorId="2327DEDF" wp14:editId="4B9DC7EF">
                <wp:simplePos x="0" y="0"/>
                <wp:positionH relativeFrom="column">
                  <wp:posOffset>-904125</wp:posOffset>
                </wp:positionH>
                <wp:positionV relativeFrom="paragraph">
                  <wp:posOffset>393728</wp:posOffset>
                </wp:positionV>
                <wp:extent cx="4582160" cy="595566"/>
                <wp:effectExtent l="0" t="0" r="0" b="0"/>
                <wp:wrapNone/>
                <wp:docPr id="5" name="Text Box 5"/>
                <wp:cNvGraphicFramePr/>
                <a:graphic xmlns:a="http://schemas.openxmlformats.org/drawingml/2006/main">
                  <a:graphicData uri="http://schemas.microsoft.com/office/word/2010/wordprocessingShape">
                    <wps:wsp>
                      <wps:cNvSpPr txBox="1"/>
                      <wps:spPr>
                        <a:xfrm>
                          <a:off x="0" y="0"/>
                          <a:ext cx="4582160" cy="595566"/>
                        </a:xfrm>
                        <a:prstGeom prst="rect">
                          <a:avLst/>
                        </a:prstGeom>
                        <a:noFill/>
                        <a:ln>
                          <a:noFill/>
                        </a:ln>
                      </wps:spPr>
                      <wps:txbx>
                        <w:txbxContent>
                          <w:p w:rsidR="005339DD" w:rsidRDefault="00DE6101" w:rsidP="005339DD">
                            <w:pPr>
                              <w:jc w:val="cente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Teeth Whitening </w:t>
                            </w:r>
                          </w:p>
                          <w:p w:rsidR="005339DD" w:rsidRPr="00C849E5" w:rsidRDefault="005339DD" w:rsidP="005339DD">
                            <w:pPr>
                              <w:jc w:val="cente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27DEDF" id="Text Box 5" o:spid="_x0000_s1030" type="#_x0000_t202" style="position:absolute;margin-left:-71.2pt;margin-top:31pt;width:360.8pt;height:46.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" filled="f" stroked="f">
                <v:fill o:detectmouseclick="t"/>
                <v:textbox>
                  <w:txbxContent>
                    <w:p w:rsidR="005339DD" w:rsidRDefault="00DE6101" w:rsidP="005339DD">
                      <w:pPr>
                        <w:jc w:val="cente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Teeth Whitening </w:t>
                      </w:r>
                    </w:p>
                    <w:p w:rsidR="005339DD" w:rsidRPr="00C849E5" w:rsidRDefault="005339DD" w:rsidP="005339DD">
                      <w:pPr>
                        <w:jc w:val="cente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sz w:val="72"/>
                          <w:szCs w:val="72"/>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p>
                  </w:txbxContent>
                </v:textbox>
              </v:shape>
            </w:pict>
          </mc:Fallback>
        </mc:AlternateContent>
      </w:r>
      <w:r w:rsidR="005339DD">
        <w:rPr>
          <w:sz w:val="40"/>
          <w:szCs w:val="40"/>
        </w:rPr>
        <w:t>-</w:t>
      </w:r>
      <w:r w:rsidR="005339DD" w:rsidRPr="005339DD">
        <w:rPr>
          <w:sz w:val="40"/>
          <w:szCs w:val="40"/>
        </w:rPr>
        <w:t>1x 2g syringe</w:t>
      </w:r>
    </w:p>
    <w:p w:rsidR="005339DD" w:rsidRDefault="005339DD" w:rsidP="005339DD">
      <w:pPr>
        <w:tabs>
          <w:tab w:val="left" w:pos="2848"/>
        </w:tabs>
        <w:rPr>
          <w:sz w:val="40"/>
          <w:szCs w:val="40"/>
        </w:rPr>
      </w:pPr>
    </w:p>
    <w:p w:rsidR="005339DD" w:rsidRDefault="005339DD" w:rsidP="005339DD">
      <w:pPr>
        <w:tabs>
          <w:tab w:val="left" w:pos="2848"/>
        </w:tabs>
        <w:rPr>
          <w:sz w:val="40"/>
          <w:szCs w:val="40"/>
        </w:rPr>
      </w:pPr>
    </w:p>
    <w:p w:rsidR="00DE6101" w:rsidRDefault="00DE6101" w:rsidP="00DE6101">
      <w:pPr>
        <w:tabs>
          <w:tab w:val="left" w:pos="2848"/>
        </w:tabs>
        <w:rPr>
          <w:sz w:val="40"/>
          <w:szCs w:val="40"/>
        </w:rPr>
      </w:pPr>
      <w:r w:rsidRPr="00DE6101">
        <w:rPr>
          <w:sz w:val="40"/>
          <w:szCs w:val="40"/>
          <w:highlight w:val="yellow"/>
        </w:rPr>
        <w:t>JW NEXT Power Bleaching:</w:t>
      </w:r>
      <w:r w:rsidRPr="00DE6101">
        <w:rPr>
          <w:sz w:val="40"/>
          <w:szCs w:val="40"/>
        </w:rPr>
        <w:t xml:space="preserve"> is a two</w:t>
      </w:r>
      <w:r>
        <w:rPr>
          <w:sz w:val="40"/>
          <w:szCs w:val="40"/>
        </w:rPr>
        <w:t xml:space="preserve"> </w:t>
      </w:r>
      <w:r w:rsidRPr="00DE6101">
        <w:rPr>
          <w:sz w:val="40"/>
          <w:szCs w:val="40"/>
        </w:rPr>
        <w:t>component</w:t>
      </w:r>
      <w:r>
        <w:rPr>
          <w:sz w:val="40"/>
          <w:szCs w:val="40"/>
        </w:rPr>
        <w:t>s</w:t>
      </w:r>
      <w:r w:rsidRPr="00DE6101">
        <w:rPr>
          <w:sz w:val="40"/>
          <w:szCs w:val="40"/>
        </w:rPr>
        <w:t xml:space="preserve"> chair-side bleaching gel in a double-bar cartridge with 35 % content of active ingredient (hydrogen peroxide) for quick bleaching and brightening of discolored and devitalized teeth. </w:t>
      </w:r>
    </w:p>
    <w:p w:rsidR="004A7BFE" w:rsidRDefault="00DE6101" w:rsidP="00D37744">
      <w:pPr>
        <w:tabs>
          <w:tab w:val="left" w:pos="2848"/>
        </w:tabs>
        <w:rPr>
          <w:sz w:val="40"/>
          <w:szCs w:val="40"/>
        </w:rPr>
      </w:pPr>
      <w:r>
        <w:rPr>
          <w:sz w:val="40"/>
          <w:szCs w:val="40"/>
        </w:rPr>
        <w:lastRenderedPageBreak/>
        <w:t>-</w:t>
      </w:r>
      <w:r w:rsidRPr="00DE6101">
        <w:rPr>
          <w:sz w:val="40"/>
          <w:szCs w:val="40"/>
        </w:rPr>
        <w:t>JW NEXT Power Bleaching can be used without any light source, but gets better results with lamps and best results with a diode-laser</w:t>
      </w:r>
    </w:p>
    <w:p w:rsidR="00D37744" w:rsidRPr="00DE6101" w:rsidRDefault="00D37744" w:rsidP="00D37744">
      <w:pPr>
        <w:tabs>
          <w:tab w:val="left" w:pos="2848"/>
        </w:tabs>
        <w:rPr>
          <w:sz w:val="40"/>
          <w:szCs w:val="40"/>
        </w:rPr>
      </w:pPr>
    </w:p>
    <w:tbl>
      <w:tblPr>
        <w:tblW w:w="10844" w:type="dxa"/>
        <w:tblInd w:w="-851" w:type="dxa"/>
        <w:shd w:val="clear" w:color="auto" w:fill="FFFFFF"/>
        <w:tblCellMar>
          <w:left w:w="0" w:type="dxa"/>
          <w:right w:w="0" w:type="dxa"/>
        </w:tblCellMar>
        <w:tblLook w:val="04A0" w:firstRow="1" w:lastRow="0" w:firstColumn="1" w:lastColumn="0" w:noHBand="0" w:noVBand="1"/>
      </w:tblPr>
      <w:tblGrid>
        <w:gridCol w:w="3511"/>
        <w:gridCol w:w="7333"/>
      </w:tblGrid>
      <w:tr w:rsidR="004A7BFE" w:rsidRPr="004A7BFE" w:rsidTr="004A7BFE">
        <w:tc>
          <w:tcPr>
            <w:tcW w:w="3511" w:type="dxa"/>
            <w:tcBorders>
              <w:top w:val="nil"/>
              <w:left w:val="nil"/>
              <w:bottom w:val="nil"/>
              <w:right w:val="nil"/>
            </w:tcBorders>
            <w:shd w:val="clear" w:color="auto" w:fill="F4F4F4"/>
            <w:tcMar>
              <w:top w:w="30" w:type="dxa"/>
              <w:left w:w="75" w:type="dxa"/>
              <w:bottom w:w="30" w:type="dxa"/>
              <w:right w:w="75" w:type="dxa"/>
            </w:tcMar>
            <w:hideMark/>
          </w:tcPr>
          <w:p w:rsidR="004A7BFE" w:rsidRPr="004A7BFE" w:rsidRDefault="004A7BFE" w:rsidP="004A7BFE">
            <w:pPr>
              <w:tabs>
                <w:tab w:val="left" w:pos="2848"/>
              </w:tabs>
              <w:rPr>
                <w:sz w:val="40"/>
                <w:szCs w:val="40"/>
              </w:rPr>
            </w:pPr>
            <w:r w:rsidRPr="004A7BFE">
              <w:rPr>
                <w:sz w:val="40"/>
                <w:szCs w:val="40"/>
              </w:rPr>
              <w:t>High content of active ingredients</w:t>
            </w:r>
          </w:p>
        </w:tc>
        <w:tc>
          <w:tcPr>
            <w:tcW w:w="0" w:type="auto"/>
            <w:tcBorders>
              <w:top w:val="nil"/>
              <w:left w:val="nil"/>
              <w:bottom w:val="nil"/>
              <w:right w:val="nil"/>
            </w:tcBorders>
            <w:shd w:val="clear" w:color="auto" w:fill="F4F4F4"/>
            <w:tcMar>
              <w:top w:w="30" w:type="dxa"/>
              <w:left w:w="75" w:type="dxa"/>
              <w:bottom w:w="30" w:type="dxa"/>
              <w:right w:w="75" w:type="dxa"/>
            </w:tcMar>
            <w:hideMark/>
          </w:tcPr>
          <w:p w:rsidR="004A7BFE" w:rsidRPr="004A7BFE" w:rsidRDefault="004A7BFE" w:rsidP="004A7BFE">
            <w:pPr>
              <w:tabs>
                <w:tab w:val="left" w:pos="2848"/>
              </w:tabs>
              <w:rPr>
                <w:sz w:val="40"/>
                <w:szCs w:val="40"/>
              </w:rPr>
            </w:pPr>
            <w:r w:rsidRPr="004A7BFE">
              <w:rPr>
                <w:sz w:val="40"/>
                <w:szCs w:val="40"/>
              </w:rPr>
              <w:t>Quick bleaching and brightening safe success. Long-lasting result. Gentle on the teeth.</w:t>
            </w:r>
          </w:p>
        </w:tc>
      </w:tr>
      <w:tr w:rsidR="004A7BFE" w:rsidRPr="004A7BFE" w:rsidTr="004A7BFE">
        <w:tc>
          <w:tcPr>
            <w:tcW w:w="3511" w:type="dxa"/>
            <w:tcBorders>
              <w:top w:val="nil"/>
              <w:left w:val="nil"/>
              <w:bottom w:val="nil"/>
              <w:right w:val="nil"/>
            </w:tcBorders>
            <w:shd w:val="clear" w:color="auto" w:fill="EEEEEE"/>
            <w:tcMar>
              <w:top w:w="30" w:type="dxa"/>
              <w:left w:w="75" w:type="dxa"/>
              <w:bottom w:w="30" w:type="dxa"/>
              <w:right w:w="75" w:type="dxa"/>
            </w:tcMar>
            <w:hideMark/>
          </w:tcPr>
          <w:p w:rsidR="004A7BFE" w:rsidRPr="004A7BFE" w:rsidRDefault="004A7BFE" w:rsidP="004A7BFE">
            <w:pPr>
              <w:tabs>
                <w:tab w:val="left" w:pos="2848"/>
              </w:tabs>
              <w:rPr>
                <w:sz w:val="40"/>
                <w:szCs w:val="40"/>
              </w:rPr>
            </w:pPr>
            <w:r w:rsidRPr="004A7BFE">
              <w:rPr>
                <w:sz w:val="40"/>
                <w:szCs w:val="40"/>
              </w:rPr>
              <w:t>Best Quality</w:t>
            </w:r>
          </w:p>
        </w:tc>
        <w:tc>
          <w:tcPr>
            <w:tcW w:w="0" w:type="auto"/>
            <w:tcBorders>
              <w:top w:val="nil"/>
              <w:left w:val="nil"/>
              <w:bottom w:val="nil"/>
              <w:right w:val="nil"/>
            </w:tcBorders>
            <w:shd w:val="clear" w:color="auto" w:fill="EEEEEE"/>
            <w:tcMar>
              <w:top w:w="30" w:type="dxa"/>
              <w:left w:w="75" w:type="dxa"/>
              <w:bottom w:w="30" w:type="dxa"/>
              <w:right w:w="75" w:type="dxa"/>
            </w:tcMar>
            <w:hideMark/>
          </w:tcPr>
          <w:p w:rsidR="004A7BFE" w:rsidRPr="004A7BFE" w:rsidRDefault="004A7BFE" w:rsidP="004A7BFE">
            <w:pPr>
              <w:tabs>
                <w:tab w:val="left" w:pos="2848"/>
              </w:tabs>
              <w:rPr>
                <w:sz w:val="40"/>
                <w:szCs w:val="40"/>
              </w:rPr>
            </w:pPr>
            <w:r w:rsidRPr="004A7BFE">
              <w:rPr>
                <w:sz w:val="40"/>
                <w:szCs w:val="40"/>
              </w:rPr>
              <w:t>Ensures the best possible results in the shorts possible time</w:t>
            </w:r>
          </w:p>
        </w:tc>
      </w:tr>
      <w:tr w:rsidR="004A7BFE" w:rsidRPr="004A7BFE" w:rsidTr="004A7BFE">
        <w:tc>
          <w:tcPr>
            <w:tcW w:w="3511" w:type="dxa"/>
            <w:tcBorders>
              <w:top w:val="nil"/>
              <w:left w:val="nil"/>
              <w:bottom w:val="nil"/>
              <w:right w:val="nil"/>
            </w:tcBorders>
            <w:shd w:val="clear" w:color="auto" w:fill="F4F4F4"/>
            <w:tcMar>
              <w:top w:w="30" w:type="dxa"/>
              <w:left w:w="75" w:type="dxa"/>
              <w:bottom w:w="30" w:type="dxa"/>
              <w:right w:w="75" w:type="dxa"/>
            </w:tcMar>
            <w:hideMark/>
          </w:tcPr>
          <w:p w:rsidR="004A7BFE" w:rsidRPr="004A7BFE" w:rsidRDefault="004A7BFE" w:rsidP="004A7BFE">
            <w:pPr>
              <w:tabs>
                <w:tab w:val="left" w:pos="2848"/>
              </w:tabs>
              <w:rPr>
                <w:sz w:val="40"/>
                <w:szCs w:val="40"/>
              </w:rPr>
            </w:pPr>
            <w:r w:rsidRPr="004A7BFE">
              <w:rPr>
                <w:sz w:val="40"/>
                <w:szCs w:val="40"/>
              </w:rPr>
              <w:t>Gentle for the teeth</w:t>
            </w:r>
          </w:p>
        </w:tc>
        <w:tc>
          <w:tcPr>
            <w:tcW w:w="0" w:type="auto"/>
            <w:tcBorders>
              <w:top w:val="nil"/>
              <w:left w:val="nil"/>
              <w:bottom w:val="nil"/>
              <w:right w:val="nil"/>
            </w:tcBorders>
            <w:shd w:val="clear" w:color="auto" w:fill="F4F4F4"/>
            <w:tcMar>
              <w:top w:w="30" w:type="dxa"/>
              <w:left w:w="75" w:type="dxa"/>
              <w:bottom w:w="30" w:type="dxa"/>
              <w:right w:w="75" w:type="dxa"/>
            </w:tcMar>
            <w:hideMark/>
          </w:tcPr>
          <w:p w:rsidR="004A7BFE" w:rsidRPr="004A7BFE" w:rsidRDefault="004A7BFE" w:rsidP="004A7BFE">
            <w:pPr>
              <w:tabs>
                <w:tab w:val="left" w:pos="2848"/>
              </w:tabs>
              <w:rPr>
                <w:sz w:val="40"/>
                <w:szCs w:val="40"/>
              </w:rPr>
            </w:pPr>
            <w:r w:rsidRPr="004A7BFE">
              <w:rPr>
                <w:sz w:val="40"/>
                <w:szCs w:val="40"/>
              </w:rPr>
              <w:t>No more desensitizer is needed after whitening</w:t>
            </w:r>
          </w:p>
        </w:tc>
      </w:tr>
      <w:tr w:rsidR="004A7BFE" w:rsidRPr="004A7BFE" w:rsidTr="004A7BFE">
        <w:tc>
          <w:tcPr>
            <w:tcW w:w="3511" w:type="dxa"/>
            <w:tcBorders>
              <w:top w:val="nil"/>
              <w:left w:val="nil"/>
              <w:bottom w:val="nil"/>
              <w:right w:val="nil"/>
            </w:tcBorders>
            <w:shd w:val="clear" w:color="auto" w:fill="EEEEEE"/>
            <w:tcMar>
              <w:top w:w="30" w:type="dxa"/>
              <w:left w:w="75" w:type="dxa"/>
              <w:bottom w:w="30" w:type="dxa"/>
              <w:right w:w="75" w:type="dxa"/>
            </w:tcMar>
            <w:hideMark/>
          </w:tcPr>
          <w:p w:rsidR="004A7BFE" w:rsidRPr="004A7BFE" w:rsidRDefault="004A7BFE" w:rsidP="004A7BFE">
            <w:pPr>
              <w:tabs>
                <w:tab w:val="left" w:pos="2848"/>
              </w:tabs>
              <w:rPr>
                <w:sz w:val="40"/>
                <w:szCs w:val="40"/>
              </w:rPr>
            </w:pPr>
            <w:r w:rsidRPr="004A7BFE">
              <w:rPr>
                <w:sz w:val="40"/>
                <w:szCs w:val="40"/>
              </w:rPr>
              <w:t>Contains Minerals</w:t>
            </w:r>
          </w:p>
        </w:tc>
        <w:tc>
          <w:tcPr>
            <w:tcW w:w="0" w:type="auto"/>
            <w:tcBorders>
              <w:top w:val="nil"/>
              <w:left w:val="nil"/>
              <w:bottom w:val="nil"/>
              <w:right w:val="nil"/>
            </w:tcBorders>
            <w:shd w:val="clear" w:color="auto" w:fill="EEEEEE"/>
            <w:tcMar>
              <w:top w:w="30" w:type="dxa"/>
              <w:left w:w="75" w:type="dxa"/>
              <w:bottom w:w="30" w:type="dxa"/>
              <w:right w:w="75" w:type="dxa"/>
            </w:tcMar>
            <w:hideMark/>
          </w:tcPr>
          <w:p w:rsidR="004A7BFE" w:rsidRPr="004A7BFE" w:rsidRDefault="004A7BFE" w:rsidP="004A7BFE">
            <w:pPr>
              <w:tabs>
                <w:tab w:val="left" w:pos="2848"/>
              </w:tabs>
              <w:rPr>
                <w:sz w:val="40"/>
                <w:szCs w:val="40"/>
              </w:rPr>
            </w:pPr>
            <w:r w:rsidRPr="004A7BFE">
              <w:rPr>
                <w:sz w:val="40"/>
                <w:szCs w:val="40"/>
              </w:rPr>
              <w:t>Thoroughly protects the teeth</w:t>
            </w:r>
          </w:p>
        </w:tc>
      </w:tr>
      <w:tr w:rsidR="004A7BFE" w:rsidRPr="004A7BFE" w:rsidTr="004A7BFE">
        <w:tc>
          <w:tcPr>
            <w:tcW w:w="3511" w:type="dxa"/>
            <w:tcBorders>
              <w:top w:val="nil"/>
              <w:left w:val="nil"/>
              <w:bottom w:val="nil"/>
              <w:right w:val="nil"/>
            </w:tcBorders>
            <w:shd w:val="clear" w:color="auto" w:fill="F4F4F4"/>
            <w:tcMar>
              <w:top w:w="30" w:type="dxa"/>
              <w:left w:w="75" w:type="dxa"/>
              <w:bottom w:w="30" w:type="dxa"/>
              <w:right w:w="75" w:type="dxa"/>
            </w:tcMar>
            <w:hideMark/>
          </w:tcPr>
          <w:p w:rsidR="004A7BFE" w:rsidRPr="004A7BFE" w:rsidRDefault="004A7BFE" w:rsidP="004A7BFE">
            <w:pPr>
              <w:tabs>
                <w:tab w:val="left" w:pos="2848"/>
              </w:tabs>
              <w:rPr>
                <w:sz w:val="40"/>
                <w:szCs w:val="40"/>
              </w:rPr>
            </w:pPr>
            <w:r w:rsidRPr="004A7BFE">
              <w:rPr>
                <w:sz w:val="40"/>
                <w:szCs w:val="40"/>
              </w:rPr>
              <w:t>Neutral pH-Value</w:t>
            </w:r>
          </w:p>
        </w:tc>
        <w:tc>
          <w:tcPr>
            <w:tcW w:w="0" w:type="auto"/>
            <w:tcBorders>
              <w:top w:val="nil"/>
              <w:left w:val="nil"/>
              <w:bottom w:val="nil"/>
              <w:right w:val="nil"/>
            </w:tcBorders>
            <w:shd w:val="clear" w:color="auto" w:fill="F4F4F4"/>
            <w:tcMar>
              <w:top w:w="30" w:type="dxa"/>
              <w:left w:w="75" w:type="dxa"/>
              <w:bottom w:w="30" w:type="dxa"/>
              <w:right w:w="75" w:type="dxa"/>
            </w:tcMar>
            <w:hideMark/>
          </w:tcPr>
          <w:p w:rsidR="004A7BFE" w:rsidRPr="004A7BFE" w:rsidRDefault="004A7BFE" w:rsidP="004A7BFE">
            <w:pPr>
              <w:tabs>
                <w:tab w:val="left" w:pos="2848"/>
              </w:tabs>
              <w:rPr>
                <w:sz w:val="40"/>
                <w:szCs w:val="40"/>
              </w:rPr>
            </w:pPr>
            <w:r w:rsidRPr="004A7BFE">
              <w:rPr>
                <w:sz w:val="40"/>
                <w:szCs w:val="40"/>
              </w:rPr>
              <w:t>No damage to the tooth surface</w:t>
            </w:r>
          </w:p>
        </w:tc>
      </w:tr>
      <w:tr w:rsidR="004A7BFE" w:rsidRPr="004A7BFE" w:rsidTr="004A7BFE">
        <w:tc>
          <w:tcPr>
            <w:tcW w:w="3511" w:type="dxa"/>
            <w:tcBorders>
              <w:top w:val="nil"/>
              <w:left w:val="nil"/>
              <w:bottom w:val="nil"/>
              <w:right w:val="nil"/>
            </w:tcBorders>
            <w:shd w:val="clear" w:color="auto" w:fill="EEEEEE"/>
            <w:tcMar>
              <w:top w:w="30" w:type="dxa"/>
              <w:left w:w="75" w:type="dxa"/>
              <w:bottom w:w="30" w:type="dxa"/>
              <w:right w:w="75" w:type="dxa"/>
            </w:tcMar>
            <w:hideMark/>
          </w:tcPr>
          <w:p w:rsidR="004A7BFE" w:rsidRPr="004A7BFE" w:rsidRDefault="004A7BFE" w:rsidP="004A7BFE">
            <w:pPr>
              <w:tabs>
                <w:tab w:val="left" w:pos="2848"/>
              </w:tabs>
              <w:rPr>
                <w:sz w:val="40"/>
                <w:szCs w:val="40"/>
              </w:rPr>
            </w:pPr>
            <w:r w:rsidRPr="004A7BFE">
              <w:rPr>
                <w:sz w:val="40"/>
                <w:szCs w:val="40"/>
              </w:rPr>
              <w:t>Ideal consistency</w:t>
            </w:r>
          </w:p>
        </w:tc>
        <w:tc>
          <w:tcPr>
            <w:tcW w:w="0" w:type="auto"/>
            <w:tcBorders>
              <w:top w:val="nil"/>
              <w:left w:val="nil"/>
              <w:bottom w:val="nil"/>
              <w:right w:val="nil"/>
            </w:tcBorders>
            <w:shd w:val="clear" w:color="auto" w:fill="EEEEEE"/>
            <w:tcMar>
              <w:top w:w="30" w:type="dxa"/>
              <w:left w:w="75" w:type="dxa"/>
              <w:bottom w:w="30" w:type="dxa"/>
              <w:right w:w="75" w:type="dxa"/>
            </w:tcMar>
            <w:hideMark/>
          </w:tcPr>
          <w:p w:rsidR="004A7BFE" w:rsidRPr="004A7BFE" w:rsidRDefault="004A7BFE" w:rsidP="004A7BFE">
            <w:pPr>
              <w:tabs>
                <w:tab w:val="left" w:pos="2848"/>
              </w:tabs>
              <w:rPr>
                <w:sz w:val="40"/>
                <w:szCs w:val="40"/>
              </w:rPr>
            </w:pPr>
            <w:r w:rsidRPr="004A7BFE">
              <w:rPr>
                <w:sz w:val="40"/>
                <w:szCs w:val="40"/>
              </w:rPr>
              <w:t>No running, good contrast on the tooth</w:t>
            </w:r>
          </w:p>
        </w:tc>
      </w:tr>
      <w:tr w:rsidR="004A7BFE" w:rsidRPr="004A7BFE" w:rsidTr="004A7BFE">
        <w:tc>
          <w:tcPr>
            <w:tcW w:w="3511" w:type="dxa"/>
            <w:tcBorders>
              <w:top w:val="nil"/>
              <w:left w:val="nil"/>
              <w:bottom w:val="nil"/>
              <w:right w:val="nil"/>
            </w:tcBorders>
            <w:shd w:val="clear" w:color="auto" w:fill="F4F4F4"/>
            <w:tcMar>
              <w:top w:w="30" w:type="dxa"/>
              <w:left w:w="75" w:type="dxa"/>
              <w:bottom w:w="30" w:type="dxa"/>
              <w:right w:w="75" w:type="dxa"/>
            </w:tcMar>
            <w:hideMark/>
          </w:tcPr>
          <w:p w:rsidR="004A7BFE" w:rsidRPr="004A7BFE" w:rsidRDefault="004A7BFE" w:rsidP="004A7BFE">
            <w:pPr>
              <w:tabs>
                <w:tab w:val="left" w:pos="2848"/>
              </w:tabs>
              <w:rPr>
                <w:sz w:val="40"/>
                <w:szCs w:val="40"/>
              </w:rPr>
            </w:pPr>
            <w:r w:rsidRPr="004A7BFE">
              <w:rPr>
                <w:sz w:val="40"/>
                <w:szCs w:val="40"/>
              </w:rPr>
              <w:t>Auto-mix cartridge</w:t>
            </w:r>
          </w:p>
        </w:tc>
        <w:tc>
          <w:tcPr>
            <w:tcW w:w="0" w:type="auto"/>
            <w:tcBorders>
              <w:top w:val="nil"/>
              <w:left w:val="nil"/>
              <w:bottom w:val="nil"/>
              <w:right w:val="nil"/>
            </w:tcBorders>
            <w:shd w:val="clear" w:color="auto" w:fill="F4F4F4"/>
            <w:tcMar>
              <w:top w:w="30" w:type="dxa"/>
              <w:left w:w="75" w:type="dxa"/>
              <w:bottom w:w="30" w:type="dxa"/>
              <w:right w:w="75" w:type="dxa"/>
            </w:tcMar>
            <w:hideMark/>
          </w:tcPr>
          <w:p w:rsidR="004A7BFE" w:rsidRPr="004A7BFE" w:rsidRDefault="004A7BFE" w:rsidP="004A7BFE">
            <w:pPr>
              <w:tabs>
                <w:tab w:val="left" w:pos="2848"/>
              </w:tabs>
              <w:rPr>
                <w:sz w:val="40"/>
                <w:szCs w:val="40"/>
              </w:rPr>
            </w:pPr>
            <w:r w:rsidRPr="004A7BFE">
              <w:rPr>
                <w:sz w:val="40"/>
                <w:szCs w:val="40"/>
              </w:rPr>
              <w:t>No mixing necessary, consistent quality</w:t>
            </w:r>
          </w:p>
        </w:tc>
      </w:tr>
    </w:tbl>
    <w:p w:rsidR="004A7BFE" w:rsidRPr="004A7BFE" w:rsidRDefault="00D37744" w:rsidP="004A7BFE">
      <w:pPr>
        <w:tabs>
          <w:tab w:val="left" w:pos="2848"/>
        </w:tabs>
        <w:rPr>
          <w:sz w:val="40"/>
          <w:szCs w:val="40"/>
        </w:rPr>
      </w:pPr>
      <w:r>
        <w:rPr>
          <w:noProof/>
          <w:sz w:val="40"/>
          <w:szCs w:val="40"/>
        </w:rPr>
        <w:drawing>
          <wp:anchor distT="0" distB="0" distL="114300" distR="114300" simplePos="0" relativeHeight="251669504" behindDoc="0" locked="0" layoutInCell="1" allowOverlap="1">
            <wp:simplePos x="0" y="0"/>
            <wp:positionH relativeFrom="column">
              <wp:posOffset>63786</wp:posOffset>
            </wp:positionH>
            <wp:positionV relativeFrom="paragraph">
              <wp:posOffset>704743</wp:posOffset>
            </wp:positionV>
            <wp:extent cx="5398135" cy="3054985"/>
            <wp:effectExtent l="0" t="0" r="0" b="571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 Shot 2026-03-05 at 11.30.31 AM.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98135" cy="3054985"/>
                    </a:xfrm>
                    <a:prstGeom prst="rect">
                      <a:avLst/>
                    </a:prstGeom>
                  </pic:spPr>
                </pic:pic>
              </a:graphicData>
            </a:graphic>
            <wp14:sizeRelH relativeFrom="page">
              <wp14:pctWidth>0</wp14:pctWidth>
            </wp14:sizeRelH>
            <wp14:sizeRelV relativeFrom="page">
              <wp14:pctHeight>0</wp14:pctHeight>
            </wp14:sizeRelV>
          </wp:anchor>
        </w:drawing>
      </w:r>
      <w:r w:rsidR="004A7BFE">
        <w:rPr>
          <w:sz w:val="40"/>
          <w:szCs w:val="40"/>
        </w:rPr>
        <w:t>-</w:t>
      </w:r>
      <w:r w:rsidR="004A7BFE" w:rsidRPr="004A7BFE">
        <w:rPr>
          <w:sz w:val="40"/>
          <w:szCs w:val="40"/>
        </w:rPr>
        <w:t>1x 5g Double cartridge, 1x 1,5g JW Liquid Dam, 3x Mixing Tips, 1x Liquid Dam tip</w:t>
      </w:r>
    </w:p>
    <w:p w:rsidR="004A7BFE" w:rsidRPr="00DE6101" w:rsidRDefault="00D37744" w:rsidP="00DE6101">
      <w:pPr>
        <w:tabs>
          <w:tab w:val="left" w:pos="2848"/>
        </w:tabs>
        <w:rPr>
          <w:sz w:val="40"/>
          <w:szCs w:val="40"/>
        </w:rPr>
      </w:pPr>
      <w:bookmarkStart w:id="0" w:name="_GoBack"/>
      <w:bookmarkEnd w:id="0"/>
      <w:r>
        <w:rPr>
          <w:noProof/>
          <w:sz w:val="40"/>
          <w:szCs w:val="40"/>
        </w:rPr>
        <w:lastRenderedPageBreak/>
        <w:drawing>
          <wp:anchor distT="0" distB="0" distL="114300" distR="114300" simplePos="0" relativeHeight="251668480" behindDoc="0" locked="0" layoutInCell="1" allowOverlap="1">
            <wp:simplePos x="0" y="0"/>
            <wp:positionH relativeFrom="column">
              <wp:posOffset>29523</wp:posOffset>
            </wp:positionH>
            <wp:positionV relativeFrom="paragraph">
              <wp:posOffset>-557</wp:posOffset>
            </wp:positionV>
            <wp:extent cx="5295900" cy="345884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26-03-05 at 11.29.33 A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95900" cy="3458845"/>
                    </a:xfrm>
                    <a:prstGeom prst="rect">
                      <a:avLst/>
                    </a:prstGeom>
                  </pic:spPr>
                </pic:pic>
              </a:graphicData>
            </a:graphic>
            <wp14:sizeRelH relativeFrom="page">
              <wp14:pctWidth>0</wp14:pctWidth>
            </wp14:sizeRelH>
            <wp14:sizeRelV relativeFrom="page">
              <wp14:pctHeight>0</wp14:pctHeight>
            </wp14:sizeRelV>
          </wp:anchor>
        </w:drawing>
      </w:r>
    </w:p>
    <w:p w:rsidR="00DE6101" w:rsidRPr="00940441" w:rsidRDefault="00DE6101" w:rsidP="005339DD">
      <w:pPr>
        <w:tabs>
          <w:tab w:val="left" w:pos="2848"/>
        </w:tabs>
        <w:rPr>
          <w:sz w:val="40"/>
          <w:szCs w:val="40"/>
        </w:rPr>
      </w:pPr>
    </w:p>
    <w:p w:rsidR="00940441" w:rsidRPr="004E5C8E" w:rsidRDefault="00940441" w:rsidP="00F57461">
      <w:pPr>
        <w:tabs>
          <w:tab w:val="left" w:pos="2848"/>
        </w:tabs>
        <w:rPr>
          <w:sz w:val="40"/>
          <w:szCs w:val="40"/>
        </w:rPr>
      </w:pPr>
    </w:p>
    <w:p w:rsidR="0084229E" w:rsidRPr="0084229E" w:rsidRDefault="0084229E" w:rsidP="0084229E">
      <w:pPr>
        <w:rPr>
          <w:sz w:val="40"/>
          <w:szCs w:val="40"/>
        </w:rPr>
      </w:pPr>
    </w:p>
    <w:p w:rsidR="0084229E" w:rsidRPr="0084229E" w:rsidRDefault="0084229E" w:rsidP="0084229E">
      <w:pPr>
        <w:rPr>
          <w:sz w:val="40"/>
          <w:szCs w:val="40"/>
        </w:rPr>
      </w:pPr>
    </w:p>
    <w:sectPr w:rsidR="0084229E" w:rsidRPr="0084229E" w:rsidSect="0083009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581437"/>
    <w:multiLevelType w:val="multilevel"/>
    <w:tmpl w:val="7FD8F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AD0744"/>
    <w:multiLevelType w:val="multilevel"/>
    <w:tmpl w:val="CB3A2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5255E5F"/>
    <w:multiLevelType w:val="multilevel"/>
    <w:tmpl w:val="707C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29E"/>
    <w:rsid w:val="00476D88"/>
    <w:rsid w:val="004A7BFE"/>
    <w:rsid w:val="004E5C8E"/>
    <w:rsid w:val="005339DD"/>
    <w:rsid w:val="005B307E"/>
    <w:rsid w:val="005B5AA0"/>
    <w:rsid w:val="006624DF"/>
    <w:rsid w:val="00770830"/>
    <w:rsid w:val="00830095"/>
    <w:rsid w:val="0084229E"/>
    <w:rsid w:val="00940441"/>
    <w:rsid w:val="00B979BA"/>
    <w:rsid w:val="00C849E5"/>
    <w:rsid w:val="00C93F13"/>
    <w:rsid w:val="00D37744"/>
    <w:rsid w:val="00DE6101"/>
    <w:rsid w:val="00F574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3C3AE"/>
  <w15:chartTrackingRefBased/>
  <w15:docId w15:val="{1BCE5380-3DCB-8242-900B-A35160E09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76D8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473019">
      <w:bodyDiv w:val="1"/>
      <w:marLeft w:val="0"/>
      <w:marRight w:val="0"/>
      <w:marTop w:val="0"/>
      <w:marBottom w:val="0"/>
      <w:divBdr>
        <w:top w:val="none" w:sz="0" w:space="0" w:color="auto"/>
        <w:left w:val="none" w:sz="0" w:space="0" w:color="auto"/>
        <w:bottom w:val="none" w:sz="0" w:space="0" w:color="auto"/>
        <w:right w:val="none" w:sz="0" w:space="0" w:color="auto"/>
      </w:divBdr>
    </w:div>
    <w:div w:id="36203102">
      <w:bodyDiv w:val="1"/>
      <w:marLeft w:val="0"/>
      <w:marRight w:val="0"/>
      <w:marTop w:val="0"/>
      <w:marBottom w:val="0"/>
      <w:divBdr>
        <w:top w:val="none" w:sz="0" w:space="0" w:color="auto"/>
        <w:left w:val="none" w:sz="0" w:space="0" w:color="auto"/>
        <w:bottom w:val="none" w:sz="0" w:space="0" w:color="auto"/>
        <w:right w:val="none" w:sz="0" w:space="0" w:color="auto"/>
      </w:divBdr>
    </w:div>
    <w:div w:id="49888649">
      <w:bodyDiv w:val="1"/>
      <w:marLeft w:val="0"/>
      <w:marRight w:val="0"/>
      <w:marTop w:val="0"/>
      <w:marBottom w:val="0"/>
      <w:divBdr>
        <w:top w:val="none" w:sz="0" w:space="0" w:color="auto"/>
        <w:left w:val="none" w:sz="0" w:space="0" w:color="auto"/>
        <w:bottom w:val="none" w:sz="0" w:space="0" w:color="auto"/>
        <w:right w:val="none" w:sz="0" w:space="0" w:color="auto"/>
      </w:divBdr>
    </w:div>
    <w:div w:id="76681318">
      <w:bodyDiv w:val="1"/>
      <w:marLeft w:val="0"/>
      <w:marRight w:val="0"/>
      <w:marTop w:val="0"/>
      <w:marBottom w:val="0"/>
      <w:divBdr>
        <w:top w:val="none" w:sz="0" w:space="0" w:color="auto"/>
        <w:left w:val="none" w:sz="0" w:space="0" w:color="auto"/>
        <w:bottom w:val="none" w:sz="0" w:space="0" w:color="auto"/>
        <w:right w:val="none" w:sz="0" w:space="0" w:color="auto"/>
      </w:divBdr>
    </w:div>
    <w:div w:id="118378562">
      <w:bodyDiv w:val="1"/>
      <w:marLeft w:val="0"/>
      <w:marRight w:val="0"/>
      <w:marTop w:val="0"/>
      <w:marBottom w:val="0"/>
      <w:divBdr>
        <w:top w:val="none" w:sz="0" w:space="0" w:color="auto"/>
        <w:left w:val="none" w:sz="0" w:space="0" w:color="auto"/>
        <w:bottom w:val="none" w:sz="0" w:space="0" w:color="auto"/>
        <w:right w:val="none" w:sz="0" w:space="0" w:color="auto"/>
      </w:divBdr>
    </w:div>
    <w:div w:id="146674099">
      <w:bodyDiv w:val="1"/>
      <w:marLeft w:val="0"/>
      <w:marRight w:val="0"/>
      <w:marTop w:val="0"/>
      <w:marBottom w:val="0"/>
      <w:divBdr>
        <w:top w:val="none" w:sz="0" w:space="0" w:color="auto"/>
        <w:left w:val="none" w:sz="0" w:space="0" w:color="auto"/>
        <w:bottom w:val="none" w:sz="0" w:space="0" w:color="auto"/>
        <w:right w:val="none" w:sz="0" w:space="0" w:color="auto"/>
      </w:divBdr>
    </w:div>
    <w:div w:id="162279871">
      <w:bodyDiv w:val="1"/>
      <w:marLeft w:val="0"/>
      <w:marRight w:val="0"/>
      <w:marTop w:val="0"/>
      <w:marBottom w:val="0"/>
      <w:divBdr>
        <w:top w:val="none" w:sz="0" w:space="0" w:color="auto"/>
        <w:left w:val="none" w:sz="0" w:space="0" w:color="auto"/>
        <w:bottom w:val="none" w:sz="0" w:space="0" w:color="auto"/>
        <w:right w:val="none" w:sz="0" w:space="0" w:color="auto"/>
      </w:divBdr>
    </w:div>
    <w:div w:id="193080432">
      <w:bodyDiv w:val="1"/>
      <w:marLeft w:val="0"/>
      <w:marRight w:val="0"/>
      <w:marTop w:val="0"/>
      <w:marBottom w:val="0"/>
      <w:divBdr>
        <w:top w:val="none" w:sz="0" w:space="0" w:color="auto"/>
        <w:left w:val="none" w:sz="0" w:space="0" w:color="auto"/>
        <w:bottom w:val="none" w:sz="0" w:space="0" w:color="auto"/>
        <w:right w:val="none" w:sz="0" w:space="0" w:color="auto"/>
      </w:divBdr>
    </w:div>
    <w:div w:id="232587783">
      <w:bodyDiv w:val="1"/>
      <w:marLeft w:val="0"/>
      <w:marRight w:val="0"/>
      <w:marTop w:val="0"/>
      <w:marBottom w:val="0"/>
      <w:divBdr>
        <w:top w:val="none" w:sz="0" w:space="0" w:color="auto"/>
        <w:left w:val="none" w:sz="0" w:space="0" w:color="auto"/>
        <w:bottom w:val="none" w:sz="0" w:space="0" w:color="auto"/>
        <w:right w:val="none" w:sz="0" w:space="0" w:color="auto"/>
      </w:divBdr>
    </w:div>
    <w:div w:id="239677081">
      <w:bodyDiv w:val="1"/>
      <w:marLeft w:val="0"/>
      <w:marRight w:val="0"/>
      <w:marTop w:val="0"/>
      <w:marBottom w:val="0"/>
      <w:divBdr>
        <w:top w:val="none" w:sz="0" w:space="0" w:color="auto"/>
        <w:left w:val="none" w:sz="0" w:space="0" w:color="auto"/>
        <w:bottom w:val="none" w:sz="0" w:space="0" w:color="auto"/>
        <w:right w:val="none" w:sz="0" w:space="0" w:color="auto"/>
      </w:divBdr>
    </w:div>
    <w:div w:id="271863004">
      <w:bodyDiv w:val="1"/>
      <w:marLeft w:val="0"/>
      <w:marRight w:val="0"/>
      <w:marTop w:val="0"/>
      <w:marBottom w:val="0"/>
      <w:divBdr>
        <w:top w:val="none" w:sz="0" w:space="0" w:color="auto"/>
        <w:left w:val="none" w:sz="0" w:space="0" w:color="auto"/>
        <w:bottom w:val="none" w:sz="0" w:space="0" w:color="auto"/>
        <w:right w:val="none" w:sz="0" w:space="0" w:color="auto"/>
      </w:divBdr>
    </w:div>
    <w:div w:id="296224999">
      <w:bodyDiv w:val="1"/>
      <w:marLeft w:val="0"/>
      <w:marRight w:val="0"/>
      <w:marTop w:val="0"/>
      <w:marBottom w:val="0"/>
      <w:divBdr>
        <w:top w:val="none" w:sz="0" w:space="0" w:color="auto"/>
        <w:left w:val="none" w:sz="0" w:space="0" w:color="auto"/>
        <w:bottom w:val="none" w:sz="0" w:space="0" w:color="auto"/>
        <w:right w:val="none" w:sz="0" w:space="0" w:color="auto"/>
      </w:divBdr>
    </w:div>
    <w:div w:id="308748002">
      <w:bodyDiv w:val="1"/>
      <w:marLeft w:val="0"/>
      <w:marRight w:val="0"/>
      <w:marTop w:val="0"/>
      <w:marBottom w:val="0"/>
      <w:divBdr>
        <w:top w:val="none" w:sz="0" w:space="0" w:color="auto"/>
        <w:left w:val="none" w:sz="0" w:space="0" w:color="auto"/>
        <w:bottom w:val="none" w:sz="0" w:space="0" w:color="auto"/>
        <w:right w:val="none" w:sz="0" w:space="0" w:color="auto"/>
      </w:divBdr>
    </w:div>
    <w:div w:id="360590938">
      <w:bodyDiv w:val="1"/>
      <w:marLeft w:val="0"/>
      <w:marRight w:val="0"/>
      <w:marTop w:val="0"/>
      <w:marBottom w:val="0"/>
      <w:divBdr>
        <w:top w:val="none" w:sz="0" w:space="0" w:color="auto"/>
        <w:left w:val="none" w:sz="0" w:space="0" w:color="auto"/>
        <w:bottom w:val="none" w:sz="0" w:space="0" w:color="auto"/>
        <w:right w:val="none" w:sz="0" w:space="0" w:color="auto"/>
      </w:divBdr>
    </w:div>
    <w:div w:id="411633240">
      <w:bodyDiv w:val="1"/>
      <w:marLeft w:val="0"/>
      <w:marRight w:val="0"/>
      <w:marTop w:val="0"/>
      <w:marBottom w:val="0"/>
      <w:divBdr>
        <w:top w:val="none" w:sz="0" w:space="0" w:color="auto"/>
        <w:left w:val="none" w:sz="0" w:space="0" w:color="auto"/>
        <w:bottom w:val="none" w:sz="0" w:space="0" w:color="auto"/>
        <w:right w:val="none" w:sz="0" w:space="0" w:color="auto"/>
      </w:divBdr>
    </w:div>
    <w:div w:id="443573108">
      <w:bodyDiv w:val="1"/>
      <w:marLeft w:val="0"/>
      <w:marRight w:val="0"/>
      <w:marTop w:val="0"/>
      <w:marBottom w:val="0"/>
      <w:divBdr>
        <w:top w:val="none" w:sz="0" w:space="0" w:color="auto"/>
        <w:left w:val="none" w:sz="0" w:space="0" w:color="auto"/>
        <w:bottom w:val="none" w:sz="0" w:space="0" w:color="auto"/>
        <w:right w:val="none" w:sz="0" w:space="0" w:color="auto"/>
      </w:divBdr>
    </w:div>
    <w:div w:id="444033680">
      <w:bodyDiv w:val="1"/>
      <w:marLeft w:val="0"/>
      <w:marRight w:val="0"/>
      <w:marTop w:val="0"/>
      <w:marBottom w:val="0"/>
      <w:divBdr>
        <w:top w:val="none" w:sz="0" w:space="0" w:color="auto"/>
        <w:left w:val="none" w:sz="0" w:space="0" w:color="auto"/>
        <w:bottom w:val="none" w:sz="0" w:space="0" w:color="auto"/>
        <w:right w:val="none" w:sz="0" w:space="0" w:color="auto"/>
      </w:divBdr>
    </w:div>
    <w:div w:id="469131432">
      <w:bodyDiv w:val="1"/>
      <w:marLeft w:val="0"/>
      <w:marRight w:val="0"/>
      <w:marTop w:val="0"/>
      <w:marBottom w:val="0"/>
      <w:divBdr>
        <w:top w:val="none" w:sz="0" w:space="0" w:color="auto"/>
        <w:left w:val="none" w:sz="0" w:space="0" w:color="auto"/>
        <w:bottom w:val="none" w:sz="0" w:space="0" w:color="auto"/>
        <w:right w:val="none" w:sz="0" w:space="0" w:color="auto"/>
      </w:divBdr>
    </w:div>
    <w:div w:id="494994157">
      <w:bodyDiv w:val="1"/>
      <w:marLeft w:val="0"/>
      <w:marRight w:val="0"/>
      <w:marTop w:val="0"/>
      <w:marBottom w:val="0"/>
      <w:divBdr>
        <w:top w:val="none" w:sz="0" w:space="0" w:color="auto"/>
        <w:left w:val="none" w:sz="0" w:space="0" w:color="auto"/>
        <w:bottom w:val="none" w:sz="0" w:space="0" w:color="auto"/>
        <w:right w:val="none" w:sz="0" w:space="0" w:color="auto"/>
      </w:divBdr>
    </w:div>
    <w:div w:id="524441071">
      <w:bodyDiv w:val="1"/>
      <w:marLeft w:val="0"/>
      <w:marRight w:val="0"/>
      <w:marTop w:val="0"/>
      <w:marBottom w:val="0"/>
      <w:divBdr>
        <w:top w:val="none" w:sz="0" w:space="0" w:color="auto"/>
        <w:left w:val="none" w:sz="0" w:space="0" w:color="auto"/>
        <w:bottom w:val="none" w:sz="0" w:space="0" w:color="auto"/>
        <w:right w:val="none" w:sz="0" w:space="0" w:color="auto"/>
      </w:divBdr>
    </w:div>
    <w:div w:id="538931660">
      <w:bodyDiv w:val="1"/>
      <w:marLeft w:val="0"/>
      <w:marRight w:val="0"/>
      <w:marTop w:val="0"/>
      <w:marBottom w:val="0"/>
      <w:divBdr>
        <w:top w:val="none" w:sz="0" w:space="0" w:color="auto"/>
        <w:left w:val="none" w:sz="0" w:space="0" w:color="auto"/>
        <w:bottom w:val="none" w:sz="0" w:space="0" w:color="auto"/>
        <w:right w:val="none" w:sz="0" w:space="0" w:color="auto"/>
      </w:divBdr>
    </w:div>
    <w:div w:id="563029449">
      <w:bodyDiv w:val="1"/>
      <w:marLeft w:val="0"/>
      <w:marRight w:val="0"/>
      <w:marTop w:val="0"/>
      <w:marBottom w:val="0"/>
      <w:divBdr>
        <w:top w:val="none" w:sz="0" w:space="0" w:color="auto"/>
        <w:left w:val="none" w:sz="0" w:space="0" w:color="auto"/>
        <w:bottom w:val="none" w:sz="0" w:space="0" w:color="auto"/>
        <w:right w:val="none" w:sz="0" w:space="0" w:color="auto"/>
      </w:divBdr>
    </w:div>
    <w:div w:id="620385165">
      <w:bodyDiv w:val="1"/>
      <w:marLeft w:val="0"/>
      <w:marRight w:val="0"/>
      <w:marTop w:val="0"/>
      <w:marBottom w:val="0"/>
      <w:divBdr>
        <w:top w:val="none" w:sz="0" w:space="0" w:color="auto"/>
        <w:left w:val="none" w:sz="0" w:space="0" w:color="auto"/>
        <w:bottom w:val="none" w:sz="0" w:space="0" w:color="auto"/>
        <w:right w:val="none" w:sz="0" w:space="0" w:color="auto"/>
      </w:divBdr>
    </w:div>
    <w:div w:id="625350411">
      <w:bodyDiv w:val="1"/>
      <w:marLeft w:val="0"/>
      <w:marRight w:val="0"/>
      <w:marTop w:val="0"/>
      <w:marBottom w:val="0"/>
      <w:divBdr>
        <w:top w:val="none" w:sz="0" w:space="0" w:color="auto"/>
        <w:left w:val="none" w:sz="0" w:space="0" w:color="auto"/>
        <w:bottom w:val="none" w:sz="0" w:space="0" w:color="auto"/>
        <w:right w:val="none" w:sz="0" w:space="0" w:color="auto"/>
      </w:divBdr>
    </w:div>
    <w:div w:id="690570510">
      <w:bodyDiv w:val="1"/>
      <w:marLeft w:val="0"/>
      <w:marRight w:val="0"/>
      <w:marTop w:val="0"/>
      <w:marBottom w:val="0"/>
      <w:divBdr>
        <w:top w:val="none" w:sz="0" w:space="0" w:color="auto"/>
        <w:left w:val="none" w:sz="0" w:space="0" w:color="auto"/>
        <w:bottom w:val="none" w:sz="0" w:space="0" w:color="auto"/>
        <w:right w:val="none" w:sz="0" w:space="0" w:color="auto"/>
      </w:divBdr>
    </w:div>
    <w:div w:id="815878113">
      <w:bodyDiv w:val="1"/>
      <w:marLeft w:val="0"/>
      <w:marRight w:val="0"/>
      <w:marTop w:val="0"/>
      <w:marBottom w:val="0"/>
      <w:divBdr>
        <w:top w:val="none" w:sz="0" w:space="0" w:color="auto"/>
        <w:left w:val="none" w:sz="0" w:space="0" w:color="auto"/>
        <w:bottom w:val="none" w:sz="0" w:space="0" w:color="auto"/>
        <w:right w:val="none" w:sz="0" w:space="0" w:color="auto"/>
      </w:divBdr>
    </w:div>
    <w:div w:id="851145193">
      <w:bodyDiv w:val="1"/>
      <w:marLeft w:val="0"/>
      <w:marRight w:val="0"/>
      <w:marTop w:val="0"/>
      <w:marBottom w:val="0"/>
      <w:divBdr>
        <w:top w:val="none" w:sz="0" w:space="0" w:color="auto"/>
        <w:left w:val="none" w:sz="0" w:space="0" w:color="auto"/>
        <w:bottom w:val="none" w:sz="0" w:space="0" w:color="auto"/>
        <w:right w:val="none" w:sz="0" w:space="0" w:color="auto"/>
      </w:divBdr>
    </w:div>
    <w:div w:id="903830303">
      <w:bodyDiv w:val="1"/>
      <w:marLeft w:val="0"/>
      <w:marRight w:val="0"/>
      <w:marTop w:val="0"/>
      <w:marBottom w:val="0"/>
      <w:divBdr>
        <w:top w:val="none" w:sz="0" w:space="0" w:color="auto"/>
        <w:left w:val="none" w:sz="0" w:space="0" w:color="auto"/>
        <w:bottom w:val="none" w:sz="0" w:space="0" w:color="auto"/>
        <w:right w:val="none" w:sz="0" w:space="0" w:color="auto"/>
      </w:divBdr>
    </w:div>
    <w:div w:id="910502762">
      <w:bodyDiv w:val="1"/>
      <w:marLeft w:val="0"/>
      <w:marRight w:val="0"/>
      <w:marTop w:val="0"/>
      <w:marBottom w:val="0"/>
      <w:divBdr>
        <w:top w:val="none" w:sz="0" w:space="0" w:color="auto"/>
        <w:left w:val="none" w:sz="0" w:space="0" w:color="auto"/>
        <w:bottom w:val="none" w:sz="0" w:space="0" w:color="auto"/>
        <w:right w:val="none" w:sz="0" w:space="0" w:color="auto"/>
      </w:divBdr>
    </w:div>
    <w:div w:id="962228840">
      <w:bodyDiv w:val="1"/>
      <w:marLeft w:val="0"/>
      <w:marRight w:val="0"/>
      <w:marTop w:val="0"/>
      <w:marBottom w:val="0"/>
      <w:divBdr>
        <w:top w:val="none" w:sz="0" w:space="0" w:color="auto"/>
        <w:left w:val="none" w:sz="0" w:space="0" w:color="auto"/>
        <w:bottom w:val="none" w:sz="0" w:space="0" w:color="auto"/>
        <w:right w:val="none" w:sz="0" w:space="0" w:color="auto"/>
      </w:divBdr>
    </w:div>
    <w:div w:id="964887614">
      <w:bodyDiv w:val="1"/>
      <w:marLeft w:val="0"/>
      <w:marRight w:val="0"/>
      <w:marTop w:val="0"/>
      <w:marBottom w:val="0"/>
      <w:divBdr>
        <w:top w:val="none" w:sz="0" w:space="0" w:color="auto"/>
        <w:left w:val="none" w:sz="0" w:space="0" w:color="auto"/>
        <w:bottom w:val="none" w:sz="0" w:space="0" w:color="auto"/>
        <w:right w:val="none" w:sz="0" w:space="0" w:color="auto"/>
      </w:divBdr>
    </w:div>
    <w:div w:id="985090465">
      <w:bodyDiv w:val="1"/>
      <w:marLeft w:val="0"/>
      <w:marRight w:val="0"/>
      <w:marTop w:val="0"/>
      <w:marBottom w:val="0"/>
      <w:divBdr>
        <w:top w:val="none" w:sz="0" w:space="0" w:color="auto"/>
        <w:left w:val="none" w:sz="0" w:space="0" w:color="auto"/>
        <w:bottom w:val="none" w:sz="0" w:space="0" w:color="auto"/>
        <w:right w:val="none" w:sz="0" w:space="0" w:color="auto"/>
      </w:divBdr>
    </w:div>
    <w:div w:id="999695522">
      <w:bodyDiv w:val="1"/>
      <w:marLeft w:val="0"/>
      <w:marRight w:val="0"/>
      <w:marTop w:val="0"/>
      <w:marBottom w:val="0"/>
      <w:divBdr>
        <w:top w:val="none" w:sz="0" w:space="0" w:color="auto"/>
        <w:left w:val="none" w:sz="0" w:space="0" w:color="auto"/>
        <w:bottom w:val="none" w:sz="0" w:space="0" w:color="auto"/>
        <w:right w:val="none" w:sz="0" w:space="0" w:color="auto"/>
      </w:divBdr>
    </w:div>
    <w:div w:id="1021663095">
      <w:bodyDiv w:val="1"/>
      <w:marLeft w:val="0"/>
      <w:marRight w:val="0"/>
      <w:marTop w:val="0"/>
      <w:marBottom w:val="0"/>
      <w:divBdr>
        <w:top w:val="none" w:sz="0" w:space="0" w:color="auto"/>
        <w:left w:val="none" w:sz="0" w:space="0" w:color="auto"/>
        <w:bottom w:val="none" w:sz="0" w:space="0" w:color="auto"/>
        <w:right w:val="none" w:sz="0" w:space="0" w:color="auto"/>
      </w:divBdr>
    </w:div>
    <w:div w:id="1028992729">
      <w:bodyDiv w:val="1"/>
      <w:marLeft w:val="0"/>
      <w:marRight w:val="0"/>
      <w:marTop w:val="0"/>
      <w:marBottom w:val="0"/>
      <w:divBdr>
        <w:top w:val="none" w:sz="0" w:space="0" w:color="auto"/>
        <w:left w:val="none" w:sz="0" w:space="0" w:color="auto"/>
        <w:bottom w:val="none" w:sz="0" w:space="0" w:color="auto"/>
        <w:right w:val="none" w:sz="0" w:space="0" w:color="auto"/>
      </w:divBdr>
    </w:div>
    <w:div w:id="1071660690">
      <w:bodyDiv w:val="1"/>
      <w:marLeft w:val="0"/>
      <w:marRight w:val="0"/>
      <w:marTop w:val="0"/>
      <w:marBottom w:val="0"/>
      <w:divBdr>
        <w:top w:val="none" w:sz="0" w:space="0" w:color="auto"/>
        <w:left w:val="none" w:sz="0" w:space="0" w:color="auto"/>
        <w:bottom w:val="none" w:sz="0" w:space="0" w:color="auto"/>
        <w:right w:val="none" w:sz="0" w:space="0" w:color="auto"/>
      </w:divBdr>
    </w:div>
    <w:div w:id="1130123996">
      <w:bodyDiv w:val="1"/>
      <w:marLeft w:val="0"/>
      <w:marRight w:val="0"/>
      <w:marTop w:val="0"/>
      <w:marBottom w:val="0"/>
      <w:divBdr>
        <w:top w:val="none" w:sz="0" w:space="0" w:color="auto"/>
        <w:left w:val="none" w:sz="0" w:space="0" w:color="auto"/>
        <w:bottom w:val="none" w:sz="0" w:space="0" w:color="auto"/>
        <w:right w:val="none" w:sz="0" w:space="0" w:color="auto"/>
      </w:divBdr>
    </w:div>
    <w:div w:id="1136097636">
      <w:bodyDiv w:val="1"/>
      <w:marLeft w:val="0"/>
      <w:marRight w:val="0"/>
      <w:marTop w:val="0"/>
      <w:marBottom w:val="0"/>
      <w:divBdr>
        <w:top w:val="none" w:sz="0" w:space="0" w:color="auto"/>
        <w:left w:val="none" w:sz="0" w:space="0" w:color="auto"/>
        <w:bottom w:val="none" w:sz="0" w:space="0" w:color="auto"/>
        <w:right w:val="none" w:sz="0" w:space="0" w:color="auto"/>
      </w:divBdr>
    </w:div>
    <w:div w:id="1212501801">
      <w:bodyDiv w:val="1"/>
      <w:marLeft w:val="0"/>
      <w:marRight w:val="0"/>
      <w:marTop w:val="0"/>
      <w:marBottom w:val="0"/>
      <w:divBdr>
        <w:top w:val="none" w:sz="0" w:space="0" w:color="auto"/>
        <w:left w:val="none" w:sz="0" w:space="0" w:color="auto"/>
        <w:bottom w:val="none" w:sz="0" w:space="0" w:color="auto"/>
        <w:right w:val="none" w:sz="0" w:space="0" w:color="auto"/>
      </w:divBdr>
    </w:div>
    <w:div w:id="1228227315">
      <w:bodyDiv w:val="1"/>
      <w:marLeft w:val="0"/>
      <w:marRight w:val="0"/>
      <w:marTop w:val="0"/>
      <w:marBottom w:val="0"/>
      <w:divBdr>
        <w:top w:val="none" w:sz="0" w:space="0" w:color="auto"/>
        <w:left w:val="none" w:sz="0" w:space="0" w:color="auto"/>
        <w:bottom w:val="none" w:sz="0" w:space="0" w:color="auto"/>
        <w:right w:val="none" w:sz="0" w:space="0" w:color="auto"/>
      </w:divBdr>
    </w:div>
    <w:div w:id="1257590173">
      <w:bodyDiv w:val="1"/>
      <w:marLeft w:val="0"/>
      <w:marRight w:val="0"/>
      <w:marTop w:val="0"/>
      <w:marBottom w:val="0"/>
      <w:divBdr>
        <w:top w:val="none" w:sz="0" w:space="0" w:color="auto"/>
        <w:left w:val="none" w:sz="0" w:space="0" w:color="auto"/>
        <w:bottom w:val="none" w:sz="0" w:space="0" w:color="auto"/>
        <w:right w:val="none" w:sz="0" w:space="0" w:color="auto"/>
      </w:divBdr>
    </w:div>
    <w:div w:id="1346713483">
      <w:bodyDiv w:val="1"/>
      <w:marLeft w:val="0"/>
      <w:marRight w:val="0"/>
      <w:marTop w:val="0"/>
      <w:marBottom w:val="0"/>
      <w:divBdr>
        <w:top w:val="none" w:sz="0" w:space="0" w:color="auto"/>
        <w:left w:val="none" w:sz="0" w:space="0" w:color="auto"/>
        <w:bottom w:val="none" w:sz="0" w:space="0" w:color="auto"/>
        <w:right w:val="none" w:sz="0" w:space="0" w:color="auto"/>
      </w:divBdr>
    </w:div>
    <w:div w:id="1387266111">
      <w:bodyDiv w:val="1"/>
      <w:marLeft w:val="0"/>
      <w:marRight w:val="0"/>
      <w:marTop w:val="0"/>
      <w:marBottom w:val="0"/>
      <w:divBdr>
        <w:top w:val="none" w:sz="0" w:space="0" w:color="auto"/>
        <w:left w:val="none" w:sz="0" w:space="0" w:color="auto"/>
        <w:bottom w:val="none" w:sz="0" w:space="0" w:color="auto"/>
        <w:right w:val="none" w:sz="0" w:space="0" w:color="auto"/>
      </w:divBdr>
    </w:div>
    <w:div w:id="1389306748">
      <w:bodyDiv w:val="1"/>
      <w:marLeft w:val="0"/>
      <w:marRight w:val="0"/>
      <w:marTop w:val="0"/>
      <w:marBottom w:val="0"/>
      <w:divBdr>
        <w:top w:val="none" w:sz="0" w:space="0" w:color="auto"/>
        <w:left w:val="none" w:sz="0" w:space="0" w:color="auto"/>
        <w:bottom w:val="none" w:sz="0" w:space="0" w:color="auto"/>
        <w:right w:val="none" w:sz="0" w:space="0" w:color="auto"/>
      </w:divBdr>
    </w:div>
    <w:div w:id="1424032809">
      <w:bodyDiv w:val="1"/>
      <w:marLeft w:val="0"/>
      <w:marRight w:val="0"/>
      <w:marTop w:val="0"/>
      <w:marBottom w:val="0"/>
      <w:divBdr>
        <w:top w:val="none" w:sz="0" w:space="0" w:color="auto"/>
        <w:left w:val="none" w:sz="0" w:space="0" w:color="auto"/>
        <w:bottom w:val="none" w:sz="0" w:space="0" w:color="auto"/>
        <w:right w:val="none" w:sz="0" w:space="0" w:color="auto"/>
      </w:divBdr>
    </w:div>
    <w:div w:id="1429962477">
      <w:bodyDiv w:val="1"/>
      <w:marLeft w:val="0"/>
      <w:marRight w:val="0"/>
      <w:marTop w:val="0"/>
      <w:marBottom w:val="0"/>
      <w:divBdr>
        <w:top w:val="none" w:sz="0" w:space="0" w:color="auto"/>
        <w:left w:val="none" w:sz="0" w:space="0" w:color="auto"/>
        <w:bottom w:val="none" w:sz="0" w:space="0" w:color="auto"/>
        <w:right w:val="none" w:sz="0" w:space="0" w:color="auto"/>
      </w:divBdr>
    </w:div>
    <w:div w:id="1433087796">
      <w:bodyDiv w:val="1"/>
      <w:marLeft w:val="0"/>
      <w:marRight w:val="0"/>
      <w:marTop w:val="0"/>
      <w:marBottom w:val="0"/>
      <w:divBdr>
        <w:top w:val="none" w:sz="0" w:space="0" w:color="auto"/>
        <w:left w:val="none" w:sz="0" w:space="0" w:color="auto"/>
        <w:bottom w:val="none" w:sz="0" w:space="0" w:color="auto"/>
        <w:right w:val="none" w:sz="0" w:space="0" w:color="auto"/>
      </w:divBdr>
    </w:div>
    <w:div w:id="1471902730">
      <w:bodyDiv w:val="1"/>
      <w:marLeft w:val="0"/>
      <w:marRight w:val="0"/>
      <w:marTop w:val="0"/>
      <w:marBottom w:val="0"/>
      <w:divBdr>
        <w:top w:val="none" w:sz="0" w:space="0" w:color="auto"/>
        <w:left w:val="none" w:sz="0" w:space="0" w:color="auto"/>
        <w:bottom w:val="none" w:sz="0" w:space="0" w:color="auto"/>
        <w:right w:val="none" w:sz="0" w:space="0" w:color="auto"/>
      </w:divBdr>
    </w:div>
    <w:div w:id="1479036939">
      <w:bodyDiv w:val="1"/>
      <w:marLeft w:val="0"/>
      <w:marRight w:val="0"/>
      <w:marTop w:val="0"/>
      <w:marBottom w:val="0"/>
      <w:divBdr>
        <w:top w:val="none" w:sz="0" w:space="0" w:color="auto"/>
        <w:left w:val="none" w:sz="0" w:space="0" w:color="auto"/>
        <w:bottom w:val="none" w:sz="0" w:space="0" w:color="auto"/>
        <w:right w:val="none" w:sz="0" w:space="0" w:color="auto"/>
      </w:divBdr>
    </w:div>
    <w:div w:id="1519924937">
      <w:bodyDiv w:val="1"/>
      <w:marLeft w:val="0"/>
      <w:marRight w:val="0"/>
      <w:marTop w:val="0"/>
      <w:marBottom w:val="0"/>
      <w:divBdr>
        <w:top w:val="none" w:sz="0" w:space="0" w:color="auto"/>
        <w:left w:val="none" w:sz="0" w:space="0" w:color="auto"/>
        <w:bottom w:val="none" w:sz="0" w:space="0" w:color="auto"/>
        <w:right w:val="none" w:sz="0" w:space="0" w:color="auto"/>
      </w:divBdr>
    </w:div>
    <w:div w:id="1530294308">
      <w:bodyDiv w:val="1"/>
      <w:marLeft w:val="0"/>
      <w:marRight w:val="0"/>
      <w:marTop w:val="0"/>
      <w:marBottom w:val="0"/>
      <w:divBdr>
        <w:top w:val="none" w:sz="0" w:space="0" w:color="auto"/>
        <w:left w:val="none" w:sz="0" w:space="0" w:color="auto"/>
        <w:bottom w:val="none" w:sz="0" w:space="0" w:color="auto"/>
        <w:right w:val="none" w:sz="0" w:space="0" w:color="auto"/>
      </w:divBdr>
    </w:div>
    <w:div w:id="1534809245">
      <w:bodyDiv w:val="1"/>
      <w:marLeft w:val="0"/>
      <w:marRight w:val="0"/>
      <w:marTop w:val="0"/>
      <w:marBottom w:val="0"/>
      <w:divBdr>
        <w:top w:val="none" w:sz="0" w:space="0" w:color="auto"/>
        <w:left w:val="none" w:sz="0" w:space="0" w:color="auto"/>
        <w:bottom w:val="none" w:sz="0" w:space="0" w:color="auto"/>
        <w:right w:val="none" w:sz="0" w:space="0" w:color="auto"/>
      </w:divBdr>
    </w:div>
    <w:div w:id="1555003368">
      <w:bodyDiv w:val="1"/>
      <w:marLeft w:val="0"/>
      <w:marRight w:val="0"/>
      <w:marTop w:val="0"/>
      <w:marBottom w:val="0"/>
      <w:divBdr>
        <w:top w:val="none" w:sz="0" w:space="0" w:color="auto"/>
        <w:left w:val="none" w:sz="0" w:space="0" w:color="auto"/>
        <w:bottom w:val="none" w:sz="0" w:space="0" w:color="auto"/>
        <w:right w:val="none" w:sz="0" w:space="0" w:color="auto"/>
      </w:divBdr>
    </w:div>
    <w:div w:id="1572887239">
      <w:bodyDiv w:val="1"/>
      <w:marLeft w:val="0"/>
      <w:marRight w:val="0"/>
      <w:marTop w:val="0"/>
      <w:marBottom w:val="0"/>
      <w:divBdr>
        <w:top w:val="none" w:sz="0" w:space="0" w:color="auto"/>
        <w:left w:val="none" w:sz="0" w:space="0" w:color="auto"/>
        <w:bottom w:val="none" w:sz="0" w:space="0" w:color="auto"/>
        <w:right w:val="none" w:sz="0" w:space="0" w:color="auto"/>
      </w:divBdr>
    </w:div>
    <w:div w:id="1575701945">
      <w:bodyDiv w:val="1"/>
      <w:marLeft w:val="0"/>
      <w:marRight w:val="0"/>
      <w:marTop w:val="0"/>
      <w:marBottom w:val="0"/>
      <w:divBdr>
        <w:top w:val="none" w:sz="0" w:space="0" w:color="auto"/>
        <w:left w:val="none" w:sz="0" w:space="0" w:color="auto"/>
        <w:bottom w:val="none" w:sz="0" w:space="0" w:color="auto"/>
        <w:right w:val="none" w:sz="0" w:space="0" w:color="auto"/>
      </w:divBdr>
    </w:div>
    <w:div w:id="1581253517">
      <w:bodyDiv w:val="1"/>
      <w:marLeft w:val="0"/>
      <w:marRight w:val="0"/>
      <w:marTop w:val="0"/>
      <w:marBottom w:val="0"/>
      <w:divBdr>
        <w:top w:val="none" w:sz="0" w:space="0" w:color="auto"/>
        <w:left w:val="none" w:sz="0" w:space="0" w:color="auto"/>
        <w:bottom w:val="none" w:sz="0" w:space="0" w:color="auto"/>
        <w:right w:val="none" w:sz="0" w:space="0" w:color="auto"/>
      </w:divBdr>
    </w:div>
    <w:div w:id="1627154247">
      <w:bodyDiv w:val="1"/>
      <w:marLeft w:val="0"/>
      <w:marRight w:val="0"/>
      <w:marTop w:val="0"/>
      <w:marBottom w:val="0"/>
      <w:divBdr>
        <w:top w:val="none" w:sz="0" w:space="0" w:color="auto"/>
        <w:left w:val="none" w:sz="0" w:space="0" w:color="auto"/>
        <w:bottom w:val="none" w:sz="0" w:space="0" w:color="auto"/>
        <w:right w:val="none" w:sz="0" w:space="0" w:color="auto"/>
      </w:divBdr>
    </w:div>
    <w:div w:id="1651405975">
      <w:bodyDiv w:val="1"/>
      <w:marLeft w:val="0"/>
      <w:marRight w:val="0"/>
      <w:marTop w:val="0"/>
      <w:marBottom w:val="0"/>
      <w:divBdr>
        <w:top w:val="none" w:sz="0" w:space="0" w:color="auto"/>
        <w:left w:val="none" w:sz="0" w:space="0" w:color="auto"/>
        <w:bottom w:val="none" w:sz="0" w:space="0" w:color="auto"/>
        <w:right w:val="none" w:sz="0" w:space="0" w:color="auto"/>
      </w:divBdr>
    </w:div>
    <w:div w:id="1652438790">
      <w:bodyDiv w:val="1"/>
      <w:marLeft w:val="0"/>
      <w:marRight w:val="0"/>
      <w:marTop w:val="0"/>
      <w:marBottom w:val="0"/>
      <w:divBdr>
        <w:top w:val="none" w:sz="0" w:space="0" w:color="auto"/>
        <w:left w:val="none" w:sz="0" w:space="0" w:color="auto"/>
        <w:bottom w:val="none" w:sz="0" w:space="0" w:color="auto"/>
        <w:right w:val="none" w:sz="0" w:space="0" w:color="auto"/>
      </w:divBdr>
    </w:div>
    <w:div w:id="1775831309">
      <w:bodyDiv w:val="1"/>
      <w:marLeft w:val="0"/>
      <w:marRight w:val="0"/>
      <w:marTop w:val="0"/>
      <w:marBottom w:val="0"/>
      <w:divBdr>
        <w:top w:val="none" w:sz="0" w:space="0" w:color="auto"/>
        <w:left w:val="none" w:sz="0" w:space="0" w:color="auto"/>
        <w:bottom w:val="none" w:sz="0" w:space="0" w:color="auto"/>
        <w:right w:val="none" w:sz="0" w:space="0" w:color="auto"/>
      </w:divBdr>
    </w:div>
    <w:div w:id="1796749815">
      <w:bodyDiv w:val="1"/>
      <w:marLeft w:val="0"/>
      <w:marRight w:val="0"/>
      <w:marTop w:val="0"/>
      <w:marBottom w:val="0"/>
      <w:divBdr>
        <w:top w:val="none" w:sz="0" w:space="0" w:color="auto"/>
        <w:left w:val="none" w:sz="0" w:space="0" w:color="auto"/>
        <w:bottom w:val="none" w:sz="0" w:space="0" w:color="auto"/>
        <w:right w:val="none" w:sz="0" w:space="0" w:color="auto"/>
      </w:divBdr>
    </w:div>
    <w:div w:id="1839348753">
      <w:bodyDiv w:val="1"/>
      <w:marLeft w:val="0"/>
      <w:marRight w:val="0"/>
      <w:marTop w:val="0"/>
      <w:marBottom w:val="0"/>
      <w:divBdr>
        <w:top w:val="none" w:sz="0" w:space="0" w:color="auto"/>
        <w:left w:val="none" w:sz="0" w:space="0" w:color="auto"/>
        <w:bottom w:val="none" w:sz="0" w:space="0" w:color="auto"/>
        <w:right w:val="none" w:sz="0" w:space="0" w:color="auto"/>
      </w:divBdr>
    </w:div>
    <w:div w:id="1840191345">
      <w:bodyDiv w:val="1"/>
      <w:marLeft w:val="0"/>
      <w:marRight w:val="0"/>
      <w:marTop w:val="0"/>
      <w:marBottom w:val="0"/>
      <w:divBdr>
        <w:top w:val="none" w:sz="0" w:space="0" w:color="auto"/>
        <w:left w:val="none" w:sz="0" w:space="0" w:color="auto"/>
        <w:bottom w:val="none" w:sz="0" w:space="0" w:color="auto"/>
        <w:right w:val="none" w:sz="0" w:space="0" w:color="auto"/>
      </w:divBdr>
    </w:div>
    <w:div w:id="1850368005">
      <w:bodyDiv w:val="1"/>
      <w:marLeft w:val="0"/>
      <w:marRight w:val="0"/>
      <w:marTop w:val="0"/>
      <w:marBottom w:val="0"/>
      <w:divBdr>
        <w:top w:val="none" w:sz="0" w:space="0" w:color="auto"/>
        <w:left w:val="none" w:sz="0" w:space="0" w:color="auto"/>
        <w:bottom w:val="none" w:sz="0" w:space="0" w:color="auto"/>
        <w:right w:val="none" w:sz="0" w:space="0" w:color="auto"/>
      </w:divBdr>
    </w:div>
    <w:div w:id="1883982594">
      <w:bodyDiv w:val="1"/>
      <w:marLeft w:val="0"/>
      <w:marRight w:val="0"/>
      <w:marTop w:val="0"/>
      <w:marBottom w:val="0"/>
      <w:divBdr>
        <w:top w:val="none" w:sz="0" w:space="0" w:color="auto"/>
        <w:left w:val="none" w:sz="0" w:space="0" w:color="auto"/>
        <w:bottom w:val="none" w:sz="0" w:space="0" w:color="auto"/>
        <w:right w:val="none" w:sz="0" w:space="0" w:color="auto"/>
      </w:divBdr>
    </w:div>
    <w:div w:id="1951232619">
      <w:bodyDiv w:val="1"/>
      <w:marLeft w:val="0"/>
      <w:marRight w:val="0"/>
      <w:marTop w:val="0"/>
      <w:marBottom w:val="0"/>
      <w:divBdr>
        <w:top w:val="none" w:sz="0" w:space="0" w:color="auto"/>
        <w:left w:val="none" w:sz="0" w:space="0" w:color="auto"/>
        <w:bottom w:val="none" w:sz="0" w:space="0" w:color="auto"/>
        <w:right w:val="none" w:sz="0" w:space="0" w:color="auto"/>
      </w:divBdr>
    </w:div>
    <w:div w:id="1952516560">
      <w:bodyDiv w:val="1"/>
      <w:marLeft w:val="0"/>
      <w:marRight w:val="0"/>
      <w:marTop w:val="0"/>
      <w:marBottom w:val="0"/>
      <w:divBdr>
        <w:top w:val="none" w:sz="0" w:space="0" w:color="auto"/>
        <w:left w:val="none" w:sz="0" w:space="0" w:color="auto"/>
        <w:bottom w:val="none" w:sz="0" w:space="0" w:color="auto"/>
        <w:right w:val="none" w:sz="0" w:space="0" w:color="auto"/>
      </w:divBdr>
    </w:div>
    <w:div w:id="2019504976">
      <w:bodyDiv w:val="1"/>
      <w:marLeft w:val="0"/>
      <w:marRight w:val="0"/>
      <w:marTop w:val="0"/>
      <w:marBottom w:val="0"/>
      <w:divBdr>
        <w:top w:val="none" w:sz="0" w:space="0" w:color="auto"/>
        <w:left w:val="none" w:sz="0" w:space="0" w:color="auto"/>
        <w:bottom w:val="none" w:sz="0" w:space="0" w:color="auto"/>
        <w:right w:val="none" w:sz="0" w:space="0" w:color="auto"/>
      </w:divBdr>
    </w:div>
    <w:div w:id="2042707286">
      <w:bodyDiv w:val="1"/>
      <w:marLeft w:val="0"/>
      <w:marRight w:val="0"/>
      <w:marTop w:val="0"/>
      <w:marBottom w:val="0"/>
      <w:divBdr>
        <w:top w:val="none" w:sz="0" w:space="0" w:color="auto"/>
        <w:left w:val="none" w:sz="0" w:space="0" w:color="auto"/>
        <w:bottom w:val="none" w:sz="0" w:space="0" w:color="auto"/>
        <w:right w:val="none" w:sz="0" w:space="0" w:color="auto"/>
      </w:divBdr>
    </w:div>
    <w:div w:id="2093432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7</Pages>
  <Words>801</Words>
  <Characters>4570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cp:revision>
  <cp:lastPrinted>2026-03-04T22:35:00Z</cp:lastPrinted>
  <dcterms:created xsi:type="dcterms:W3CDTF">2026-03-04T22:30:00Z</dcterms:created>
  <dcterms:modified xsi:type="dcterms:W3CDTF">2026-03-05T09:43:00Z</dcterms:modified>
</cp:coreProperties>
</file>