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4A7F" w14:textId="33342FAA" w:rsidR="00F060E1" w:rsidRPr="00F060E1" w:rsidRDefault="00F060E1" w:rsidP="008636EF">
      <w:pPr>
        <w:rPr>
          <w:b/>
          <w:bCs/>
          <w:color w:val="EE0000"/>
          <w:sz w:val="32"/>
          <w:szCs w:val="32"/>
        </w:rPr>
      </w:pPr>
      <w:r w:rsidRPr="00F060E1">
        <w:rPr>
          <w:b/>
          <w:bCs/>
          <w:color w:val="EE0000"/>
          <w:sz w:val="32"/>
          <w:szCs w:val="32"/>
        </w:rPr>
        <w:t xml:space="preserve">The IDEX Dental Exhibition is one of the most important international events in the field of dentistry. It has been held for more than 20 years and brings together participants from approximately 60 to 80 countries worldwide. </w:t>
      </w:r>
      <w:r w:rsidR="00177FD4" w:rsidRPr="00177FD4">
        <w:rPr>
          <w:b/>
          <w:bCs/>
          <w:color w:val="EE0000"/>
          <w:sz w:val="32"/>
          <w:szCs w:val="32"/>
        </w:rPr>
        <w:t>IDEX Conference features over 300 speakers, 250 sessions, and attracts more than 10,000 attendees.</w:t>
      </w:r>
      <w:r w:rsidR="00177FD4">
        <w:rPr>
          <w:rFonts w:hint="cs"/>
          <w:b/>
          <w:bCs/>
          <w:color w:val="EE0000"/>
          <w:sz w:val="32"/>
          <w:szCs w:val="32"/>
          <w:rtl/>
        </w:rPr>
        <w:t xml:space="preserve"> </w:t>
      </w:r>
      <w:r w:rsidRPr="00F060E1">
        <w:rPr>
          <w:b/>
          <w:bCs/>
          <w:color w:val="EE0000"/>
          <w:sz w:val="32"/>
          <w:szCs w:val="32"/>
        </w:rPr>
        <w:t>The exhibition showcases the latest dental technologies, equipment, and materials used in treatment and cosmetic dentistry. It also provides a valuable opportunity for dentists, students, and companies to exchange knowledge, attend scientific workshops, and stay updated with recent advancements. IDEX plays an important role in improving dental services, especially in Arab countries such as Egypt, Saudi Arabia, and United Arab Emirates.</w:t>
      </w:r>
    </w:p>
    <w:sectPr w:rsidR="00F060E1" w:rsidRPr="00F0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9B"/>
    <w:rsid w:val="00023E90"/>
    <w:rsid w:val="00177FD4"/>
    <w:rsid w:val="003A0503"/>
    <w:rsid w:val="003E31C1"/>
    <w:rsid w:val="005F75F8"/>
    <w:rsid w:val="00634DBA"/>
    <w:rsid w:val="00667779"/>
    <w:rsid w:val="007273C1"/>
    <w:rsid w:val="007B1FE8"/>
    <w:rsid w:val="008636EF"/>
    <w:rsid w:val="00AC6118"/>
    <w:rsid w:val="00AF179B"/>
    <w:rsid w:val="00B10130"/>
    <w:rsid w:val="00C770A9"/>
    <w:rsid w:val="00D72211"/>
    <w:rsid w:val="00F0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C69B"/>
  <w15:chartTrackingRefBased/>
  <w15:docId w15:val="{31BBD313-DFA9-4460-AD67-70E956B0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79B"/>
    <w:rPr>
      <w:rFonts w:eastAsiaTheme="majorEastAsia" w:cstheme="majorBidi"/>
      <w:color w:val="272727" w:themeColor="text1" w:themeTint="D8"/>
    </w:rPr>
  </w:style>
  <w:style w:type="paragraph" w:styleId="Title">
    <w:name w:val="Title"/>
    <w:basedOn w:val="Normal"/>
    <w:next w:val="Normal"/>
    <w:link w:val="TitleChar"/>
    <w:uiPriority w:val="10"/>
    <w:qFormat/>
    <w:rsid w:val="00AF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79B"/>
    <w:pPr>
      <w:spacing w:before="160"/>
      <w:jc w:val="center"/>
    </w:pPr>
    <w:rPr>
      <w:i/>
      <w:iCs/>
      <w:color w:val="404040" w:themeColor="text1" w:themeTint="BF"/>
    </w:rPr>
  </w:style>
  <w:style w:type="character" w:customStyle="1" w:styleId="QuoteChar">
    <w:name w:val="Quote Char"/>
    <w:basedOn w:val="DefaultParagraphFont"/>
    <w:link w:val="Quote"/>
    <w:uiPriority w:val="29"/>
    <w:rsid w:val="00AF179B"/>
    <w:rPr>
      <w:i/>
      <w:iCs/>
      <w:color w:val="404040" w:themeColor="text1" w:themeTint="BF"/>
    </w:rPr>
  </w:style>
  <w:style w:type="paragraph" w:styleId="ListParagraph">
    <w:name w:val="List Paragraph"/>
    <w:basedOn w:val="Normal"/>
    <w:uiPriority w:val="34"/>
    <w:qFormat/>
    <w:rsid w:val="00AF179B"/>
    <w:pPr>
      <w:ind w:left="720"/>
      <w:contextualSpacing/>
    </w:pPr>
  </w:style>
  <w:style w:type="character" w:styleId="IntenseEmphasis">
    <w:name w:val="Intense Emphasis"/>
    <w:basedOn w:val="DefaultParagraphFont"/>
    <w:uiPriority w:val="21"/>
    <w:qFormat/>
    <w:rsid w:val="00AF179B"/>
    <w:rPr>
      <w:i/>
      <w:iCs/>
      <w:color w:val="2F5496" w:themeColor="accent1" w:themeShade="BF"/>
    </w:rPr>
  </w:style>
  <w:style w:type="paragraph" w:styleId="IntenseQuote">
    <w:name w:val="Intense Quote"/>
    <w:basedOn w:val="Normal"/>
    <w:next w:val="Normal"/>
    <w:link w:val="IntenseQuoteChar"/>
    <w:uiPriority w:val="30"/>
    <w:qFormat/>
    <w:rsid w:val="00AF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79B"/>
    <w:rPr>
      <w:i/>
      <w:iCs/>
      <w:color w:val="2F5496" w:themeColor="accent1" w:themeShade="BF"/>
    </w:rPr>
  </w:style>
  <w:style w:type="character" w:styleId="IntenseReference">
    <w:name w:val="Intense Reference"/>
    <w:basedOn w:val="DefaultParagraphFont"/>
    <w:uiPriority w:val="32"/>
    <w:qFormat/>
    <w:rsid w:val="00AF1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27</cp:revision>
  <dcterms:created xsi:type="dcterms:W3CDTF">2026-03-15T19:52:00Z</dcterms:created>
  <dcterms:modified xsi:type="dcterms:W3CDTF">2026-03-18T17:33:00Z</dcterms:modified>
</cp:coreProperties>
</file>