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6E196" w14:textId="77777777" w:rsidR="00B14C2F" w:rsidRPr="00356990" w:rsidRDefault="005A5B5C" w:rsidP="005245D1">
      <w:pPr>
        <w:spacing w:line="360" w:lineRule="auto"/>
        <w:jc w:val="center"/>
        <w:rPr>
          <w:rFonts w:ascii="Georgia" w:hAnsi="Georgia"/>
          <w:b/>
          <w:bCs/>
          <w:sz w:val="24"/>
          <w:szCs w:val="24"/>
        </w:rPr>
      </w:pPr>
      <w:r w:rsidRPr="00356990">
        <w:rPr>
          <w:rFonts w:ascii="Georgia" w:hAnsi="Georgia"/>
          <w:b/>
          <w:bCs/>
          <w:sz w:val="24"/>
          <w:szCs w:val="24"/>
        </w:rPr>
        <w:t xml:space="preserve">Frequency, Intensity, and Continuity of Dust Storms in </w:t>
      </w:r>
      <w:r w:rsidR="005245D1" w:rsidRPr="00356990">
        <w:rPr>
          <w:rFonts w:ascii="Georgia" w:hAnsi="Georgia"/>
          <w:b/>
          <w:bCs/>
          <w:sz w:val="24"/>
          <w:szCs w:val="24"/>
        </w:rPr>
        <w:t>Tigris and Euphrates Basin</w:t>
      </w:r>
      <w:r w:rsidRPr="00356990">
        <w:rPr>
          <w:rFonts w:ascii="Georgia" w:hAnsi="Georgia"/>
          <w:b/>
          <w:bCs/>
          <w:sz w:val="24"/>
          <w:szCs w:val="24"/>
        </w:rPr>
        <w:t xml:space="preserve">: A MODIS AOD-Based </w:t>
      </w:r>
      <w:r w:rsidR="006F6E79" w:rsidRPr="00356990">
        <w:rPr>
          <w:rFonts w:ascii="Georgia" w:hAnsi="Georgia"/>
          <w:b/>
          <w:bCs/>
          <w:sz w:val="24"/>
          <w:szCs w:val="24"/>
        </w:rPr>
        <w:t>Survey</w:t>
      </w:r>
    </w:p>
    <w:p w14:paraId="4778F89B" w14:textId="14BA3F6C" w:rsidR="0041192B" w:rsidRPr="00356990" w:rsidRDefault="0041192B" w:rsidP="004D5CFB">
      <w:pPr>
        <w:spacing w:line="360" w:lineRule="auto"/>
        <w:jc w:val="both"/>
        <w:rPr>
          <w:rFonts w:ascii="Georgia" w:hAnsi="Georgia"/>
          <w:sz w:val="24"/>
          <w:szCs w:val="24"/>
        </w:rPr>
      </w:pPr>
      <w:r w:rsidRPr="00356990">
        <w:rPr>
          <w:rFonts w:ascii="Georgia" w:hAnsi="Georgia"/>
          <w:sz w:val="24"/>
          <w:szCs w:val="24"/>
        </w:rPr>
        <w:t xml:space="preserve">Mohsen </w:t>
      </w:r>
      <w:proofErr w:type="spellStart"/>
      <w:r w:rsidRPr="00356990">
        <w:rPr>
          <w:rFonts w:ascii="Georgia" w:hAnsi="Georgia"/>
          <w:sz w:val="24"/>
          <w:szCs w:val="24"/>
        </w:rPr>
        <w:t>Bakhtiari</w:t>
      </w:r>
      <w:r w:rsidR="006F08B5" w:rsidRPr="00356990">
        <w:rPr>
          <w:rFonts w:ascii="Georgia" w:hAnsi="Georgia"/>
          <w:sz w:val="24"/>
          <w:szCs w:val="24"/>
          <w:vertAlign w:val="superscript"/>
        </w:rPr>
        <w:t>a</w:t>
      </w:r>
      <w:r w:rsidR="009672A7">
        <w:rPr>
          <w:rFonts w:ascii="Georgia" w:hAnsi="Georgia"/>
          <w:sz w:val="24"/>
          <w:szCs w:val="24"/>
          <w:vertAlign w:val="superscript"/>
        </w:rPr>
        <w:t>b</w:t>
      </w:r>
      <w:proofErr w:type="spellEnd"/>
      <w:r w:rsidRPr="00356990">
        <w:rPr>
          <w:rFonts w:ascii="Georgia" w:hAnsi="Georgia"/>
          <w:sz w:val="24"/>
          <w:szCs w:val="24"/>
        </w:rPr>
        <w:t xml:space="preserve">, </w:t>
      </w:r>
      <w:proofErr w:type="spellStart"/>
      <w:r w:rsidRPr="00356990">
        <w:rPr>
          <w:rFonts w:ascii="Georgia" w:hAnsi="Georgia"/>
          <w:sz w:val="24"/>
          <w:szCs w:val="24"/>
        </w:rPr>
        <w:t>Najmeh</w:t>
      </w:r>
      <w:proofErr w:type="spellEnd"/>
      <w:r w:rsidRPr="00356990">
        <w:rPr>
          <w:rFonts w:ascii="Georgia" w:hAnsi="Georgia"/>
          <w:sz w:val="24"/>
          <w:szCs w:val="24"/>
        </w:rPr>
        <w:t xml:space="preserve"> </w:t>
      </w:r>
      <w:proofErr w:type="spellStart"/>
      <w:r w:rsidRPr="00356990">
        <w:rPr>
          <w:rFonts w:ascii="Georgia" w:hAnsi="Georgia"/>
          <w:sz w:val="24"/>
          <w:szCs w:val="24"/>
        </w:rPr>
        <w:t>Neysani</w:t>
      </w:r>
      <w:proofErr w:type="spellEnd"/>
      <w:r w:rsidRPr="00356990">
        <w:rPr>
          <w:rFonts w:ascii="Georgia" w:hAnsi="Georgia"/>
          <w:sz w:val="24"/>
          <w:szCs w:val="24"/>
        </w:rPr>
        <w:t xml:space="preserve"> Samany</w:t>
      </w:r>
      <w:r w:rsidR="006F08B5" w:rsidRPr="00356990">
        <w:rPr>
          <w:rFonts w:ascii="Georgia" w:hAnsi="Georgia"/>
          <w:sz w:val="24"/>
          <w:szCs w:val="24"/>
          <w:vertAlign w:val="superscript"/>
        </w:rPr>
        <w:t>a</w:t>
      </w:r>
      <w:r w:rsidR="006F08B5" w:rsidRPr="00356990">
        <w:rPr>
          <w:rFonts w:ascii="Georgia" w:hAnsi="Georgia"/>
          <w:sz w:val="24"/>
          <w:szCs w:val="24"/>
        </w:rPr>
        <w:t>,</w:t>
      </w:r>
      <w:r w:rsidRPr="00356990">
        <w:rPr>
          <w:rFonts w:ascii="Georgia" w:hAnsi="Georgia"/>
          <w:sz w:val="24"/>
          <w:szCs w:val="24"/>
        </w:rPr>
        <w:t xml:space="preserve"> </w:t>
      </w:r>
      <w:r w:rsidR="006F08B5" w:rsidRPr="00356990">
        <w:rPr>
          <w:rFonts w:ascii="Georgia" w:hAnsi="Georgia"/>
          <w:sz w:val="24"/>
          <w:szCs w:val="24"/>
        </w:rPr>
        <w:t>Ali Al-</w:t>
      </w:r>
      <w:proofErr w:type="spellStart"/>
      <w:r w:rsidR="009672A7" w:rsidRPr="00356990">
        <w:rPr>
          <w:rFonts w:ascii="Georgia" w:hAnsi="Georgia"/>
          <w:sz w:val="24"/>
          <w:szCs w:val="24"/>
        </w:rPr>
        <w:t>Hemoud</w:t>
      </w:r>
      <w:r w:rsidR="009672A7">
        <w:rPr>
          <w:rFonts w:ascii="Georgia" w:hAnsi="Georgia"/>
          <w:sz w:val="24"/>
          <w:szCs w:val="24"/>
          <w:vertAlign w:val="superscript"/>
        </w:rPr>
        <w:t>c</w:t>
      </w:r>
      <w:proofErr w:type="spellEnd"/>
      <w:r w:rsidR="006F08B5" w:rsidRPr="00356990">
        <w:rPr>
          <w:rFonts w:ascii="Georgia" w:hAnsi="Georgia"/>
          <w:sz w:val="24"/>
          <w:szCs w:val="24"/>
        </w:rPr>
        <w:t xml:space="preserve">, </w:t>
      </w:r>
      <w:r w:rsidRPr="00356990">
        <w:rPr>
          <w:rFonts w:ascii="Georgia" w:hAnsi="Georgia"/>
          <w:sz w:val="24"/>
          <w:szCs w:val="24"/>
        </w:rPr>
        <w:t xml:space="preserve">Ali </w:t>
      </w:r>
      <w:proofErr w:type="spellStart"/>
      <w:r w:rsidRPr="00356990">
        <w:rPr>
          <w:rFonts w:ascii="Georgia" w:hAnsi="Georgia"/>
          <w:sz w:val="24"/>
          <w:szCs w:val="24"/>
        </w:rPr>
        <w:t>Darvishi</w:t>
      </w:r>
      <w:proofErr w:type="spellEnd"/>
      <w:r w:rsidRPr="00356990">
        <w:rPr>
          <w:rFonts w:ascii="Georgia" w:hAnsi="Georgia"/>
          <w:sz w:val="24"/>
          <w:szCs w:val="24"/>
        </w:rPr>
        <w:t xml:space="preserve"> </w:t>
      </w:r>
      <w:proofErr w:type="spellStart"/>
      <w:r w:rsidRPr="00356990">
        <w:rPr>
          <w:rFonts w:ascii="Georgia" w:hAnsi="Georgia"/>
          <w:sz w:val="24"/>
          <w:szCs w:val="24"/>
        </w:rPr>
        <w:t>Boloorani</w:t>
      </w:r>
      <w:r w:rsidRPr="00356990">
        <w:rPr>
          <w:rFonts w:ascii="Georgia" w:hAnsi="Georgia"/>
          <w:sz w:val="24"/>
          <w:szCs w:val="24"/>
          <w:vertAlign w:val="superscript"/>
        </w:rPr>
        <w:t>a</w:t>
      </w:r>
      <w:proofErr w:type="spellEnd"/>
    </w:p>
    <w:p w14:paraId="06E6263B" w14:textId="77777777" w:rsidR="00BE39D1" w:rsidRDefault="004D5CFB" w:rsidP="005245D1">
      <w:pPr>
        <w:spacing w:line="360" w:lineRule="auto"/>
        <w:jc w:val="center"/>
        <w:rPr>
          <w:rFonts w:ascii="Georgia" w:hAnsi="Georgia" w:cs="CharisSIL-Italic"/>
          <w:i/>
          <w:iCs/>
          <w:sz w:val="13"/>
          <w:szCs w:val="13"/>
        </w:rPr>
      </w:pPr>
      <w:r w:rsidRPr="00356990">
        <w:rPr>
          <w:rFonts w:ascii="Georgia" w:hAnsi="Georgia" w:cs="CharisSIL-Italic"/>
          <w:i/>
          <w:iCs/>
          <w:sz w:val="13"/>
          <w:szCs w:val="13"/>
          <w:vertAlign w:val="superscript"/>
        </w:rPr>
        <w:t xml:space="preserve">a </w:t>
      </w:r>
      <w:r w:rsidRPr="00356990">
        <w:rPr>
          <w:rFonts w:ascii="Georgia" w:hAnsi="Georgia" w:cs="CharisSIL-Italic"/>
          <w:i/>
          <w:iCs/>
          <w:sz w:val="13"/>
          <w:szCs w:val="13"/>
        </w:rPr>
        <w:t>Department of Remote Sensing and GIS, Faculty of Geography, University of Tehran, Tehran, Iran</w:t>
      </w:r>
    </w:p>
    <w:p w14:paraId="3804CDC1" w14:textId="06FFD53C" w:rsidR="009672A7" w:rsidRPr="00356990" w:rsidRDefault="009672A7" w:rsidP="009672A7">
      <w:pPr>
        <w:spacing w:line="360" w:lineRule="auto"/>
        <w:jc w:val="center"/>
        <w:rPr>
          <w:rFonts w:ascii="Georgia" w:hAnsi="Georgia" w:cs="CharisSIL-Italic"/>
          <w:i/>
          <w:iCs/>
          <w:sz w:val="13"/>
          <w:szCs w:val="13"/>
        </w:rPr>
      </w:pPr>
      <w:r>
        <w:rPr>
          <w:rFonts w:ascii="Georgia" w:hAnsi="Georgia" w:cs="CharisSIL-Italic"/>
          <w:i/>
          <w:iCs/>
          <w:sz w:val="13"/>
          <w:szCs w:val="13"/>
          <w:vertAlign w:val="superscript"/>
        </w:rPr>
        <w:t>b</w:t>
      </w:r>
      <w:r w:rsidRPr="00356990">
        <w:rPr>
          <w:rFonts w:ascii="Georgia" w:hAnsi="Georgia" w:cs="CharisSIL-Italic"/>
          <w:i/>
          <w:iCs/>
          <w:sz w:val="13"/>
          <w:szCs w:val="13"/>
          <w:vertAlign w:val="superscript"/>
        </w:rPr>
        <w:t xml:space="preserve"> </w:t>
      </w:r>
      <w:r w:rsidRPr="009672A7">
        <w:rPr>
          <w:rFonts w:ascii="Georgia" w:hAnsi="Georgia" w:cs="CharisSIL-Italic"/>
          <w:i/>
          <w:iCs/>
          <w:sz w:val="13"/>
          <w:szCs w:val="13"/>
        </w:rPr>
        <w:t>General Department of Natural Resources and Watershed Management of Alborz Province</w:t>
      </w:r>
      <w:r w:rsidRPr="00356990">
        <w:rPr>
          <w:rFonts w:ascii="Georgia" w:hAnsi="Georgia" w:cs="CharisSIL-Italic"/>
          <w:i/>
          <w:iCs/>
          <w:sz w:val="13"/>
          <w:szCs w:val="13"/>
        </w:rPr>
        <w:t xml:space="preserve">, </w:t>
      </w:r>
      <w:r>
        <w:rPr>
          <w:rFonts w:ascii="Georgia" w:hAnsi="Georgia" w:cs="CharisSIL-Italic"/>
          <w:i/>
          <w:iCs/>
          <w:sz w:val="13"/>
          <w:szCs w:val="13"/>
        </w:rPr>
        <w:t>Karaj</w:t>
      </w:r>
      <w:r w:rsidRPr="00356990">
        <w:rPr>
          <w:rFonts w:ascii="Georgia" w:hAnsi="Georgia" w:cs="CharisSIL-Italic"/>
          <w:i/>
          <w:iCs/>
          <w:sz w:val="13"/>
          <w:szCs w:val="13"/>
        </w:rPr>
        <w:t>, Iran</w:t>
      </w:r>
    </w:p>
    <w:p w14:paraId="465569B1" w14:textId="77777777" w:rsidR="004D5CFB" w:rsidRPr="00356990" w:rsidRDefault="004D5CFB" w:rsidP="004D5CFB">
      <w:pPr>
        <w:spacing w:line="360" w:lineRule="auto"/>
        <w:jc w:val="center"/>
        <w:rPr>
          <w:rFonts w:ascii="Georgia" w:hAnsi="Georgia" w:cs="CharisSIL-Italic"/>
          <w:i/>
          <w:iCs/>
          <w:sz w:val="13"/>
          <w:szCs w:val="13"/>
        </w:rPr>
      </w:pPr>
      <w:r w:rsidRPr="00356990">
        <w:rPr>
          <w:rFonts w:ascii="Georgia" w:hAnsi="Georgia" w:cs="CharisSIL-Italic"/>
          <w:i/>
          <w:iCs/>
          <w:sz w:val="13"/>
          <w:szCs w:val="13"/>
          <w:vertAlign w:val="superscript"/>
        </w:rPr>
        <w:t>b</w:t>
      </w:r>
      <w:r w:rsidRPr="00356990">
        <w:rPr>
          <w:rFonts w:ascii="Georgia" w:hAnsi="Georgia" w:cs="CharisSIL-Italic"/>
          <w:i/>
          <w:iCs/>
          <w:sz w:val="13"/>
          <w:szCs w:val="13"/>
        </w:rPr>
        <w:t xml:space="preserve"> Environment and Life Sciences Research Center, Kuwait Institute for Scientific Research, Kuwait</w:t>
      </w:r>
    </w:p>
    <w:p w14:paraId="55C49759" w14:textId="77777777" w:rsidR="004D5CFB" w:rsidRPr="00356990" w:rsidRDefault="004D5CFB" w:rsidP="004D5CFB">
      <w:pPr>
        <w:pStyle w:val="ListParagraph"/>
        <w:spacing w:line="360" w:lineRule="auto"/>
        <w:rPr>
          <w:rFonts w:ascii="Georgia" w:hAnsi="Georgia" w:cs="CharisSIL-Italic"/>
          <w:i/>
          <w:iCs/>
          <w:sz w:val="13"/>
          <w:szCs w:val="13"/>
          <w:rtl/>
        </w:rPr>
      </w:pPr>
    </w:p>
    <w:p w14:paraId="57CFDD64" w14:textId="77777777" w:rsidR="00A50C96" w:rsidRPr="00356990" w:rsidRDefault="00A50C96" w:rsidP="00A50C96">
      <w:pPr>
        <w:spacing w:line="360" w:lineRule="auto"/>
        <w:jc w:val="both"/>
        <w:rPr>
          <w:rFonts w:ascii="Georgia" w:hAnsi="Georgia"/>
          <w:sz w:val="24"/>
          <w:szCs w:val="24"/>
        </w:rPr>
      </w:pPr>
      <w:r w:rsidRPr="00356990">
        <w:rPr>
          <w:rFonts w:ascii="Georgia" w:hAnsi="Georgia"/>
          <w:b/>
          <w:bCs/>
          <w:sz w:val="24"/>
          <w:szCs w:val="24"/>
        </w:rPr>
        <w:t>Abstract:</w:t>
      </w:r>
      <w:r w:rsidRPr="00356990">
        <w:rPr>
          <w:rFonts w:ascii="Georgia" w:hAnsi="Georgia"/>
          <w:sz w:val="24"/>
          <w:szCs w:val="24"/>
        </w:rPr>
        <w:t xml:space="preserve"> Dust storms, predominantly in arid and semi-arid regions, exert substantial impacts on climatic conditions, soil, vegetation cover, and the populations' health. This study explores the frequency, intensity, and continuity (FIC) of dust storm events (DSEs) in the Tigris and Euphrates basin (TEB) utilizing the MODIS-Aerosol Optical Depth (AOD). Given the hydro-political and climatic significance of TEB, understanding the spatiotemporal dynamics of DSEs is crucial. The study applies Otsu’s thresholding and weighting average (WA) methods to identify dusty days from blue and green AOD time series </w:t>
      </w:r>
      <w:r>
        <w:rPr>
          <w:rFonts w:ascii="Georgia" w:hAnsi="Georgia"/>
          <w:sz w:val="24"/>
          <w:szCs w:val="24"/>
        </w:rPr>
        <w:t>for 22 years (</w:t>
      </w:r>
      <w:r w:rsidRPr="00356990">
        <w:rPr>
          <w:rFonts w:ascii="Georgia" w:hAnsi="Georgia"/>
          <w:sz w:val="24"/>
          <w:szCs w:val="24"/>
        </w:rPr>
        <w:t>2001 to 2022</w:t>
      </w:r>
      <w:r>
        <w:rPr>
          <w:rFonts w:ascii="Georgia" w:hAnsi="Georgia"/>
          <w:sz w:val="24"/>
          <w:szCs w:val="24"/>
        </w:rPr>
        <w:t>)</w:t>
      </w:r>
      <w:r w:rsidRPr="00356990">
        <w:rPr>
          <w:rFonts w:ascii="Georgia" w:hAnsi="Georgia"/>
          <w:sz w:val="24"/>
          <w:szCs w:val="24"/>
        </w:rPr>
        <w:t xml:space="preserve">. Dust hotspot sources identified through visual interpretation, serve for calibrating AOD thresholds. The study further employs the K-means clustering method to categorize the intensity and continuity of DSEs and uses Poisson probability distribution to model the probability of dust occurrence. The AOD thresholds assessed by WA for AOD-green bands had higher accuracy. The probability distribution of the DSE frequency revealed a normal distribution. Findings reveal a higher occurrence of severe and continuous DSEs in the central and southern regions of TEB. The derived Dust Hazard Index (DHI) assessed by the combination of FIC of DSEs highlights areas with high dust hazards, emphasizing the need for effective dust mitigation strategies. </w:t>
      </w:r>
    </w:p>
    <w:p w14:paraId="7A1F2D91" w14:textId="71A92B53" w:rsidR="00BF24F8" w:rsidRPr="00356990" w:rsidRDefault="00BF24F8" w:rsidP="007C0D4D">
      <w:pPr>
        <w:spacing w:line="360" w:lineRule="auto"/>
        <w:jc w:val="both"/>
        <w:rPr>
          <w:rFonts w:ascii="Georgia" w:hAnsi="Georgia"/>
          <w:sz w:val="24"/>
          <w:szCs w:val="24"/>
        </w:rPr>
      </w:pPr>
      <w:r w:rsidRPr="00356990">
        <w:rPr>
          <w:rFonts w:ascii="Georgia" w:hAnsi="Georgia"/>
          <w:b/>
          <w:bCs/>
          <w:sz w:val="24"/>
          <w:szCs w:val="24"/>
        </w:rPr>
        <w:t>Key words:</w:t>
      </w:r>
      <w:r w:rsidR="003566A6" w:rsidRPr="00356990">
        <w:rPr>
          <w:rFonts w:ascii="Georgia" w:hAnsi="Georgia"/>
          <w:sz w:val="24"/>
          <w:szCs w:val="24"/>
        </w:rPr>
        <w:t xml:space="preserve"> AOD, Probability of dust occurrence, Dust Hazard Index (DHI), Tigris and Euphrates </w:t>
      </w:r>
      <w:r w:rsidR="00F620C3" w:rsidRPr="00356990">
        <w:rPr>
          <w:rFonts w:ascii="Georgia" w:hAnsi="Georgia"/>
          <w:sz w:val="24"/>
          <w:szCs w:val="24"/>
        </w:rPr>
        <w:t xml:space="preserve">basin </w:t>
      </w:r>
      <w:r w:rsidR="003566A6" w:rsidRPr="00356990">
        <w:rPr>
          <w:rFonts w:ascii="Georgia" w:hAnsi="Georgia"/>
          <w:sz w:val="24"/>
          <w:szCs w:val="24"/>
        </w:rPr>
        <w:t>(TEB)</w:t>
      </w:r>
    </w:p>
    <w:p w14:paraId="19241694" w14:textId="77777777" w:rsidR="002010CE" w:rsidRPr="00356990" w:rsidRDefault="009949A9" w:rsidP="005245D1">
      <w:pPr>
        <w:pStyle w:val="ListParagraph"/>
        <w:numPr>
          <w:ilvl w:val="0"/>
          <w:numId w:val="8"/>
        </w:numPr>
        <w:spacing w:after="120" w:line="360" w:lineRule="auto"/>
        <w:jc w:val="both"/>
        <w:rPr>
          <w:rFonts w:ascii="Georgia" w:hAnsi="Georgia"/>
          <w:b/>
          <w:bCs/>
          <w:sz w:val="24"/>
          <w:szCs w:val="24"/>
        </w:rPr>
      </w:pPr>
      <w:r w:rsidRPr="00356990">
        <w:rPr>
          <w:rFonts w:ascii="Georgia" w:hAnsi="Georgia"/>
          <w:b/>
          <w:bCs/>
          <w:sz w:val="24"/>
          <w:szCs w:val="24"/>
        </w:rPr>
        <w:t>Introduction</w:t>
      </w:r>
    </w:p>
    <w:p w14:paraId="1882EBD5" w14:textId="2F533CEF" w:rsidR="00466141" w:rsidRPr="00356990" w:rsidRDefault="00466141" w:rsidP="009F61C2">
      <w:pPr>
        <w:spacing w:line="360" w:lineRule="auto"/>
        <w:jc w:val="both"/>
        <w:rPr>
          <w:rFonts w:ascii="Georgia" w:hAnsi="Georgia"/>
          <w:sz w:val="24"/>
          <w:szCs w:val="24"/>
        </w:rPr>
      </w:pPr>
      <w:bookmarkStart w:id="0" w:name="_Hlk169184545"/>
      <w:r w:rsidRPr="00356990">
        <w:rPr>
          <w:rFonts w:ascii="Georgia" w:hAnsi="Georgia"/>
          <w:sz w:val="24"/>
          <w:szCs w:val="24"/>
        </w:rPr>
        <w:t xml:space="preserve">Dust storms are meteorological phenomena with their destructive effects that occur in vast regions of the arid and semi-arid lands mainly located in subtropical areas (Wu, 2007). They are considered as the consequence of land degradation (Bakhtiari et al., </w:t>
      </w:r>
      <w:r w:rsidRPr="00356990">
        <w:rPr>
          <w:rFonts w:ascii="Georgia" w:hAnsi="Georgia"/>
          <w:sz w:val="24"/>
          <w:szCs w:val="24"/>
        </w:rPr>
        <w:lastRenderedPageBreak/>
        <w:t>2021) and wind erosion (Al-</w:t>
      </w:r>
      <w:proofErr w:type="spellStart"/>
      <w:r w:rsidRPr="00356990">
        <w:rPr>
          <w:rFonts w:ascii="Georgia" w:hAnsi="Georgia"/>
          <w:sz w:val="24"/>
          <w:szCs w:val="24"/>
        </w:rPr>
        <w:t>Hemoud</w:t>
      </w:r>
      <w:proofErr w:type="spellEnd"/>
      <w:r w:rsidRPr="00356990">
        <w:rPr>
          <w:rFonts w:ascii="Georgia" w:hAnsi="Georgia"/>
          <w:sz w:val="24"/>
          <w:szCs w:val="24"/>
        </w:rPr>
        <w:t xml:space="preserve"> et al., 2019). Interaction of wind, bare soil, and dry air situations facilitates the occurrence of dust storm phenomen</w:t>
      </w:r>
      <w:r w:rsidR="007C0D4D">
        <w:rPr>
          <w:rFonts w:ascii="Georgia" w:hAnsi="Georgia"/>
          <w:sz w:val="24"/>
          <w:szCs w:val="24"/>
        </w:rPr>
        <w:t>a</w:t>
      </w:r>
      <w:r w:rsidRPr="00356990">
        <w:rPr>
          <w:rFonts w:ascii="Georgia" w:hAnsi="Georgia"/>
          <w:sz w:val="24"/>
          <w:szCs w:val="24"/>
        </w:rPr>
        <w:t xml:space="preserve"> (Marchese et al., 2017; Jebali et al., 2021), triggering the emission of dust particles into the atmosphere which can travel thousands of kilometers and reduces horizontal visibility to less than 1 km beyond their source areas (Furman, 2003</w:t>
      </w:r>
      <w:r w:rsidR="007C0D4D">
        <w:rPr>
          <w:rFonts w:ascii="Georgia" w:hAnsi="Georgia"/>
          <w:sz w:val="24"/>
          <w:szCs w:val="24"/>
        </w:rPr>
        <w:t>; Al-</w:t>
      </w:r>
      <w:proofErr w:type="spellStart"/>
      <w:r w:rsidR="007C0D4D">
        <w:rPr>
          <w:rFonts w:ascii="Georgia" w:hAnsi="Georgia"/>
          <w:sz w:val="24"/>
          <w:szCs w:val="24"/>
        </w:rPr>
        <w:t>Hemoud</w:t>
      </w:r>
      <w:proofErr w:type="spellEnd"/>
      <w:r w:rsidR="007C0D4D">
        <w:rPr>
          <w:rFonts w:ascii="Georgia" w:hAnsi="Georgia"/>
          <w:sz w:val="24"/>
          <w:szCs w:val="24"/>
        </w:rPr>
        <w:t xml:space="preserve"> et al., 2022</w:t>
      </w:r>
      <w:r w:rsidRPr="00356990">
        <w:rPr>
          <w:rFonts w:ascii="Georgia" w:hAnsi="Georgia"/>
          <w:sz w:val="24"/>
          <w:szCs w:val="24"/>
        </w:rPr>
        <w:t xml:space="preserve">). The dust storm has substantial impacts on climate, air quality, soil properties, and </w:t>
      </w:r>
      <w:r w:rsidR="00301C49" w:rsidRPr="00356990">
        <w:rPr>
          <w:rFonts w:ascii="Georgia" w:hAnsi="Georgia"/>
          <w:sz w:val="24"/>
          <w:szCs w:val="24"/>
        </w:rPr>
        <w:t xml:space="preserve">the </w:t>
      </w:r>
      <w:r w:rsidRPr="00356990">
        <w:rPr>
          <w:rFonts w:ascii="Georgia" w:hAnsi="Georgia"/>
          <w:sz w:val="24"/>
          <w:szCs w:val="24"/>
        </w:rPr>
        <w:t>health of affected regions (Middleton, 2017</w:t>
      </w:r>
      <w:r w:rsidR="007C0D4D">
        <w:rPr>
          <w:rFonts w:ascii="Georgia" w:hAnsi="Georgia"/>
          <w:sz w:val="24"/>
          <w:szCs w:val="24"/>
        </w:rPr>
        <w:t>; Middleton and Al-</w:t>
      </w:r>
      <w:proofErr w:type="spellStart"/>
      <w:r w:rsidR="007C0D4D">
        <w:rPr>
          <w:rFonts w:ascii="Georgia" w:hAnsi="Georgia"/>
          <w:sz w:val="24"/>
          <w:szCs w:val="24"/>
        </w:rPr>
        <w:t>Hemoud</w:t>
      </w:r>
      <w:proofErr w:type="spellEnd"/>
      <w:r w:rsidR="007C0D4D">
        <w:rPr>
          <w:rFonts w:ascii="Georgia" w:hAnsi="Georgia"/>
          <w:sz w:val="24"/>
          <w:szCs w:val="24"/>
        </w:rPr>
        <w:t xml:space="preserve"> 2024</w:t>
      </w:r>
      <w:r w:rsidRPr="00356990">
        <w:rPr>
          <w:rFonts w:ascii="Georgia" w:hAnsi="Georgia"/>
          <w:sz w:val="24"/>
          <w:szCs w:val="24"/>
        </w:rPr>
        <w:t xml:space="preserve">). Climate change and </w:t>
      </w:r>
      <w:r w:rsidR="007C0D4D">
        <w:rPr>
          <w:rFonts w:ascii="Georgia" w:hAnsi="Georgia"/>
          <w:sz w:val="24"/>
          <w:szCs w:val="24"/>
        </w:rPr>
        <w:t>anthropogenic</w:t>
      </w:r>
      <w:r w:rsidR="007C0D4D" w:rsidRPr="00356990">
        <w:rPr>
          <w:rFonts w:ascii="Georgia" w:hAnsi="Georgia"/>
          <w:sz w:val="24"/>
          <w:szCs w:val="24"/>
        </w:rPr>
        <w:t xml:space="preserve"> </w:t>
      </w:r>
      <w:r w:rsidRPr="00356990">
        <w:rPr>
          <w:rFonts w:ascii="Georgia" w:hAnsi="Georgia"/>
          <w:sz w:val="24"/>
          <w:szCs w:val="24"/>
        </w:rPr>
        <w:t>activities have escalated the dust storm event (DSE) frequenc</w:t>
      </w:r>
      <w:r w:rsidR="007C0D4D">
        <w:rPr>
          <w:rFonts w:ascii="Georgia" w:hAnsi="Georgia"/>
          <w:sz w:val="24"/>
          <w:szCs w:val="24"/>
        </w:rPr>
        <w:t>ies</w:t>
      </w:r>
      <w:r w:rsidRPr="00356990">
        <w:rPr>
          <w:rFonts w:ascii="Georgia" w:hAnsi="Georgia"/>
          <w:sz w:val="24"/>
          <w:szCs w:val="24"/>
        </w:rPr>
        <w:t xml:space="preserve"> and </w:t>
      </w:r>
      <w:r w:rsidR="007C0D4D">
        <w:rPr>
          <w:rFonts w:ascii="Georgia" w:hAnsi="Georgia"/>
          <w:sz w:val="24"/>
          <w:szCs w:val="24"/>
        </w:rPr>
        <w:t>their</w:t>
      </w:r>
      <w:r w:rsidRPr="00356990">
        <w:rPr>
          <w:rFonts w:ascii="Georgia" w:hAnsi="Georgia"/>
          <w:sz w:val="24"/>
          <w:szCs w:val="24"/>
        </w:rPr>
        <w:t xml:space="preserve"> impacts in many arid and semi-arid areas (Middleton and Goudie, 2001; Mehrabi et al., 2015; </w:t>
      </w:r>
      <w:proofErr w:type="spellStart"/>
      <w:r w:rsidRPr="00356990">
        <w:rPr>
          <w:rFonts w:ascii="Georgia" w:hAnsi="Georgia"/>
          <w:sz w:val="24"/>
          <w:szCs w:val="24"/>
        </w:rPr>
        <w:t>Darvishi</w:t>
      </w:r>
      <w:proofErr w:type="spellEnd"/>
      <w:r w:rsidRPr="00356990">
        <w:rPr>
          <w:rFonts w:ascii="Georgia" w:hAnsi="Georgia"/>
          <w:sz w:val="24"/>
          <w:szCs w:val="24"/>
        </w:rPr>
        <w:t xml:space="preserve"> </w:t>
      </w:r>
      <w:proofErr w:type="spellStart"/>
      <w:r w:rsidRPr="00356990">
        <w:rPr>
          <w:rFonts w:ascii="Georgia" w:hAnsi="Georgia"/>
          <w:sz w:val="24"/>
          <w:szCs w:val="24"/>
        </w:rPr>
        <w:t>Boloorani</w:t>
      </w:r>
      <w:proofErr w:type="spellEnd"/>
      <w:r w:rsidRPr="00356990">
        <w:rPr>
          <w:rFonts w:ascii="Georgia" w:hAnsi="Georgia"/>
          <w:sz w:val="24"/>
          <w:szCs w:val="24"/>
        </w:rPr>
        <w:t xml:space="preserve"> et al., 2023</w:t>
      </w:r>
      <w:r w:rsidR="009F61C2">
        <w:rPr>
          <w:rFonts w:ascii="Georgia" w:hAnsi="Georgia"/>
          <w:sz w:val="24"/>
          <w:szCs w:val="24"/>
        </w:rPr>
        <w:t>c</w:t>
      </w:r>
      <w:r w:rsidRPr="00356990">
        <w:rPr>
          <w:rFonts w:ascii="Georgia" w:hAnsi="Georgia"/>
          <w:sz w:val="24"/>
          <w:szCs w:val="24"/>
        </w:rPr>
        <w:t xml:space="preserve">). Dust particles have distressing impacts on environment and living organisms including the health of human societies, agricultural products, and live stocks (Soleimani et al., 2020; </w:t>
      </w:r>
      <w:proofErr w:type="spellStart"/>
      <w:r w:rsidRPr="00356990">
        <w:rPr>
          <w:rFonts w:ascii="Georgia" w:hAnsi="Georgia"/>
          <w:sz w:val="24"/>
          <w:szCs w:val="24"/>
        </w:rPr>
        <w:t>Aghababaeian</w:t>
      </w:r>
      <w:proofErr w:type="spellEnd"/>
      <w:r w:rsidRPr="00356990">
        <w:rPr>
          <w:rFonts w:ascii="Georgia" w:hAnsi="Georgia"/>
          <w:sz w:val="24"/>
          <w:szCs w:val="24"/>
        </w:rPr>
        <w:t xml:space="preserve"> et al., 2021)</w:t>
      </w:r>
      <w:r w:rsidR="00301C49" w:rsidRPr="00356990">
        <w:rPr>
          <w:rFonts w:ascii="Georgia" w:hAnsi="Georgia"/>
          <w:sz w:val="24"/>
          <w:szCs w:val="24"/>
        </w:rPr>
        <w:t>,</w:t>
      </w:r>
      <w:r w:rsidRPr="00356990">
        <w:rPr>
          <w:rFonts w:ascii="Georgia" w:hAnsi="Georgia"/>
          <w:sz w:val="24"/>
          <w:szCs w:val="24"/>
        </w:rPr>
        <w:t xml:space="preserve"> </w:t>
      </w:r>
      <w:r w:rsidR="0062077E" w:rsidRPr="00356990">
        <w:rPr>
          <w:rFonts w:ascii="Georgia" w:hAnsi="Georgia"/>
          <w:sz w:val="24"/>
          <w:szCs w:val="24"/>
        </w:rPr>
        <w:t xml:space="preserve">reduce the visibility, disrupts the activity of the transportation systems (Deng et al. 2011), and aggravate air pollution (Guo and Chen, 2016), </w:t>
      </w:r>
      <w:r w:rsidRPr="00356990">
        <w:rPr>
          <w:rFonts w:ascii="Georgia" w:hAnsi="Georgia"/>
          <w:sz w:val="24"/>
          <w:szCs w:val="24"/>
        </w:rPr>
        <w:t>even in areas far from the emission sources (Middleton, 2017). Estimates show approximately two billion tons of dust particles are annually transmitted mostly through DSEs into the atmosphere (</w:t>
      </w:r>
      <w:proofErr w:type="spellStart"/>
      <w:r w:rsidR="00532C94" w:rsidRPr="00356990">
        <w:rPr>
          <w:rFonts w:ascii="Georgia" w:hAnsi="Georgia"/>
          <w:sz w:val="24"/>
          <w:szCs w:val="24"/>
        </w:rPr>
        <w:t>Ginoux</w:t>
      </w:r>
      <w:proofErr w:type="spellEnd"/>
      <w:r w:rsidR="00532C94" w:rsidRPr="00356990" w:rsidDel="00532C94">
        <w:rPr>
          <w:rFonts w:ascii="Georgia" w:hAnsi="Georgia"/>
          <w:sz w:val="24"/>
          <w:szCs w:val="24"/>
        </w:rPr>
        <w:t xml:space="preserve"> </w:t>
      </w:r>
      <w:r w:rsidR="00532C94" w:rsidRPr="00356990">
        <w:rPr>
          <w:rFonts w:ascii="Georgia" w:hAnsi="Georgia"/>
          <w:sz w:val="24"/>
          <w:szCs w:val="24"/>
        </w:rPr>
        <w:t>et al., 2001</w:t>
      </w:r>
      <w:r w:rsidRPr="00356990">
        <w:rPr>
          <w:rFonts w:ascii="Georgia" w:hAnsi="Georgia"/>
          <w:sz w:val="24"/>
          <w:szCs w:val="24"/>
        </w:rPr>
        <w:t xml:space="preserve">). DSE detection, dust particles composition, and </w:t>
      </w:r>
      <w:r w:rsidR="000075DF" w:rsidRPr="00356990">
        <w:rPr>
          <w:rFonts w:ascii="Georgia" w:hAnsi="Georgia"/>
          <w:sz w:val="24"/>
          <w:szCs w:val="24"/>
        </w:rPr>
        <w:t xml:space="preserve">dust </w:t>
      </w:r>
      <w:r w:rsidRPr="00356990">
        <w:rPr>
          <w:rFonts w:ascii="Georgia" w:hAnsi="Georgia"/>
          <w:sz w:val="24"/>
          <w:szCs w:val="24"/>
        </w:rPr>
        <w:t xml:space="preserve">source region identification are of significant importance to predict and deal effectively with </w:t>
      </w:r>
      <w:r w:rsidR="00301C49" w:rsidRPr="00356990">
        <w:rPr>
          <w:rFonts w:ascii="Georgia" w:hAnsi="Georgia"/>
          <w:sz w:val="24"/>
          <w:szCs w:val="24"/>
        </w:rPr>
        <w:t xml:space="preserve">the </w:t>
      </w:r>
      <w:r w:rsidRPr="00356990">
        <w:rPr>
          <w:rFonts w:ascii="Georgia" w:hAnsi="Georgia"/>
          <w:sz w:val="24"/>
          <w:szCs w:val="24"/>
        </w:rPr>
        <w:t>destructive consequences</w:t>
      </w:r>
      <w:r w:rsidR="00301C49" w:rsidRPr="00356990">
        <w:rPr>
          <w:rFonts w:ascii="Georgia" w:hAnsi="Georgia"/>
          <w:sz w:val="24"/>
          <w:szCs w:val="24"/>
        </w:rPr>
        <w:t xml:space="preserve"> of dust </w:t>
      </w:r>
      <w:r w:rsidR="00F83048" w:rsidRPr="00356990">
        <w:rPr>
          <w:rFonts w:ascii="Georgia" w:hAnsi="Georgia"/>
          <w:sz w:val="24"/>
          <w:szCs w:val="24"/>
        </w:rPr>
        <w:t>storms</w:t>
      </w:r>
      <w:r w:rsidRPr="00356990">
        <w:rPr>
          <w:rFonts w:ascii="Georgia" w:hAnsi="Georgia"/>
          <w:sz w:val="24"/>
          <w:szCs w:val="24"/>
        </w:rPr>
        <w:t xml:space="preserve">. </w:t>
      </w:r>
    </w:p>
    <w:p w14:paraId="719E0977" w14:textId="27555F36" w:rsidR="00466141" w:rsidRPr="00356990" w:rsidRDefault="007D4CD8" w:rsidP="003131F9">
      <w:pPr>
        <w:spacing w:line="360" w:lineRule="auto"/>
        <w:jc w:val="both"/>
        <w:rPr>
          <w:rFonts w:ascii="Georgia" w:hAnsi="Georgia"/>
          <w:sz w:val="24"/>
          <w:szCs w:val="24"/>
        </w:rPr>
      </w:pPr>
      <w:r w:rsidRPr="00356990">
        <w:rPr>
          <w:rFonts w:ascii="Georgia" w:hAnsi="Georgia"/>
          <w:sz w:val="24"/>
          <w:szCs w:val="24"/>
        </w:rPr>
        <w:t xml:space="preserve">Various types of remote </w:t>
      </w:r>
      <w:r w:rsidR="00466141" w:rsidRPr="00356990">
        <w:rPr>
          <w:rFonts w:ascii="Georgia" w:hAnsi="Georgia"/>
          <w:sz w:val="24"/>
          <w:szCs w:val="24"/>
        </w:rPr>
        <w:t xml:space="preserve">sensing (Prasad &amp; Singh, 2007; </w:t>
      </w:r>
      <w:proofErr w:type="spellStart"/>
      <w:r w:rsidR="00466141" w:rsidRPr="00356990">
        <w:rPr>
          <w:rFonts w:ascii="Georgia" w:hAnsi="Georgia"/>
          <w:sz w:val="24"/>
          <w:szCs w:val="24"/>
        </w:rPr>
        <w:t>Kaskaoutis</w:t>
      </w:r>
      <w:proofErr w:type="spellEnd"/>
      <w:r w:rsidR="00466141" w:rsidRPr="00356990">
        <w:rPr>
          <w:rFonts w:ascii="Georgia" w:hAnsi="Georgia"/>
          <w:sz w:val="24"/>
          <w:szCs w:val="24"/>
        </w:rPr>
        <w:t xml:space="preserve"> et al., 2008; Liu et al., 2011; Bakhtiari et al., 2018; </w:t>
      </w:r>
      <w:proofErr w:type="spellStart"/>
      <w:r w:rsidR="00466141" w:rsidRPr="00356990">
        <w:rPr>
          <w:rFonts w:ascii="Georgia" w:hAnsi="Georgia"/>
          <w:sz w:val="24"/>
          <w:szCs w:val="24"/>
        </w:rPr>
        <w:t>Boloorani</w:t>
      </w:r>
      <w:proofErr w:type="spellEnd"/>
      <w:r w:rsidR="00466141" w:rsidRPr="00356990">
        <w:rPr>
          <w:rFonts w:ascii="Georgia" w:hAnsi="Georgia"/>
          <w:sz w:val="24"/>
          <w:szCs w:val="24"/>
        </w:rPr>
        <w:t xml:space="preserve"> et al., 2023</w:t>
      </w:r>
      <w:r w:rsidR="009F61C2">
        <w:rPr>
          <w:rFonts w:ascii="Georgia" w:hAnsi="Georgia"/>
          <w:sz w:val="24"/>
          <w:szCs w:val="24"/>
        </w:rPr>
        <w:t>a</w:t>
      </w:r>
      <w:r w:rsidR="00466141" w:rsidRPr="00356990">
        <w:rPr>
          <w:rFonts w:ascii="Georgia" w:hAnsi="Georgia"/>
          <w:sz w:val="24"/>
          <w:szCs w:val="24"/>
        </w:rPr>
        <w:t xml:space="preserve">) and meteorological stationary data (Qian et al., 2002; </w:t>
      </w:r>
      <w:proofErr w:type="spellStart"/>
      <w:r w:rsidR="00466141" w:rsidRPr="00356990">
        <w:rPr>
          <w:rFonts w:ascii="Georgia" w:hAnsi="Georgia"/>
          <w:sz w:val="24"/>
          <w:szCs w:val="24"/>
        </w:rPr>
        <w:t>McTainsh</w:t>
      </w:r>
      <w:proofErr w:type="spellEnd"/>
      <w:r w:rsidR="00466141" w:rsidRPr="00356990">
        <w:rPr>
          <w:rFonts w:ascii="Georgia" w:hAnsi="Georgia"/>
          <w:sz w:val="24"/>
          <w:szCs w:val="24"/>
        </w:rPr>
        <w:t xml:space="preserve"> et al., 2005; Namdari et al., 2018; </w:t>
      </w:r>
      <w:proofErr w:type="spellStart"/>
      <w:r w:rsidR="00466141" w:rsidRPr="00356990">
        <w:rPr>
          <w:rFonts w:ascii="Georgia" w:hAnsi="Georgia"/>
          <w:sz w:val="24"/>
          <w:szCs w:val="24"/>
        </w:rPr>
        <w:t>Beyranvand</w:t>
      </w:r>
      <w:proofErr w:type="spellEnd"/>
      <w:r w:rsidR="00466141" w:rsidRPr="00356990">
        <w:rPr>
          <w:rFonts w:ascii="Georgia" w:hAnsi="Georgia"/>
          <w:sz w:val="24"/>
          <w:szCs w:val="24"/>
        </w:rPr>
        <w:t xml:space="preserve"> et al, 2023) have been widely used in DSE studies. Aerosol Optical Depth (AOD) has been defined as the quantity of aerosol particles that prevent the transmission of light through the atmosphere (Gupta et al., 2018). The Moderate Resolution Imaging Spectroradiometer (MODIS) sensors mounted on the Terra and Aqua satellites have been widely </w:t>
      </w:r>
      <w:r w:rsidR="003350F8" w:rsidRPr="00356990">
        <w:rPr>
          <w:rFonts w:ascii="Georgia" w:hAnsi="Georgia"/>
          <w:sz w:val="24"/>
          <w:szCs w:val="24"/>
        </w:rPr>
        <w:t xml:space="preserve">used </w:t>
      </w:r>
      <w:r w:rsidR="00466141" w:rsidRPr="00356990">
        <w:rPr>
          <w:rFonts w:ascii="Georgia" w:hAnsi="Georgia"/>
          <w:sz w:val="24"/>
          <w:szCs w:val="24"/>
        </w:rPr>
        <w:t xml:space="preserve">for dust studies using the AOD retrieval algorithms such as Dark Target (DT) and Deep Blue (DB) (Wei et al., 2019). DT algorithm retrieves AOD over both land and oceans. If the </w:t>
      </w:r>
      <w:r w:rsidR="003350F8" w:rsidRPr="00356990">
        <w:rPr>
          <w:rFonts w:ascii="Georgia" w:hAnsi="Georgia"/>
          <w:sz w:val="24"/>
          <w:szCs w:val="24"/>
        </w:rPr>
        <w:t xml:space="preserve">atmospheric aerosols </w:t>
      </w:r>
      <w:r w:rsidR="00466141" w:rsidRPr="00356990">
        <w:rPr>
          <w:rFonts w:ascii="Georgia" w:hAnsi="Georgia"/>
          <w:sz w:val="24"/>
          <w:szCs w:val="24"/>
        </w:rPr>
        <w:t xml:space="preserve">between the surface and the </w:t>
      </w:r>
      <w:r w:rsidR="009556FF" w:rsidRPr="00356990">
        <w:rPr>
          <w:rFonts w:ascii="Georgia" w:hAnsi="Georgia"/>
          <w:sz w:val="24"/>
          <w:szCs w:val="24"/>
        </w:rPr>
        <w:t xml:space="preserve">top of </w:t>
      </w:r>
      <w:r w:rsidR="003131F9" w:rsidRPr="00356990">
        <w:rPr>
          <w:rFonts w:ascii="Georgia" w:hAnsi="Georgia"/>
          <w:sz w:val="24"/>
          <w:szCs w:val="24"/>
        </w:rPr>
        <w:t>the atmosphere are</w:t>
      </w:r>
      <w:r w:rsidR="009556FF" w:rsidRPr="00356990">
        <w:rPr>
          <w:rFonts w:ascii="Georgia" w:hAnsi="Georgia"/>
          <w:sz w:val="24"/>
          <w:szCs w:val="24"/>
        </w:rPr>
        <w:t xml:space="preserve"> dense</w:t>
      </w:r>
      <w:r w:rsidR="00466141" w:rsidRPr="00356990">
        <w:rPr>
          <w:rFonts w:ascii="Georgia" w:hAnsi="Georgia"/>
          <w:sz w:val="24"/>
          <w:szCs w:val="24"/>
        </w:rPr>
        <w:t xml:space="preserve">, it works better (Gupta et al., 2018). DB is specially intended to retrieve AOD over bright land surfaces, such as deserts, where the DT algorithm has lower accuracy </w:t>
      </w:r>
      <w:r w:rsidR="00466141" w:rsidRPr="00356990">
        <w:rPr>
          <w:rFonts w:ascii="Georgia" w:hAnsi="Georgia"/>
          <w:sz w:val="24"/>
          <w:szCs w:val="24"/>
        </w:rPr>
        <w:lastRenderedPageBreak/>
        <w:t xml:space="preserve">(Song et al., 2021). The MODIS collection aerosol products have been developed based on </w:t>
      </w:r>
      <w:r w:rsidR="007152A7" w:rsidRPr="00356990">
        <w:rPr>
          <w:rFonts w:ascii="Georgia" w:hAnsi="Georgia"/>
          <w:sz w:val="24"/>
          <w:szCs w:val="24"/>
        </w:rPr>
        <w:t xml:space="preserve">the </w:t>
      </w:r>
      <w:r w:rsidR="00466141" w:rsidRPr="00356990">
        <w:rPr>
          <w:rFonts w:ascii="Georgia" w:hAnsi="Georgia"/>
          <w:sz w:val="24"/>
          <w:szCs w:val="24"/>
        </w:rPr>
        <w:t>main improvements in both radiometric calibration and aerosol retrieval algorithms (Wei et al., 2019). The AOD retrieval process of MODIS identifies dust from non-dust aerosols based on particle shape information for Cloud-Aerosol Lidar with Orthogonal Polarization (CALIOP), dust size, and absorption information</w:t>
      </w:r>
      <w:r w:rsidR="00AA7786" w:rsidRPr="00356990">
        <w:rPr>
          <w:rFonts w:ascii="Georgia" w:hAnsi="Georgia"/>
          <w:sz w:val="24"/>
          <w:szCs w:val="24"/>
        </w:rPr>
        <w:t xml:space="preserve">, </w:t>
      </w:r>
      <w:r w:rsidR="00466141" w:rsidRPr="00356990">
        <w:rPr>
          <w:rFonts w:ascii="Georgia" w:hAnsi="Georgia"/>
          <w:sz w:val="24"/>
          <w:szCs w:val="24"/>
        </w:rPr>
        <w:t>e.g., fine-mode fraction, Ångström exponent, and single-scattering albedo</w:t>
      </w:r>
      <w:r w:rsidR="00AA7786" w:rsidRPr="00356990">
        <w:rPr>
          <w:rFonts w:ascii="Georgia" w:hAnsi="Georgia"/>
          <w:sz w:val="24"/>
          <w:szCs w:val="24"/>
        </w:rPr>
        <w:t xml:space="preserve"> </w:t>
      </w:r>
      <w:r w:rsidR="00466141" w:rsidRPr="00356990">
        <w:rPr>
          <w:rFonts w:ascii="Georgia" w:hAnsi="Georgia"/>
          <w:sz w:val="24"/>
          <w:szCs w:val="24"/>
        </w:rPr>
        <w:t xml:space="preserve">(Song et al., 2021). The accuracy of the AOD retrievals is validated by comparing MODIS AOD data with ground-based measurements from the </w:t>
      </w:r>
      <w:proofErr w:type="spellStart"/>
      <w:r w:rsidR="00466141" w:rsidRPr="00356990">
        <w:rPr>
          <w:rFonts w:ascii="Georgia" w:hAnsi="Georgia"/>
          <w:sz w:val="24"/>
          <w:szCs w:val="24"/>
        </w:rPr>
        <w:t>AErosol</w:t>
      </w:r>
      <w:proofErr w:type="spellEnd"/>
      <w:r w:rsidR="00466141" w:rsidRPr="00356990">
        <w:rPr>
          <w:rFonts w:ascii="Georgia" w:hAnsi="Georgia"/>
          <w:sz w:val="24"/>
          <w:szCs w:val="24"/>
        </w:rPr>
        <w:t xml:space="preserve"> </w:t>
      </w:r>
      <w:proofErr w:type="spellStart"/>
      <w:r w:rsidR="00466141" w:rsidRPr="00356990">
        <w:rPr>
          <w:rFonts w:ascii="Georgia" w:hAnsi="Georgia"/>
          <w:sz w:val="24"/>
          <w:szCs w:val="24"/>
        </w:rPr>
        <w:t>RObotic</w:t>
      </w:r>
      <w:proofErr w:type="spellEnd"/>
      <w:r w:rsidR="00466141" w:rsidRPr="00356990">
        <w:rPr>
          <w:rFonts w:ascii="Georgia" w:hAnsi="Georgia"/>
          <w:sz w:val="24"/>
          <w:szCs w:val="24"/>
        </w:rPr>
        <w:t xml:space="preserve"> </w:t>
      </w:r>
      <w:proofErr w:type="spellStart"/>
      <w:r w:rsidR="00466141" w:rsidRPr="00356990">
        <w:rPr>
          <w:rFonts w:ascii="Georgia" w:hAnsi="Georgia"/>
          <w:sz w:val="24"/>
          <w:szCs w:val="24"/>
        </w:rPr>
        <w:t>NETwork</w:t>
      </w:r>
      <w:proofErr w:type="spellEnd"/>
      <w:r w:rsidR="00466141" w:rsidRPr="00356990">
        <w:rPr>
          <w:rFonts w:ascii="Georgia" w:hAnsi="Georgia"/>
          <w:sz w:val="24"/>
          <w:szCs w:val="24"/>
        </w:rPr>
        <w:t xml:space="preserve"> (AERONET) (Tripathi et al., 2005).</w:t>
      </w:r>
    </w:p>
    <w:p w14:paraId="56DE182F" w14:textId="6EA03F1B" w:rsidR="00466141" w:rsidRPr="00356990" w:rsidRDefault="00466141" w:rsidP="009527B8">
      <w:pPr>
        <w:spacing w:line="360" w:lineRule="auto"/>
        <w:jc w:val="both"/>
        <w:rPr>
          <w:rFonts w:ascii="Georgia" w:hAnsi="Georgia"/>
          <w:sz w:val="24"/>
          <w:szCs w:val="24"/>
        </w:rPr>
      </w:pPr>
      <w:r w:rsidRPr="00356990">
        <w:rPr>
          <w:rFonts w:ascii="Georgia" w:hAnsi="Georgia"/>
          <w:sz w:val="24"/>
          <w:szCs w:val="24"/>
        </w:rPr>
        <w:t xml:space="preserve">Albeit, global dust sources include </w:t>
      </w:r>
      <w:r w:rsidR="003131F9" w:rsidRPr="00356990">
        <w:rPr>
          <w:rFonts w:ascii="Georgia" w:hAnsi="Georgia"/>
          <w:sz w:val="24"/>
          <w:szCs w:val="24"/>
        </w:rPr>
        <w:t xml:space="preserve">the </w:t>
      </w:r>
      <w:r w:rsidRPr="00356990">
        <w:rPr>
          <w:rFonts w:ascii="Georgia" w:hAnsi="Georgia"/>
          <w:sz w:val="24"/>
          <w:szCs w:val="24"/>
        </w:rPr>
        <w:t>Sahara, Middle East, Central and Eastern Asia, and some central regions in Australia are mainly in arid</w:t>
      </w:r>
      <w:r w:rsidR="007152A7" w:rsidRPr="00356990">
        <w:rPr>
          <w:rFonts w:ascii="Georgia" w:hAnsi="Georgia"/>
          <w:sz w:val="24"/>
          <w:szCs w:val="24"/>
        </w:rPr>
        <w:t xml:space="preserve"> and semi-arid</w:t>
      </w:r>
      <w:r w:rsidRPr="00356990">
        <w:rPr>
          <w:rFonts w:ascii="Georgia" w:hAnsi="Georgia"/>
          <w:sz w:val="24"/>
          <w:szCs w:val="24"/>
        </w:rPr>
        <w:t xml:space="preserve"> regions, but the DSE occurs across and beyond arid and semi-arid lands in any season with various frequencies and intensities (Middleton, 2017). Transboundary Tigris and Euphrates basin (TEB) in west Asia due to its special hydro-politic</w:t>
      </w:r>
      <w:r w:rsidR="00C31DD2" w:rsidRPr="00356990">
        <w:rPr>
          <w:rFonts w:ascii="Georgia" w:hAnsi="Georgia"/>
          <w:sz w:val="24"/>
          <w:szCs w:val="24"/>
        </w:rPr>
        <w:t>al</w:t>
      </w:r>
      <w:r w:rsidRPr="00356990">
        <w:rPr>
          <w:rFonts w:ascii="Georgia" w:hAnsi="Georgia"/>
          <w:sz w:val="24"/>
          <w:szCs w:val="24"/>
        </w:rPr>
        <w:t xml:space="preserve"> and climatic conditions (Al-Ansari, 2016), has been considered a region with numerous dust sources and DSE</w:t>
      </w:r>
      <w:r w:rsidR="007152A7" w:rsidRPr="00356990">
        <w:rPr>
          <w:rFonts w:ascii="Georgia" w:hAnsi="Georgia"/>
          <w:sz w:val="24"/>
          <w:szCs w:val="24"/>
        </w:rPr>
        <w:t>s</w:t>
      </w:r>
      <w:r w:rsidRPr="00356990">
        <w:rPr>
          <w:rFonts w:ascii="Georgia" w:hAnsi="Georgia"/>
          <w:sz w:val="24"/>
          <w:szCs w:val="24"/>
        </w:rPr>
        <w:t xml:space="preserve"> (</w:t>
      </w:r>
      <w:proofErr w:type="spellStart"/>
      <w:r w:rsidR="00C31DD2" w:rsidRPr="00356990">
        <w:rPr>
          <w:rFonts w:ascii="Georgia" w:hAnsi="Georgia"/>
          <w:sz w:val="24"/>
          <w:szCs w:val="24"/>
        </w:rPr>
        <w:t>Darvishi</w:t>
      </w:r>
      <w:proofErr w:type="spellEnd"/>
      <w:r w:rsidR="00C31DD2" w:rsidRPr="00356990">
        <w:rPr>
          <w:rFonts w:ascii="Georgia" w:hAnsi="Georgia"/>
          <w:sz w:val="24"/>
          <w:szCs w:val="24"/>
        </w:rPr>
        <w:t xml:space="preserve"> </w:t>
      </w:r>
      <w:proofErr w:type="spellStart"/>
      <w:r w:rsidRPr="00356990">
        <w:rPr>
          <w:rFonts w:ascii="Georgia" w:hAnsi="Georgia"/>
          <w:sz w:val="24"/>
          <w:szCs w:val="24"/>
        </w:rPr>
        <w:t>Boloorani</w:t>
      </w:r>
      <w:proofErr w:type="spellEnd"/>
      <w:r w:rsidRPr="00356990">
        <w:rPr>
          <w:rFonts w:ascii="Georgia" w:hAnsi="Georgia"/>
          <w:sz w:val="24"/>
          <w:szCs w:val="24"/>
        </w:rPr>
        <w:t xml:space="preserve"> et al., 2021</w:t>
      </w:r>
      <w:r w:rsidR="009527B8">
        <w:rPr>
          <w:rFonts w:ascii="Georgia" w:hAnsi="Georgia"/>
          <w:sz w:val="24"/>
          <w:szCs w:val="24"/>
        </w:rPr>
        <w:t xml:space="preserve">). </w:t>
      </w:r>
      <w:r w:rsidRPr="00356990">
        <w:rPr>
          <w:rFonts w:ascii="Georgia" w:hAnsi="Georgia"/>
          <w:sz w:val="24"/>
          <w:szCs w:val="24"/>
        </w:rPr>
        <w:t xml:space="preserve">The destructive </w:t>
      </w:r>
      <w:r w:rsidRPr="00A77825">
        <w:rPr>
          <w:rFonts w:ascii="Georgia" w:hAnsi="Georgia"/>
          <w:sz w:val="24"/>
          <w:szCs w:val="24"/>
        </w:rPr>
        <w:t xml:space="preserve">effects of DSEs within TEB even reach thousands of kilometers </w:t>
      </w:r>
      <w:r w:rsidR="003131F9" w:rsidRPr="00A77825">
        <w:rPr>
          <w:rFonts w:ascii="Georgia" w:hAnsi="Georgia"/>
          <w:sz w:val="24"/>
          <w:szCs w:val="24"/>
        </w:rPr>
        <w:t xml:space="preserve">away </w:t>
      </w:r>
      <w:r w:rsidRPr="00A77825">
        <w:rPr>
          <w:rFonts w:ascii="Georgia" w:hAnsi="Georgia"/>
          <w:sz w:val="24"/>
          <w:szCs w:val="24"/>
        </w:rPr>
        <w:t>from the dust sources</w:t>
      </w:r>
      <w:r w:rsidR="009527B8" w:rsidRPr="00A77825">
        <w:rPr>
          <w:rFonts w:ascii="Georgia" w:hAnsi="Georgia"/>
          <w:sz w:val="24"/>
          <w:szCs w:val="24"/>
        </w:rPr>
        <w:t xml:space="preserve"> (Al-</w:t>
      </w:r>
      <w:proofErr w:type="spellStart"/>
      <w:r w:rsidR="009527B8" w:rsidRPr="00A77825">
        <w:rPr>
          <w:rFonts w:ascii="Georgia" w:hAnsi="Georgia"/>
          <w:sz w:val="24"/>
          <w:szCs w:val="24"/>
        </w:rPr>
        <w:t>Hemoud</w:t>
      </w:r>
      <w:proofErr w:type="spellEnd"/>
      <w:r w:rsidR="009527B8" w:rsidRPr="00A77825">
        <w:rPr>
          <w:rFonts w:ascii="Georgia" w:hAnsi="Georgia"/>
          <w:sz w:val="24"/>
          <w:szCs w:val="24"/>
        </w:rPr>
        <w:t xml:space="preserve"> et al. 2020)</w:t>
      </w:r>
      <w:r w:rsidRPr="00A77825">
        <w:rPr>
          <w:rFonts w:ascii="Georgia" w:hAnsi="Georgia"/>
          <w:sz w:val="24"/>
          <w:szCs w:val="24"/>
        </w:rPr>
        <w:t>. Although</w:t>
      </w:r>
      <w:r w:rsidRPr="00356990">
        <w:rPr>
          <w:rFonts w:ascii="Georgia" w:hAnsi="Georgia"/>
          <w:sz w:val="24"/>
          <w:szCs w:val="24"/>
        </w:rPr>
        <w:t xml:space="preserve">, various aspects and driving factors of DSEs in TEB have been studied in recent decades (Hamidi et al., 2013, </w:t>
      </w:r>
      <w:proofErr w:type="spellStart"/>
      <w:r w:rsidRPr="00356990">
        <w:rPr>
          <w:rFonts w:ascii="Georgia" w:hAnsi="Georgia"/>
          <w:sz w:val="24"/>
          <w:szCs w:val="24"/>
        </w:rPr>
        <w:t>Sotoudeheian</w:t>
      </w:r>
      <w:proofErr w:type="spellEnd"/>
      <w:r w:rsidRPr="00356990">
        <w:rPr>
          <w:rFonts w:ascii="Georgia" w:hAnsi="Georgia"/>
          <w:sz w:val="24"/>
          <w:szCs w:val="24"/>
        </w:rPr>
        <w:t xml:space="preserve"> et al., 2016; </w:t>
      </w:r>
      <w:proofErr w:type="spellStart"/>
      <w:r w:rsidR="003901AA" w:rsidRPr="00356990">
        <w:rPr>
          <w:rFonts w:ascii="Georgia" w:hAnsi="Georgia"/>
          <w:sz w:val="24"/>
          <w:szCs w:val="24"/>
        </w:rPr>
        <w:t>Darvishi</w:t>
      </w:r>
      <w:proofErr w:type="spellEnd"/>
      <w:r w:rsidR="003901AA" w:rsidRPr="00356990">
        <w:rPr>
          <w:rFonts w:ascii="Georgia" w:hAnsi="Georgia"/>
          <w:sz w:val="24"/>
          <w:szCs w:val="24"/>
        </w:rPr>
        <w:t xml:space="preserve"> </w:t>
      </w:r>
      <w:proofErr w:type="spellStart"/>
      <w:r w:rsidRPr="00356990">
        <w:rPr>
          <w:rFonts w:ascii="Georgia" w:hAnsi="Georgia"/>
          <w:sz w:val="24"/>
          <w:szCs w:val="24"/>
        </w:rPr>
        <w:t>Boloorani</w:t>
      </w:r>
      <w:proofErr w:type="spellEnd"/>
      <w:r w:rsidRPr="00356990">
        <w:rPr>
          <w:rFonts w:ascii="Georgia" w:hAnsi="Georgia"/>
          <w:sz w:val="24"/>
          <w:szCs w:val="24"/>
        </w:rPr>
        <w:t xml:space="preserve"> et al., 2020; </w:t>
      </w:r>
      <w:proofErr w:type="spellStart"/>
      <w:r w:rsidR="003901AA" w:rsidRPr="00356990">
        <w:rPr>
          <w:rFonts w:ascii="Georgia" w:hAnsi="Georgia"/>
          <w:sz w:val="24"/>
          <w:szCs w:val="24"/>
        </w:rPr>
        <w:t>Darvishi</w:t>
      </w:r>
      <w:proofErr w:type="spellEnd"/>
      <w:r w:rsidR="003901AA" w:rsidRPr="00356990">
        <w:rPr>
          <w:rFonts w:ascii="Georgia" w:hAnsi="Georgia"/>
          <w:sz w:val="24"/>
          <w:szCs w:val="24"/>
        </w:rPr>
        <w:t xml:space="preserve"> </w:t>
      </w:r>
      <w:proofErr w:type="spellStart"/>
      <w:r w:rsidRPr="00356990">
        <w:rPr>
          <w:rFonts w:ascii="Georgia" w:hAnsi="Georgia"/>
          <w:sz w:val="24"/>
          <w:szCs w:val="24"/>
        </w:rPr>
        <w:t>Boloorani</w:t>
      </w:r>
      <w:proofErr w:type="spellEnd"/>
      <w:r w:rsidRPr="00356990">
        <w:rPr>
          <w:rFonts w:ascii="Georgia" w:hAnsi="Georgia"/>
          <w:sz w:val="24"/>
          <w:szCs w:val="24"/>
        </w:rPr>
        <w:t xml:space="preserve"> et al., 2021; </w:t>
      </w:r>
      <w:proofErr w:type="spellStart"/>
      <w:r w:rsidRPr="00356990">
        <w:rPr>
          <w:rFonts w:ascii="Georgia" w:hAnsi="Georgia"/>
          <w:sz w:val="24"/>
          <w:szCs w:val="24"/>
        </w:rPr>
        <w:t>Naghibi</w:t>
      </w:r>
      <w:proofErr w:type="spellEnd"/>
      <w:r w:rsidRPr="00356990">
        <w:rPr>
          <w:rFonts w:ascii="Georgia" w:hAnsi="Georgia"/>
          <w:sz w:val="24"/>
          <w:szCs w:val="24"/>
        </w:rPr>
        <w:t xml:space="preserve"> et al., 2024), but the </w:t>
      </w:r>
      <w:r w:rsidR="007152A7" w:rsidRPr="00356990">
        <w:rPr>
          <w:rFonts w:ascii="Georgia" w:hAnsi="Georgia"/>
          <w:sz w:val="24"/>
          <w:szCs w:val="24"/>
        </w:rPr>
        <w:t>spatiotemporal</w:t>
      </w:r>
      <w:r w:rsidR="007152A7" w:rsidRPr="00356990" w:rsidDel="007152A7">
        <w:rPr>
          <w:rFonts w:ascii="Georgia" w:hAnsi="Georgia"/>
          <w:sz w:val="24"/>
          <w:szCs w:val="24"/>
        </w:rPr>
        <w:t xml:space="preserve"> </w:t>
      </w:r>
      <w:r w:rsidRPr="00356990">
        <w:rPr>
          <w:rFonts w:ascii="Georgia" w:hAnsi="Georgia"/>
          <w:sz w:val="24"/>
          <w:szCs w:val="24"/>
        </w:rPr>
        <w:t xml:space="preserve">pattern of DSEs has </w:t>
      </w:r>
      <w:r w:rsidR="009527B8">
        <w:rPr>
          <w:rFonts w:ascii="Georgia" w:hAnsi="Georgia"/>
          <w:sz w:val="24"/>
          <w:szCs w:val="24"/>
        </w:rPr>
        <w:t xml:space="preserve">not </w:t>
      </w:r>
      <w:r w:rsidRPr="00356990">
        <w:rPr>
          <w:rFonts w:ascii="Georgia" w:hAnsi="Georgia"/>
          <w:sz w:val="24"/>
          <w:szCs w:val="24"/>
        </w:rPr>
        <w:t xml:space="preserve">been </w:t>
      </w:r>
      <w:r w:rsidR="009527B8">
        <w:rPr>
          <w:rFonts w:ascii="Georgia" w:hAnsi="Georgia"/>
          <w:sz w:val="24"/>
          <w:szCs w:val="24"/>
        </w:rPr>
        <w:t>thoroughly investigated</w:t>
      </w:r>
      <w:r w:rsidRPr="00356990">
        <w:rPr>
          <w:rFonts w:ascii="Georgia" w:hAnsi="Georgia"/>
          <w:sz w:val="24"/>
          <w:szCs w:val="24"/>
        </w:rPr>
        <w:t xml:space="preserve">. </w:t>
      </w:r>
    </w:p>
    <w:p w14:paraId="2152A9F4" w14:textId="10464F01" w:rsidR="00466141" w:rsidRPr="00356990" w:rsidRDefault="00466141" w:rsidP="003131F9">
      <w:pPr>
        <w:spacing w:line="360" w:lineRule="auto"/>
        <w:jc w:val="both"/>
        <w:rPr>
          <w:rFonts w:ascii="Georgia" w:hAnsi="Georgia"/>
          <w:sz w:val="24"/>
          <w:szCs w:val="24"/>
        </w:rPr>
      </w:pPr>
      <w:r w:rsidRPr="00356990">
        <w:rPr>
          <w:rFonts w:ascii="Georgia" w:hAnsi="Georgia"/>
          <w:sz w:val="24"/>
          <w:szCs w:val="24"/>
        </w:rPr>
        <w:t xml:space="preserve">Precise definition and </w:t>
      </w:r>
      <w:r w:rsidR="00AD4915" w:rsidRPr="00356990">
        <w:rPr>
          <w:rFonts w:ascii="Georgia" w:hAnsi="Georgia"/>
          <w:sz w:val="24"/>
          <w:szCs w:val="24"/>
        </w:rPr>
        <w:t xml:space="preserve">calculation </w:t>
      </w:r>
      <w:r w:rsidRPr="00356990">
        <w:rPr>
          <w:rFonts w:ascii="Georgia" w:hAnsi="Georgia"/>
          <w:sz w:val="24"/>
          <w:szCs w:val="24"/>
        </w:rPr>
        <w:t xml:space="preserve">of frequency, intensity, and continuity (FIC) of DSEs could illustrate the </w:t>
      </w:r>
      <w:r w:rsidR="00E80130" w:rsidRPr="00356990">
        <w:rPr>
          <w:rFonts w:ascii="Georgia" w:hAnsi="Georgia"/>
          <w:sz w:val="24"/>
          <w:szCs w:val="24"/>
        </w:rPr>
        <w:t>spatiotemporal</w:t>
      </w:r>
      <w:r w:rsidR="00E80130" w:rsidRPr="00356990" w:rsidDel="00E80130">
        <w:rPr>
          <w:rFonts w:ascii="Georgia" w:hAnsi="Georgia"/>
          <w:sz w:val="24"/>
          <w:szCs w:val="24"/>
        </w:rPr>
        <w:t xml:space="preserve"> </w:t>
      </w:r>
      <w:r w:rsidRPr="00356990">
        <w:rPr>
          <w:rFonts w:ascii="Georgia" w:hAnsi="Georgia"/>
          <w:sz w:val="24"/>
          <w:szCs w:val="24"/>
        </w:rPr>
        <w:t xml:space="preserve">behavior and the probability of </w:t>
      </w:r>
      <w:r w:rsidR="007152A7" w:rsidRPr="00356990">
        <w:rPr>
          <w:rFonts w:ascii="Georgia" w:hAnsi="Georgia"/>
          <w:sz w:val="24"/>
          <w:szCs w:val="24"/>
        </w:rPr>
        <w:t xml:space="preserve">the </w:t>
      </w:r>
      <w:r w:rsidR="00E80130" w:rsidRPr="00356990">
        <w:rPr>
          <w:rFonts w:ascii="Georgia" w:hAnsi="Georgia"/>
          <w:sz w:val="24"/>
          <w:szCs w:val="24"/>
        </w:rPr>
        <w:t xml:space="preserve">DSE </w:t>
      </w:r>
      <w:r w:rsidRPr="00356990">
        <w:rPr>
          <w:rFonts w:ascii="Georgia" w:hAnsi="Georgia"/>
          <w:sz w:val="24"/>
          <w:szCs w:val="24"/>
        </w:rPr>
        <w:t xml:space="preserve">hazard. The main contributions of this paper </w:t>
      </w:r>
      <w:r w:rsidR="003131F9" w:rsidRPr="00356990">
        <w:rPr>
          <w:rFonts w:ascii="Georgia" w:hAnsi="Georgia"/>
          <w:sz w:val="24"/>
          <w:szCs w:val="24"/>
        </w:rPr>
        <w:t xml:space="preserve">are </w:t>
      </w:r>
      <w:r w:rsidRPr="00356990">
        <w:rPr>
          <w:rFonts w:ascii="Georgia" w:hAnsi="Georgia"/>
          <w:sz w:val="24"/>
          <w:szCs w:val="24"/>
        </w:rPr>
        <w:t xml:space="preserve">suggesting an AOD thresholding approach to identify the DSEs, mapping the spatial-temporal behavior of the dust </w:t>
      </w:r>
      <w:r w:rsidR="00F918E8" w:rsidRPr="00356990">
        <w:rPr>
          <w:rFonts w:ascii="Georgia" w:hAnsi="Georgia"/>
          <w:sz w:val="24"/>
          <w:szCs w:val="24"/>
        </w:rPr>
        <w:t>FIC and</w:t>
      </w:r>
      <w:r w:rsidR="00AD4915" w:rsidRPr="00356990">
        <w:rPr>
          <w:rFonts w:ascii="Georgia" w:hAnsi="Georgia"/>
          <w:sz w:val="24"/>
          <w:szCs w:val="24"/>
        </w:rPr>
        <w:t xml:space="preserve"> developing dust hazard index, </w:t>
      </w:r>
      <w:r w:rsidRPr="00356990">
        <w:rPr>
          <w:rFonts w:ascii="Georgia" w:hAnsi="Georgia"/>
          <w:sz w:val="24"/>
          <w:szCs w:val="24"/>
        </w:rPr>
        <w:t xml:space="preserve">and estimating the probability of DSEs in TEB. To achieve </w:t>
      </w:r>
      <w:r w:rsidR="009527B8">
        <w:rPr>
          <w:rFonts w:ascii="Georgia" w:hAnsi="Georgia"/>
          <w:sz w:val="24"/>
          <w:szCs w:val="24"/>
        </w:rPr>
        <w:t>this</w:t>
      </w:r>
      <w:r w:rsidRPr="00356990">
        <w:rPr>
          <w:rFonts w:ascii="Georgia" w:hAnsi="Georgia"/>
          <w:sz w:val="24"/>
          <w:szCs w:val="24"/>
        </w:rPr>
        <w:t>, the study seeks (</w:t>
      </w:r>
      <w:proofErr w:type="spellStart"/>
      <w:r w:rsidRPr="00356990">
        <w:rPr>
          <w:rFonts w:ascii="Georgia" w:hAnsi="Georgia"/>
          <w:sz w:val="24"/>
          <w:szCs w:val="24"/>
        </w:rPr>
        <w:t>i</w:t>
      </w:r>
      <w:proofErr w:type="spellEnd"/>
      <w:r w:rsidRPr="00356990">
        <w:rPr>
          <w:rFonts w:ascii="Georgia" w:hAnsi="Georgia"/>
          <w:sz w:val="24"/>
          <w:szCs w:val="24"/>
        </w:rPr>
        <w:t>) how DSEs are identified and monitored from daily time series of AOD and remote sensing-based visual interpretation datasets</w:t>
      </w:r>
      <w:r w:rsidR="009527B8">
        <w:rPr>
          <w:rFonts w:ascii="Georgia" w:hAnsi="Georgia"/>
          <w:sz w:val="24"/>
          <w:szCs w:val="24"/>
        </w:rPr>
        <w:t>;</w:t>
      </w:r>
      <w:r w:rsidR="003131F9" w:rsidRPr="00356990">
        <w:rPr>
          <w:rFonts w:ascii="Georgia" w:hAnsi="Georgia"/>
          <w:sz w:val="24"/>
          <w:szCs w:val="24"/>
        </w:rPr>
        <w:t xml:space="preserve"> </w:t>
      </w:r>
      <w:r w:rsidRPr="00356990">
        <w:rPr>
          <w:rFonts w:ascii="Georgia" w:hAnsi="Georgia"/>
          <w:sz w:val="24"/>
          <w:szCs w:val="24"/>
        </w:rPr>
        <w:t>(ii) how the spati</w:t>
      </w:r>
      <w:r w:rsidR="007152A7" w:rsidRPr="00356990">
        <w:rPr>
          <w:rFonts w:ascii="Georgia" w:hAnsi="Georgia"/>
          <w:sz w:val="24"/>
          <w:szCs w:val="24"/>
        </w:rPr>
        <w:t>o</w:t>
      </w:r>
      <w:r w:rsidRPr="00356990">
        <w:rPr>
          <w:rFonts w:ascii="Georgia" w:hAnsi="Georgia"/>
          <w:sz w:val="24"/>
          <w:szCs w:val="24"/>
        </w:rPr>
        <w:t>temporal behavior</w:t>
      </w:r>
      <w:r w:rsidR="00DA3D7C" w:rsidRPr="00356990">
        <w:rPr>
          <w:rFonts w:ascii="Georgia" w:hAnsi="Georgia"/>
          <w:sz w:val="24"/>
          <w:szCs w:val="24"/>
        </w:rPr>
        <w:t>s</w:t>
      </w:r>
      <w:r w:rsidRPr="00356990">
        <w:rPr>
          <w:rFonts w:ascii="Georgia" w:hAnsi="Georgia"/>
          <w:sz w:val="24"/>
          <w:szCs w:val="24"/>
        </w:rPr>
        <w:t xml:space="preserve"> of the dust FIC are defined and extracted from </w:t>
      </w:r>
      <w:r w:rsidR="003131F9" w:rsidRPr="00356990">
        <w:rPr>
          <w:rFonts w:ascii="Georgia" w:hAnsi="Georgia"/>
          <w:sz w:val="24"/>
          <w:szCs w:val="24"/>
        </w:rPr>
        <w:t xml:space="preserve">the </w:t>
      </w:r>
      <w:r w:rsidRPr="00356990">
        <w:rPr>
          <w:rFonts w:ascii="Georgia" w:hAnsi="Georgia"/>
          <w:sz w:val="24"/>
          <w:szCs w:val="24"/>
        </w:rPr>
        <w:t xml:space="preserve">daily time series of </w:t>
      </w:r>
      <w:proofErr w:type="gramStart"/>
      <w:r w:rsidRPr="00356990">
        <w:rPr>
          <w:rFonts w:ascii="Georgia" w:hAnsi="Georgia"/>
          <w:sz w:val="24"/>
          <w:szCs w:val="24"/>
        </w:rPr>
        <w:t>AOD?</w:t>
      </w:r>
      <w:r w:rsidR="009527B8">
        <w:rPr>
          <w:rFonts w:ascii="Georgia" w:hAnsi="Georgia"/>
          <w:sz w:val="24"/>
          <w:szCs w:val="24"/>
        </w:rPr>
        <w:t>;</w:t>
      </w:r>
      <w:proofErr w:type="gramEnd"/>
      <w:r w:rsidRPr="00356990">
        <w:rPr>
          <w:rFonts w:ascii="Georgia" w:hAnsi="Georgia"/>
          <w:sz w:val="24"/>
          <w:szCs w:val="24"/>
        </w:rPr>
        <w:t xml:space="preserve"> (iii) </w:t>
      </w:r>
      <w:r w:rsidR="001F1B76" w:rsidRPr="00356990">
        <w:rPr>
          <w:rFonts w:ascii="Georgia" w:hAnsi="Georgia"/>
          <w:sz w:val="24"/>
          <w:szCs w:val="24"/>
        </w:rPr>
        <w:t xml:space="preserve">how </w:t>
      </w:r>
      <w:r w:rsidRPr="00356990">
        <w:rPr>
          <w:rFonts w:ascii="Georgia" w:hAnsi="Georgia"/>
          <w:sz w:val="24"/>
          <w:szCs w:val="24"/>
        </w:rPr>
        <w:t xml:space="preserve">the extracted FIC </w:t>
      </w:r>
      <w:r w:rsidR="003131F9" w:rsidRPr="00356990">
        <w:rPr>
          <w:rFonts w:ascii="Georgia" w:hAnsi="Georgia"/>
          <w:sz w:val="24"/>
          <w:szCs w:val="24"/>
        </w:rPr>
        <w:t xml:space="preserve">can </w:t>
      </w:r>
      <w:r w:rsidRPr="00356990">
        <w:rPr>
          <w:rFonts w:ascii="Georgia" w:hAnsi="Georgia"/>
          <w:sz w:val="24"/>
          <w:szCs w:val="24"/>
        </w:rPr>
        <w:t>be used to assess the probability of DSEs?</w:t>
      </w:r>
      <w:r w:rsidR="009527B8">
        <w:rPr>
          <w:rFonts w:ascii="Georgia" w:hAnsi="Georgia"/>
          <w:sz w:val="24"/>
          <w:szCs w:val="24"/>
        </w:rPr>
        <w:t>;</w:t>
      </w:r>
      <w:r w:rsidRPr="00356990">
        <w:rPr>
          <w:rFonts w:ascii="Georgia" w:hAnsi="Georgia"/>
          <w:sz w:val="24"/>
          <w:szCs w:val="24"/>
        </w:rPr>
        <w:t xml:space="preserve"> </w:t>
      </w:r>
      <w:r w:rsidR="001F1B76" w:rsidRPr="00356990">
        <w:rPr>
          <w:rFonts w:ascii="Georgia" w:hAnsi="Georgia"/>
          <w:sz w:val="24"/>
          <w:szCs w:val="24"/>
        </w:rPr>
        <w:t xml:space="preserve">and </w:t>
      </w:r>
      <w:r w:rsidRPr="00356990">
        <w:rPr>
          <w:rFonts w:ascii="Georgia" w:hAnsi="Georgia"/>
          <w:sz w:val="24"/>
          <w:szCs w:val="24"/>
        </w:rPr>
        <w:t xml:space="preserve">(iv) </w:t>
      </w:r>
      <w:r w:rsidR="009527B8">
        <w:rPr>
          <w:rFonts w:ascii="Georgia" w:hAnsi="Georgia"/>
          <w:sz w:val="24"/>
          <w:szCs w:val="24"/>
        </w:rPr>
        <w:t>w</w:t>
      </w:r>
      <w:r w:rsidR="003131F9" w:rsidRPr="00356990">
        <w:rPr>
          <w:rFonts w:ascii="Georgia" w:hAnsi="Georgia"/>
          <w:sz w:val="24"/>
          <w:szCs w:val="24"/>
        </w:rPr>
        <w:t xml:space="preserve">hat </w:t>
      </w:r>
      <w:r w:rsidRPr="00356990">
        <w:rPr>
          <w:rFonts w:ascii="Georgia" w:hAnsi="Georgia"/>
          <w:sz w:val="24"/>
          <w:szCs w:val="24"/>
        </w:rPr>
        <w:t xml:space="preserve">is the relationship between dust hazard and dust </w:t>
      </w:r>
      <w:r w:rsidR="009527B8">
        <w:rPr>
          <w:rFonts w:ascii="Georgia" w:hAnsi="Georgia"/>
          <w:sz w:val="24"/>
          <w:szCs w:val="24"/>
        </w:rPr>
        <w:t>FIC</w:t>
      </w:r>
      <w:r w:rsidRPr="00356990">
        <w:rPr>
          <w:rFonts w:ascii="Georgia" w:hAnsi="Georgia"/>
          <w:sz w:val="24"/>
          <w:szCs w:val="24"/>
        </w:rPr>
        <w:t>?</w:t>
      </w:r>
      <w:bookmarkEnd w:id="0"/>
    </w:p>
    <w:p w14:paraId="7B4EB82C" w14:textId="77777777" w:rsidR="004B6B51" w:rsidRPr="00356990" w:rsidRDefault="004B6B51" w:rsidP="005245D1">
      <w:pPr>
        <w:pStyle w:val="ListParagraph"/>
        <w:numPr>
          <w:ilvl w:val="0"/>
          <w:numId w:val="8"/>
        </w:numPr>
        <w:spacing w:after="120" w:line="360" w:lineRule="auto"/>
        <w:jc w:val="both"/>
        <w:rPr>
          <w:rFonts w:ascii="Georgia" w:hAnsi="Georgia"/>
          <w:b/>
          <w:bCs/>
          <w:sz w:val="24"/>
          <w:szCs w:val="24"/>
        </w:rPr>
      </w:pPr>
      <w:r w:rsidRPr="00356990">
        <w:rPr>
          <w:rFonts w:ascii="Georgia" w:hAnsi="Georgia"/>
          <w:b/>
          <w:bCs/>
          <w:sz w:val="24"/>
          <w:szCs w:val="24"/>
        </w:rPr>
        <w:lastRenderedPageBreak/>
        <w:t>Materials and methods</w:t>
      </w:r>
    </w:p>
    <w:p w14:paraId="15FC7B94" w14:textId="77777777" w:rsidR="007D34C9" w:rsidRPr="00356990" w:rsidRDefault="007D34C9" w:rsidP="005245D1">
      <w:pPr>
        <w:pStyle w:val="ListParagraph"/>
        <w:numPr>
          <w:ilvl w:val="1"/>
          <w:numId w:val="9"/>
        </w:numPr>
        <w:spacing w:after="120" w:line="360" w:lineRule="auto"/>
        <w:jc w:val="both"/>
        <w:rPr>
          <w:rFonts w:ascii="Georgia" w:hAnsi="Georgia"/>
          <w:b/>
          <w:bCs/>
          <w:sz w:val="24"/>
          <w:szCs w:val="24"/>
        </w:rPr>
      </w:pPr>
      <w:r w:rsidRPr="00356990">
        <w:rPr>
          <w:rFonts w:ascii="Georgia" w:hAnsi="Georgia"/>
          <w:b/>
          <w:bCs/>
          <w:sz w:val="24"/>
          <w:szCs w:val="24"/>
        </w:rPr>
        <w:t>Study area</w:t>
      </w:r>
    </w:p>
    <w:p w14:paraId="121D9F88" w14:textId="7891DA65" w:rsidR="00361484" w:rsidRPr="00356990" w:rsidRDefault="00361484" w:rsidP="009527B8">
      <w:pPr>
        <w:spacing w:line="360" w:lineRule="auto"/>
        <w:jc w:val="both"/>
        <w:rPr>
          <w:rFonts w:ascii="Georgia" w:hAnsi="Georgia"/>
          <w:sz w:val="24"/>
          <w:szCs w:val="24"/>
        </w:rPr>
      </w:pPr>
      <w:r w:rsidRPr="00356990">
        <w:rPr>
          <w:rFonts w:ascii="Georgia" w:hAnsi="Georgia"/>
          <w:sz w:val="24"/>
          <w:szCs w:val="24"/>
        </w:rPr>
        <w:t xml:space="preserve">Tigris and Euphrates basin is shared between Iraq, Turkey, </w:t>
      </w:r>
      <w:r w:rsidR="009527B8">
        <w:rPr>
          <w:rFonts w:ascii="Georgia" w:hAnsi="Georgia"/>
          <w:sz w:val="24"/>
          <w:szCs w:val="24"/>
        </w:rPr>
        <w:t xml:space="preserve">and </w:t>
      </w:r>
      <w:r w:rsidRPr="00356990">
        <w:rPr>
          <w:rFonts w:ascii="Georgia" w:hAnsi="Georgia"/>
          <w:sz w:val="24"/>
          <w:szCs w:val="24"/>
        </w:rPr>
        <w:t xml:space="preserve">Syria (Fig. 1). Throughout this region, different climatic conditions prevail as a function of topographic variability and geographical extent. The altitude ranges from sea level up to </w:t>
      </w:r>
      <w:r w:rsidR="009527B8">
        <w:rPr>
          <w:rFonts w:ascii="Georgia" w:hAnsi="Georgia"/>
          <w:sz w:val="24"/>
          <w:szCs w:val="24"/>
        </w:rPr>
        <w:t>4000</w:t>
      </w:r>
      <w:r w:rsidR="009527B8" w:rsidRPr="00356990">
        <w:rPr>
          <w:rFonts w:ascii="Georgia" w:hAnsi="Georgia"/>
          <w:sz w:val="24"/>
          <w:szCs w:val="24"/>
        </w:rPr>
        <w:t xml:space="preserve"> </w:t>
      </w:r>
      <w:r w:rsidRPr="00356990">
        <w:rPr>
          <w:rFonts w:ascii="Georgia" w:hAnsi="Georgia"/>
          <w:sz w:val="24"/>
          <w:szCs w:val="24"/>
        </w:rPr>
        <w:t xml:space="preserve">m in the monotonous </w:t>
      </w:r>
      <w:r w:rsidR="003131F9" w:rsidRPr="00356990">
        <w:rPr>
          <w:rFonts w:ascii="Georgia" w:hAnsi="Georgia"/>
          <w:sz w:val="24"/>
          <w:szCs w:val="24"/>
        </w:rPr>
        <w:t>north and northeast regions</w:t>
      </w:r>
      <w:r w:rsidRPr="00356990">
        <w:rPr>
          <w:rFonts w:ascii="Georgia" w:hAnsi="Georgia"/>
          <w:sz w:val="24"/>
          <w:szCs w:val="24"/>
        </w:rPr>
        <w:t xml:space="preserve">. Precipitation and temperature regimes vary mainly due to the elevation and latitude changes. The </w:t>
      </w:r>
      <w:r w:rsidR="003131F9" w:rsidRPr="00356990">
        <w:rPr>
          <w:rFonts w:ascii="Georgia" w:hAnsi="Georgia"/>
          <w:sz w:val="24"/>
          <w:szCs w:val="24"/>
        </w:rPr>
        <w:t xml:space="preserve">population is concentrated </w:t>
      </w:r>
      <w:r w:rsidRPr="00356990">
        <w:rPr>
          <w:rFonts w:ascii="Georgia" w:hAnsi="Georgia"/>
          <w:sz w:val="24"/>
          <w:szCs w:val="24"/>
        </w:rPr>
        <w:t>mostly around the lands of the Tigris and Euphrates rivers. DSEs are governed by the interaction of hydro</w:t>
      </w:r>
      <w:r w:rsidR="002E2536" w:rsidRPr="00356990">
        <w:rPr>
          <w:rFonts w:ascii="Georgia" w:hAnsi="Georgia"/>
          <w:sz w:val="24"/>
          <w:szCs w:val="24"/>
        </w:rPr>
        <w:t>logical</w:t>
      </w:r>
      <w:r w:rsidRPr="00356990">
        <w:rPr>
          <w:rFonts w:ascii="Georgia" w:hAnsi="Georgia"/>
          <w:sz w:val="24"/>
          <w:szCs w:val="24"/>
        </w:rPr>
        <w:t xml:space="preserve"> and climatic factors, </w:t>
      </w:r>
      <w:r w:rsidR="00CF1708" w:rsidRPr="00356990">
        <w:rPr>
          <w:rFonts w:ascii="Georgia" w:hAnsi="Georgia"/>
          <w:sz w:val="24"/>
          <w:szCs w:val="24"/>
        </w:rPr>
        <w:t xml:space="preserve">hence </w:t>
      </w:r>
      <w:r w:rsidRPr="00356990">
        <w:rPr>
          <w:rFonts w:ascii="Georgia" w:hAnsi="Georgia"/>
          <w:sz w:val="24"/>
          <w:szCs w:val="24"/>
        </w:rPr>
        <w:t xml:space="preserve">the drought periods and water control policies have increased the dust storms in </w:t>
      </w:r>
      <w:r w:rsidR="00CF1708" w:rsidRPr="00356990">
        <w:rPr>
          <w:rFonts w:ascii="Georgia" w:hAnsi="Georgia"/>
          <w:sz w:val="24"/>
          <w:szCs w:val="24"/>
        </w:rPr>
        <w:t xml:space="preserve">the </w:t>
      </w:r>
      <w:r w:rsidRPr="00356990">
        <w:rPr>
          <w:rFonts w:ascii="Georgia" w:hAnsi="Georgia"/>
          <w:sz w:val="24"/>
          <w:szCs w:val="24"/>
        </w:rPr>
        <w:t xml:space="preserve">TEB </w:t>
      </w:r>
      <w:r w:rsidR="00CF1708" w:rsidRPr="00356990">
        <w:rPr>
          <w:rFonts w:ascii="Georgia" w:hAnsi="Georgia"/>
          <w:sz w:val="24"/>
          <w:szCs w:val="24"/>
        </w:rPr>
        <w:t xml:space="preserve">during </w:t>
      </w:r>
      <w:r w:rsidR="003131F9" w:rsidRPr="00356990">
        <w:rPr>
          <w:rFonts w:ascii="Georgia" w:hAnsi="Georgia"/>
          <w:sz w:val="24"/>
          <w:szCs w:val="24"/>
        </w:rPr>
        <w:t xml:space="preserve">the </w:t>
      </w:r>
      <w:r w:rsidR="00CF1708" w:rsidRPr="00356990">
        <w:rPr>
          <w:rFonts w:ascii="Georgia" w:hAnsi="Georgia"/>
          <w:sz w:val="24"/>
          <w:szCs w:val="24"/>
        </w:rPr>
        <w:t xml:space="preserve">last two decades </w:t>
      </w:r>
      <w:r w:rsidRPr="00356990">
        <w:rPr>
          <w:rFonts w:ascii="Georgia" w:hAnsi="Georgia"/>
          <w:sz w:val="24"/>
          <w:szCs w:val="24"/>
        </w:rPr>
        <w:t xml:space="preserve">(Al-Ansari et al., 2016; </w:t>
      </w:r>
      <w:proofErr w:type="spellStart"/>
      <w:r w:rsidRPr="00356990">
        <w:rPr>
          <w:rFonts w:ascii="Georgia" w:hAnsi="Georgia"/>
          <w:sz w:val="24"/>
          <w:szCs w:val="24"/>
        </w:rPr>
        <w:t>Darvishi</w:t>
      </w:r>
      <w:proofErr w:type="spellEnd"/>
      <w:r w:rsidRPr="00356990">
        <w:rPr>
          <w:rFonts w:ascii="Georgia" w:hAnsi="Georgia"/>
          <w:sz w:val="24"/>
          <w:szCs w:val="24"/>
        </w:rPr>
        <w:t xml:space="preserve"> </w:t>
      </w:r>
      <w:proofErr w:type="spellStart"/>
      <w:r w:rsidRPr="00356990">
        <w:rPr>
          <w:rFonts w:ascii="Georgia" w:hAnsi="Georgia"/>
          <w:sz w:val="24"/>
          <w:szCs w:val="24"/>
        </w:rPr>
        <w:t>Boloorani</w:t>
      </w:r>
      <w:proofErr w:type="spellEnd"/>
      <w:r w:rsidRPr="00356990">
        <w:rPr>
          <w:rFonts w:ascii="Georgia" w:hAnsi="Georgia"/>
          <w:sz w:val="24"/>
          <w:szCs w:val="24"/>
        </w:rPr>
        <w:t xml:space="preserve"> et al., 2020; </w:t>
      </w:r>
      <w:proofErr w:type="spellStart"/>
      <w:r w:rsidRPr="00356990">
        <w:rPr>
          <w:rFonts w:ascii="Georgia" w:hAnsi="Georgia"/>
          <w:sz w:val="24"/>
          <w:szCs w:val="24"/>
        </w:rPr>
        <w:t>Naghibi</w:t>
      </w:r>
      <w:proofErr w:type="spellEnd"/>
      <w:r w:rsidRPr="00356990">
        <w:rPr>
          <w:rFonts w:ascii="Georgia" w:hAnsi="Georgia"/>
          <w:sz w:val="24"/>
          <w:szCs w:val="24"/>
        </w:rPr>
        <w:t xml:space="preserve"> et al., 2024). </w:t>
      </w:r>
    </w:p>
    <w:p w14:paraId="157DD1D1" w14:textId="77777777" w:rsidR="0061175F" w:rsidRPr="00356990" w:rsidRDefault="0061175F" w:rsidP="005245D1">
      <w:pPr>
        <w:spacing w:after="0" w:line="360" w:lineRule="auto"/>
        <w:jc w:val="center"/>
        <w:rPr>
          <w:rFonts w:ascii="Georgia" w:hAnsi="Georgia"/>
          <w:sz w:val="24"/>
          <w:szCs w:val="24"/>
        </w:rPr>
      </w:pPr>
      <w:r w:rsidRPr="00356990">
        <w:rPr>
          <w:rFonts w:ascii="Georgia" w:hAnsi="Georgia"/>
          <w:noProof/>
          <w:sz w:val="24"/>
          <w:szCs w:val="24"/>
        </w:rPr>
        <w:drawing>
          <wp:inline distT="0" distB="0" distL="0" distR="0" wp14:anchorId="35B433F6" wp14:editId="5D3A361D">
            <wp:extent cx="5034381" cy="441101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57987" cy="4431697"/>
                    </a:xfrm>
                    <a:prstGeom prst="rect">
                      <a:avLst/>
                    </a:prstGeom>
                    <a:noFill/>
                  </pic:spPr>
                </pic:pic>
              </a:graphicData>
            </a:graphic>
          </wp:inline>
        </w:drawing>
      </w:r>
    </w:p>
    <w:p w14:paraId="16E6F540" w14:textId="113271E9" w:rsidR="007C46C8" w:rsidRPr="00356990" w:rsidRDefault="002576C2" w:rsidP="006759A2">
      <w:pPr>
        <w:spacing w:after="0" w:line="360" w:lineRule="auto"/>
        <w:jc w:val="center"/>
        <w:rPr>
          <w:rFonts w:ascii="Georgia" w:hAnsi="Georgia"/>
          <w:sz w:val="24"/>
          <w:szCs w:val="24"/>
        </w:rPr>
      </w:pPr>
      <w:r w:rsidRPr="00356990">
        <w:rPr>
          <w:rFonts w:ascii="Georgia" w:hAnsi="Georgia"/>
          <w:sz w:val="24"/>
          <w:szCs w:val="24"/>
        </w:rPr>
        <w:t xml:space="preserve">Fig. 1. </w:t>
      </w:r>
      <w:r w:rsidR="00A54EC0" w:rsidRPr="00356990">
        <w:rPr>
          <w:rFonts w:ascii="Georgia" w:hAnsi="Georgia"/>
          <w:sz w:val="24"/>
          <w:szCs w:val="24"/>
        </w:rPr>
        <w:t xml:space="preserve">The </w:t>
      </w:r>
      <w:r w:rsidRPr="00356990">
        <w:rPr>
          <w:rFonts w:ascii="Georgia" w:hAnsi="Georgia"/>
          <w:sz w:val="24"/>
          <w:szCs w:val="24"/>
        </w:rPr>
        <w:t xml:space="preserve">Tigris and Euphrates </w:t>
      </w:r>
      <w:r w:rsidR="006759A2" w:rsidRPr="00356990">
        <w:rPr>
          <w:rFonts w:ascii="Georgia" w:hAnsi="Georgia"/>
          <w:sz w:val="24"/>
          <w:szCs w:val="24"/>
        </w:rPr>
        <w:t>basin</w:t>
      </w:r>
      <w:r w:rsidRPr="00356990">
        <w:rPr>
          <w:rFonts w:ascii="Georgia" w:hAnsi="Georgia"/>
          <w:sz w:val="24"/>
          <w:szCs w:val="24"/>
        </w:rPr>
        <w:t>.</w:t>
      </w:r>
      <w:r w:rsidR="00C06DFE" w:rsidRPr="00356990">
        <w:rPr>
          <w:rFonts w:ascii="Georgia" w:hAnsi="Georgia"/>
          <w:sz w:val="24"/>
          <w:szCs w:val="24"/>
        </w:rPr>
        <w:t xml:space="preserve"> Dust </w:t>
      </w:r>
      <w:r w:rsidR="006759A2" w:rsidRPr="00356990">
        <w:rPr>
          <w:rFonts w:ascii="Georgia" w:hAnsi="Georgia"/>
          <w:sz w:val="24"/>
          <w:szCs w:val="24"/>
        </w:rPr>
        <w:t xml:space="preserve">storm </w:t>
      </w:r>
      <w:r w:rsidR="00C06DFE" w:rsidRPr="00356990">
        <w:rPr>
          <w:rFonts w:ascii="Georgia" w:hAnsi="Georgia"/>
          <w:sz w:val="24"/>
          <w:szCs w:val="24"/>
        </w:rPr>
        <w:t>events obtained from</w:t>
      </w:r>
      <w:r w:rsidR="007C46C8" w:rsidRPr="00356990">
        <w:rPr>
          <w:rFonts w:ascii="Georgia" w:hAnsi="Georgia"/>
          <w:sz w:val="24"/>
          <w:szCs w:val="24"/>
        </w:rPr>
        <w:t xml:space="preserve"> </w:t>
      </w:r>
      <w:hyperlink r:id="rId9" w:history="1">
        <w:r w:rsidR="007C46C8" w:rsidRPr="00356990">
          <w:rPr>
            <w:rStyle w:val="Hyperlink"/>
            <w:rFonts w:ascii="Georgia" w:hAnsi="Georgia"/>
            <w:color w:val="auto"/>
            <w:sz w:val="24"/>
            <w:szCs w:val="24"/>
          </w:rPr>
          <w:t>https://data.mendeley.com/datasets/7937gn7g8c/1</w:t>
        </w:r>
      </w:hyperlink>
      <w:r w:rsidR="007C46C8" w:rsidRPr="00356990">
        <w:rPr>
          <w:rFonts w:ascii="Georgia" w:hAnsi="Georgia"/>
          <w:sz w:val="24"/>
          <w:szCs w:val="24"/>
        </w:rPr>
        <w:t xml:space="preserve"> (</w:t>
      </w:r>
      <w:proofErr w:type="spellStart"/>
      <w:r w:rsidR="007C46C8" w:rsidRPr="00356990">
        <w:rPr>
          <w:rFonts w:ascii="Georgia" w:hAnsi="Georgia"/>
          <w:sz w:val="24"/>
          <w:szCs w:val="24"/>
        </w:rPr>
        <w:t>Darvishi</w:t>
      </w:r>
      <w:proofErr w:type="spellEnd"/>
      <w:r w:rsidR="007C46C8" w:rsidRPr="00356990">
        <w:rPr>
          <w:rFonts w:ascii="Georgia" w:hAnsi="Georgia"/>
          <w:sz w:val="24"/>
          <w:szCs w:val="24"/>
        </w:rPr>
        <w:t xml:space="preserve"> </w:t>
      </w:r>
      <w:proofErr w:type="spellStart"/>
      <w:r w:rsidR="007C46C8" w:rsidRPr="00356990">
        <w:rPr>
          <w:rFonts w:ascii="Georgia" w:hAnsi="Georgia"/>
          <w:sz w:val="24"/>
          <w:szCs w:val="24"/>
        </w:rPr>
        <w:t>Boloorani</w:t>
      </w:r>
      <w:proofErr w:type="spellEnd"/>
      <w:r w:rsidR="007C46C8" w:rsidRPr="00356990">
        <w:rPr>
          <w:rFonts w:ascii="Georgia" w:hAnsi="Georgia"/>
          <w:sz w:val="24"/>
          <w:szCs w:val="24"/>
        </w:rPr>
        <w:t xml:space="preserve"> et al.</w:t>
      </w:r>
      <w:r w:rsidR="005211EB" w:rsidRPr="00356990">
        <w:rPr>
          <w:rFonts w:ascii="Georgia" w:hAnsi="Georgia"/>
          <w:sz w:val="24"/>
          <w:szCs w:val="24"/>
        </w:rPr>
        <w:t>,</w:t>
      </w:r>
      <w:r w:rsidR="007C46C8" w:rsidRPr="00356990">
        <w:rPr>
          <w:rFonts w:ascii="Georgia" w:hAnsi="Georgia"/>
          <w:sz w:val="24"/>
          <w:szCs w:val="24"/>
        </w:rPr>
        <w:t xml:space="preserve"> 2023</w:t>
      </w:r>
      <w:r w:rsidR="009F61C2">
        <w:rPr>
          <w:rFonts w:ascii="Georgia" w:hAnsi="Georgia"/>
          <w:sz w:val="24"/>
          <w:szCs w:val="24"/>
        </w:rPr>
        <w:t>b</w:t>
      </w:r>
      <w:r w:rsidR="007C46C8" w:rsidRPr="00356990">
        <w:rPr>
          <w:rFonts w:ascii="Georgia" w:hAnsi="Georgia"/>
          <w:sz w:val="24"/>
          <w:szCs w:val="24"/>
        </w:rPr>
        <w:t>)</w:t>
      </w:r>
      <w:r w:rsidR="009527B8">
        <w:rPr>
          <w:rFonts w:ascii="Georgia" w:hAnsi="Georgia"/>
          <w:sz w:val="24"/>
          <w:szCs w:val="24"/>
        </w:rPr>
        <w:t>.</w:t>
      </w:r>
    </w:p>
    <w:p w14:paraId="355B662D" w14:textId="77777777" w:rsidR="00491688" w:rsidRPr="00356990" w:rsidRDefault="00491688" w:rsidP="005245D1">
      <w:pPr>
        <w:spacing w:line="360" w:lineRule="auto"/>
        <w:jc w:val="both"/>
        <w:rPr>
          <w:rFonts w:ascii="Georgia" w:hAnsi="Georgia"/>
          <w:sz w:val="24"/>
          <w:szCs w:val="24"/>
        </w:rPr>
      </w:pPr>
    </w:p>
    <w:bookmarkStart w:id="1" w:name="_Hlk168743806"/>
    <w:p w14:paraId="0E6BA298" w14:textId="77777777" w:rsidR="007D34C9" w:rsidRPr="00356990" w:rsidRDefault="008F2926" w:rsidP="005245D1">
      <w:pPr>
        <w:pStyle w:val="ListParagraph"/>
        <w:numPr>
          <w:ilvl w:val="1"/>
          <w:numId w:val="9"/>
        </w:numPr>
        <w:spacing w:after="120" w:line="360" w:lineRule="auto"/>
        <w:jc w:val="both"/>
        <w:rPr>
          <w:rFonts w:ascii="Georgia" w:hAnsi="Georgia"/>
          <w:b/>
          <w:bCs/>
          <w:sz w:val="24"/>
          <w:szCs w:val="24"/>
        </w:rPr>
      </w:pPr>
      <w:r w:rsidRPr="00356990">
        <w:rPr>
          <w:rFonts w:ascii="Georgia" w:hAnsi="Georgia"/>
          <w:sz w:val="24"/>
          <w:szCs w:val="24"/>
        </w:rPr>
        <w:fldChar w:fldCharType="begin"/>
      </w:r>
      <w:r w:rsidR="00F02590" w:rsidRPr="00356990">
        <w:rPr>
          <w:rFonts w:ascii="Georgia" w:hAnsi="Georgia"/>
          <w:sz w:val="24"/>
          <w:szCs w:val="24"/>
        </w:rPr>
        <w:instrText>HYPERLINK</w:instrText>
      </w:r>
      <w:r w:rsidRPr="00356990">
        <w:rPr>
          <w:rFonts w:ascii="Georgia" w:hAnsi="Georgia"/>
          <w:sz w:val="24"/>
          <w:szCs w:val="24"/>
        </w:rPr>
      </w:r>
      <w:r w:rsidRPr="00356990">
        <w:rPr>
          <w:rFonts w:ascii="Georgia" w:hAnsi="Georgia"/>
          <w:sz w:val="24"/>
          <w:szCs w:val="24"/>
        </w:rPr>
        <w:fldChar w:fldCharType="end"/>
      </w:r>
      <w:r w:rsidR="00523DCF" w:rsidRPr="00356990">
        <w:rPr>
          <w:rFonts w:ascii="Georgia" w:hAnsi="Georgia"/>
          <w:b/>
          <w:bCs/>
          <w:sz w:val="24"/>
          <w:szCs w:val="24"/>
        </w:rPr>
        <w:t>Datas</w:t>
      </w:r>
      <w:r w:rsidR="007D34C9" w:rsidRPr="00356990">
        <w:rPr>
          <w:rFonts w:ascii="Georgia" w:hAnsi="Georgia"/>
          <w:b/>
          <w:bCs/>
          <w:sz w:val="24"/>
          <w:szCs w:val="24"/>
        </w:rPr>
        <w:t>et</w:t>
      </w:r>
    </w:p>
    <w:bookmarkEnd w:id="1"/>
    <w:p w14:paraId="52495751" w14:textId="77777777" w:rsidR="0022590E" w:rsidRPr="00356990" w:rsidRDefault="0022590E" w:rsidP="00DF3DBA">
      <w:pPr>
        <w:spacing w:after="0" w:line="360" w:lineRule="auto"/>
        <w:jc w:val="both"/>
        <w:rPr>
          <w:rFonts w:ascii="Georgia" w:hAnsi="Georgia"/>
        </w:rPr>
      </w:pPr>
      <w:r w:rsidRPr="00356990">
        <w:rPr>
          <w:rFonts w:ascii="Georgia" w:hAnsi="Georgia"/>
          <w:sz w:val="24"/>
          <w:szCs w:val="24"/>
        </w:rPr>
        <w:t>To identify and monitor daily DSEs and extract spati</w:t>
      </w:r>
      <w:r w:rsidR="006759A2" w:rsidRPr="00356990">
        <w:rPr>
          <w:rFonts w:ascii="Georgia" w:hAnsi="Georgia"/>
          <w:sz w:val="24"/>
          <w:szCs w:val="24"/>
        </w:rPr>
        <w:t>o</w:t>
      </w:r>
      <w:r w:rsidRPr="00356990">
        <w:rPr>
          <w:rFonts w:ascii="Georgia" w:hAnsi="Georgia"/>
          <w:sz w:val="24"/>
          <w:szCs w:val="24"/>
        </w:rPr>
        <w:t xml:space="preserve">temporal </w:t>
      </w:r>
      <w:r w:rsidR="000212D6" w:rsidRPr="00356990">
        <w:rPr>
          <w:rFonts w:ascii="Georgia" w:hAnsi="Georgia"/>
          <w:sz w:val="24"/>
          <w:szCs w:val="24"/>
        </w:rPr>
        <w:t xml:space="preserve">indicators </w:t>
      </w:r>
      <w:r w:rsidRPr="00356990">
        <w:rPr>
          <w:rFonts w:ascii="Georgia" w:hAnsi="Georgia"/>
          <w:sz w:val="24"/>
          <w:szCs w:val="24"/>
        </w:rPr>
        <w:t>of DSEs, two main data sources were utilized</w:t>
      </w:r>
      <w:r w:rsidR="009527B8">
        <w:rPr>
          <w:rFonts w:ascii="Georgia" w:hAnsi="Georgia"/>
          <w:sz w:val="24"/>
          <w:szCs w:val="24"/>
        </w:rPr>
        <w:t>,</w:t>
      </w:r>
      <w:r w:rsidRPr="00356990">
        <w:rPr>
          <w:rFonts w:ascii="Georgia" w:hAnsi="Georgia"/>
          <w:sz w:val="24"/>
          <w:szCs w:val="24"/>
        </w:rPr>
        <w:t xml:space="preserve"> including the daily time series of AOD and hotspot dust sources (https://data.mendeley.com/datasets/7937gn7g8c/1).</w:t>
      </w:r>
    </w:p>
    <w:p w14:paraId="62A79DCF" w14:textId="1D434576" w:rsidR="0022590E" w:rsidRPr="00356990" w:rsidRDefault="0022590E" w:rsidP="009527B8">
      <w:pPr>
        <w:spacing w:after="0" w:line="360" w:lineRule="auto"/>
        <w:jc w:val="both"/>
        <w:rPr>
          <w:rFonts w:ascii="Georgia" w:hAnsi="Georgia"/>
        </w:rPr>
      </w:pPr>
      <w:r w:rsidRPr="00356990">
        <w:rPr>
          <w:rFonts w:ascii="Georgia" w:hAnsi="Georgia"/>
          <w:b/>
          <w:bCs/>
          <w:sz w:val="24"/>
          <w:szCs w:val="24"/>
        </w:rPr>
        <w:t>AOD time series:</w:t>
      </w:r>
      <w:r w:rsidRPr="00356990">
        <w:rPr>
          <w:rFonts w:ascii="Georgia" w:hAnsi="Georgia"/>
          <w:sz w:val="24"/>
          <w:szCs w:val="24"/>
        </w:rPr>
        <w:t xml:space="preserve"> Daily MODIS-AOD </w:t>
      </w:r>
      <w:r w:rsidR="009527B8">
        <w:rPr>
          <w:rFonts w:ascii="Georgia" w:hAnsi="Georgia"/>
          <w:sz w:val="24"/>
          <w:szCs w:val="24"/>
        </w:rPr>
        <w:t>were</w:t>
      </w:r>
      <w:r w:rsidR="009527B8" w:rsidRPr="00356990">
        <w:rPr>
          <w:rFonts w:ascii="Georgia" w:hAnsi="Georgia"/>
          <w:sz w:val="24"/>
          <w:szCs w:val="24"/>
        </w:rPr>
        <w:t xml:space="preserve"> </w:t>
      </w:r>
      <w:r w:rsidRPr="00356990">
        <w:rPr>
          <w:rFonts w:ascii="Georgia" w:hAnsi="Georgia"/>
          <w:sz w:val="24"/>
          <w:szCs w:val="24"/>
        </w:rPr>
        <w:t xml:space="preserve">utilized to explore and cluster DSEs. MODIS aerosol DT and DB algorithms retrieve AOD at spectral blue (470 nm) and green (550 nm) bands. </w:t>
      </w:r>
      <w:r w:rsidR="00B659B0" w:rsidRPr="00356990">
        <w:rPr>
          <w:rFonts w:ascii="Georgia" w:hAnsi="Georgia"/>
          <w:sz w:val="24"/>
          <w:szCs w:val="24"/>
        </w:rPr>
        <w:t>T</w:t>
      </w:r>
      <w:r w:rsidRPr="00356990">
        <w:rPr>
          <w:rFonts w:ascii="Georgia" w:hAnsi="Georgia"/>
          <w:sz w:val="24"/>
          <w:szCs w:val="24"/>
        </w:rPr>
        <w:t>he 550 nm band is the most common AOD band used (Romano et al., 2013; Xie et al., 2017</w:t>
      </w:r>
      <w:r w:rsidR="00B659B0" w:rsidRPr="00356990">
        <w:rPr>
          <w:rFonts w:ascii="Georgia" w:hAnsi="Georgia"/>
          <w:sz w:val="24"/>
          <w:szCs w:val="24"/>
        </w:rPr>
        <w:t xml:space="preserve">). To make a better choice, we </w:t>
      </w:r>
      <w:r w:rsidRPr="00356990">
        <w:rPr>
          <w:rFonts w:ascii="Georgia" w:hAnsi="Georgia"/>
          <w:sz w:val="24"/>
          <w:szCs w:val="24"/>
        </w:rPr>
        <w:t xml:space="preserve">compared both blue and green bands to select the more accurate AOD. </w:t>
      </w:r>
      <w:r w:rsidR="009527B8">
        <w:rPr>
          <w:rFonts w:ascii="Georgia" w:hAnsi="Georgia"/>
          <w:sz w:val="24"/>
          <w:szCs w:val="24"/>
        </w:rPr>
        <w:t>Daily</w:t>
      </w:r>
      <w:r w:rsidR="009527B8" w:rsidRPr="00356990">
        <w:rPr>
          <w:rFonts w:ascii="Georgia" w:hAnsi="Georgia"/>
          <w:sz w:val="24"/>
          <w:szCs w:val="24"/>
        </w:rPr>
        <w:t xml:space="preserve"> </w:t>
      </w:r>
      <w:r w:rsidRPr="00356990">
        <w:rPr>
          <w:rFonts w:ascii="Georgia" w:hAnsi="Georgia"/>
          <w:sz w:val="24"/>
          <w:szCs w:val="24"/>
        </w:rPr>
        <w:t xml:space="preserve">time series of MCD19A2.061 products with 1 km resolution including blue and green bands were prepared and provided in Google Earth Engine (GEE) in the 2001-2022 period. </w:t>
      </w:r>
    </w:p>
    <w:p w14:paraId="535DF0CE" w14:textId="5748C292" w:rsidR="006C226F" w:rsidRPr="00356990" w:rsidRDefault="0022590E" w:rsidP="00DF3DBA">
      <w:pPr>
        <w:spacing w:after="0" w:line="360" w:lineRule="auto"/>
        <w:jc w:val="both"/>
        <w:rPr>
          <w:rFonts w:ascii="Georgia" w:hAnsi="Georgia"/>
        </w:rPr>
      </w:pPr>
      <w:r w:rsidRPr="00356990">
        <w:rPr>
          <w:rFonts w:ascii="Georgia" w:hAnsi="Georgia"/>
          <w:b/>
          <w:bCs/>
          <w:sz w:val="24"/>
          <w:szCs w:val="24"/>
        </w:rPr>
        <w:t>Dust hotspots:</w:t>
      </w:r>
      <w:r w:rsidRPr="00356990">
        <w:rPr>
          <w:rFonts w:ascii="Georgia" w:hAnsi="Georgia"/>
          <w:sz w:val="24"/>
          <w:szCs w:val="24"/>
        </w:rPr>
        <w:t xml:space="preserve"> We used hotspot dust sources identified by visual interpretation of MODIS satellite images in TEB (https://data.mendeley.com/datasets/7937gn7g8c/1) (</w:t>
      </w:r>
      <w:proofErr w:type="spellStart"/>
      <w:r w:rsidRPr="00356990">
        <w:rPr>
          <w:rFonts w:ascii="Georgia" w:hAnsi="Georgia"/>
          <w:sz w:val="24"/>
          <w:szCs w:val="24"/>
        </w:rPr>
        <w:t>Darvishi</w:t>
      </w:r>
      <w:proofErr w:type="spellEnd"/>
      <w:r w:rsidRPr="00356990">
        <w:rPr>
          <w:rFonts w:ascii="Georgia" w:hAnsi="Georgia"/>
          <w:sz w:val="24"/>
          <w:szCs w:val="24"/>
        </w:rPr>
        <w:t xml:space="preserve"> </w:t>
      </w:r>
      <w:proofErr w:type="spellStart"/>
      <w:r w:rsidRPr="00356990">
        <w:rPr>
          <w:rFonts w:ascii="Georgia" w:hAnsi="Georgia"/>
          <w:sz w:val="24"/>
          <w:szCs w:val="24"/>
        </w:rPr>
        <w:t>Boloorani</w:t>
      </w:r>
      <w:proofErr w:type="spellEnd"/>
      <w:r w:rsidRPr="00356990">
        <w:rPr>
          <w:rFonts w:ascii="Georgia" w:hAnsi="Georgia"/>
          <w:sz w:val="24"/>
          <w:szCs w:val="24"/>
        </w:rPr>
        <w:t xml:space="preserve"> et al., 2023</w:t>
      </w:r>
      <w:r w:rsidR="009F61C2">
        <w:rPr>
          <w:rFonts w:ascii="Georgia" w:hAnsi="Georgia"/>
          <w:sz w:val="24"/>
          <w:szCs w:val="24"/>
        </w:rPr>
        <w:t>b</w:t>
      </w:r>
      <w:r w:rsidRPr="00356990">
        <w:rPr>
          <w:rFonts w:ascii="Georgia" w:hAnsi="Georgia"/>
          <w:sz w:val="24"/>
          <w:szCs w:val="24"/>
        </w:rPr>
        <w:t xml:space="preserve">). The dust hotspots have been identified based on dust storm </w:t>
      </w:r>
      <w:r w:rsidR="002C7745" w:rsidRPr="00356990">
        <w:rPr>
          <w:rFonts w:ascii="Georgia" w:hAnsi="Georgia"/>
          <w:sz w:val="24"/>
          <w:szCs w:val="24"/>
        </w:rPr>
        <w:t>events</w:t>
      </w:r>
      <w:r w:rsidRPr="00356990">
        <w:rPr>
          <w:rFonts w:ascii="Georgia" w:hAnsi="Georgia"/>
          <w:sz w:val="24"/>
          <w:szCs w:val="24"/>
        </w:rPr>
        <w:t xml:space="preserve">; hence in this study, they served as benchmark dust events to set the AOD threshold to differentiate between dusty and non-dusty days. Dust hotspots are point locations and each indicates a unique DSE. Dust hotspots are characterized by </w:t>
      </w:r>
      <w:r w:rsidR="003131F9" w:rsidRPr="00356990">
        <w:rPr>
          <w:rFonts w:ascii="Georgia" w:hAnsi="Georgia"/>
          <w:sz w:val="24"/>
          <w:szCs w:val="24"/>
        </w:rPr>
        <w:t xml:space="preserve">the </w:t>
      </w:r>
      <w:r w:rsidRPr="00356990">
        <w:rPr>
          <w:rFonts w:ascii="Georgia" w:hAnsi="Georgia"/>
          <w:sz w:val="24"/>
          <w:szCs w:val="24"/>
        </w:rPr>
        <w:t xml:space="preserve">date (year/month/day) and coordinates of the observed dust storms (x, y). </w:t>
      </w:r>
    </w:p>
    <w:p w14:paraId="55EBEA2C" w14:textId="77777777" w:rsidR="006C226F" w:rsidRPr="00356990" w:rsidRDefault="006C226F" w:rsidP="005245D1">
      <w:pPr>
        <w:pStyle w:val="ListParagraph"/>
        <w:numPr>
          <w:ilvl w:val="1"/>
          <w:numId w:val="9"/>
        </w:numPr>
        <w:spacing w:after="120" w:line="360" w:lineRule="auto"/>
        <w:jc w:val="both"/>
        <w:rPr>
          <w:rFonts w:ascii="Georgia" w:hAnsi="Georgia"/>
          <w:b/>
          <w:bCs/>
          <w:sz w:val="24"/>
          <w:szCs w:val="24"/>
        </w:rPr>
      </w:pPr>
      <w:hyperlink w:history="1"/>
      <w:hyperlink w:history="1"/>
      <w:r w:rsidRPr="00356990">
        <w:rPr>
          <w:rFonts w:ascii="Georgia" w:hAnsi="Georgia"/>
          <w:b/>
          <w:bCs/>
          <w:sz w:val="24"/>
          <w:szCs w:val="24"/>
        </w:rPr>
        <w:t xml:space="preserve">Methodology </w:t>
      </w:r>
    </w:p>
    <w:p w14:paraId="568383EF" w14:textId="1971461D" w:rsidR="00A467EC" w:rsidRPr="00356990" w:rsidRDefault="00221E3E" w:rsidP="009527B8">
      <w:pPr>
        <w:spacing w:after="0" w:line="360" w:lineRule="auto"/>
        <w:jc w:val="both"/>
        <w:rPr>
          <w:rFonts w:ascii="Georgia" w:hAnsi="Georgia"/>
          <w:sz w:val="24"/>
          <w:szCs w:val="24"/>
        </w:rPr>
      </w:pPr>
      <w:r w:rsidRPr="00356990">
        <w:rPr>
          <w:rFonts w:ascii="Georgia" w:hAnsi="Georgia"/>
          <w:sz w:val="24"/>
          <w:szCs w:val="24"/>
        </w:rPr>
        <w:t>Daily AOD measurements from 200</w:t>
      </w:r>
      <w:r w:rsidR="00671DFD" w:rsidRPr="00356990">
        <w:rPr>
          <w:rFonts w:ascii="Georgia" w:hAnsi="Georgia"/>
          <w:sz w:val="24"/>
          <w:szCs w:val="24"/>
        </w:rPr>
        <w:t>1</w:t>
      </w:r>
      <w:r w:rsidRPr="00356990">
        <w:rPr>
          <w:rFonts w:ascii="Georgia" w:hAnsi="Georgia"/>
          <w:sz w:val="24"/>
          <w:szCs w:val="24"/>
        </w:rPr>
        <w:t xml:space="preserve"> to 2022, along with the identified dust hotspots of the DSEs, were utilized to identify </w:t>
      </w:r>
      <w:r w:rsidR="006A24BE" w:rsidRPr="00356990">
        <w:rPr>
          <w:rFonts w:ascii="Georgia" w:hAnsi="Georgia"/>
          <w:sz w:val="24"/>
          <w:szCs w:val="24"/>
        </w:rPr>
        <w:t xml:space="preserve">daily </w:t>
      </w:r>
      <w:r w:rsidRPr="00356990">
        <w:rPr>
          <w:rFonts w:ascii="Georgia" w:hAnsi="Georgia"/>
          <w:sz w:val="24"/>
          <w:szCs w:val="24"/>
        </w:rPr>
        <w:t>dusty pixel</w:t>
      </w:r>
      <w:r w:rsidR="006A24BE" w:rsidRPr="00356990">
        <w:rPr>
          <w:rFonts w:ascii="Georgia" w:hAnsi="Georgia"/>
          <w:sz w:val="24"/>
          <w:szCs w:val="24"/>
        </w:rPr>
        <w:t>s</w:t>
      </w:r>
      <w:r w:rsidRPr="00356990">
        <w:rPr>
          <w:rFonts w:ascii="Georgia" w:hAnsi="Georgia"/>
          <w:sz w:val="24"/>
          <w:szCs w:val="24"/>
        </w:rPr>
        <w:t xml:space="preserve"> of 1x1 km</w:t>
      </w:r>
      <w:r w:rsidR="006A24BE" w:rsidRPr="00356990">
        <w:rPr>
          <w:rFonts w:ascii="Georgia" w:hAnsi="Georgia"/>
          <w:sz w:val="24"/>
          <w:szCs w:val="24"/>
        </w:rPr>
        <w:t xml:space="preserve"> resolution</w:t>
      </w:r>
      <w:r w:rsidRPr="00356990">
        <w:rPr>
          <w:rFonts w:ascii="Georgia" w:hAnsi="Georgia"/>
          <w:sz w:val="24"/>
          <w:szCs w:val="24"/>
        </w:rPr>
        <w:t xml:space="preserve">. As </w:t>
      </w:r>
      <w:r w:rsidR="003131F9" w:rsidRPr="00356990">
        <w:rPr>
          <w:rFonts w:ascii="Georgia" w:hAnsi="Georgia"/>
          <w:sz w:val="24"/>
          <w:szCs w:val="24"/>
        </w:rPr>
        <w:t xml:space="preserve">shown </w:t>
      </w:r>
      <w:r w:rsidRPr="00356990">
        <w:rPr>
          <w:rFonts w:ascii="Georgia" w:hAnsi="Georgia"/>
          <w:sz w:val="24"/>
          <w:szCs w:val="24"/>
        </w:rPr>
        <w:t xml:space="preserve">in </w:t>
      </w:r>
      <w:r w:rsidR="00CB6EB1" w:rsidRPr="00356990">
        <w:rPr>
          <w:rFonts w:ascii="Georgia" w:hAnsi="Georgia"/>
          <w:sz w:val="24"/>
          <w:szCs w:val="24"/>
        </w:rPr>
        <w:t xml:space="preserve">Fig. </w:t>
      </w:r>
      <w:r w:rsidRPr="00356990">
        <w:rPr>
          <w:rFonts w:ascii="Georgia" w:hAnsi="Georgia"/>
          <w:sz w:val="24"/>
          <w:szCs w:val="24"/>
        </w:rPr>
        <w:t xml:space="preserve">2, the DSEs were entered into Otsu’s thresholding and weighting average (WA) methods to find the annual threshold of AODs identifying dusty days. 70% </w:t>
      </w:r>
      <w:r w:rsidR="003131F9" w:rsidRPr="00356990">
        <w:rPr>
          <w:rFonts w:ascii="Georgia" w:hAnsi="Georgia"/>
          <w:sz w:val="24"/>
          <w:szCs w:val="24"/>
        </w:rPr>
        <w:t xml:space="preserve">of </w:t>
      </w:r>
      <w:r w:rsidRPr="00356990">
        <w:rPr>
          <w:rFonts w:ascii="Georgia" w:hAnsi="Georgia"/>
          <w:sz w:val="24"/>
          <w:szCs w:val="24"/>
        </w:rPr>
        <w:t>randomly selected DSEs were used to assess AOD annual thresholds. The accuracy of assessed AOD thresholds for both</w:t>
      </w:r>
      <w:r w:rsidR="004872BD" w:rsidRPr="00356990">
        <w:rPr>
          <w:rFonts w:ascii="Georgia" w:hAnsi="Georgia"/>
          <w:sz w:val="24"/>
          <w:szCs w:val="24"/>
        </w:rPr>
        <w:t xml:space="preserve"> </w:t>
      </w:r>
      <w:r w:rsidRPr="00356990">
        <w:rPr>
          <w:rFonts w:ascii="Georgia" w:hAnsi="Georgia"/>
          <w:sz w:val="24"/>
          <w:szCs w:val="24"/>
        </w:rPr>
        <w:t xml:space="preserve">methods was measured using the </w:t>
      </w:r>
      <w:r w:rsidR="004872BD" w:rsidRPr="00356990">
        <w:rPr>
          <w:rFonts w:ascii="Georgia" w:hAnsi="Georgia"/>
          <w:sz w:val="24"/>
          <w:szCs w:val="24"/>
        </w:rPr>
        <w:t xml:space="preserve">30% </w:t>
      </w:r>
      <w:r w:rsidRPr="00356990">
        <w:rPr>
          <w:rFonts w:ascii="Georgia" w:hAnsi="Georgia"/>
          <w:sz w:val="24"/>
          <w:szCs w:val="24"/>
        </w:rPr>
        <w:t xml:space="preserve">remaining DSE points. </w:t>
      </w:r>
      <w:r w:rsidR="009527B8">
        <w:rPr>
          <w:rFonts w:ascii="Georgia" w:hAnsi="Georgia"/>
          <w:sz w:val="24"/>
          <w:szCs w:val="24"/>
        </w:rPr>
        <w:t>A</w:t>
      </w:r>
      <w:r w:rsidR="009527B8" w:rsidRPr="00356990">
        <w:rPr>
          <w:rFonts w:ascii="Georgia" w:hAnsi="Georgia"/>
          <w:sz w:val="24"/>
          <w:szCs w:val="24"/>
        </w:rPr>
        <w:t xml:space="preserve">nnual </w:t>
      </w:r>
      <w:r w:rsidRPr="00356990">
        <w:rPr>
          <w:rFonts w:ascii="Georgia" w:hAnsi="Georgia"/>
          <w:sz w:val="24"/>
          <w:szCs w:val="24"/>
        </w:rPr>
        <w:t xml:space="preserve">AOD thresholds with more accuracy were used to calculate the </w:t>
      </w:r>
      <w:r w:rsidR="00E558A8" w:rsidRPr="00356990">
        <w:rPr>
          <w:rFonts w:ascii="Georgia" w:hAnsi="Georgia"/>
          <w:sz w:val="24"/>
          <w:szCs w:val="24"/>
        </w:rPr>
        <w:t xml:space="preserve">annual </w:t>
      </w:r>
      <w:r w:rsidRPr="00356990">
        <w:rPr>
          <w:rFonts w:ascii="Georgia" w:hAnsi="Georgia"/>
          <w:sz w:val="24"/>
          <w:szCs w:val="24"/>
        </w:rPr>
        <w:t xml:space="preserve">frequency, intensity, and continuity of </w:t>
      </w:r>
      <w:r w:rsidR="00454609" w:rsidRPr="00356990">
        <w:rPr>
          <w:rFonts w:ascii="Georgia" w:hAnsi="Georgia"/>
          <w:sz w:val="24"/>
          <w:szCs w:val="24"/>
        </w:rPr>
        <w:t xml:space="preserve">daily </w:t>
      </w:r>
      <w:r w:rsidR="009527B8">
        <w:rPr>
          <w:rFonts w:ascii="Georgia" w:hAnsi="Georgia"/>
          <w:sz w:val="24"/>
          <w:szCs w:val="24"/>
        </w:rPr>
        <w:t xml:space="preserve">dust </w:t>
      </w:r>
      <w:r w:rsidRPr="00356990">
        <w:rPr>
          <w:rFonts w:ascii="Georgia" w:hAnsi="Georgia"/>
          <w:sz w:val="24"/>
          <w:szCs w:val="24"/>
        </w:rPr>
        <w:t>pixel</w:t>
      </w:r>
      <w:r w:rsidR="00454609" w:rsidRPr="00356990">
        <w:rPr>
          <w:rFonts w:ascii="Georgia" w:hAnsi="Georgia"/>
          <w:sz w:val="24"/>
          <w:szCs w:val="24"/>
        </w:rPr>
        <w:t>s</w:t>
      </w:r>
      <w:r w:rsidRPr="00356990">
        <w:rPr>
          <w:rFonts w:ascii="Georgia" w:hAnsi="Georgia"/>
          <w:sz w:val="24"/>
          <w:szCs w:val="24"/>
        </w:rPr>
        <w:t xml:space="preserve">. </w:t>
      </w:r>
    </w:p>
    <w:p w14:paraId="0E693B86" w14:textId="77777777" w:rsidR="000B5539" w:rsidRPr="00356990" w:rsidRDefault="00D3681E" w:rsidP="005245D1">
      <w:pPr>
        <w:spacing w:line="360" w:lineRule="auto"/>
        <w:jc w:val="center"/>
        <w:rPr>
          <w:rFonts w:ascii="Georgia" w:hAnsi="Georgia"/>
          <w:sz w:val="24"/>
          <w:szCs w:val="24"/>
        </w:rPr>
      </w:pPr>
      <w:r w:rsidRPr="00356990">
        <w:rPr>
          <w:rFonts w:ascii="Georgia" w:hAnsi="Georgia"/>
          <w:noProof/>
          <w:sz w:val="24"/>
          <w:szCs w:val="24"/>
        </w:rPr>
        <w:lastRenderedPageBreak/>
        <w:drawing>
          <wp:inline distT="0" distB="0" distL="0" distR="0" wp14:anchorId="1D3AD6E5" wp14:editId="7552D94B">
            <wp:extent cx="4305300" cy="640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305300" cy="6400800"/>
                    </a:xfrm>
                    <a:prstGeom prst="rect">
                      <a:avLst/>
                    </a:prstGeom>
                    <a:noFill/>
                    <a:ln>
                      <a:noFill/>
                    </a:ln>
                  </pic:spPr>
                </pic:pic>
              </a:graphicData>
            </a:graphic>
          </wp:inline>
        </w:drawing>
      </w:r>
    </w:p>
    <w:p w14:paraId="761D3308" w14:textId="77777777" w:rsidR="00F971FA" w:rsidRPr="00356990" w:rsidRDefault="00F971FA" w:rsidP="005245D1">
      <w:pPr>
        <w:spacing w:after="240" w:line="360" w:lineRule="auto"/>
        <w:jc w:val="center"/>
        <w:rPr>
          <w:rFonts w:ascii="Georgia" w:hAnsi="Georgia"/>
          <w:sz w:val="24"/>
          <w:szCs w:val="24"/>
        </w:rPr>
      </w:pPr>
      <w:r w:rsidRPr="00356990">
        <w:rPr>
          <w:rFonts w:ascii="Georgia" w:hAnsi="Georgia"/>
          <w:sz w:val="24"/>
          <w:szCs w:val="24"/>
        </w:rPr>
        <w:t xml:space="preserve">Fig. 2. Flowchart of the </w:t>
      </w:r>
      <w:r w:rsidR="004872BD" w:rsidRPr="00356990">
        <w:rPr>
          <w:rFonts w:ascii="Georgia" w:hAnsi="Georgia"/>
          <w:sz w:val="24"/>
          <w:szCs w:val="24"/>
        </w:rPr>
        <w:t xml:space="preserve">study </w:t>
      </w:r>
      <w:r w:rsidRPr="00356990">
        <w:rPr>
          <w:rFonts w:ascii="Georgia" w:hAnsi="Georgia"/>
          <w:sz w:val="24"/>
          <w:szCs w:val="24"/>
        </w:rPr>
        <w:t>methodology</w:t>
      </w:r>
      <w:r w:rsidR="009527B8">
        <w:rPr>
          <w:rFonts w:ascii="Georgia" w:hAnsi="Georgia"/>
          <w:sz w:val="24"/>
          <w:szCs w:val="24"/>
        </w:rPr>
        <w:t>.</w:t>
      </w:r>
      <w:r w:rsidRPr="00356990">
        <w:rPr>
          <w:rFonts w:ascii="Georgia" w:hAnsi="Georgia"/>
          <w:sz w:val="24"/>
          <w:szCs w:val="24"/>
        </w:rPr>
        <w:t xml:space="preserve"> </w:t>
      </w:r>
    </w:p>
    <w:p w14:paraId="593BB251" w14:textId="4E67E275" w:rsidR="00062389" w:rsidRPr="00356990" w:rsidRDefault="00245C18" w:rsidP="009527B8">
      <w:pPr>
        <w:spacing w:after="0" w:line="360" w:lineRule="auto"/>
        <w:jc w:val="both"/>
        <w:rPr>
          <w:rFonts w:ascii="Georgia" w:hAnsi="Georgia"/>
          <w:sz w:val="24"/>
          <w:szCs w:val="24"/>
        </w:rPr>
      </w:pPr>
      <w:r w:rsidRPr="00356990">
        <w:rPr>
          <w:rFonts w:ascii="Georgia" w:hAnsi="Georgia"/>
          <w:b/>
          <w:bCs/>
          <w:sz w:val="24"/>
          <w:szCs w:val="24"/>
        </w:rPr>
        <w:t xml:space="preserve">AOD </w:t>
      </w:r>
      <w:r w:rsidR="00E70031" w:rsidRPr="00356990">
        <w:rPr>
          <w:rFonts w:ascii="Georgia" w:hAnsi="Georgia"/>
          <w:b/>
          <w:bCs/>
          <w:sz w:val="24"/>
          <w:szCs w:val="24"/>
        </w:rPr>
        <w:t>Thresholding:</w:t>
      </w:r>
      <w:r w:rsidR="00E70031" w:rsidRPr="00356990">
        <w:rPr>
          <w:rFonts w:ascii="Georgia" w:hAnsi="Georgia"/>
          <w:sz w:val="24"/>
          <w:szCs w:val="24"/>
        </w:rPr>
        <w:t xml:space="preserve"> </w:t>
      </w:r>
      <w:r w:rsidRPr="00356990">
        <w:rPr>
          <w:rFonts w:ascii="Georgia" w:hAnsi="Georgia"/>
          <w:sz w:val="24"/>
          <w:szCs w:val="24"/>
        </w:rPr>
        <w:t xml:space="preserve">AOD time series do not reveal dust storms explicitly, </w:t>
      </w:r>
      <w:r w:rsidR="00221B7C" w:rsidRPr="00356990">
        <w:rPr>
          <w:rFonts w:ascii="Georgia" w:hAnsi="Georgia"/>
          <w:sz w:val="24"/>
          <w:szCs w:val="24"/>
        </w:rPr>
        <w:t>but are one of the most reliable data sources to monitor the DSEs</w:t>
      </w:r>
      <w:r w:rsidR="00A2233F" w:rsidRPr="00356990">
        <w:rPr>
          <w:rFonts w:ascii="Georgia" w:hAnsi="Georgia"/>
          <w:sz w:val="24"/>
          <w:szCs w:val="24"/>
        </w:rPr>
        <w:t xml:space="preserve"> </w:t>
      </w:r>
      <w:r w:rsidRPr="00356990">
        <w:rPr>
          <w:rFonts w:ascii="Georgia" w:hAnsi="Georgia"/>
          <w:sz w:val="24"/>
          <w:szCs w:val="24"/>
        </w:rPr>
        <w:t>(</w:t>
      </w:r>
      <w:proofErr w:type="spellStart"/>
      <w:r w:rsidR="005778EF" w:rsidRPr="00356990">
        <w:rPr>
          <w:rFonts w:ascii="Georgia" w:hAnsi="Georgia"/>
          <w:sz w:val="24"/>
          <w:szCs w:val="24"/>
        </w:rPr>
        <w:t>Kaskaoutis</w:t>
      </w:r>
      <w:proofErr w:type="spellEnd"/>
      <w:r w:rsidR="005778EF" w:rsidRPr="00356990">
        <w:rPr>
          <w:rFonts w:ascii="Georgia" w:hAnsi="Georgia"/>
          <w:sz w:val="24"/>
          <w:szCs w:val="24"/>
        </w:rPr>
        <w:t xml:space="preserve"> et al., 2008; </w:t>
      </w:r>
      <w:r w:rsidR="00ED03A6" w:rsidRPr="00356990">
        <w:rPr>
          <w:rFonts w:ascii="Georgia" w:hAnsi="Georgia"/>
          <w:sz w:val="24"/>
          <w:szCs w:val="24"/>
        </w:rPr>
        <w:t>Xie et al., 2017</w:t>
      </w:r>
      <w:r w:rsidRPr="00356990">
        <w:rPr>
          <w:rFonts w:ascii="Georgia" w:hAnsi="Georgia"/>
          <w:sz w:val="24"/>
          <w:szCs w:val="24"/>
        </w:rPr>
        <w:t>).</w:t>
      </w:r>
      <w:r w:rsidR="00D70AF8" w:rsidRPr="00356990">
        <w:rPr>
          <w:rFonts w:ascii="Georgia" w:hAnsi="Georgia"/>
          <w:sz w:val="24"/>
          <w:szCs w:val="24"/>
        </w:rPr>
        <w:t xml:space="preserve"> </w:t>
      </w:r>
      <w:r w:rsidR="00524AB8" w:rsidRPr="00356990">
        <w:rPr>
          <w:rFonts w:ascii="Georgia" w:hAnsi="Georgia"/>
          <w:sz w:val="24"/>
          <w:szCs w:val="24"/>
        </w:rPr>
        <w:t xml:space="preserve"> </w:t>
      </w:r>
      <w:r w:rsidR="00D14147" w:rsidRPr="00356990">
        <w:rPr>
          <w:rFonts w:ascii="Georgia" w:hAnsi="Georgia"/>
          <w:sz w:val="24"/>
          <w:szCs w:val="24"/>
        </w:rPr>
        <w:t xml:space="preserve">We used Otsu’s </w:t>
      </w:r>
      <w:r w:rsidR="001C69C1" w:rsidRPr="00356990">
        <w:rPr>
          <w:rFonts w:ascii="Georgia" w:hAnsi="Georgia"/>
          <w:sz w:val="24"/>
          <w:szCs w:val="24"/>
        </w:rPr>
        <w:t xml:space="preserve">thresholding </w:t>
      </w:r>
      <w:r w:rsidR="00D14147" w:rsidRPr="00356990">
        <w:rPr>
          <w:rFonts w:ascii="Georgia" w:hAnsi="Georgia"/>
          <w:sz w:val="24"/>
          <w:szCs w:val="24"/>
        </w:rPr>
        <w:t xml:space="preserve">and </w:t>
      </w:r>
      <w:r w:rsidR="007C713A" w:rsidRPr="00356990">
        <w:rPr>
          <w:rFonts w:ascii="Georgia" w:hAnsi="Georgia"/>
          <w:sz w:val="24"/>
          <w:szCs w:val="24"/>
        </w:rPr>
        <w:t>WA</w:t>
      </w:r>
      <w:r w:rsidR="00D14147" w:rsidRPr="00356990">
        <w:rPr>
          <w:rFonts w:ascii="Georgia" w:hAnsi="Georgia"/>
          <w:sz w:val="24"/>
          <w:szCs w:val="24"/>
        </w:rPr>
        <w:t xml:space="preserve"> methods to find the </w:t>
      </w:r>
      <w:r w:rsidR="00BF0A37" w:rsidRPr="00356990">
        <w:rPr>
          <w:rFonts w:ascii="Georgia" w:hAnsi="Georgia"/>
          <w:sz w:val="24"/>
          <w:szCs w:val="24"/>
        </w:rPr>
        <w:t xml:space="preserve">accurate </w:t>
      </w:r>
      <w:r w:rsidR="00D14147" w:rsidRPr="00356990">
        <w:rPr>
          <w:rFonts w:ascii="Georgia" w:hAnsi="Georgia"/>
          <w:sz w:val="24"/>
          <w:szCs w:val="24"/>
        </w:rPr>
        <w:t xml:space="preserve">AOD </w:t>
      </w:r>
      <w:r w:rsidR="00BF0A37" w:rsidRPr="00356990">
        <w:rPr>
          <w:rFonts w:ascii="Georgia" w:hAnsi="Georgia"/>
          <w:sz w:val="24"/>
          <w:szCs w:val="24"/>
        </w:rPr>
        <w:t xml:space="preserve">threshold </w:t>
      </w:r>
      <w:r w:rsidR="00D14147" w:rsidRPr="00356990">
        <w:rPr>
          <w:rFonts w:ascii="Georgia" w:hAnsi="Georgia"/>
          <w:sz w:val="24"/>
          <w:szCs w:val="24"/>
        </w:rPr>
        <w:t xml:space="preserve">separating dusty days from </w:t>
      </w:r>
      <w:r w:rsidR="00BF0A37" w:rsidRPr="00356990">
        <w:rPr>
          <w:rFonts w:ascii="Georgia" w:hAnsi="Georgia"/>
          <w:sz w:val="24"/>
          <w:szCs w:val="24"/>
        </w:rPr>
        <w:t xml:space="preserve">non-dusty </w:t>
      </w:r>
      <w:r w:rsidR="009527B8">
        <w:rPr>
          <w:rFonts w:ascii="Georgia" w:hAnsi="Georgia"/>
          <w:sz w:val="24"/>
          <w:szCs w:val="24"/>
        </w:rPr>
        <w:t>days</w:t>
      </w:r>
      <w:r w:rsidR="009527B8" w:rsidRPr="00356990">
        <w:rPr>
          <w:rFonts w:ascii="Georgia" w:hAnsi="Georgia"/>
          <w:sz w:val="24"/>
          <w:szCs w:val="24"/>
        </w:rPr>
        <w:t xml:space="preserve"> </w:t>
      </w:r>
      <w:r w:rsidR="00D14147" w:rsidRPr="00356990">
        <w:rPr>
          <w:rFonts w:ascii="Georgia" w:hAnsi="Georgia"/>
          <w:sz w:val="24"/>
          <w:szCs w:val="24"/>
        </w:rPr>
        <w:t xml:space="preserve">in </w:t>
      </w:r>
      <w:r w:rsidR="009527B8">
        <w:rPr>
          <w:rFonts w:ascii="Georgia" w:hAnsi="Georgia"/>
          <w:sz w:val="24"/>
          <w:szCs w:val="24"/>
        </w:rPr>
        <w:t xml:space="preserve">the </w:t>
      </w:r>
      <w:r w:rsidR="00D14147" w:rsidRPr="00356990">
        <w:rPr>
          <w:rFonts w:ascii="Georgia" w:hAnsi="Georgia"/>
          <w:sz w:val="24"/>
          <w:szCs w:val="24"/>
        </w:rPr>
        <w:t>TEB.</w:t>
      </w:r>
    </w:p>
    <w:p w14:paraId="6234A35E" w14:textId="77777777" w:rsidR="00745A45" w:rsidRPr="00356990" w:rsidRDefault="00E70031" w:rsidP="00AC3A43">
      <w:pPr>
        <w:spacing w:after="0" w:line="360" w:lineRule="auto"/>
        <w:jc w:val="both"/>
        <w:rPr>
          <w:rFonts w:ascii="Georgia" w:hAnsi="Georgia"/>
          <w:sz w:val="24"/>
          <w:szCs w:val="24"/>
        </w:rPr>
      </w:pPr>
      <w:r w:rsidRPr="00356990">
        <w:rPr>
          <w:rFonts w:ascii="Georgia" w:hAnsi="Georgia"/>
          <w:sz w:val="24"/>
          <w:szCs w:val="24"/>
        </w:rPr>
        <w:lastRenderedPageBreak/>
        <w:t xml:space="preserve">Otsu’s method is used for image </w:t>
      </w:r>
      <w:r w:rsidR="00AC3A43" w:rsidRPr="00356990">
        <w:rPr>
          <w:rFonts w:ascii="Georgia" w:hAnsi="Georgia"/>
          <w:sz w:val="24"/>
          <w:szCs w:val="24"/>
        </w:rPr>
        <w:t>auto-thresholding</w:t>
      </w:r>
      <w:r w:rsidRPr="00356990">
        <w:rPr>
          <w:rFonts w:ascii="Georgia" w:hAnsi="Georgia"/>
          <w:sz w:val="24"/>
          <w:szCs w:val="24"/>
        </w:rPr>
        <w:t xml:space="preserve">, which is the process of converting a grayscale image into a binary image. It separates an image </w:t>
      </w:r>
      <w:r w:rsidR="00AC3A43" w:rsidRPr="00356990">
        <w:rPr>
          <w:rFonts w:ascii="Georgia" w:hAnsi="Georgia"/>
          <w:sz w:val="24"/>
          <w:szCs w:val="24"/>
        </w:rPr>
        <w:t xml:space="preserve">into </w:t>
      </w:r>
      <w:r w:rsidRPr="00356990">
        <w:rPr>
          <w:rFonts w:ascii="Georgia" w:hAnsi="Georgia"/>
          <w:sz w:val="24"/>
          <w:szCs w:val="24"/>
        </w:rPr>
        <w:t>two classes, based on the grayscale intensity values of its pixels. Otsu uses the grayscale histogram of an image to detect an optimal threshold value that separates two regions with maximum inter-class variance. In other words, the method processes the image histogram, segmenting the objects by minimization of the variance on each of the classes (Xu et al., 2011; Yang et al., 2020).</w:t>
      </w:r>
      <w:r w:rsidR="00E17462" w:rsidRPr="00356990">
        <w:rPr>
          <w:rFonts w:ascii="Georgia" w:hAnsi="Georgia"/>
          <w:sz w:val="24"/>
          <w:szCs w:val="24"/>
        </w:rPr>
        <w:t xml:space="preserve"> </w:t>
      </w:r>
      <w:r w:rsidR="004429B8" w:rsidRPr="00356990">
        <w:rPr>
          <w:rFonts w:ascii="Georgia" w:hAnsi="Georgia"/>
          <w:sz w:val="24"/>
          <w:szCs w:val="24"/>
        </w:rPr>
        <w:t>W</w:t>
      </w:r>
      <w:r w:rsidRPr="00356990">
        <w:rPr>
          <w:rFonts w:ascii="Georgia" w:hAnsi="Georgia"/>
          <w:sz w:val="24"/>
          <w:szCs w:val="24"/>
        </w:rPr>
        <w:t xml:space="preserve">e used Otsu’s method </w:t>
      </w:r>
      <w:r w:rsidR="004429B8" w:rsidRPr="00356990">
        <w:rPr>
          <w:rFonts w:ascii="Georgia" w:hAnsi="Georgia"/>
          <w:sz w:val="24"/>
          <w:szCs w:val="24"/>
        </w:rPr>
        <w:t xml:space="preserve">to discriminate dusty days </w:t>
      </w:r>
      <w:r w:rsidR="00E67AA0" w:rsidRPr="00356990">
        <w:rPr>
          <w:rFonts w:ascii="Georgia" w:hAnsi="Georgia"/>
          <w:sz w:val="24"/>
          <w:szCs w:val="24"/>
        </w:rPr>
        <w:t>from</w:t>
      </w:r>
      <w:r w:rsidR="004429B8" w:rsidRPr="00356990">
        <w:rPr>
          <w:rFonts w:ascii="Georgia" w:hAnsi="Georgia"/>
          <w:sz w:val="24"/>
          <w:szCs w:val="24"/>
        </w:rPr>
        <w:t xml:space="preserve"> non-dusty days</w:t>
      </w:r>
      <w:r w:rsidR="00E67AA0" w:rsidRPr="00356990">
        <w:rPr>
          <w:rFonts w:ascii="Georgia" w:hAnsi="Georgia"/>
          <w:sz w:val="24"/>
          <w:szCs w:val="24"/>
        </w:rPr>
        <w:t xml:space="preserve"> by</w:t>
      </w:r>
      <w:r w:rsidRPr="00356990">
        <w:rPr>
          <w:rFonts w:ascii="Georgia" w:hAnsi="Georgia"/>
          <w:sz w:val="24"/>
          <w:szCs w:val="24"/>
        </w:rPr>
        <w:t xml:space="preserve"> thresholding daily AOD time series</w:t>
      </w:r>
      <w:r w:rsidR="00E67AA0" w:rsidRPr="00356990">
        <w:rPr>
          <w:rFonts w:ascii="Georgia" w:hAnsi="Georgia"/>
          <w:sz w:val="24"/>
          <w:szCs w:val="24"/>
        </w:rPr>
        <w:t>.</w:t>
      </w:r>
    </w:p>
    <w:p w14:paraId="186C341A" w14:textId="02678111" w:rsidR="00062389" w:rsidRPr="00356990" w:rsidRDefault="00062389" w:rsidP="009527B8">
      <w:pPr>
        <w:spacing w:after="0" w:line="360" w:lineRule="auto"/>
        <w:jc w:val="both"/>
        <w:rPr>
          <w:rFonts w:ascii="Georgia" w:hAnsi="Georgia"/>
          <w:sz w:val="24"/>
          <w:szCs w:val="24"/>
        </w:rPr>
      </w:pPr>
      <w:r w:rsidRPr="00356990">
        <w:rPr>
          <w:rFonts w:ascii="Georgia" w:hAnsi="Georgia"/>
          <w:sz w:val="24"/>
          <w:szCs w:val="24"/>
        </w:rPr>
        <w:t>Otsu’s thresholding does not consider the labels of pixel values (</w:t>
      </w:r>
      <w:r w:rsidR="006553D8" w:rsidRPr="00356990">
        <w:rPr>
          <w:rFonts w:ascii="Georgia" w:hAnsi="Georgia"/>
          <w:sz w:val="24"/>
          <w:szCs w:val="24"/>
        </w:rPr>
        <w:t>DSE points</w:t>
      </w:r>
      <w:r w:rsidRPr="00356990">
        <w:rPr>
          <w:rFonts w:ascii="Georgia" w:hAnsi="Georgia"/>
          <w:sz w:val="24"/>
          <w:szCs w:val="24"/>
        </w:rPr>
        <w:t xml:space="preserve">) </w:t>
      </w:r>
      <w:r w:rsidR="006553D8" w:rsidRPr="00356990">
        <w:rPr>
          <w:rFonts w:ascii="Georgia" w:hAnsi="Georgia"/>
          <w:sz w:val="24"/>
          <w:szCs w:val="24"/>
        </w:rPr>
        <w:t>to</w:t>
      </w:r>
      <w:r w:rsidRPr="00356990">
        <w:rPr>
          <w:rFonts w:ascii="Georgia" w:hAnsi="Georgia"/>
          <w:sz w:val="24"/>
          <w:szCs w:val="24"/>
        </w:rPr>
        <w:t xml:space="preserve"> </w:t>
      </w:r>
      <w:r w:rsidR="00314D05" w:rsidRPr="00356990">
        <w:rPr>
          <w:rFonts w:ascii="Georgia" w:hAnsi="Georgia"/>
          <w:sz w:val="24"/>
          <w:szCs w:val="24"/>
        </w:rPr>
        <w:t xml:space="preserve">differentiate </w:t>
      </w:r>
      <w:r w:rsidR="00A03ACC" w:rsidRPr="00356990">
        <w:rPr>
          <w:rFonts w:ascii="Georgia" w:hAnsi="Georgia"/>
          <w:sz w:val="24"/>
          <w:szCs w:val="24"/>
        </w:rPr>
        <w:t>two</w:t>
      </w:r>
      <w:r w:rsidRPr="00356990">
        <w:rPr>
          <w:rFonts w:ascii="Georgia" w:hAnsi="Georgia"/>
          <w:sz w:val="24"/>
          <w:szCs w:val="24"/>
        </w:rPr>
        <w:t xml:space="preserve"> classes, </w:t>
      </w:r>
      <w:r w:rsidR="00A03ACC" w:rsidRPr="00356990">
        <w:rPr>
          <w:rFonts w:ascii="Georgia" w:hAnsi="Georgia"/>
          <w:sz w:val="24"/>
          <w:szCs w:val="24"/>
        </w:rPr>
        <w:t>so</w:t>
      </w:r>
      <w:r w:rsidRPr="00356990">
        <w:rPr>
          <w:rFonts w:ascii="Georgia" w:hAnsi="Georgia"/>
          <w:sz w:val="24"/>
          <w:szCs w:val="24"/>
        </w:rPr>
        <w:t xml:space="preserve"> </w:t>
      </w:r>
      <w:r w:rsidR="00A03ACC" w:rsidRPr="00356990">
        <w:rPr>
          <w:rFonts w:ascii="Georgia" w:hAnsi="Georgia"/>
          <w:sz w:val="24"/>
          <w:szCs w:val="24"/>
        </w:rPr>
        <w:t xml:space="preserve">we calculated </w:t>
      </w:r>
      <w:r w:rsidR="00AC3A43" w:rsidRPr="00356990">
        <w:rPr>
          <w:rFonts w:ascii="Georgia" w:hAnsi="Georgia"/>
          <w:sz w:val="24"/>
          <w:szCs w:val="24"/>
        </w:rPr>
        <w:t xml:space="preserve">the </w:t>
      </w:r>
      <w:r w:rsidR="007C713A" w:rsidRPr="00356990">
        <w:rPr>
          <w:rFonts w:ascii="Georgia" w:hAnsi="Georgia"/>
          <w:sz w:val="24"/>
          <w:szCs w:val="24"/>
        </w:rPr>
        <w:t>WA</w:t>
      </w:r>
      <w:r w:rsidR="00A03ACC" w:rsidRPr="00356990">
        <w:rPr>
          <w:rFonts w:ascii="Georgia" w:hAnsi="Georgia"/>
          <w:sz w:val="24"/>
          <w:szCs w:val="24"/>
        </w:rPr>
        <w:t xml:space="preserve"> of two randomly selected pixels including </w:t>
      </w:r>
      <w:r w:rsidR="009527B8">
        <w:rPr>
          <w:rFonts w:ascii="Georgia" w:hAnsi="Georgia"/>
          <w:sz w:val="24"/>
          <w:szCs w:val="24"/>
        </w:rPr>
        <w:t>dusty</w:t>
      </w:r>
      <w:r w:rsidR="009527B8" w:rsidRPr="00356990">
        <w:rPr>
          <w:rFonts w:ascii="Georgia" w:hAnsi="Georgia"/>
          <w:sz w:val="24"/>
          <w:szCs w:val="24"/>
        </w:rPr>
        <w:t xml:space="preserve"> </w:t>
      </w:r>
      <w:r w:rsidR="00A03ACC" w:rsidRPr="00356990">
        <w:rPr>
          <w:rFonts w:ascii="Georgia" w:hAnsi="Georgia"/>
          <w:sz w:val="24"/>
          <w:szCs w:val="24"/>
        </w:rPr>
        <w:t xml:space="preserve">days and </w:t>
      </w:r>
      <w:r w:rsidR="00A22E8E" w:rsidRPr="00356990">
        <w:rPr>
          <w:rFonts w:ascii="Georgia" w:hAnsi="Georgia"/>
          <w:sz w:val="24"/>
          <w:szCs w:val="24"/>
        </w:rPr>
        <w:t xml:space="preserve">non- dusty </w:t>
      </w:r>
      <w:r w:rsidR="00A03ACC" w:rsidRPr="00356990">
        <w:rPr>
          <w:rFonts w:ascii="Georgia" w:hAnsi="Georgia"/>
          <w:sz w:val="24"/>
          <w:szCs w:val="24"/>
        </w:rPr>
        <w:t>days as another thresholding method as follows:</w:t>
      </w:r>
    </w:p>
    <w:p w14:paraId="0A1792F4" w14:textId="77777777" w:rsidR="00A03ACC" w:rsidRPr="00356990" w:rsidRDefault="008409B0" w:rsidP="005245D1">
      <w:pPr>
        <w:spacing w:line="360" w:lineRule="auto"/>
        <w:jc w:val="both"/>
        <w:rPr>
          <w:rFonts w:ascii="Georgia" w:hAnsi="Georgia"/>
          <w:sz w:val="24"/>
          <w:szCs w:val="24"/>
        </w:rPr>
      </w:pPr>
      <w:r w:rsidRPr="00356990">
        <w:rPr>
          <w:rFonts w:ascii="Georgia" w:hAnsi="Georgia"/>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AOD</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m:t>
                </m:r>
                <m:r>
                  <w:rPr>
                    <w:rFonts w:ascii="Cambria Math" w:hAnsi="Cambria Math"/>
                    <w:sz w:val="24"/>
                    <w:szCs w:val="24"/>
                  </w:rPr>
                  <m:t>AvAOD</m:t>
                </m:r>
              </m:e>
              <m:sub>
                <m:r>
                  <w:rPr>
                    <w:rFonts w:ascii="Cambria Math" w:hAnsi="Cambria Math"/>
                    <w:sz w:val="24"/>
                    <w:szCs w:val="24"/>
                  </w:rPr>
                  <m:t>dd</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dd</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r>
                  <w:rPr>
                    <w:rFonts w:ascii="Cambria Math" w:hAnsi="Cambria Math"/>
                    <w:sz w:val="24"/>
                    <w:szCs w:val="24"/>
                  </w:rPr>
                  <m:t>AvAOD</m:t>
                </m:r>
              </m:e>
              <m:sub>
                <m:r>
                  <w:rPr>
                    <w:rFonts w:ascii="Cambria Math" w:hAnsi="Cambria Math"/>
                    <w:sz w:val="24"/>
                    <w:szCs w:val="24"/>
                  </w:rPr>
                  <m:t>nd</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nd</m:t>
                </m:r>
              </m:sub>
            </m:sSub>
            <m:r>
              <m:rPr>
                <m:sty m:val="p"/>
              </m:rPr>
              <w:rPr>
                <w:rFonts w:ascii="Cambria Math" w:hAnsi="Cambria Math"/>
                <w:sz w:val="24"/>
                <w:szCs w:val="24"/>
              </w:rPr>
              <m:t>)</m:t>
            </m:r>
          </m:num>
          <m:den>
            <m:r>
              <w:rPr>
                <w:rFonts w:ascii="Cambria Math" w:hAnsi="Cambria Math"/>
                <w:sz w:val="24"/>
                <w:szCs w:val="24"/>
              </w:rPr>
              <m:t>N</m:t>
            </m:r>
          </m:den>
        </m:f>
      </m:oMath>
      <w:r w:rsidR="00EB7D60" w:rsidRPr="00356990">
        <w:rPr>
          <w:rFonts w:ascii="Georgia" w:hAnsi="Georgia"/>
          <w:sz w:val="24"/>
          <w:szCs w:val="24"/>
        </w:rPr>
        <w:t xml:space="preserve">    </w:t>
      </w:r>
      <w:r w:rsidR="00D70AF8" w:rsidRPr="00356990">
        <w:rPr>
          <w:rFonts w:ascii="Georgia" w:hAnsi="Georgia"/>
          <w:sz w:val="24"/>
          <w:szCs w:val="24"/>
        </w:rPr>
        <w:t xml:space="preserve">                                                </w:t>
      </w:r>
      <w:bookmarkStart w:id="2" w:name="_Hlk168745545"/>
      <w:r w:rsidR="002234A2" w:rsidRPr="00356990">
        <w:rPr>
          <w:rFonts w:ascii="Georgia" w:hAnsi="Georgia"/>
          <w:sz w:val="24"/>
          <w:szCs w:val="24"/>
        </w:rPr>
        <w:t>Eq. 1</w:t>
      </w:r>
      <w:bookmarkEnd w:id="2"/>
      <w:r w:rsidR="00D70AF8" w:rsidRPr="00356990">
        <w:rPr>
          <w:rFonts w:ascii="Georgia" w:hAnsi="Georgia"/>
          <w:sz w:val="24"/>
          <w:szCs w:val="24"/>
        </w:rPr>
        <w:t xml:space="preserve">   </w:t>
      </w:r>
      <w:r w:rsidR="00EB7D60" w:rsidRPr="00356990">
        <w:rPr>
          <w:rFonts w:ascii="Georgia" w:hAnsi="Georgia"/>
          <w:sz w:val="24"/>
          <w:szCs w:val="24"/>
        </w:rPr>
        <w:t xml:space="preserve">   </w:t>
      </w:r>
      <w:r w:rsidR="00A653EB" w:rsidRPr="00356990">
        <w:rPr>
          <w:rFonts w:ascii="Georgia" w:hAnsi="Georgia"/>
          <w:sz w:val="24"/>
          <w:szCs w:val="24"/>
        </w:rPr>
        <w:t xml:space="preserve">  </w:t>
      </w:r>
      <w:r w:rsidR="00AA238E" w:rsidRPr="00356990">
        <w:rPr>
          <w:rFonts w:ascii="Georgia" w:hAnsi="Georgia"/>
          <w:sz w:val="24"/>
          <w:szCs w:val="24"/>
        </w:rPr>
        <w:t xml:space="preserve">                      </w:t>
      </w:r>
      <w:r w:rsidR="00A653EB" w:rsidRPr="00356990">
        <w:rPr>
          <w:rFonts w:ascii="Georgia" w:hAnsi="Georgia"/>
          <w:sz w:val="24"/>
          <w:szCs w:val="24"/>
        </w:rPr>
        <w:t xml:space="preserve">                                                          </w:t>
      </w:r>
      <w:r w:rsidR="00AA238E" w:rsidRPr="00356990">
        <w:rPr>
          <w:rFonts w:ascii="Georgia" w:hAnsi="Georgia"/>
          <w:sz w:val="24"/>
          <w:szCs w:val="24"/>
        </w:rPr>
        <w:t xml:space="preserve">   </w:t>
      </w:r>
      <w:r w:rsidR="00A653EB" w:rsidRPr="00356990">
        <w:rPr>
          <w:rFonts w:ascii="Georgia" w:hAnsi="Georgia"/>
          <w:sz w:val="24"/>
          <w:szCs w:val="24"/>
        </w:rPr>
        <w:t xml:space="preserve">    </w:t>
      </w:r>
    </w:p>
    <w:p w14:paraId="456D5562" w14:textId="57CF257E" w:rsidR="0054243E" w:rsidRPr="00356990" w:rsidRDefault="0054243E" w:rsidP="00DF3DBA">
      <w:pPr>
        <w:spacing w:after="0" w:line="360" w:lineRule="auto"/>
        <w:jc w:val="both"/>
        <w:rPr>
          <w:rFonts w:ascii="Georgia" w:hAnsi="Georgia"/>
        </w:rPr>
      </w:pPr>
      <w:r w:rsidRPr="00356990">
        <w:rPr>
          <w:rFonts w:ascii="Georgia" w:hAnsi="Georgia"/>
          <w:sz w:val="24"/>
          <w:szCs w:val="24"/>
        </w:rPr>
        <w:t xml:space="preserve">Where,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AOD</m:t>
            </m:r>
          </m:sub>
        </m:sSub>
      </m:oMath>
      <w:r w:rsidRPr="00356990">
        <w:rPr>
          <w:rFonts w:ascii="Georgia" w:hAnsi="Georgia"/>
          <w:sz w:val="24"/>
          <w:szCs w:val="24"/>
        </w:rPr>
        <w:t xml:space="preserve"> indicates the AOD threshold to separate dusty days, </w:t>
      </w:r>
      <m:oMath>
        <m:sSub>
          <m:sSubPr>
            <m:ctrlPr>
              <w:rPr>
                <w:rFonts w:ascii="Cambria Math" w:hAnsi="Cambria Math"/>
                <w:sz w:val="24"/>
                <w:szCs w:val="24"/>
              </w:rPr>
            </m:ctrlPr>
          </m:sSubPr>
          <m:e>
            <m:r>
              <w:rPr>
                <w:rFonts w:ascii="Cambria Math" w:hAnsi="Cambria Math"/>
                <w:sz w:val="24"/>
                <w:szCs w:val="24"/>
              </w:rPr>
              <m:t>AvAOD</m:t>
            </m:r>
          </m:e>
          <m:sub>
            <m:r>
              <w:rPr>
                <w:rFonts w:ascii="Cambria Math" w:hAnsi="Cambria Math"/>
                <w:sz w:val="24"/>
                <w:szCs w:val="24"/>
              </w:rPr>
              <m:t>dd</m:t>
            </m:r>
          </m:sub>
        </m:sSub>
      </m:oMath>
      <w:r w:rsidRPr="00356990">
        <w:rPr>
          <w:rFonts w:ascii="Georgia" w:hAnsi="Georgia"/>
          <w:sz w:val="24"/>
          <w:szCs w:val="24"/>
        </w:rPr>
        <w:t xml:space="preserve"> and </w:t>
      </w:r>
      <m:oMath>
        <m:sSub>
          <m:sSubPr>
            <m:ctrlPr>
              <w:rPr>
                <w:rFonts w:ascii="Cambria Math" w:hAnsi="Cambria Math"/>
                <w:sz w:val="24"/>
                <w:szCs w:val="24"/>
              </w:rPr>
            </m:ctrlPr>
          </m:sSubPr>
          <m:e>
            <m:r>
              <w:rPr>
                <w:rFonts w:ascii="Cambria Math" w:hAnsi="Cambria Math"/>
                <w:sz w:val="24"/>
                <w:szCs w:val="24"/>
              </w:rPr>
              <m:t>AvAOD</m:t>
            </m:r>
          </m:e>
          <m:sub>
            <m:r>
              <w:rPr>
                <w:rFonts w:ascii="Cambria Math" w:hAnsi="Cambria Math"/>
                <w:sz w:val="24"/>
                <w:szCs w:val="24"/>
              </w:rPr>
              <m:t>nd</m:t>
            </m:r>
          </m:sub>
        </m:sSub>
      </m:oMath>
      <w:r w:rsidRPr="00356990">
        <w:rPr>
          <w:rFonts w:ascii="Georgia" w:hAnsi="Georgia"/>
          <w:sz w:val="24"/>
          <w:szCs w:val="24"/>
        </w:rPr>
        <w:t xml:space="preserve"> show average AOD for dusty</w:t>
      </w:r>
      <w:r w:rsidR="009527B8">
        <w:rPr>
          <w:rFonts w:ascii="Georgia" w:hAnsi="Georgia"/>
          <w:sz w:val="24"/>
          <w:szCs w:val="24"/>
        </w:rPr>
        <w:t xml:space="preserve"> days</w:t>
      </w:r>
      <w:r w:rsidRPr="00356990">
        <w:rPr>
          <w:rFonts w:ascii="Georgia" w:hAnsi="Georgia"/>
          <w:sz w:val="24"/>
          <w:szCs w:val="24"/>
        </w:rPr>
        <w:t xml:space="preserve"> and non-dusty days, respectively.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dd</m:t>
            </m:r>
          </m:sub>
        </m:sSub>
      </m:oMath>
      <w:r w:rsidRPr="00356990">
        <w:rPr>
          <w:rFonts w:ascii="Georgia" w:hAnsi="Georgia"/>
          <w:sz w:val="24"/>
          <w:szCs w:val="24"/>
        </w:rPr>
        <w:t xml:space="preserve"> and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nd</m:t>
            </m:r>
          </m:sub>
        </m:sSub>
      </m:oMath>
      <w:r w:rsidRPr="00356990">
        <w:rPr>
          <w:rFonts w:ascii="Georgia" w:hAnsi="Georgia"/>
          <w:sz w:val="24"/>
          <w:szCs w:val="24"/>
        </w:rPr>
        <w:t xml:space="preserve"> show </w:t>
      </w:r>
      <w:r w:rsidR="003A52C1" w:rsidRPr="00356990">
        <w:rPr>
          <w:rFonts w:ascii="Georgia" w:hAnsi="Georgia"/>
          <w:sz w:val="24"/>
          <w:szCs w:val="24"/>
        </w:rPr>
        <w:t xml:space="preserve">the </w:t>
      </w:r>
      <w:r w:rsidRPr="00356990">
        <w:rPr>
          <w:rFonts w:ascii="Georgia" w:hAnsi="Georgia"/>
          <w:sz w:val="24"/>
          <w:szCs w:val="24"/>
        </w:rPr>
        <w:t xml:space="preserve">number of </w:t>
      </w:r>
      <w:r w:rsidR="00B40C57" w:rsidRPr="00356990">
        <w:rPr>
          <w:rFonts w:ascii="Georgia" w:hAnsi="Georgia"/>
          <w:sz w:val="24"/>
          <w:szCs w:val="24"/>
        </w:rPr>
        <w:t>selected</w:t>
      </w:r>
      <w:r w:rsidRPr="00356990">
        <w:rPr>
          <w:rFonts w:ascii="Georgia" w:hAnsi="Georgia"/>
          <w:sz w:val="24"/>
          <w:szCs w:val="24"/>
        </w:rPr>
        <w:t xml:space="preserve"> pixels for dusty </w:t>
      </w:r>
      <w:r w:rsidR="009527B8">
        <w:rPr>
          <w:rFonts w:ascii="Georgia" w:hAnsi="Georgia"/>
          <w:sz w:val="24"/>
          <w:szCs w:val="24"/>
        </w:rPr>
        <w:t xml:space="preserve">days </w:t>
      </w:r>
      <w:r w:rsidRPr="00356990">
        <w:rPr>
          <w:rFonts w:ascii="Georgia" w:hAnsi="Georgia"/>
          <w:sz w:val="24"/>
          <w:szCs w:val="24"/>
        </w:rPr>
        <w:t>and non-dusty days, respectively</w:t>
      </w:r>
      <w:r w:rsidR="00AC0DF0" w:rsidRPr="00356990">
        <w:rPr>
          <w:rFonts w:ascii="Georgia" w:hAnsi="Georgia"/>
          <w:sz w:val="24"/>
          <w:szCs w:val="24"/>
        </w:rPr>
        <w:t>,</w:t>
      </w:r>
      <w:r w:rsidRPr="00356990">
        <w:rPr>
          <w:rFonts w:ascii="Georgia" w:hAnsi="Georgia"/>
          <w:sz w:val="24"/>
          <w:szCs w:val="24"/>
        </w:rPr>
        <w:t xml:space="preserve"> and N indicates the</w:t>
      </w:r>
      <w:r w:rsidR="009527B8">
        <w:rPr>
          <w:rFonts w:ascii="Georgia" w:hAnsi="Georgia"/>
          <w:sz w:val="24"/>
          <w:szCs w:val="24"/>
        </w:rPr>
        <w:t>ir</w:t>
      </w:r>
      <w:r w:rsidRPr="00356990">
        <w:rPr>
          <w:rFonts w:ascii="Georgia" w:hAnsi="Georgia"/>
          <w:sz w:val="24"/>
          <w:szCs w:val="24"/>
        </w:rPr>
        <w:t xml:space="preserve"> sum. </w:t>
      </w:r>
    </w:p>
    <w:p w14:paraId="0E717A07" w14:textId="77777777" w:rsidR="00AC0DF0" w:rsidRPr="00356990" w:rsidRDefault="00AC0DF0" w:rsidP="00DF3DBA">
      <w:pPr>
        <w:spacing w:after="0" w:line="360" w:lineRule="auto"/>
        <w:jc w:val="both"/>
        <w:rPr>
          <w:rFonts w:ascii="Georgia" w:hAnsi="Georgia"/>
          <w:lang w:bidi="fa-IR"/>
        </w:rPr>
      </w:pPr>
    </w:p>
    <w:p w14:paraId="326327D3" w14:textId="2B8A5D11" w:rsidR="00A653EB" w:rsidRPr="00356990" w:rsidRDefault="0054243E" w:rsidP="009527B8">
      <w:pPr>
        <w:spacing w:after="0" w:line="360" w:lineRule="auto"/>
        <w:jc w:val="both"/>
        <w:rPr>
          <w:rFonts w:ascii="Georgia" w:hAnsi="Georgia"/>
        </w:rPr>
      </w:pPr>
      <w:r w:rsidRPr="00356990">
        <w:rPr>
          <w:rFonts w:ascii="Georgia" w:hAnsi="Georgia"/>
          <w:b/>
          <w:bCs/>
          <w:sz w:val="24"/>
          <w:szCs w:val="24"/>
        </w:rPr>
        <w:t>Extract FIC</w:t>
      </w:r>
      <w:r w:rsidR="00DA3D7C" w:rsidRPr="00356990">
        <w:rPr>
          <w:rFonts w:ascii="Georgia" w:hAnsi="Georgia"/>
          <w:b/>
          <w:bCs/>
          <w:sz w:val="24"/>
          <w:szCs w:val="24"/>
        </w:rPr>
        <w:t xml:space="preserve"> of DSEs</w:t>
      </w:r>
      <w:r w:rsidRPr="00356990">
        <w:rPr>
          <w:rFonts w:ascii="Georgia" w:hAnsi="Georgia"/>
          <w:b/>
          <w:bCs/>
          <w:sz w:val="24"/>
          <w:szCs w:val="24"/>
        </w:rPr>
        <w:t>:</w:t>
      </w:r>
      <w:r w:rsidRPr="00356990">
        <w:rPr>
          <w:rFonts w:ascii="Georgia" w:hAnsi="Georgia"/>
          <w:sz w:val="24"/>
          <w:szCs w:val="24"/>
        </w:rPr>
        <w:t xml:space="preserve"> The AOD threshold </w:t>
      </w:r>
      <w:r w:rsidR="003131F9" w:rsidRPr="00356990">
        <w:rPr>
          <w:rFonts w:ascii="Georgia" w:hAnsi="Georgia"/>
          <w:sz w:val="24"/>
          <w:szCs w:val="24"/>
        </w:rPr>
        <w:t>(T</w:t>
      </w:r>
      <w:r w:rsidR="003131F9" w:rsidRPr="00356990">
        <w:rPr>
          <w:rFonts w:ascii="Georgia" w:hAnsi="Georgia"/>
          <w:sz w:val="24"/>
          <w:szCs w:val="24"/>
          <w:vertAlign w:val="subscript"/>
        </w:rPr>
        <w:t>AOD</w:t>
      </w:r>
      <w:r w:rsidR="003131F9" w:rsidRPr="00356990">
        <w:rPr>
          <w:rFonts w:ascii="Georgia" w:hAnsi="Georgia"/>
          <w:sz w:val="24"/>
          <w:szCs w:val="24"/>
        </w:rPr>
        <w:t xml:space="preserve">) </w:t>
      </w:r>
      <w:r w:rsidRPr="00356990">
        <w:rPr>
          <w:rFonts w:ascii="Georgia" w:hAnsi="Georgia"/>
          <w:sz w:val="24"/>
          <w:szCs w:val="24"/>
        </w:rPr>
        <w:t xml:space="preserve">is considered the key parameter to extract </w:t>
      </w:r>
      <w:r w:rsidR="00645E1B" w:rsidRPr="00356990">
        <w:rPr>
          <w:rFonts w:ascii="Georgia" w:hAnsi="Georgia"/>
          <w:sz w:val="24"/>
          <w:szCs w:val="24"/>
        </w:rPr>
        <w:t xml:space="preserve">the </w:t>
      </w:r>
      <w:r w:rsidR="00645E1B" w:rsidRPr="00356990">
        <w:rPr>
          <w:rFonts w:ascii="Georgia" w:hAnsi="Georgia"/>
          <w:i/>
          <w:iCs/>
          <w:sz w:val="24"/>
          <w:szCs w:val="24"/>
        </w:rPr>
        <w:t>frequency</w:t>
      </w:r>
      <w:r w:rsidR="00645E1B" w:rsidRPr="00356990">
        <w:rPr>
          <w:rFonts w:ascii="Georgia" w:hAnsi="Georgia"/>
          <w:sz w:val="24"/>
          <w:szCs w:val="24"/>
        </w:rPr>
        <w:t xml:space="preserve"> </w:t>
      </w:r>
      <w:bookmarkStart w:id="3" w:name="_Hlk174586434"/>
      <w:r w:rsidR="00645E1B" w:rsidRPr="00356990">
        <w:rPr>
          <w:rFonts w:ascii="Georgia" w:hAnsi="Georgia"/>
          <w:sz w:val="24"/>
          <w:szCs w:val="24"/>
        </w:rPr>
        <w:t xml:space="preserve">(Equation 2), </w:t>
      </w:r>
      <w:bookmarkEnd w:id="3"/>
      <w:r w:rsidR="00645E1B" w:rsidRPr="00356990">
        <w:rPr>
          <w:rFonts w:ascii="Georgia" w:hAnsi="Georgia"/>
          <w:i/>
          <w:iCs/>
          <w:sz w:val="24"/>
          <w:szCs w:val="24"/>
        </w:rPr>
        <w:t>intensity</w:t>
      </w:r>
      <w:r w:rsidR="00645E1B" w:rsidRPr="00356990">
        <w:rPr>
          <w:rFonts w:ascii="Georgia" w:hAnsi="Georgia"/>
          <w:sz w:val="24"/>
          <w:szCs w:val="24"/>
        </w:rPr>
        <w:t xml:space="preserve"> (Equation 3), and </w:t>
      </w:r>
      <w:r w:rsidR="00645E1B" w:rsidRPr="00356990">
        <w:rPr>
          <w:rFonts w:ascii="Georgia" w:hAnsi="Georgia"/>
          <w:i/>
          <w:iCs/>
          <w:sz w:val="24"/>
          <w:szCs w:val="24"/>
        </w:rPr>
        <w:t>continuity</w:t>
      </w:r>
      <w:r w:rsidR="00645E1B" w:rsidRPr="00356990">
        <w:rPr>
          <w:rFonts w:ascii="Georgia" w:hAnsi="Georgia"/>
          <w:sz w:val="24"/>
          <w:szCs w:val="24"/>
        </w:rPr>
        <w:t xml:space="preserve"> (Equation </w:t>
      </w:r>
      <w:r w:rsidR="009527B8">
        <w:rPr>
          <w:rFonts w:ascii="Georgia" w:hAnsi="Georgia"/>
          <w:sz w:val="24"/>
          <w:szCs w:val="24"/>
        </w:rPr>
        <w:t>5</w:t>
      </w:r>
      <w:r w:rsidR="00645E1B" w:rsidRPr="00356990">
        <w:rPr>
          <w:rFonts w:ascii="Georgia" w:hAnsi="Georgia"/>
          <w:sz w:val="24"/>
          <w:szCs w:val="24"/>
        </w:rPr>
        <w:t>), as the main three indicators of dust events</w:t>
      </w:r>
      <w:r w:rsidRPr="00356990">
        <w:rPr>
          <w:rFonts w:ascii="Georgia" w:hAnsi="Georgia"/>
          <w:sz w:val="24"/>
          <w:szCs w:val="24"/>
        </w:rPr>
        <w:t xml:space="preserve">. In other words, </w:t>
      </w:r>
      <w:r w:rsidR="00B40C57" w:rsidRPr="00356990">
        <w:rPr>
          <w:rFonts w:ascii="Georgia" w:hAnsi="Georgia"/>
          <w:sz w:val="24"/>
          <w:szCs w:val="24"/>
        </w:rPr>
        <w:t xml:space="preserve">annual </w:t>
      </w:r>
      <w:r w:rsidRPr="00356990">
        <w:rPr>
          <w:rFonts w:ascii="Georgia" w:hAnsi="Georgia"/>
          <w:sz w:val="24"/>
          <w:szCs w:val="24"/>
        </w:rPr>
        <w:t xml:space="preserve">AOD thresholds are used to separate </w:t>
      </w:r>
      <w:r w:rsidR="00B40C57" w:rsidRPr="00356990">
        <w:rPr>
          <w:rFonts w:ascii="Georgia" w:hAnsi="Georgia"/>
          <w:sz w:val="24"/>
          <w:szCs w:val="24"/>
        </w:rPr>
        <w:t xml:space="preserve">daily </w:t>
      </w:r>
      <w:r w:rsidRPr="00356990">
        <w:rPr>
          <w:rFonts w:ascii="Georgia" w:hAnsi="Georgia"/>
          <w:sz w:val="24"/>
          <w:szCs w:val="24"/>
        </w:rPr>
        <w:t xml:space="preserve">dust </w:t>
      </w:r>
      <w:r w:rsidR="003A52C1" w:rsidRPr="00356990">
        <w:rPr>
          <w:rFonts w:ascii="Georgia" w:hAnsi="Georgia"/>
          <w:sz w:val="24"/>
          <w:szCs w:val="24"/>
        </w:rPr>
        <w:t>pixel</w:t>
      </w:r>
      <w:r w:rsidR="00B40C57" w:rsidRPr="00356990">
        <w:rPr>
          <w:rFonts w:ascii="Georgia" w:hAnsi="Georgia"/>
          <w:sz w:val="24"/>
          <w:szCs w:val="24"/>
        </w:rPr>
        <w:t>s</w:t>
      </w:r>
      <w:r w:rsidR="003A52C1" w:rsidRPr="00356990">
        <w:rPr>
          <w:rFonts w:ascii="Georgia" w:hAnsi="Georgia"/>
          <w:sz w:val="24"/>
          <w:szCs w:val="24"/>
        </w:rPr>
        <w:t xml:space="preserve"> </w:t>
      </w:r>
      <w:r w:rsidR="00DA3D7C" w:rsidRPr="00356990">
        <w:rPr>
          <w:rFonts w:ascii="Georgia" w:hAnsi="Georgia"/>
          <w:sz w:val="24"/>
          <w:szCs w:val="24"/>
        </w:rPr>
        <w:t xml:space="preserve">from non-dust </w:t>
      </w:r>
      <w:r w:rsidR="009527B8">
        <w:rPr>
          <w:rFonts w:ascii="Georgia" w:hAnsi="Georgia"/>
          <w:sz w:val="24"/>
          <w:szCs w:val="24"/>
        </w:rPr>
        <w:t>pixels</w:t>
      </w:r>
      <w:r w:rsidR="009527B8" w:rsidRPr="00356990">
        <w:rPr>
          <w:rFonts w:ascii="Georgia" w:hAnsi="Georgia"/>
          <w:sz w:val="24"/>
          <w:szCs w:val="24"/>
        </w:rPr>
        <w:t xml:space="preserve"> </w:t>
      </w:r>
      <w:r w:rsidR="00645E1B" w:rsidRPr="00356990">
        <w:rPr>
          <w:rFonts w:ascii="Georgia" w:hAnsi="Georgia"/>
          <w:sz w:val="24"/>
          <w:szCs w:val="24"/>
        </w:rPr>
        <w:t xml:space="preserve">using </w:t>
      </w:r>
      <w:r w:rsidRPr="00356990">
        <w:rPr>
          <w:rFonts w:ascii="Georgia" w:hAnsi="Georgia"/>
          <w:sz w:val="24"/>
          <w:szCs w:val="24"/>
        </w:rPr>
        <w:t xml:space="preserve">daily AODs.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10656B" w:rsidRPr="00356990" w14:paraId="0E0EA8B5" w14:textId="77777777" w:rsidTr="004B16B3">
        <w:tc>
          <w:tcPr>
            <w:tcW w:w="7195" w:type="dxa"/>
            <w:vAlign w:val="center"/>
          </w:tcPr>
          <w:p w14:paraId="20FB95DB" w14:textId="29C88A65" w:rsidR="0010656B" w:rsidRPr="00A01FE9" w:rsidRDefault="00A52F78" w:rsidP="005245D1">
            <w:pPr>
              <w:spacing w:line="360" w:lineRule="auto"/>
              <w:jc w:val="center"/>
              <w:rPr>
                <w:rFonts w:ascii="Georgia" w:hAnsi="Georgia"/>
                <w:i/>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dd</m:t>
                    </m:r>
                  </m:sub>
                </m:sSub>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sSub>
                      <m:sSubPr>
                        <m:ctrlPr>
                          <w:rPr>
                            <w:rFonts w:ascii="Cambria Math" w:hAnsi="Cambria Math"/>
                            <w:i/>
                            <w:sz w:val="24"/>
                            <w:szCs w:val="24"/>
                          </w:rPr>
                        </m:ctrlPr>
                      </m:sSubPr>
                      <m:e>
                        <m:r>
                          <w:rPr>
                            <w:rFonts w:ascii="Cambria Math" w:hAnsi="Cambria Math"/>
                            <w:sz w:val="24"/>
                            <w:szCs w:val="24"/>
                          </w:rPr>
                          <m:t>dd</m:t>
                        </m:r>
                      </m:e>
                      <m:sub>
                        <m:r>
                          <w:rPr>
                            <w:rFonts w:ascii="Cambria Math" w:hAnsi="Cambria Math"/>
                            <w:sz w:val="24"/>
                            <w:szCs w:val="24"/>
                          </w:rPr>
                          <m:t>i</m:t>
                        </m:r>
                      </m:sub>
                    </m:sSub>
                  </m:e>
                </m:nary>
              </m:oMath>
            </m:oMathPara>
          </w:p>
        </w:tc>
        <w:tc>
          <w:tcPr>
            <w:tcW w:w="2155" w:type="dxa"/>
            <w:vAlign w:val="center"/>
          </w:tcPr>
          <w:p w14:paraId="6EB0C1FB" w14:textId="77777777" w:rsidR="0010656B" w:rsidRPr="00356990" w:rsidRDefault="00B62E37" w:rsidP="005245D1">
            <w:pPr>
              <w:spacing w:line="360" w:lineRule="auto"/>
              <w:jc w:val="center"/>
              <w:rPr>
                <w:rFonts w:ascii="Georgia" w:hAnsi="Georgia"/>
                <w:sz w:val="24"/>
                <w:szCs w:val="24"/>
              </w:rPr>
            </w:pPr>
            <w:r w:rsidRPr="00356990">
              <w:rPr>
                <w:rFonts w:ascii="Georgia" w:hAnsi="Georgia"/>
                <w:sz w:val="24"/>
                <w:szCs w:val="24"/>
              </w:rPr>
              <w:t>Eq. 2</w:t>
            </w:r>
          </w:p>
        </w:tc>
      </w:tr>
    </w:tbl>
    <w:p w14:paraId="636AD83B" w14:textId="77777777" w:rsidR="002B7355" w:rsidRPr="00356990" w:rsidRDefault="002B7355" w:rsidP="00DF3DBA">
      <w:pPr>
        <w:spacing w:after="0" w:line="360" w:lineRule="auto"/>
        <w:jc w:val="both"/>
        <w:rPr>
          <w:rFonts w:ascii="Georgia" w:hAnsi="Georgia"/>
        </w:rPr>
      </w:pPr>
      <w:r w:rsidRPr="00356990">
        <w:rPr>
          <w:rFonts w:ascii="Georgia" w:hAnsi="Georgia"/>
          <w:sz w:val="24"/>
          <w:szCs w:val="24"/>
        </w:rPr>
        <w:t xml:space="preserve">Where, </w:t>
      </w:r>
      <m:oMath>
        <m:sSub>
          <m:sSubPr>
            <m:ctrlPr>
              <w:rPr>
                <w:rFonts w:ascii="Cambria Math" w:hAnsi="Cambria Math"/>
                <w:sz w:val="24"/>
                <w:szCs w:val="24"/>
              </w:rPr>
            </m:ctrlPr>
          </m:sSubPr>
          <m:e>
            <m:r>
              <m:rPr>
                <m:sty m:val="p"/>
              </m:rPr>
              <w:rPr>
                <w:rFonts w:ascii="Cambria Math" w:hAnsi="Cambria Math"/>
                <w:sz w:val="24"/>
                <w:szCs w:val="24"/>
              </w:rPr>
              <m:t>F</m:t>
            </m:r>
          </m:e>
          <m:sub>
            <m:r>
              <w:rPr>
                <w:rFonts w:ascii="Cambria Math" w:hAnsi="Cambria Math"/>
                <w:sz w:val="24"/>
                <w:szCs w:val="24"/>
              </w:rPr>
              <m:t>dd</m:t>
            </m:r>
          </m:sub>
        </m:sSub>
      </m:oMath>
      <w:r w:rsidRPr="00356990">
        <w:rPr>
          <w:rFonts w:ascii="Georgia" w:hAnsi="Georgia"/>
          <w:sz w:val="24"/>
          <w:szCs w:val="24"/>
        </w:rPr>
        <w:t xml:space="preserve"> is the</w:t>
      </w:r>
      <w:r w:rsidR="00F41F02" w:rsidRPr="00356990">
        <w:rPr>
          <w:rFonts w:ascii="Georgia" w:hAnsi="Georgia"/>
          <w:sz w:val="24"/>
          <w:szCs w:val="24"/>
        </w:rPr>
        <w:t xml:space="preserve"> sum </w:t>
      </w:r>
      <w:r w:rsidRPr="00356990">
        <w:rPr>
          <w:rFonts w:ascii="Georgia" w:hAnsi="Georgia"/>
          <w:sz w:val="24"/>
          <w:szCs w:val="24"/>
        </w:rPr>
        <w:t>of dusty day</w:t>
      </w:r>
      <w:r w:rsidR="002E4872" w:rsidRPr="00356990">
        <w:rPr>
          <w:rFonts w:ascii="Georgia" w:hAnsi="Georgia"/>
          <w:sz w:val="24"/>
          <w:szCs w:val="24"/>
        </w:rPr>
        <w:t xml:space="preserve">s </w:t>
      </w:r>
      <w:r w:rsidRPr="00356990">
        <w:rPr>
          <w:rFonts w:ascii="Georgia" w:hAnsi="Georgia"/>
          <w:sz w:val="24"/>
          <w:szCs w:val="24"/>
        </w:rPr>
        <w:t>(days with AOD ≥ T</w:t>
      </w:r>
      <w:r w:rsidRPr="00356990">
        <w:rPr>
          <w:rFonts w:ascii="Georgia" w:hAnsi="Georgia"/>
          <w:sz w:val="24"/>
          <w:szCs w:val="24"/>
          <w:vertAlign w:val="subscript"/>
        </w:rPr>
        <w:t>AOD</w:t>
      </w:r>
      <w:r w:rsidRPr="00356990">
        <w:rPr>
          <w:rFonts w:ascii="Georgia" w:hAnsi="Georgia"/>
          <w:sz w:val="24"/>
          <w:szCs w:val="24"/>
        </w:rPr>
        <w:t xml:space="preserve"> for a pixel in a specific </w:t>
      </w:r>
      <w:r w:rsidR="002E4872" w:rsidRPr="00356990">
        <w:rPr>
          <w:rFonts w:ascii="Georgia" w:hAnsi="Georgia"/>
          <w:sz w:val="24"/>
          <w:szCs w:val="24"/>
        </w:rPr>
        <w:t xml:space="preserve">time </w:t>
      </w:r>
      <w:r w:rsidR="003A52C1" w:rsidRPr="00356990">
        <w:rPr>
          <w:rFonts w:ascii="Georgia" w:hAnsi="Georgia"/>
          <w:sz w:val="24"/>
          <w:szCs w:val="24"/>
        </w:rPr>
        <w:t>period</w:t>
      </w:r>
      <w:r w:rsidR="00F41F02" w:rsidRPr="00356990">
        <w:rPr>
          <w:rFonts w:ascii="Georgia" w:hAnsi="Georgia"/>
          <w:sz w:val="24"/>
          <w:szCs w:val="24"/>
        </w:rPr>
        <w:t>).</w:t>
      </w:r>
      <w:r w:rsidR="007B34A2" w:rsidRPr="00356990">
        <w:rPr>
          <w:rFonts w:ascii="Georgia" w:hAnsi="Georgia"/>
          <w:sz w:val="24"/>
          <w:szCs w:val="24"/>
        </w:rPr>
        <w:t xml:space="preserve"> It </w:t>
      </w:r>
      <w:r w:rsidRPr="00356990">
        <w:rPr>
          <w:rFonts w:ascii="Georgia" w:hAnsi="Georgia"/>
          <w:sz w:val="24"/>
          <w:szCs w:val="24"/>
        </w:rPr>
        <w:t>is calculated annual</w:t>
      </w:r>
      <w:r w:rsidR="00CF011B" w:rsidRPr="00356990">
        <w:rPr>
          <w:rFonts w:ascii="Georgia" w:hAnsi="Georgia"/>
          <w:sz w:val="24"/>
          <w:szCs w:val="24"/>
        </w:rPr>
        <w:t>ly</w:t>
      </w:r>
      <w:r w:rsidRPr="00356990">
        <w:rPr>
          <w:rFonts w:ascii="Georgia" w:hAnsi="Georgia"/>
          <w:sz w:val="24"/>
          <w:szCs w:val="24"/>
        </w:rPr>
        <w:t xml:space="preserve"> from </w:t>
      </w:r>
      <w:r w:rsidR="004D4034" w:rsidRPr="00356990">
        <w:rPr>
          <w:rFonts w:ascii="Georgia" w:hAnsi="Georgia"/>
          <w:sz w:val="24"/>
          <w:szCs w:val="24"/>
        </w:rPr>
        <w:t>200</w:t>
      </w:r>
      <w:r w:rsidR="00671DFD" w:rsidRPr="00356990">
        <w:rPr>
          <w:rFonts w:ascii="Georgia" w:hAnsi="Georgia"/>
          <w:sz w:val="24"/>
          <w:szCs w:val="24"/>
        </w:rPr>
        <w:t>1</w:t>
      </w:r>
      <w:r w:rsidR="004D4034" w:rsidRPr="00356990">
        <w:rPr>
          <w:rFonts w:ascii="Georgia" w:hAnsi="Georgia"/>
          <w:sz w:val="24"/>
          <w:szCs w:val="24"/>
        </w:rPr>
        <w:t xml:space="preserve"> </w:t>
      </w:r>
      <w:r w:rsidRPr="00356990">
        <w:rPr>
          <w:rFonts w:ascii="Georgia" w:hAnsi="Georgia"/>
          <w:sz w:val="24"/>
          <w:szCs w:val="24"/>
        </w:rPr>
        <w:t>to 2022</w:t>
      </w:r>
      <w:r w:rsidR="00F41F02" w:rsidRPr="00356990">
        <w:rPr>
          <w:rFonts w:ascii="Georgia" w:hAnsi="Georgia"/>
          <w:sz w:val="24"/>
          <w:szCs w:val="24"/>
        </w:rPr>
        <w:t>.</w:t>
      </w:r>
      <w:r w:rsidRPr="00356990">
        <w:rPr>
          <w:rFonts w:ascii="Georgia" w:hAnsi="Georgia"/>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dd</m:t>
            </m:r>
          </m:e>
          <m:sub>
            <m:r>
              <w:rPr>
                <w:rFonts w:ascii="Cambria Math" w:hAnsi="Cambria Math"/>
                <w:sz w:val="24"/>
                <w:szCs w:val="24"/>
              </w:rPr>
              <m:t>i</m:t>
            </m:r>
          </m:sub>
        </m:sSub>
      </m:oMath>
      <w:r w:rsidR="00554C01" w:rsidRPr="00356990">
        <w:rPr>
          <w:rFonts w:ascii="Georgia" w:hAnsi="Georgia"/>
          <w:sz w:val="24"/>
          <w:szCs w:val="24"/>
        </w:rPr>
        <w:t xml:space="preserve"> </w:t>
      </w:r>
      <w:r w:rsidRPr="00356990">
        <w:rPr>
          <w:rFonts w:ascii="Georgia" w:hAnsi="Georgia"/>
          <w:sz w:val="24"/>
          <w:szCs w:val="24"/>
        </w:rPr>
        <w:t xml:space="preserve">is the </w:t>
      </w:r>
      <w:r w:rsidR="00554C01" w:rsidRPr="00356990">
        <w:rPr>
          <w:rFonts w:ascii="Georgia" w:hAnsi="Georgia"/>
          <w:sz w:val="24"/>
          <w:szCs w:val="24"/>
        </w:rPr>
        <w:t>dusty day</w:t>
      </w:r>
      <w:r w:rsidRPr="00356990">
        <w:rPr>
          <w:rFonts w:ascii="Georgia" w:hAnsi="Georgia"/>
          <w:sz w:val="24"/>
          <w:szCs w:val="24"/>
        </w:rPr>
        <w:t xml:space="preserve"> </w:t>
      </w:r>
      <w:r w:rsidR="00554C01" w:rsidRPr="00356990">
        <w:rPr>
          <w:rFonts w:ascii="Georgia" w:hAnsi="Georgia"/>
          <w:sz w:val="24"/>
          <w:szCs w:val="24"/>
        </w:rPr>
        <w:t xml:space="preserve">in </w:t>
      </w:r>
      <w:proofErr w:type="spellStart"/>
      <w:r w:rsidR="00554C01" w:rsidRPr="00356990">
        <w:rPr>
          <w:rFonts w:ascii="Georgia" w:hAnsi="Georgia"/>
          <w:sz w:val="24"/>
          <w:szCs w:val="24"/>
        </w:rPr>
        <w:t>i</w:t>
      </w:r>
      <w:r w:rsidR="00554C01" w:rsidRPr="00356990">
        <w:rPr>
          <w:rFonts w:ascii="Georgia" w:hAnsi="Georgia"/>
          <w:sz w:val="24"/>
          <w:szCs w:val="24"/>
          <w:vertAlign w:val="superscript"/>
        </w:rPr>
        <w:t>th</w:t>
      </w:r>
      <w:proofErr w:type="spellEnd"/>
      <w:r w:rsidR="00554C01" w:rsidRPr="00356990">
        <w:rPr>
          <w:rFonts w:ascii="Georgia" w:hAnsi="Georgia"/>
          <w:sz w:val="24"/>
          <w:szCs w:val="24"/>
        </w:rPr>
        <w:t xml:space="preserve"> day of the year</w:t>
      </w:r>
      <w:r w:rsidRPr="00356990">
        <w:rPr>
          <w:rFonts w:ascii="Georgia" w:hAnsi="Georgia"/>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11093B" w:rsidRPr="00356990" w14:paraId="343E13A5" w14:textId="77777777" w:rsidTr="004B16B3">
        <w:tc>
          <w:tcPr>
            <w:tcW w:w="7195" w:type="dxa"/>
            <w:vAlign w:val="center"/>
          </w:tcPr>
          <w:p w14:paraId="14F63D48" w14:textId="5CEB4C1F" w:rsidR="0011093B" w:rsidRPr="00A01FE9" w:rsidRDefault="009F2E5C" w:rsidP="005245D1">
            <w:pPr>
              <w:spacing w:line="360" w:lineRule="auto"/>
              <w:jc w:val="center"/>
              <w:rPr>
                <w:rFonts w:ascii="Georgia" w:hAnsi="Georgia"/>
                <w:i/>
                <w:sz w:val="24"/>
                <w:szCs w:val="24"/>
              </w:rPr>
            </w:pPr>
            <m:oMathPara>
              <m:oMathParaPr>
                <m:jc m:val="left"/>
              </m:oMathParaPr>
              <m:oMath>
                <m:r>
                  <w:rPr>
                    <w:rFonts w:ascii="Cambria Math" w:hAnsi="Cambria Math"/>
                    <w:sz w:val="24"/>
                    <w:szCs w:val="24"/>
                  </w:rPr>
                  <m:t>DDI=</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k</m:t>
                    </m:r>
                  </m:sup>
                  <m:e>
                    <m:sSub>
                      <m:sSubPr>
                        <m:ctrlPr>
                          <w:rPr>
                            <w:rFonts w:ascii="Cambria Math" w:hAnsi="Cambria Math"/>
                            <w:i/>
                            <w:sz w:val="24"/>
                            <w:szCs w:val="24"/>
                          </w:rPr>
                        </m:ctrlPr>
                      </m:sSubPr>
                      <m:e>
                        <m:r>
                          <w:rPr>
                            <w:rFonts w:ascii="Cambria Math" w:hAnsi="Cambria Math"/>
                            <w:sz w:val="24"/>
                            <w:szCs w:val="24"/>
                          </w:rPr>
                          <m:t>AOD</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AOD</m:t>
                        </m:r>
                      </m:sub>
                    </m:sSub>
                  </m:e>
                </m:nary>
              </m:oMath>
            </m:oMathPara>
          </w:p>
        </w:tc>
        <w:tc>
          <w:tcPr>
            <w:tcW w:w="2155" w:type="dxa"/>
            <w:vAlign w:val="center"/>
          </w:tcPr>
          <w:p w14:paraId="4599B192" w14:textId="77777777" w:rsidR="0011093B" w:rsidRPr="00356990" w:rsidRDefault="0011093B" w:rsidP="005245D1">
            <w:pPr>
              <w:spacing w:line="360" w:lineRule="auto"/>
              <w:jc w:val="center"/>
              <w:rPr>
                <w:rFonts w:ascii="Georgia" w:hAnsi="Georgia"/>
                <w:sz w:val="24"/>
                <w:szCs w:val="24"/>
              </w:rPr>
            </w:pPr>
            <w:r w:rsidRPr="00356990">
              <w:rPr>
                <w:rFonts w:ascii="Georgia" w:hAnsi="Georgia"/>
                <w:sz w:val="24"/>
                <w:szCs w:val="24"/>
              </w:rPr>
              <w:t>Eq. 3</w:t>
            </w:r>
          </w:p>
        </w:tc>
      </w:tr>
    </w:tbl>
    <w:p w14:paraId="4C84601B" w14:textId="1B6A0D03" w:rsidR="006553D8" w:rsidRPr="00356990" w:rsidRDefault="00F41F02" w:rsidP="009527B8">
      <w:pPr>
        <w:spacing w:after="0" w:line="360" w:lineRule="auto"/>
        <w:jc w:val="both"/>
        <w:rPr>
          <w:rFonts w:ascii="Georgia" w:hAnsi="Georgia"/>
        </w:rPr>
      </w:pPr>
      <w:r w:rsidRPr="00356990">
        <w:rPr>
          <w:rFonts w:ascii="Georgia" w:hAnsi="Georgia"/>
          <w:sz w:val="24"/>
          <w:szCs w:val="24"/>
        </w:rPr>
        <w:t xml:space="preserve">Where, </w:t>
      </w:r>
      <w:r w:rsidR="00682CD7" w:rsidRPr="00356990">
        <w:rPr>
          <w:rFonts w:ascii="Georgia" w:hAnsi="Georgia"/>
          <w:sz w:val="24"/>
          <w:szCs w:val="24"/>
        </w:rPr>
        <w:t>D</w:t>
      </w:r>
      <w:r w:rsidRPr="00356990">
        <w:rPr>
          <w:rFonts w:ascii="Georgia" w:hAnsi="Georgia"/>
          <w:sz w:val="24"/>
          <w:szCs w:val="24"/>
        </w:rPr>
        <w:t xml:space="preserve">DI </w:t>
      </w:r>
      <w:r w:rsidR="00C50F19" w:rsidRPr="00356990">
        <w:rPr>
          <w:rFonts w:ascii="Georgia" w:hAnsi="Georgia"/>
          <w:sz w:val="24"/>
          <w:szCs w:val="24"/>
        </w:rPr>
        <w:t>is</w:t>
      </w:r>
      <w:r w:rsidR="006553D8" w:rsidRPr="00356990">
        <w:rPr>
          <w:rFonts w:ascii="Georgia" w:hAnsi="Georgia"/>
          <w:sz w:val="24"/>
          <w:szCs w:val="24"/>
        </w:rPr>
        <w:t xml:space="preserve"> the sum of differences between AOD and </w:t>
      </w:r>
      <w:r w:rsidR="00C50F19" w:rsidRPr="00356990">
        <w:rPr>
          <w:rFonts w:ascii="Georgia" w:hAnsi="Georgia"/>
          <w:sz w:val="24"/>
          <w:szCs w:val="24"/>
        </w:rPr>
        <w:t>T</w:t>
      </w:r>
      <w:r w:rsidR="00C50F19" w:rsidRPr="00356990">
        <w:rPr>
          <w:rFonts w:ascii="Georgia" w:hAnsi="Georgia"/>
          <w:sz w:val="24"/>
          <w:szCs w:val="24"/>
          <w:vertAlign w:val="subscript"/>
        </w:rPr>
        <w:t>AOD</w:t>
      </w:r>
      <w:r w:rsidR="00C50F19" w:rsidRPr="00356990">
        <w:rPr>
          <w:rFonts w:ascii="Georgia" w:hAnsi="Georgia"/>
          <w:sz w:val="24"/>
          <w:szCs w:val="24"/>
        </w:rPr>
        <w:t xml:space="preserve"> for</w:t>
      </w:r>
      <w:r w:rsidR="006553D8" w:rsidRPr="00356990">
        <w:rPr>
          <w:rFonts w:ascii="Georgia" w:hAnsi="Georgia"/>
          <w:sz w:val="24"/>
          <w:szCs w:val="24"/>
        </w:rPr>
        <w:t xml:space="preserve"> </w:t>
      </w:r>
      <w:r w:rsidR="004E2D2E" w:rsidRPr="00356990">
        <w:rPr>
          <w:rFonts w:ascii="Georgia" w:hAnsi="Georgia"/>
          <w:sz w:val="24"/>
          <w:szCs w:val="24"/>
        </w:rPr>
        <w:t xml:space="preserve">the </w:t>
      </w:r>
      <w:r w:rsidR="006553D8" w:rsidRPr="00356990">
        <w:rPr>
          <w:rFonts w:ascii="Georgia" w:hAnsi="Georgia"/>
          <w:sz w:val="24"/>
          <w:szCs w:val="24"/>
        </w:rPr>
        <w:t>dusty days.</w:t>
      </w:r>
      <w:r w:rsidR="00C50F19" w:rsidRPr="00356990">
        <w:rPr>
          <w:rFonts w:ascii="Georgia" w:hAnsi="Georgia"/>
          <w:sz w:val="24"/>
          <w:szCs w:val="24"/>
        </w:rPr>
        <w:t xml:space="preserve"> D</w:t>
      </w:r>
      <w:r w:rsidR="00D2429C" w:rsidRPr="00356990">
        <w:rPr>
          <w:rFonts w:ascii="Georgia" w:hAnsi="Georgia"/>
          <w:sz w:val="24"/>
          <w:szCs w:val="24"/>
        </w:rPr>
        <w:t>D</w:t>
      </w:r>
      <w:r w:rsidR="00C50F19" w:rsidRPr="00356990">
        <w:rPr>
          <w:rFonts w:ascii="Georgia" w:hAnsi="Georgia"/>
          <w:sz w:val="24"/>
          <w:szCs w:val="24"/>
        </w:rPr>
        <w:t xml:space="preserve">I only exists for </w:t>
      </w:r>
      <w:r w:rsidR="004E2D2E" w:rsidRPr="00356990">
        <w:rPr>
          <w:rFonts w:ascii="Georgia" w:hAnsi="Georgia"/>
          <w:sz w:val="24"/>
          <w:szCs w:val="24"/>
        </w:rPr>
        <w:t xml:space="preserve">daily </w:t>
      </w:r>
      <w:r w:rsidR="009527B8">
        <w:rPr>
          <w:rFonts w:ascii="Georgia" w:hAnsi="Georgia"/>
          <w:sz w:val="24"/>
          <w:szCs w:val="24"/>
        </w:rPr>
        <w:t>dust</w:t>
      </w:r>
      <w:r w:rsidR="009527B8" w:rsidRPr="00356990">
        <w:rPr>
          <w:rFonts w:ascii="Georgia" w:hAnsi="Georgia"/>
          <w:sz w:val="24"/>
          <w:szCs w:val="24"/>
        </w:rPr>
        <w:t xml:space="preserve"> </w:t>
      </w:r>
      <w:r w:rsidR="000B162A" w:rsidRPr="00356990">
        <w:rPr>
          <w:rFonts w:ascii="Georgia" w:hAnsi="Georgia"/>
          <w:sz w:val="24"/>
          <w:szCs w:val="24"/>
        </w:rPr>
        <w:t>pixel</w:t>
      </w:r>
      <w:r w:rsidR="004E2D2E" w:rsidRPr="00356990">
        <w:rPr>
          <w:rFonts w:ascii="Georgia" w:hAnsi="Georgia"/>
          <w:sz w:val="24"/>
          <w:szCs w:val="24"/>
        </w:rPr>
        <w:t>s</w:t>
      </w:r>
      <w:r w:rsidR="00C50F19" w:rsidRPr="00356990">
        <w:rPr>
          <w:rFonts w:ascii="Georgia" w:hAnsi="Georgia"/>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F734E9" w:rsidRPr="00356990" w14:paraId="51685952" w14:textId="77777777" w:rsidTr="00A27E01">
        <w:tc>
          <w:tcPr>
            <w:tcW w:w="7195" w:type="dxa"/>
            <w:vAlign w:val="center"/>
          </w:tcPr>
          <w:p w14:paraId="0D67CA5F" w14:textId="77777777" w:rsidR="00F734E9" w:rsidRPr="00356990" w:rsidRDefault="00F734E9" w:rsidP="00DF3DBA">
            <w:pPr>
              <w:spacing w:line="360" w:lineRule="auto"/>
              <w:rPr>
                <w:rFonts w:ascii="Georgia" w:hAnsi="Georgia"/>
                <w:sz w:val="24"/>
                <w:szCs w:val="24"/>
              </w:rPr>
            </w:pPr>
            <w:r w:rsidRPr="00356990">
              <w:rPr>
                <w:rFonts w:ascii="Georgia" w:hAnsi="Georgia"/>
                <w:position w:val="-28"/>
              </w:rPr>
              <w:object w:dxaOrig="2100" w:dyaOrig="680" w14:anchorId="06670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43.5pt" o:ole="">
                  <v:imagedata r:id="rId11" o:title=""/>
                </v:shape>
                <o:OLEObject Type="Embed" ProgID="Equation.DSMT4" ShapeID="_x0000_i1025" DrawAspect="Content" ObjectID="_1794681214" r:id="rId12"/>
              </w:object>
            </w:r>
          </w:p>
        </w:tc>
        <w:tc>
          <w:tcPr>
            <w:tcW w:w="2155" w:type="dxa"/>
            <w:vAlign w:val="center"/>
          </w:tcPr>
          <w:p w14:paraId="61CB5AD4" w14:textId="77777777" w:rsidR="00F734E9" w:rsidRPr="00356990" w:rsidRDefault="00F734E9" w:rsidP="00F734E9">
            <w:pPr>
              <w:spacing w:line="360" w:lineRule="auto"/>
              <w:jc w:val="center"/>
              <w:rPr>
                <w:rFonts w:ascii="Georgia" w:hAnsi="Georgia"/>
                <w:sz w:val="24"/>
                <w:szCs w:val="24"/>
              </w:rPr>
            </w:pPr>
            <w:r w:rsidRPr="00356990">
              <w:rPr>
                <w:rFonts w:ascii="Georgia" w:hAnsi="Georgia"/>
                <w:sz w:val="24"/>
                <w:szCs w:val="24"/>
              </w:rPr>
              <w:t>Eq. 4</w:t>
            </w:r>
          </w:p>
        </w:tc>
      </w:tr>
    </w:tbl>
    <w:p w14:paraId="2B37849E" w14:textId="77777777" w:rsidR="002171E4" w:rsidRPr="00356990" w:rsidRDefault="002171E4" w:rsidP="003131F9">
      <w:pPr>
        <w:spacing w:after="0" w:line="360" w:lineRule="auto"/>
        <w:jc w:val="both"/>
        <w:rPr>
          <w:rFonts w:ascii="Georgia" w:hAnsi="Georgia"/>
        </w:rPr>
      </w:pPr>
      <w:bookmarkStart w:id="4" w:name="_Hlk174609188"/>
      <w:r w:rsidRPr="00356990">
        <w:rPr>
          <w:rFonts w:ascii="Georgia" w:hAnsi="Georgia"/>
          <w:sz w:val="24"/>
          <w:szCs w:val="24"/>
        </w:rPr>
        <w:t>Where</w:t>
      </w:r>
      <w:r w:rsidR="00BD6028" w:rsidRPr="00356990">
        <w:rPr>
          <w:rFonts w:ascii="Georgia" w:hAnsi="Georgia"/>
          <w:sz w:val="24"/>
          <w:szCs w:val="24"/>
        </w:rPr>
        <w:t xml:space="preserve"> </w:t>
      </w:r>
      <w:r w:rsidR="003131F9" w:rsidRPr="00356990">
        <w:rPr>
          <w:rFonts w:ascii="Georgia" w:hAnsi="Georgia"/>
          <w:sz w:val="24"/>
          <w:szCs w:val="24"/>
        </w:rPr>
        <w:t xml:space="preserve">the </w:t>
      </w:r>
      <w:r w:rsidR="00BD6028" w:rsidRPr="00356990">
        <w:rPr>
          <w:rFonts w:ascii="Georgia" w:hAnsi="Georgia"/>
          <w:sz w:val="24"/>
          <w:szCs w:val="24"/>
        </w:rPr>
        <w:t xml:space="preserve">dust severity index (DSI) is the product of DDI and </w:t>
      </w:r>
      <w:proofErr w:type="spellStart"/>
      <w:r w:rsidR="00BD6028" w:rsidRPr="00356990">
        <w:rPr>
          <w:rFonts w:ascii="Georgia" w:hAnsi="Georgia"/>
          <w:sz w:val="24"/>
          <w:szCs w:val="24"/>
        </w:rPr>
        <w:t>F</w:t>
      </w:r>
      <w:r w:rsidR="00BD6028" w:rsidRPr="00356990">
        <w:rPr>
          <w:rFonts w:ascii="Georgia" w:hAnsi="Georgia"/>
          <w:sz w:val="24"/>
          <w:szCs w:val="24"/>
          <w:vertAlign w:val="subscript"/>
        </w:rPr>
        <w:t>dd</w:t>
      </w:r>
      <w:proofErr w:type="spellEnd"/>
      <w:r w:rsidRPr="00356990">
        <w:rPr>
          <w:rFonts w:ascii="Georgia" w:hAnsi="Georgia"/>
          <w:sz w:val="24"/>
          <w:szCs w:val="24"/>
        </w:rPr>
        <w:t xml:space="preserve"> </w:t>
      </w:r>
      <w:r w:rsidR="00BD6028" w:rsidRPr="00356990">
        <w:rPr>
          <w:rFonts w:ascii="Georgia" w:hAnsi="Georgia"/>
          <w:sz w:val="24"/>
          <w:szCs w:val="24"/>
        </w:rPr>
        <w:t xml:space="preserve">for </w:t>
      </w:r>
      <w:r w:rsidRPr="00356990">
        <w:rPr>
          <w:rFonts w:ascii="Georgia" w:hAnsi="Georgia"/>
          <w:sz w:val="24"/>
          <w:szCs w:val="24"/>
        </w:rPr>
        <w:t>dusty days</w:t>
      </w:r>
      <w:r w:rsidR="0079411C" w:rsidRPr="00356990">
        <w:rPr>
          <w:rFonts w:ascii="Georgia" w:hAnsi="Georgia"/>
          <w:sz w:val="24"/>
          <w:szCs w:val="24"/>
        </w:rPr>
        <w:t xml:space="preserve"> in a</w:t>
      </w:r>
      <w:r w:rsidR="00CD6C2C" w:rsidRPr="00356990">
        <w:rPr>
          <w:rFonts w:ascii="Georgia" w:hAnsi="Georgia"/>
          <w:sz w:val="24"/>
          <w:szCs w:val="24"/>
        </w:rPr>
        <w:t xml:space="preserve"> certain</w:t>
      </w:r>
      <w:r w:rsidR="0079411C" w:rsidRPr="00356990">
        <w:rPr>
          <w:rFonts w:ascii="Georgia" w:hAnsi="Georgia"/>
          <w:sz w:val="24"/>
          <w:szCs w:val="24"/>
        </w:rPr>
        <w:t xml:space="preserve"> pixel</w:t>
      </w:r>
      <w:r w:rsidRPr="00356990">
        <w:rPr>
          <w:rFonts w:ascii="Georgia" w:hAnsi="Georgia"/>
          <w:sz w:val="24"/>
          <w:szCs w:val="24"/>
        </w:rPr>
        <w:t>.</w:t>
      </w:r>
    </w:p>
    <w:p w14:paraId="0BE77579" w14:textId="4E81E2DD" w:rsidR="00E70031" w:rsidRPr="00356990" w:rsidRDefault="003971C8" w:rsidP="002C5590">
      <w:pPr>
        <w:spacing w:after="0" w:line="360" w:lineRule="auto"/>
        <w:jc w:val="both"/>
        <w:rPr>
          <w:rFonts w:ascii="Georgia" w:hAnsi="Georgia"/>
        </w:rPr>
      </w:pPr>
      <w:r w:rsidRPr="00356990">
        <w:rPr>
          <w:rFonts w:ascii="Georgia" w:hAnsi="Georgia"/>
          <w:sz w:val="24"/>
          <w:szCs w:val="24"/>
        </w:rPr>
        <w:t>Finally</w:t>
      </w:r>
      <w:r w:rsidR="003131F9" w:rsidRPr="00356990">
        <w:rPr>
          <w:rFonts w:ascii="Georgia" w:hAnsi="Georgia"/>
          <w:sz w:val="24"/>
          <w:szCs w:val="24"/>
        </w:rPr>
        <w:t>,</w:t>
      </w:r>
      <w:r w:rsidRPr="00356990">
        <w:rPr>
          <w:rFonts w:ascii="Georgia" w:hAnsi="Georgia"/>
          <w:sz w:val="24"/>
          <w:szCs w:val="24"/>
        </w:rPr>
        <w:t xml:space="preserve"> the c</w:t>
      </w:r>
      <w:r w:rsidR="002171E4" w:rsidRPr="00356990">
        <w:rPr>
          <w:rFonts w:ascii="Georgia" w:hAnsi="Georgia"/>
          <w:sz w:val="24"/>
          <w:szCs w:val="24"/>
        </w:rPr>
        <w:t>ontinuity of dusty days</w:t>
      </w:r>
      <w:r w:rsidR="00C50F19" w:rsidRPr="00356990">
        <w:rPr>
          <w:rFonts w:ascii="Georgia" w:hAnsi="Georgia"/>
          <w:sz w:val="24"/>
          <w:szCs w:val="24"/>
        </w:rPr>
        <w:t xml:space="preserve"> (</w:t>
      </w:r>
      <w:proofErr w:type="spellStart"/>
      <w:r w:rsidR="002171E4" w:rsidRPr="00356990">
        <w:rPr>
          <w:rFonts w:ascii="Georgia" w:hAnsi="Georgia"/>
          <w:sz w:val="24"/>
          <w:szCs w:val="24"/>
        </w:rPr>
        <w:t>C</w:t>
      </w:r>
      <w:r w:rsidR="002171E4" w:rsidRPr="00356990">
        <w:rPr>
          <w:rFonts w:ascii="Georgia" w:hAnsi="Georgia"/>
          <w:sz w:val="24"/>
          <w:szCs w:val="24"/>
          <w:vertAlign w:val="subscript"/>
        </w:rPr>
        <w:t>dd</w:t>
      </w:r>
      <w:proofErr w:type="spellEnd"/>
      <w:r w:rsidR="00C50F19" w:rsidRPr="00356990">
        <w:rPr>
          <w:rFonts w:ascii="Georgia" w:hAnsi="Georgia"/>
          <w:sz w:val="24"/>
          <w:szCs w:val="24"/>
        </w:rPr>
        <w:t>)</w:t>
      </w:r>
      <w:r w:rsidRPr="00356990">
        <w:rPr>
          <w:rFonts w:ascii="Georgia" w:hAnsi="Georgia"/>
          <w:sz w:val="24"/>
          <w:szCs w:val="24"/>
        </w:rPr>
        <w:t xml:space="preserve"> was calculated using Equation 5 as follows</w:t>
      </w:r>
      <w:r w:rsidR="002C5590">
        <w:rPr>
          <w:rFonts w:ascii="Georgia" w:hAnsi="Georgia"/>
          <w:sz w:val="24"/>
          <w:szCs w:val="24"/>
        </w:rPr>
        <w:t>:</w:t>
      </w:r>
      <w:r w:rsidR="002C5590" w:rsidRPr="00356990">
        <w:rPr>
          <w:rFonts w:ascii="Georgia" w:hAnsi="Georgia"/>
          <w:sz w:val="24"/>
          <w:szCs w:val="24"/>
        </w:rPr>
        <w:t xml:space="preserve"> </w:t>
      </w:r>
    </w:p>
    <w:bookmarkEnd w:id="4"/>
    <w:p w14:paraId="49924ECA" w14:textId="77777777" w:rsidR="008918A4" w:rsidRPr="00356990" w:rsidRDefault="003764BC" w:rsidP="005245D1">
      <w:pPr>
        <w:spacing w:line="360" w:lineRule="auto"/>
        <w:jc w:val="both"/>
        <w:rPr>
          <w:rFonts w:ascii="Georgia" w:hAnsi="Georgia"/>
          <w:sz w:val="24"/>
          <w:szCs w:val="24"/>
        </w:rPr>
      </w:pPr>
      <w:r w:rsidRPr="00356990">
        <w:rPr>
          <w:rFonts w:ascii="Georgia" w:hAnsi="Georgia"/>
          <w:position w:val="-30"/>
          <w:sz w:val="24"/>
          <w:szCs w:val="24"/>
        </w:rPr>
        <w:object w:dxaOrig="3739" w:dyaOrig="700" w14:anchorId="392D8F1E">
          <v:shape id="_x0000_i1026" type="#_x0000_t75" style="width:186pt;height:36.75pt" o:ole="">
            <v:imagedata r:id="rId13" o:title=""/>
          </v:shape>
          <o:OLEObject Type="Embed" ProgID="Equation.DSMT4" ShapeID="_x0000_i1026" DrawAspect="Content" ObjectID="_1794681215" r:id="rId14"/>
        </w:object>
      </w:r>
      <w:r w:rsidR="00D3380E" w:rsidRPr="00356990">
        <w:rPr>
          <w:rFonts w:ascii="Georgia" w:hAnsi="Georgia"/>
          <w:sz w:val="24"/>
          <w:szCs w:val="24"/>
        </w:rPr>
        <w:t xml:space="preserve">                 </w:t>
      </w:r>
      <w:r w:rsidR="00487DF2" w:rsidRPr="00356990">
        <w:rPr>
          <w:rFonts w:ascii="Georgia" w:hAnsi="Georgia"/>
          <w:sz w:val="24"/>
          <w:szCs w:val="24"/>
        </w:rPr>
        <w:t xml:space="preserve">                        </w:t>
      </w:r>
      <w:r w:rsidR="00B642B0" w:rsidRPr="00356990">
        <w:rPr>
          <w:rFonts w:ascii="Georgia" w:hAnsi="Georgia"/>
          <w:sz w:val="24"/>
          <w:szCs w:val="24"/>
        </w:rPr>
        <w:t xml:space="preserve">                     </w:t>
      </w:r>
      <w:r w:rsidRPr="00356990">
        <w:rPr>
          <w:rFonts w:ascii="Georgia" w:hAnsi="Georgia"/>
          <w:sz w:val="24"/>
          <w:szCs w:val="24"/>
        </w:rPr>
        <w:t xml:space="preserve">   Eq. 5</w:t>
      </w:r>
      <w:r w:rsidRPr="00356990" w:rsidDel="003764BC">
        <w:rPr>
          <w:rFonts w:ascii="Georgia" w:hAnsi="Georgia"/>
          <w:sz w:val="24"/>
          <w:szCs w:val="24"/>
        </w:rPr>
        <w:t xml:space="preserve"> </w:t>
      </w:r>
    </w:p>
    <w:p w14:paraId="0CE57F31" w14:textId="351045AE" w:rsidR="00F07310" w:rsidRPr="00356990" w:rsidRDefault="003971C8" w:rsidP="00E313D1">
      <w:pPr>
        <w:spacing w:after="0" w:line="360" w:lineRule="auto"/>
        <w:jc w:val="both"/>
        <w:rPr>
          <w:rFonts w:ascii="Georgia" w:hAnsi="Georgia"/>
        </w:rPr>
      </w:pPr>
      <w:bookmarkStart w:id="5" w:name="_Hlk174610035"/>
      <w:r w:rsidRPr="00356990">
        <w:rPr>
          <w:rFonts w:ascii="Georgia" w:hAnsi="Georgia"/>
          <w:sz w:val="24"/>
          <w:szCs w:val="24"/>
        </w:rPr>
        <w:t xml:space="preserve">Where </w:t>
      </w:r>
      <w:proofErr w:type="spellStart"/>
      <w:r w:rsidR="00F07310" w:rsidRPr="00356990">
        <w:rPr>
          <w:rFonts w:ascii="Georgia" w:hAnsi="Georgia"/>
          <w:sz w:val="24"/>
          <w:szCs w:val="24"/>
        </w:rPr>
        <w:t>Cdd</w:t>
      </w:r>
      <w:proofErr w:type="spellEnd"/>
      <w:r w:rsidR="00AC001A" w:rsidRPr="00356990">
        <w:rPr>
          <w:rFonts w:ascii="Georgia" w:hAnsi="Georgia"/>
          <w:sz w:val="24"/>
          <w:szCs w:val="24"/>
        </w:rPr>
        <w:t xml:space="preserve"> is defined </w:t>
      </w:r>
      <w:r w:rsidR="00917C02" w:rsidRPr="00356990">
        <w:rPr>
          <w:rFonts w:ascii="Georgia" w:hAnsi="Georgia"/>
          <w:sz w:val="24"/>
          <w:szCs w:val="24"/>
        </w:rPr>
        <w:t xml:space="preserve">as </w:t>
      </w:r>
      <w:r w:rsidR="004B16B3" w:rsidRPr="00356990">
        <w:rPr>
          <w:rFonts w:ascii="Georgia" w:hAnsi="Georgia"/>
          <w:sz w:val="24"/>
          <w:szCs w:val="24"/>
        </w:rPr>
        <w:t xml:space="preserve">the </w:t>
      </w:r>
      <w:r w:rsidR="00917C02" w:rsidRPr="00356990">
        <w:rPr>
          <w:rFonts w:ascii="Georgia" w:hAnsi="Georgia"/>
          <w:sz w:val="24"/>
          <w:szCs w:val="24"/>
        </w:rPr>
        <w:t>continuity of</w:t>
      </w:r>
      <w:r w:rsidR="00F07310" w:rsidRPr="00356990">
        <w:rPr>
          <w:rFonts w:ascii="Georgia" w:hAnsi="Georgia"/>
          <w:sz w:val="24"/>
          <w:szCs w:val="24"/>
        </w:rPr>
        <w:t xml:space="preserve"> dusty days</w:t>
      </w:r>
      <w:r w:rsidR="0079411C" w:rsidRPr="00356990">
        <w:rPr>
          <w:rFonts w:ascii="Georgia" w:hAnsi="Georgia"/>
          <w:sz w:val="24"/>
          <w:szCs w:val="24"/>
        </w:rPr>
        <w:t xml:space="preserve"> for a pixel</w:t>
      </w:r>
      <w:r w:rsidR="00F07310" w:rsidRPr="00356990">
        <w:rPr>
          <w:rFonts w:ascii="Georgia" w:hAnsi="Georgia"/>
          <w:sz w:val="24"/>
          <w:szCs w:val="24"/>
        </w:rPr>
        <w:t xml:space="preserve">. </w:t>
      </w:r>
      <w:proofErr w:type="spellStart"/>
      <w:r w:rsidR="00F07310" w:rsidRPr="00356990">
        <w:rPr>
          <w:rFonts w:ascii="Georgia" w:hAnsi="Georgia"/>
          <w:sz w:val="24"/>
          <w:szCs w:val="24"/>
        </w:rPr>
        <w:t>n</w:t>
      </w:r>
      <w:r w:rsidR="00F07310" w:rsidRPr="00356990">
        <w:rPr>
          <w:rFonts w:ascii="Georgia" w:hAnsi="Georgia"/>
          <w:sz w:val="24"/>
          <w:szCs w:val="24"/>
          <w:vertAlign w:val="subscript"/>
        </w:rPr>
        <w:t>i</w:t>
      </w:r>
      <w:r w:rsidR="00636F8C" w:rsidRPr="00356990">
        <w:rPr>
          <w:rFonts w:ascii="Georgia" w:hAnsi="Georgia"/>
          <w:sz w:val="24"/>
          <w:szCs w:val="24"/>
          <w:vertAlign w:val="subscript"/>
        </w:rPr>
        <w:t>d</w:t>
      </w:r>
      <w:proofErr w:type="spellEnd"/>
      <w:r w:rsidR="00F07310" w:rsidRPr="00356990">
        <w:rPr>
          <w:rFonts w:ascii="Georgia" w:hAnsi="Georgia"/>
          <w:sz w:val="24"/>
          <w:szCs w:val="24"/>
        </w:rPr>
        <w:t xml:space="preserve"> and </w:t>
      </w:r>
      <w:r w:rsidR="00476E02" w:rsidRPr="00356990">
        <w:rPr>
          <w:rFonts w:ascii="Georgia" w:hAnsi="Georgia"/>
          <w:sz w:val="24"/>
          <w:szCs w:val="24"/>
        </w:rPr>
        <w:t>C</w:t>
      </w:r>
      <w:r w:rsidR="00F07310" w:rsidRPr="00356990">
        <w:rPr>
          <w:rFonts w:ascii="Georgia" w:hAnsi="Georgia"/>
          <w:sz w:val="24"/>
          <w:szCs w:val="24"/>
        </w:rPr>
        <w:t>id show the number of consecutive dusty days</w:t>
      </w:r>
      <w:r w:rsidR="002378B3" w:rsidRPr="00356990">
        <w:rPr>
          <w:rFonts w:ascii="Georgia" w:hAnsi="Georgia"/>
          <w:sz w:val="24"/>
          <w:szCs w:val="24"/>
        </w:rPr>
        <w:t xml:space="preserve">, </w:t>
      </w:r>
      <w:r w:rsidR="003764BC" w:rsidRPr="00356990">
        <w:rPr>
          <w:rFonts w:ascii="Georgia" w:hAnsi="Georgia"/>
          <w:sz w:val="24"/>
          <w:szCs w:val="24"/>
        </w:rPr>
        <w:t xml:space="preserve">from 1 day to </w:t>
      </w:r>
      <w:r w:rsidR="00E313D1">
        <w:rPr>
          <w:rFonts w:ascii="Georgia" w:hAnsi="Georgia"/>
          <w:sz w:val="24"/>
          <w:szCs w:val="24"/>
        </w:rPr>
        <w:t>k</w:t>
      </w:r>
      <w:r w:rsidR="00E313D1" w:rsidRPr="00356990">
        <w:rPr>
          <w:rFonts w:ascii="Georgia" w:hAnsi="Georgia"/>
          <w:sz w:val="24"/>
          <w:szCs w:val="24"/>
        </w:rPr>
        <w:t xml:space="preserve"> </w:t>
      </w:r>
      <w:r w:rsidR="003764BC" w:rsidRPr="00356990">
        <w:rPr>
          <w:rFonts w:ascii="Georgia" w:hAnsi="Georgia"/>
          <w:sz w:val="24"/>
          <w:szCs w:val="24"/>
        </w:rPr>
        <w:t>days</w:t>
      </w:r>
      <w:r w:rsidR="00F07310" w:rsidRPr="00356990">
        <w:rPr>
          <w:rFonts w:ascii="Georgia" w:hAnsi="Georgia"/>
          <w:sz w:val="24"/>
          <w:szCs w:val="24"/>
        </w:rPr>
        <w:t xml:space="preserve">, respectively. </w:t>
      </w:r>
      <w:r w:rsidR="004B16B3" w:rsidRPr="00356990">
        <w:rPr>
          <w:rFonts w:ascii="Georgia" w:hAnsi="Georgia"/>
          <w:sz w:val="24"/>
          <w:szCs w:val="24"/>
        </w:rPr>
        <w:t>T</w:t>
      </w:r>
      <w:r w:rsidR="0079411C" w:rsidRPr="00356990">
        <w:rPr>
          <w:rFonts w:ascii="Georgia" w:hAnsi="Georgia"/>
          <w:sz w:val="24"/>
          <w:szCs w:val="24"/>
        </w:rPr>
        <w:t>he output</w:t>
      </w:r>
      <w:r w:rsidR="004B16B3" w:rsidRPr="00356990">
        <w:rPr>
          <w:rFonts w:ascii="Georgia" w:hAnsi="Georgia"/>
          <w:sz w:val="24"/>
          <w:szCs w:val="24"/>
        </w:rPr>
        <w:t xml:space="preserve"> </w:t>
      </w:r>
      <w:proofErr w:type="spellStart"/>
      <w:r w:rsidR="004B16B3" w:rsidRPr="00356990">
        <w:rPr>
          <w:rFonts w:ascii="Georgia" w:hAnsi="Georgia"/>
          <w:sz w:val="24"/>
          <w:szCs w:val="24"/>
        </w:rPr>
        <w:t>C</w:t>
      </w:r>
      <w:r w:rsidR="004B16B3" w:rsidRPr="00356990">
        <w:rPr>
          <w:rFonts w:ascii="Georgia" w:hAnsi="Georgia"/>
          <w:sz w:val="24"/>
          <w:szCs w:val="24"/>
          <w:vertAlign w:val="subscript"/>
        </w:rPr>
        <w:t>dd</w:t>
      </w:r>
      <w:proofErr w:type="spellEnd"/>
      <w:r w:rsidR="0079411C" w:rsidRPr="00356990">
        <w:rPr>
          <w:rFonts w:ascii="Georgia" w:hAnsi="Georgia"/>
          <w:sz w:val="24"/>
          <w:szCs w:val="24"/>
        </w:rPr>
        <w:t xml:space="preserve"> demonstrates </w:t>
      </w:r>
      <w:r w:rsidR="004B16B3" w:rsidRPr="00356990">
        <w:rPr>
          <w:rFonts w:ascii="Georgia" w:hAnsi="Georgia"/>
          <w:sz w:val="24"/>
          <w:szCs w:val="24"/>
        </w:rPr>
        <w:t xml:space="preserve">the </w:t>
      </w:r>
      <w:r w:rsidR="0079411C" w:rsidRPr="00356990">
        <w:rPr>
          <w:rFonts w:ascii="Georgia" w:hAnsi="Georgia"/>
          <w:sz w:val="24"/>
          <w:szCs w:val="24"/>
        </w:rPr>
        <w:t>average</w:t>
      </w:r>
      <w:r w:rsidR="004B16B3" w:rsidRPr="00356990">
        <w:rPr>
          <w:rFonts w:ascii="Georgia" w:hAnsi="Georgia"/>
          <w:sz w:val="24"/>
          <w:szCs w:val="24"/>
        </w:rPr>
        <w:t xml:space="preserve"> annual of</w:t>
      </w:r>
      <w:r w:rsidR="0079411C" w:rsidRPr="00356990">
        <w:rPr>
          <w:rFonts w:ascii="Georgia" w:hAnsi="Georgia"/>
          <w:sz w:val="24"/>
          <w:szCs w:val="24"/>
        </w:rPr>
        <w:t xml:space="preserve"> </w:t>
      </w:r>
      <w:r w:rsidR="003131F9" w:rsidRPr="00356990">
        <w:rPr>
          <w:rFonts w:ascii="Georgia" w:hAnsi="Georgia"/>
          <w:sz w:val="24"/>
          <w:szCs w:val="24"/>
        </w:rPr>
        <w:t xml:space="preserve">continuous </w:t>
      </w:r>
      <w:r w:rsidR="0079411C" w:rsidRPr="00356990">
        <w:rPr>
          <w:rFonts w:ascii="Georgia" w:hAnsi="Georgia"/>
          <w:sz w:val="24"/>
          <w:szCs w:val="24"/>
        </w:rPr>
        <w:t>dusty days</w:t>
      </w:r>
      <w:r w:rsidR="004B16B3" w:rsidRPr="00356990">
        <w:rPr>
          <w:rFonts w:ascii="Georgia" w:hAnsi="Georgia"/>
          <w:sz w:val="24"/>
          <w:szCs w:val="24"/>
        </w:rPr>
        <w:t xml:space="preserve"> for a certain pixel</w:t>
      </w:r>
      <w:r w:rsidR="0079411C" w:rsidRPr="00356990">
        <w:rPr>
          <w:rFonts w:ascii="Georgia" w:hAnsi="Georgia"/>
          <w:sz w:val="24"/>
          <w:szCs w:val="24"/>
        </w:rPr>
        <w:t xml:space="preserve">. </w:t>
      </w:r>
    </w:p>
    <w:p w14:paraId="5B4D2C2D" w14:textId="77777777" w:rsidR="005264E9" w:rsidRPr="00356990" w:rsidRDefault="005264E9" w:rsidP="00E73B57">
      <w:pPr>
        <w:pStyle w:val="bodyText"/>
        <w:rPr>
          <w:rtl/>
        </w:rPr>
      </w:pPr>
    </w:p>
    <w:p w14:paraId="3AA4AF16" w14:textId="77777777" w:rsidR="002465A7" w:rsidRPr="00356990" w:rsidRDefault="00414C1F" w:rsidP="005245D1">
      <w:pPr>
        <w:pStyle w:val="ListParagraph"/>
        <w:numPr>
          <w:ilvl w:val="0"/>
          <w:numId w:val="8"/>
        </w:numPr>
        <w:spacing w:after="120" w:line="360" w:lineRule="auto"/>
        <w:contextualSpacing w:val="0"/>
        <w:jc w:val="both"/>
        <w:rPr>
          <w:rFonts w:ascii="Georgia" w:hAnsi="Georgia"/>
          <w:b/>
          <w:bCs/>
          <w:sz w:val="24"/>
          <w:szCs w:val="24"/>
        </w:rPr>
      </w:pPr>
      <w:bookmarkStart w:id="6" w:name="_Hlk168743438"/>
      <w:bookmarkEnd w:id="5"/>
      <w:r w:rsidRPr="00356990">
        <w:rPr>
          <w:rFonts w:ascii="Georgia" w:hAnsi="Georgia"/>
          <w:b/>
          <w:bCs/>
          <w:sz w:val="24"/>
          <w:szCs w:val="24"/>
        </w:rPr>
        <w:t>Results</w:t>
      </w:r>
    </w:p>
    <w:p w14:paraId="5ADDB8AE" w14:textId="77777777" w:rsidR="00F02EB5" w:rsidRPr="00356990" w:rsidRDefault="00F02EB5" w:rsidP="005245D1">
      <w:pPr>
        <w:pStyle w:val="ListParagraph"/>
        <w:numPr>
          <w:ilvl w:val="1"/>
          <w:numId w:val="18"/>
        </w:numPr>
        <w:spacing w:after="120" w:line="360" w:lineRule="auto"/>
        <w:contextualSpacing w:val="0"/>
        <w:rPr>
          <w:rFonts w:ascii="Georgia" w:hAnsi="Georgia"/>
          <w:b/>
          <w:bCs/>
          <w:sz w:val="24"/>
          <w:szCs w:val="24"/>
        </w:rPr>
      </w:pPr>
      <w:bookmarkStart w:id="7" w:name="_Hlk168744614"/>
      <w:bookmarkEnd w:id="6"/>
      <w:r w:rsidRPr="00356990">
        <w:rPr>
          <w:rFonts w:ascii="Georgia" w:hAnsi="Georgia"/>
          <w:b/>
          <w:bCs/>
          <w:sz w:val="24"/>
          <w:szCs w:val="24"/>
        </w:rPr>
        <w:t>Accuracy assessment of DSEs</w:t>
      </w:r>
    </w:p>
    <w:bookmarkEnd w:id="7"/>
    <w:p w14:paraId="0702D550" w14:textId="77777777" w:rsidR="00AE4B1B" w:rsidRPr="00356990" w:rsidRDefault="00C901CC" w:rsidP="003131F9">
      <w:pPr>
        <w:spacing w:after="0" w:line="360" w:lineRule="auto"/>
        <w:jc w:val="both"/>
        <w:rPr>
          <w:rFonts w:ascii="Georgia" w:hAnsi="Georgia"/>
          <w:sz w:val="24"/>
          <w:szCs w:val="24"/>
        </w:rPr>
      </w:pPr>
      <w:r w:rsidRPr="00356990">
        <w:rPr>
          <w:rFonts w:ascii="Georgia" w:hAnsi="Georgia"/>
          <w:sz w:val="24"/>
          <w:szCs w:val="24"/>
        </w:rPr>
        <w:t xml:space="preserve">To identify </w:t>
      </w:r>
      <w:r w:rsidR="003131F9" w:rsidRPr="00356990">
        <w:rPr>
          <w:rFonts w:ascii="Georgia" w:hAnsi="Georgia"/>
          <w:sz w:val="24"/>
          <w:szCs w:val="24"/>
        </w:rPr>
        <w:t>dust</w:t>
      </w:r>
      <w:r w:rsidR="00E313D1">
        <w:rPr>
          <w:rFonts w:ascii="Georgia" w:hAnsi="Georgia"/>
          <w:sz w:val="24"/>
          <w:szCs w:val="24"/>
        </w:rPr>
        <w:t>y</w:t>
      </w:r>
      <w:r w:rsidR="003131F9" w:rsidRPr="00356990">
        <w:rPr>
          <w:rFonts w:ascii="Georgia" w:hAnsi="Georgia"/>
          <w:sz w:val="24"/>
          <w:szCs w:val="24"/>
        </w:rPr>
        <w:t xml:space="preserve"> </w:t>
      </w:r>
      <w:r w:rsidR="00E44B10" w:rsidRPr="00356990">
        <w:rPr>
          <w:rFonts w:ascii="Georgia" w:hAnsi="Georgia"/>
          <w:sz w:val="24"/>
          <w:szCs w:val="24"/>
        </w:rPr>
        <w:t xml:space="preserve">from non-dusty </w:t>
      </w:r>
      <w:r w:rsidRPr="00356990">
        <w:rPr>
          <w:rFonts w:ascii="Georgia" w:hAnsi="Georgia"/>
          <w:sz w:val="24"/>
          <w:szCs w:val="24"/>
        </w:rPr>
        <w:t xml:space="preserve">days, </w:t>
      </w:r>
      <w:r w:rsidR="002558D3" w:rsidRPr="00356990">
        <w:rPr>
          <w:rFonts w:ascii="Georgia" w:hAnsi="Georgia"/>
          <w:sz w:val="24"/>
          <w:szCs w:val="24"/>
        </w:rPr>
        <w:t xml:space="preserve">the </w:t>
      </w:r>
      <w:r w:rsidRPr="00356990">
        <w:rPr>
          <w:rFonts w:ascii="Georgia" w:hAnsi="Georgia"/>
          <w:sz w:val="24"/>
          <w:szCs w:val="24"/>
        </w:rPr>
        <w:t xml:space="preserve">annual AOD thresholding using Otsu’s and </w:t>
      </w:r>
      <w:r w:rsidR="007C713A" w:rsidRPr="00356990">
        <w:rPr>
          <w:rFonts w:ascii="Georgia" w:hAnsi="Georgia"/>
          <w:sz w:val="24"/>
          <w:szCs w:val="24"/>
        </w:rPr>
        <w:t>WA</w:t>
      </w:r>
      <w:r w:rsidRPr="00356990">
        <w:rPr>
          <w:rFonts w:ascii="Georgia" w:hAnsi="Georgia"/>
          <w:sz w:val="24"/>
          <w:szCs w:val="24"/>
        </w:rPr>
        <w:t xml:space="preserve"> </w:t>
      </w:r>
      <w:r w:rsidR="003131F9" w:rsidRPr="00356990">
        <w:rPr>
          <w:rFonts w:ascii="Georgia" w:hAnsi="Georgia"/>
          <w:sz w:val="24"/>
          <w:szCs w:val="24"/>
        </w:rPr>
        <w:t xml:space="preserve">was </w:t>
      </w:r>
      <w:r w:rsidRPr="00356990">
        <w:rPr>
          <w:rFonts w:ascii="Georgia" w:hAnsi="Georgia"/>
          <w:sz w:val="24"/>
          <w:szCs w:val="24"/>
        </w:rPr>
        <w:t xml:space="preserve">carried out. </w:t>
      </w:r>
      <w:r w:rsidR="00CC76F7" w:rsidRPr="00356990">
        <w:rPr>
          <w:rFonts w:ascii="Georgia" w:hAnsi="Georgia"/>
          <w:sz w:val="24"/>
          <w:szCs w:val="24"/>
        </w:rPr>
        <w:t xml:space="preserve">Daily AOD </w:t>
      </w:r>
      <w:r w:rsidR="00FF2CE2" w:rsidRPr="00356990">
        <w:rPr>
          <w:rFonts w:ascii="Georgia" w:hAnsi="Georgia"/>
          <w:sz w:val="24"/>
          <w:szCs w:val="24"/>
        </w:rPr>
        <w:t>(200</w:t>
      </w:r>
      <w:r w:rsidR="00671DFD" w:rsidRPr="00356990">
        <w:rPr>
          <w:rFonts w:ascii="Georgia" w:hAnsi="Georgia"/>
          <w:sz w:val="24"/>
          <w:szCs w:val="24"/>
        </w:rPr>
        <w:t>1</w:t>
      </w:r>
      <w:r w:rsidR="00FF2CE2" w:rsidRPr="00356990">
        <w:rPr>
          <w:rFonts w:ascii="Georgia" w:hAnsi="Georgia"/>
          <w:sz w:val="24"/>
          <w:szCs w:val="24"/>
        </w:rPr>
        <w:t xml:space="preserve">-2022) </w:t>
      </w:r>
      <w:r w:rsidR="00CC76F7" w:rsidRPr="00356990">
        <w:rPr>
          <w:rFonts w:ascii="Georgia" w:hAnsi="Georgia"/>
          <w:sz w:val="24"/>
          <w:szCs w:val="24"/>
        </w:rPr>
        <w:t xml:space="preserve">were </w:t>
      </w:r>
      <w:r w:rsidR="00B276FC" w:rsidRPr="00356990">
        <w:rPr>
          <w:rFonts w:ascii="Georgia" w:hAnsi="Georgia"/>
          <w:sz w:val="24"/>
          <w:szCs w:val="24"/>
        </w:rPr>
        <w:t xml:space="preserve">applied </w:t>
      </w:r>
      <w:r w:rsidR="00CC76F7" w:rsidRPr="00356990">
        <w:rPr>
          <w:rFonts w:ascii="Georgia" w:hAnsi="Georgia"/>
          <w:sz w:val="24"/>
          <w:szCs w:val="24"/>
        </w:rPr>
        <w:t>as inputs</w:t>
      </w:r>
      <w:r w:rsidR="00F646EC" w:rsidRPr="00356990">
        <w:rPr>
          <w:rFonts w:ascii="Georgia" w:hAnsi="Georgia"/>
          <w:sz w:val="24"/>
          <w:szCs w:val="24"/>
        </w:rPr>
        <w:t>.</w:t>
      </w:r>
      <w:r w:rsidR="007603DB" w:rsidRPr="00356990">
        <w:rPr>
          <w:rFonts w:ascii="Georgia" w:hAnsi="Georgia"/>
          <w:sz w:val="24"/>
          <w:szCs w:val="24"/>
        </w:rPr>
        <w:t xml:space="preserve"> </w:t>
      </w:r>
      <w:r w:rsidR="00CC76F7" w:rsidRPr="00356990">
        <w:rPr>
          <w:rFonts w:ascii="Georgia" w:hAnsi="Georgia"/>
          <w:sz w:val="24"/>
          <w:szCs w:val="24"/>
        </w:rPr>
        <w:t xml:space="preserve">70% </w:t>
      </w:r>
      <w:r w:rsidR="004A6C9F" w:rsidRPr="00356990">
        <w:rPr>
          <w:rFonts w:ascii="Georgia" w:hAnsi="Georgia"/>
          <w:sz w:val="24"/>
          <w:szCs w:val="24"/>
        </w:rPr>
        <w:t xml:space="preserve">of </w:t>
      </w:r>
      <w:r w:rsidR="002465A7" w:rsidRPr="00356990">
        <w:rPr>
          <w:rFonts w:ascii="Georgia" w:hAnsi="Georgia"/>
          <w:sz w:val="24"/>
          <w:szCs w:val="24"/>
        </w:rPr>
        <w:t xml:space="preserve">DSEs annual hotspots </w:t>
      </w:r>
      <w:r w:rsidR="004A6C9F" w:rsidRPr="00356990">
        <w:rPr>
          <w:rFonts w:ascii="Georgia" w:hAnsi="Georgia"/>
          <w:sz w:val="24"/>
          <w:szCs w:val="24"/>
        </w:rPr>
        <w:t xml:space="preserve">were </w:t>
      </w:r>
      <w:r w:rsidR="007603DB" w:rsidRPr="00356990">
        <w:rPr>
          <w:rFonts w:ascii="Georgia" w:hAnsi="Georgia"/>
          <w:sz w:val="24"/>
          <w:szCs w:val="24"/>
        </w:rPr>
        <w:t xml:space="preserve">randomly </w:t>
      </w:r>
      <w:r w:rsidR="004A6C9F" w:rsidRPr="00356990">
        <w:rPr>
          <w:rFonts w:ascii="Georgia" w:hAnsi="Georgia"/>
          <w:sz w:val="24"/>
          <w:szCs w:val="24"/>
        </w:rPr>
        <w:t xml:space="preserve">selected and the best </w:t>
      </w:r>
      <w:r w:rsidR="007603DB" w:rsidRPr="00356990">
        <w:rPr>
          <w:rFonts w:ascii="Georgia" w:hAnsi="Georgia"/>
          <w:sz w:val="24"/>
          <w:szCs w:val="24"/>
        </w:rPr>
        <w:t xml:space="preserve">AOD </w:t>
      </w:r>
      <w:r w:rsidR="004A6C9F" w:rsidRPr="00356990">
        <w:rPr>
          <w:rFonts w:ascii="Georgia" w:hAnsi="Georgia"/>
          <w:sz w:val="24"/>
          <w:szCs w:val="24"/>
        </w:rPr>
        <w:t xml:space="preserve">threshold was assessed for </w:t>
      </w:r>
      <w:r w:rsidR="002465A7" w:rsidRPr="00356990">
        <w:rPr>
          <w:rFonts w:ascii="Georgia" w:hAnsi="Georgia"/>
          <w:sz w:val="24"/>
          <w:szCs w:val="24"/>
        </w:rPr>
        <w:t xml:space="preserve">each </w:t>
      </w:r>
      <w:r w:rsidR="004A6C9F" w:rsidRPr="00356990">
        <w:rPr>
          <w:rFonts w:ascii="Georgia" w:hAnsi="Georgia"/>
          <w:sz w:val="24"/>
          <w:szCs w:val="24"/>
        </w:rPr>
        <w:t>year</w:t>
      </w:r>
      <w:r w:rsidR="007671B8" w:rsidRPr="00356990">
        <w:rPr>
          <w:rFonts w:ascii="Georgia" w:hAnsi="Georgia"/>
          <w:sz w:val="24"/>
          <w:szCs w:val="24"/>
        </w:rPr>
        <w:t>.</w:t>
      </w:r>
      <w:r w:rsidR="002465A7" w:rsidRPr="00356990">
        <w:rPr>
          <w:rFonts w:ascii="Georgia" w:hAnsi="Georgia"/>
          <w:sz w:val="24"/>
          <w:szCs w:val="24"/>
        </w:rPr>
        <w:t xml:space="preserve"> Then,</w:t>
      </w:r>
      <w:r w:rsidR="007671B8" w:rsidRPr="00356990">
        <w:rPr>
          <w:rFonts w:ascii="Georgia" w:hAnsi="Georgia"/>
          <w:sz w:val="24"/>
          <w:szCs w:val="24"/>
        </w:rPr>
        <w:t xml:space="preserve"> </w:t>
      </w:r>
      <w:r w:rsidR="002465A7" w:rsidRPr="00356990">
        <w:rPr>
          <w:rFonts w:ascii="Georgia" w:hAnsi="Georgia"/>
          <w:sz w:val="24"/>
          <w:szCs w:val="24"/>
        </w:rPr>
        <w:t xml:space="preserve">the </w:t>
      </w:r>
      <w:r w:rsidR="004A6C9F" w:rsidRPr="00356990">
        <w:rPr>
          <w:rFonts w:ascii="Georgia" w:hAnsi="Georgia"/>
          <w:sz w:val="24"/>
          <w:szCs w:val="24"/>
        </w:rPr>
        <w:t xml:space="preserve">remaining 30% of </w:t>
      </w:r>
      <w:r w:rsidR="002465A7" w:rsidRPr="00356990">
        <w:rPr>
          <w:rFonts w:ascii="Georgia" w:hAnsi="Georgia"/>
          <w:sz w:val="24"/>
          <w:szCs w:val="24"/>
        </w:rPr>
        <w:t>dust hotspots</w:t>
      </w:r>
      <w:r w:rsidR="002465A7" w:rsidRPr="00356990" w:rsidDel="002465A7">
        <w:rPr>
          <w:rFonts w:ascii="Georgia" w:hAnsi="Georgia"/>
          <w:sz w:val="24"/>
          <w:szCs w:val="24"/>
        </w:rPr>
        <w:t xml:space="preserve"> </w:t>
      </w:r>
      <w:r w:rsidR="004A6C9F" w:rsidRPr="00356990">
        <w:rPr>
          <w:rFonts w:ascii="Georgia" w:hAnsi="Georgia"/>
          <w:sz w:val="24"/>
          <w:szCs w:val="24"/>
        </w:rPr>
        <w:t xml:space="preserve">were </w:t>
      </w:r>
      <w:r w:rsidR="007671B8" w:rsidRPr="00356990">
        <w:rPr>
          <w:rFonts w:ascii="Georgia" w:hAnsi="Georgia"/>
          <w:sz w:val="24"/>
          <w:szCs w:val="24"/>
        </w:rPr>
        <w:t>used to assess</w:t>
      </w:r>
      <w:r w:rsidR="004A6C9F" w:rsidRPr="00356990">
        <w:rPr>
          <w:rFonts w:ascii="Georgia" w:hAnsi="Georgia"/>
          <w:sz w:val="24"/>
          <w:szCs w:val="24"/>
        </w:rPr>
        <w:t xml:space="preserve"> dusty days based on the </w:t>
      </w:r>
      <w:r w:rsidR="00F02EB5" w:rsidRPr="00356990">
        <w:rPr>
          <w:rFonts w:ascii="Georgia" w:hAnsi="Georgia"/>
          <w:sz w:val="24"/>
          <w:szCs w:val="24"/>
        </w:rPr>
        <w:t xml:space="preserve">assessed </w:t>
      </w:r>
      <w:r w:rsidR="004A6C9F" w:rsidRPr="00356990">
        <w:rPr>
          <w:rFonts w:ascii="Georgia" w:hAnsi="Georgia"/>
          <w:sz w:val="24"/>
          <w:szCs w:val="24"/>
        </w:rPr>
        <w:t>TAOD</w:t>
      </w:r>
      <w:r w:rsidR="00F646EC" w:rsidRPr="00356990">
        <w:rPr>
          <w:rFonts w:ascii="Georgia" w:hAnsi="Georgia"/>
          <w:sz w:val="24"/>
          <w:szCs w:val="24"/>
        </w:rPr>
        <w:t>.</w:t>
      </w:r>
      <w:r w:rsidR="004A6C9F" w:rsidRPr="00356990">
        <w:rPr>
          <w:rFonts w:ascii="Georgia" w:hAnsi="Georgia"/>
          <w:sz w:val="24"/>
          <w:szCs w:val="24"/>
        </w:rPr>
        <w:t xml:space="preserve"> </w:t>
      </w:r>
      <w:r w:rsidR="00A2233F" w:rsidRPr="00356990">
        <w:rPr>
          <w:rFonts w:ascii="Georgia" w:hAnsi="Georgia"/>
          <w:sz w:val="24"/>
          <w:szCs w:val="24"/>
        </w:rPr>
        <w:t>Finally,</w:t>
      </w:r>
      <w:r w:rsidR="004A6C9F" w:rsidRPr="00356990">
        <w:rPr>
          <w:rFonts w:ascii="Georgia" w:hAnsi="Georgia"/>
          <w:sz w:val="24"/>
          <w:szCs w:val="24"/>
        </w:rPr>
        <w:t xml:space="preserve"> the accuracy was measured </w:t>
      </w:r>
      <w:r w:rsidR="004B3303" w:rsidRPr="00356990">
        <w:rPr>
          <w:rFonts w:ascii="Georgia" w:hAnsi="Georgia"/>
          <w:sz w:val="24"/>
          <w:szCs w:val="24"/>
        </w:rPr>
        <w:t>by</w:t>
      </w:r>
      <w:r w:rsidR="007671B8" w:rsidRPr="00356990">
        <w:rPr>
          <w:rFonts w:ascii="Georgia" w:hAnsi="Georgia"/>
          <w:sz w:val="24"/>
          <w:szCs w:val="24"/>
        </w:rPr>
        <w:t xml:space="preserve"> comparing </w:t>
      </w:r>
      <w:r w:rsidR="004B3303" w:rsidRPr="00356990">
        <w:rPr>
          <w:rFonts w:ascii="Georgia" w:hAnsi="Georgia"/>
          <w:sz w:val="24"/>
          <w:szCs w:val="24"/>
        </w:rPr>
        <w:t xml:space="preserve">the results </w:t>
      </w:r>
      <w:r w:rsidR="007671B8" w:rsidRPr="00356990">
        <w:rPr>
          <w:rFonts w:ascii="Georgia" w:hAnsi="Georgia"/>
          <w:sz w:val="24"/>
          <w:szCs w:val="24"/>
        </w:rPr>
        <w:t>with</w:t>
      </w:r>
      <w:r w:rsidR="004A6C9F" w:rsidRPr="00356990">
        <w:rPr>
          <w:rFonts w:ascii="Georgia" w:hAnsi="Georgia"/>
          <w:sz w:val="24"/>
          <w:szCs w:val="24"/>
        </w:rPr>
        <w:t xml:space="preserve"> </w:t>
      </w:r>
      <w:r w:rsidR="004128C7" w:rsidRPr="00356990">
        <w:rPr>
          <w:rFonts w:ascii="Georgia" w:hAnsi="Georgia"/>
          <w:sz w:val="24"/>
          <w:szCs w:val="24"/>
        </w:rPr>
        <w:t xml:space="preserve">the </w:t>
      </w:r>
      <w:r w:rsidR="00D2429C" w:rsidRPr="00356990">
        <w:rPr>
          <w:rFonts w:ascii="Georgia" w:hAnsi="Georgia"/>
          <w:sz w:val="24"/>
          <w:szCs w:val="24"/>
        </w:rPr>
        <w:t>dust</w:t>
      </w:r>
      <w:r w:rsidR="00B6142D" w:rsidRPr="00356990">
        <w:rPr>
          <w:rFonts w:ascii="Georgia" w:hAnsi="Georgia"/>
          <w:sz w:val="24"/>
          <w:szCs w:val="24"/>
        </w:rPr>
        <w:t xml:space="preserve"> </w:t>
      </w:r>
      <w:r w:rsidR="00D2429C" w:rsidRPr="00356990">
        <w:rPr>
          <w:rFonts w:ascii="Georgia" w:hAnsi="Georgia"/>
          <w:sz w:val="24"/>
          <w:szCs w:val="24"/>
        </w:rPr>
        <w:t>hotspots</w:t>
      </w:r>
      <w:r w:rsidR="007671B8" w:rsidRPr="00356990">
        <w:rPr>
          <w:rFonts w:ascii="Georgia" w:hAnsi="Georgia"/>
          <w:sz w:val="24"/>
          <w:szCs w:val="24"/>
        </w:rPr>
        <w:t>.</w:t>
      </w:r>
      <w:r w:rsidR="004128C7" w:rsidRPr="00356990">
        <w:rPr>
          <w:rFonts w:ascii="Georgia" w:hAnsi="Georgia"/>
          <w:sz w:val="24"/>
          <w:szCs w:val="24"/>
        </w:rPr>
        <w:t xml:space="preserve"> Hence,</w:t>
      </w:r>
      <w:r w:rsidR="00612D88" w:rsidRPr="00356990">
        <w:rPr>
          <w:rFonts w:ascii="Georgia" w:hAnsi="Georgia"/>
          <w:sz w:val="24"/>
          <w:szCs w:val="24"/>
        </w:rPr>
        <w:t xml:space="preserve"> F1_score and overall accuracy </w:t>
      </w:r>
      <w:r w:rsidR="007C713A" w:rsidRPr="00356990">
        <w:rPr>
          <w:rFonts w:ascii="Georgia" w:hAnsi="Georgia"/>
          <w:sz w:val="24"/>
          <w:szCs w:val="24"/>
        </w:rPr>
        <w:t>(for all years, dusty years</w:t>
      </w:r>
      <w:r w:rsidR="003A52C1" w:rsidRPr="00356990">
        <w:rPr>
          <w:rFonts w:ascii="Georgia" w:hAnsi="Georgia"/>
          <w:sz w:val="24"/>
          <w:szCs w:val="24"/>
        </w:rPr>
        <w:t>,</w:t>
      </w:r>
      <w:r w:rsidR="007C713A" w:rsidRPr="00356990">
        <w:rPr>
          <w:rFonts w:ascii="Georgia" w:hAnsi="Georgia"/>
          <w:sz w:val="24"/>
          <w:szCs w:val="24"/>
        </w:rPr>
        <w:t xml:space="preserve"> and low dust</w:t>
      </w:r>
      <w:r w:rsidR="00E313D1">
        <w:rPr>
          <w:rFonts w:ascii="Georgia" w:hAnsi="Georgia"/>
          <w:sz w:val="24"/>
          <w:szCs w:val="24"/>
        </w:rPr>
        <w:t>y</w:t>
      </w:r>
      <w:r w:rsidR="007C713A" w:rsidRPr="00356990">
        <w:rPr>
          <w:rFonts w:ascii="Georgia" w:hAnsi="Georgia"/>
          <w:sz w:val="24"/>
          <w:szCs w:val="24"/>
        </w:rPr>
        <w:t xml:space="preserve"> years) </w:t>
      </w:r>
      <w:r w:rsidR="00612D88" w:rsidRPr="00356990">
        <w:rPr>
          <w:rFonts w:ascii="Georgia" w:hAnsi="Georgia"/>
          <w:sz w:val="24"/>
          <w:szCs w:val="24"/>
        </w:rPr>
        <w:t xml:space="preserve">were calculated for </w:t>
      </w:r>
      <w:r w:rsidR="003512D0" w:rsidRPr="00356990">
        <w:rPr>
          <w:rFonts w:ascii="Georgia" w:hAnsi="Georgia"/>
          <w:sz w:val="24"/>
          <w:szCs w:val="24"/>
        </w:rPr>
        <w:t xml:space="preserve">assessed </w:t>
      </w:r>
      <w:r w:rsidR="00131BF7" w:rsidRPr="00356990">
        <w:rPr>
          <w:rFonts w:ascii="Georgia" w:hAnsi="Georgia"/>
          <w:sz w:val="24"/>
          <w:szCs w:val="24"/>
        </w:rPr>
        <w:t>DSEs</w:t>
      </w:r>
      <w:r w:rsidR="007355C9" w:rsidRPr="00356990">
        <w:rPr>
          <w:rFonts w:ascii="Georgia" w:hAnsi="Georgia"/>
          <w:sz w:val="24"/>
          <w:szCs w:val="24"/>
        </w:rPr>
        <w:t xml:space="preserve"> </w:t>
      </w:r>
      <w:r w:rsidR="00FE0E36" w:rsidRPr="00356990">
        <w:rPr>
          <w:rFonts w:ascii="Georgia" w:hAnsi="Georgia"/>
          <w:sz w:val="24"/>
          <w:szCs w:val="24"/>
        </w:rPr>
        <w:t xml:space="preserve">of </w:t>
      </w:r>
      <w:r w:rsidR="00033147" w:rsidRPr="00356990">
        <w:rPr>
          <w:rFonts w:ascii="Georgia" w:hAnsi="Georgia"/>
          <w:sz w:val="24"/>
          <w:szCs w:val="24"/>
        </w:rPr>
        <w:t>AODs</w:t>
      </w:r>
      <w:r w:rsidR="00F02EB5" w:rsidRPr="00356990">
        <w:rPr>
          <w:rFonts w:ascii="Georgia" w:hAnsi="Georgia"/>
          <w:sz w:val="24"/>
          <w:szCs w:val="24"/>
        </w:rPr>
        <w:t xml:space="preserve"> </w:t>
      </w:r>
      <w:r w:rsidR="007355C9" w:rsidRPr="00356990">
        <w:rPr>
          <w:rFonts w:ascii="Georgia" w:hAnsi="Georgia"/>
          <w:sz w:val="24"/>
          <w:szCs w:val="24"/>
        </w:rPr>
        <w:t xml:space="preserve">by Otsu’s thresholding and </w:t>
      </w:r>
      <w:r w:rsidR="007C713A" w:rsidRPr="00356990">
        <w:rPr>
          <w:rFonts w:ascii="Georgia" w:hAnsi="Georgia"/>
          <w:sz w:val="24"/>
          <w:szCs w:val="24"/>
        </w:rPr>
        <w:t>WA</w:t>
      </w:r>
      <w:r w:rsidR="007355C9" w:rsidRPr="00356990">
        <w:rPr>
          <w:rFonts w:ascii="Georgia" w:hAnsi="Georgia"/>
          <w:sz w:val="24"/>
          <w:szCs w:val="24"/>
        </w:rPr>
        <w:t xml:space="preserve"> methods (Table </w:t>
      </w:r>
      <w:r w:rsidR="00E16D75" w:rsidRPr="00356990">
        <w:rPr>
          <w:rFonts w:ascii="Georgia" w:hAnsi="Georgia"/>
          <w:sz w:val="24"/>
          <w:szCs w:val="24"/>
        </w:rPr>
        <w:t>1</w:t>
      </w:r>
      <w:r w:rsidR="007355C9" w:rsidRPr="00356990">
        <w:rPr>
          <w:rFonts w:ascii="Georgia" w:hAnsi="Georgia"/>
          <w:sz w:val="24"/>
          <w:szCs w:val="24"/>
        </w:rPr>
        <w:t>)</w:t>
      </w:r>
      <w:r w:rsidR="00355B9A" w:rsidRPr="00356990">
        <w:rPr>
          <w:rFonts w:ascii="Georgia" w:hAnsi="Georgia"/>
          <w:sz w:val="24"/>
          <w:szCs w:val="24"/>
        </w:rPr>
        <w:t>.</w:t>
      </w:r>
      <w:r w:rsidR="007C713A" w:rsidRPr="00356990">
        <w:rPr>
          <w:rFonts w:ascii="Georgia" w:hAnsi="Georgia"/>
          <w:sz w:val="24"/>
          <w:szCs w:val="24"/>
        </w:rPr>
        <w:t xml:space="preserve"> </w:t>
      </w:r>
    </w:p>
    <w:p w14:paraId="12BE1955" w14:textId="77777777" w:rsidR="00F918E8" w:rsidRPr="00356990" w:rsidRDefault="00F918E8" w:rsidP="003131F9">
      <w:pPr>
        <w:spacing w:after="0" w:line="360" w:lineRule="auto"/>
        <w:jc w:val="both"/>
        <w:rPr>
          <w:rFonts w:ascii="Georgia" w:hAnsi="Georgia"/>
          <w:sz w:val="24"/>
          <w:szCs w:val="24"/>
        </w:rPr>
      </w:pPr>
    </w:p>
    <w:p w14:paraId="21DE9F5B" w14:textId="77777777" w:rsidR="00F918E8" w:rsidRPr="00356990" w:rsidRDefault="00F918E8" w:rsidP="003131F9">
      <w:pPr>
        <w:spacing w:after="0" w:line="360" w:lineRule="auto"/>
        <w:jc w:val="both"/>
        <w:rPr>
          <w:rFonts w:ascii="Georgia" w:hAnsi="Georgia"/>
          <w:sz w:val="24"/>
          <w:szCs w:val="24"/>
        </w:rPr>
      </w:pPr>
    </w:p>
    <w:p w14:paraId="749438DA" w14:textId="77777777" w:rsidR="00F918E8" w:rsidRPr="00356990" w:rsidRDefault="00F918E8" w:rsidP="003131F9">
      <w:pPr>
        <w:spacing w:after="0" w:line="360" w:lineRule="auto"/>
        <w:jc w:val="both"/>
        <w:rPr>
          <w:rFonts w:ascii="Georgia" w:hAnsi="Georgia"/>
          <w:sz w:val="24"/>
          <w:szCs w:val="24"/>
        </w:rPr>
      </w:pPr>
    </w:p>
    <w:p w14:paraId="7555F861" w14:textId="77777777" w:rsidR="00F918E8" w:rsidRPr="00356990" w:rsidRDefault="00F918E8" w:rsidP="003131F9">
      <w:pPr>
        <w:spacing w:after="0" w:line="360" w:lineRule="auto"/>
        <w:jc w:val="both"/>
        <w:rPr>
          <w:rFonts w:ascii="Georgia" w:hAnsi="Georgia"/>
          <w:sz w:val="24"/>
          <w:szCs w:val="24"/>
        </w:rPr>
      </w:pPr>
    </w:p>
    <w:p w14:paraId="7E26A4BC" w14:textId="77777777" w:rsidR="00F918E8" w:rsidRPr="00356990" w:rsidRDefault="00F918E8" w:rsidP="003131F9">
      <w:pPr>
        <w:spacing w:after="0" w:line="360" w:lineRule="auto"/>
        <w:jc w:val="both"/>
        <w:rPr>
          <w:rFonts w:ascii="Georgia" w:hAnsi="Georgia"/>
          <w:sz w:val="24"/>
          <w:szCs w:val="24"/>
        </w:rPr>
      </w:pPr>
    </w:p>
    <w:p w14:paraId="2B8AB81C" w14:textId="77777777" w:rsidR="00F918E8" w:rsidRPr="00356990" w:rsidRDefault="00F918E8" w:rsidP="003131F9">
      <w:pPr>
        <w:spacing w:after="0" w:line="360" w:lineRule="auto"/>
        <w:jc w:val="both"/>
        <w:rPr>
          <w:rFonts w:ascii="Georgia" w:hAnsi="Georgia"/>
        </w:rPr>
      </w:pPr>
    </w:p>
    <w:p w14:paraId="03C5CEBC" w14:textId="77777777" w:rsidR="002378B3" w:rsidRPr="00356990" w:rsidRDefault="002378B3" w:rsidP="005245D1">
      <w:pPr>
        <w:spacing w:after="120" w:line="360" w:lineRule="auto"/>
        <w:jc w:val="center"/>
        <w:rPr>
          <w:rFonts w:ascii="Georgia" w:hAnsi="Georgia"/>
          <w:sz w:val="24"/>
          <w:szCs w:val="24"/>
        </w:rPr>
      </w:pPr>
    </w:p>
    <w:p w14:paraId="5698BD7D" w14:textId="77777777" w:rsidR="002813C5" w:rsidRPr="00356990" w:rsidRDefault="007C713A" w:rsidP="00334BFA">
      <w:pPr>
        <w:spacing w:after="120" w:line="360" w:lineRule="auto"/>
        <w:jc w:val="center"/>
        <w:rPr>
          <w:rFonts w:ascii="Georgia" w:hAnsi="Georgia"/>
          <w:sz w:val="24"/>
          <w:szCs w:val="24"/>
        </w:rPr>
      </w:pPr>
      <w:r w:rsidRPr="00356990">
        <w:rPr>
          <w:rFonts w:ascii="Georgia" w:hAnsi="Georgia"/>
          <w:sz w:val="24"/>
          <w:szCs w:val="24"/>
        </w:rPr>
        <w:t xml:space="preserve">Table 1. F1_score and overall accuracy of annual DSEs assessed by </w:t>
      </w:r>
      <w:r w:rsidR="002813C5" w:rsidRPr="00356990">
        <w:rPr>
          <w:rFonts w:ascii="Georgia" w:hAnsi="Georgia"/>
          <w:sz w:val="24"/>
          <w:szCs w:val="24"/>
        </w:rPr>
        <w:t>WA</w:t>
      </w:r>
      <w:r w:rsidR="00E16D75" w:rsidRPr="00356990">
        <w:rPr>
          <w:rFonts w:ascii="Georgia" w:hAnsi="Georgia"/>
          <w:sz w:val="24"/>
          <w:szCs w:val="24"/>
        </w:rPr>
        <w:t xml:space="preserve"> and Otsu’s thresholding</w:t>
      </w:r>
      <w:r w:rsidR="00FE0E36" w:rsidRPr="00356990">
        <w:rPr>
          <w:rFonts w:ascii="Georgia" w:hAnsi="Georgia"/>
          <w:sz w:val="24"/>
          <w:szCs w:val="24"/>
        </w:rPr>
        <w:t xml:space="preserve"> for </w:t>
      </w:r>
      <w:r w:rsidR="00334BFA" w:rsidRPr="00356990">
        <w:rPr>
          <w:rFonts w:ascii="Georgia" w:hAnsi="Georgia"/>
          <w:sz w:val="24"/>
          <w:szCs w:val="24"/>
        </w:rPr>
        <w:t xml:space="preserve">both </w:t>
      </w:r>
      <w:r w:rsidRPr="00356990">
        <w:rPr>
          <w:rFonts w:ascii="Georgia" w:hAnsi="Georgia"/>
          <w:sz w:val="24"/>
          <w:szCs w:val="24"/>
        </w:rPr>
        <w:t>AOD</w:t>
      </w:r>
      <w:r w:rsidR="00334BFA" w:rsidRPr="00356990">
        <w:rPr>
          <w:rFonts w:ascii="Georgia" w:hAnsi="Georgia"/>
          <w:sz w:val="24"/>
          <w:szCs w:val="24"/>
        </w:rPr>
        <w:t>s</w:t>
      </w:r>
      <w:r w:rsidR="00E313D1">
        <w:rPr>
          <w:rFonts w:ascii="Georgia" w:hAnsi="Georgia"/>
          <w:sz w:val="24"/>
          <w:szCs w:val="24"/>
        </w:rPr>
        <w:t xml:space="preserve"> (blue and green)</w:t>
      </w:r>
      <w:r w:rsidR="00334BFA" w:rsidRPr="00356990">
        <w:rPr>
          <w:rFonts w:ascii="Georgia" w:hAnsi="Georgia"/>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809"/>
        <w:gridCol w:w="862"/>
        <w:gridCol w:w="809"/>
        <w:gridCol w:w="1094"/>
        <w:gridCol w:w="106"/>
        <w:gridCol w:w="1671"/>
        <w:gridCol w:w="1939"/>
        <w:gridCol w:w="129"/>
        <w:gridCol w:w="1671"/>
      </w:tblGrid>
      <w:tr w:rsidR="00946C8B" w:rsidRPr="00356990" w14:paraId="1A9A066E" w14:textId="77777777" w:rsidTr="00946C8B">
        <w:trPr>
          <w:gridAfter w:val="1"/>
          <w:wAfter w:w="1671" w:type="dxa"/>
          <w:jc w:val="center"/>
        </w:trPr>
        <w:tc>
          <w:tcPr>
            <w:tcW w:w="809" w:type="dxa"/>
          </w:tcPr>
          <w:p w14:paraId="0D3BD776" w14:textId="77777777" w:rsidR="00946C8B" w:rsidRPr="00356990" w:rsidRDefault="00946C8B" w:rsidP="005245D1">
            <w:pPr>
              <w:spacing w:line="360" w:lineRule="auto"/>
              <w:jc w:val="center"/>
              <w:rPr>
                <w:rFonts w:ascii="Georgia" w:hAnsi="Georgia"/>
              </w:rPr>
            </w:pPr>
          </w:p>
        </w:tc>
        <w:tc>
          <w:tcPr>
            <w:tcW w:w="2871" w:type="dxa"/>
            <w:gridSpan w:val="4"/>
            <w:vAlign w:val="center"/>
          </w:tcPr>
          <w:p w14:paraId="6CFD0E12" w14:textId="77777777" w:rsidR="00946C8B" w:rsidRPr="00356990" w:rsidRDefault="00946C8B" w:rsidP="005245D1">
            <w:pPr>
              <w:spacing w:line="360" w:lineRule="auto"/>
              <w:jc w:val="center"/>
              <w:rPr>
                <w:rFonts w:ascii="Georgia" w:hAnsi="Georgia"/>
              </w:rPr>
            </w:pPr>
            <w:r w:rsidRPr="00356990">
              <w:rPr>
                <w:rFonts w:ascii="Georgia" w:hAnsi="Georgia"/>
              </w:rPr>
              <w:t>WA</w:t>
            </w:r>
          </w:p>
        </w:tc>
        <w:tc>
          <w:tcPr>
            <w:tcW w:w="3739" w:type="dxa"/>
            <w:gridSpan w:val="3"/>
            <w:vAlign w:val="center"/>
          </w:tcPr>
          <w:p w14:paraId="4311BD5A" w14:textId="77777777" w:rsidR="00946C8B" w:rsidRPr="00356990" w:rsidRDefault="00946C8B" w:rsidP="005245D1">
            <w:pPr>
              <w:spacing w:line="360" w:lineRule="auto"/>
              <w:jc w:val="center"/>
              <w:rPr>
                <w:rFonts w:ascii="Georgia" w:hAnsi="Georgia"/>
              </w:rPr>
            </w:pPr>
            <w:r w:rsidRPr="00356990">
              <w:rPr>
                <w:rFonts w:ascii="Georgia" w:hAnsi="Georgia"/>
              </w:rPr>
              <w:t>Otsu’s thresholding</w:t>
            </w:r>
          </w:p>
        </w:tc>
      </w:tr>
      <w:tr w:rsidR="00946C8B" w:rsidRPr="00356990" w14:paraId="3D8F8F92" w14:textId="77777777" w:rsidTr="00946C8B">
        <w:trPr>
          <w:jc w:val="center"/>
        </w:trPr>
        <w:tc>
          <w:tcPr>
            <w:tcW w:w="1671" w:type="dxa"/>
            <w:gridSpan w:val="2"/>
            <w:vAlign w:val="center"/>
          </w:tcPr>
          <w:p w14:paraId="21F5708C" w14:textId="77777777" w:rsidR="00946C8B" w:rsidRPr="00356990" w:rsidRDefault="00946C8B" w:rsidP="005245D1">
            <w:pPr>
              <w:spacing w:line="360" w:lineRule="auto"/>
              <w:jc w:val="center"/>
              <w:rPr>
                <w:rFonts w:ascii="Georgia" w:hAnsi="Georgia"/>
              </w:rPr>
            </w:pPr>
            <w:r w:rsidRPr="00356990">
              <w:rPr>
                <w:rFonts w:ascii="Georgia" w:hAnsi="Georgia"/>
              </w:rPr>
              <w:t>Selected years</w:t>
            </w:r>
          </w:p>
        </w:tc>
        <w:tc>
          <w:tcPr>
            <w:tcW w:w="809" w:type="dxa"/>
            <w:vAlign w:val="center"/>
          </w:tcPr>
          <w:p w14:paraId="5FEB6261" w14:textId="4BC574BA" w:rsidR="00946C8B" w:rsidRPr="00356990" w:rsidRDefault="00946C8B" w:rsidP="005245D1">
            <w:pPr>
              <w:spacing w:line="360" w:lineRule="auto"/>
              <w:jc w:val="center"/>
              <w:rPr>
                <w:rFonts w:ascii="Georgia" w:hAnsi="Georgia"/>
              </w:rPr>
            </w:pPr>
            <w:r w:rsidRPr="00356990">
              <w:rPr>
                <w:rFonts w:ascii="Georgia" w:hAnsi="Georgia"/>
              </w:rPr>
              <w:t>Band</w:t>
            </w:r>
          </w:p>
        </w:tc>
        <w:tc>
          <w:tcPr>
            <w:tcW w:w="1094" w:type="dxa"/>
            <w:vAlign w:val="center"/>
          </w:tcPr>
          <w:p w14:paraId="642A13EE" w14:textId="77777777" w:rsidR="00946C8B" w:rsidRPr="00356990" w:rsidRDefault="00946C8B" w:rsidP="005245D1">
            <w:pPr>
              <w:spacing w:line="360" w:lineRule="auto"/>
              <w:jc w:val="center"/>
              <w:rPr>
                <w:rFonts w:ascii="Georgia" w:hAnsi="Georgia"/>
              </w:rPr>
            </w:pPr>
            <w:r w:rsidRPr="00356990">
              <w:rPr>
                <w:rFonts w:ascii="Georgia" w:hAnsi="Georgia"/>
              </w:rPr>
              <w:t>F1_score</w:t>
            </w:r>
          </w:p>
        </w:tc>
        <w:tc>
          <w:tcPr>
            <w:tcW w:w="1777" w:type="dxa"/>
            <w:gridSpan w:val="2"/>
            <w:vAlign w:val="center"/>
          </w:tcPr>
          <w:p w14:paraId="3D4B727E" w14:textId="77777777" w:rsidR="00946C8B" w:rsidRPr="00356990" w:rsidRDefault="00946C8B" w:rsidP="005245D1">
            <w:pPr>
              <w:spacing w:line="360" w:lineRule="auto"/>
              <w:jc w:val="center"/>
              <w:rPr>
                <w:rFonts w:ascii="Georgia" w:hAnsi="Georgia"/>
              </w:rPr>
            </w:pPr>
            <w:r w:rsidRPr="00356990">
              <w:rPr>
                <w:rFonts w:ascii="Georgia" w:hAnsi="Georgia"/>
              </w:rPr>
              <w:t>overall accuracy</w:t>
            </w:r>
          </w:p>
        </w:tc>
        <w:tc>
          <w:tcPr>
            <w:tcW w:w="1939" w:type="dxa"/>
            <w:vAlign w:val="center"/>
          </w:tcPr>
          <w:p w14:paraId="12742E3B" w14:textId="77777777" w:rsidR="00946C8B" w:rsidRPr="00356990" w:rsidRDefault="00946C8B" w:rsidP="005245D1">
            <w:pPr>
              <w:spacing w:line="360" w:lineRule="auto"/>
              <w:jc w:val="center"/>
              <w:rPr>
                <w:rFonts w:ascii="Georgia" w:hAnsi="Georgia"/>
              </w:rPr>
            </w:pPr>
            <w:r w:rsidRPr="00356990">
              <w:rPr>
                <w:rFonts w:ascii="Georgia" w:hAnsi="Georgia"/>
              </w:rPr>
              <w:t>F1_score</w:t>
            </w:r>
          </w:p>
        </w:tc>
        <w:tc>
          <w:tcPr>
            <w:tcW w:w="1800" w:type="dxa"/>
            <w:gridSpan w:val="2"/>
            <w:vAlign w:val="center"/>
          </w:tcPr>
          <w:p w14:paraId="0E1E5AD7" w14:textId="77777777" w:rsidR="00946C8B" w:rsidRPr="00356990" w:rsidRDefault="00946C8B" w:rsidP="005245D1">
            <w:pPr>
              <w:spacing w:line="360" w:lineRule="auto"/>
              <w:jc w:val="center"/>
              <w:rPr>
                <w:rFonts w:ascii="Georgia" w:hAnsi="Georgia"/>
              </w:rPr>
            </w:pPr>
            <w:r w:rsidRPr="00356990">
              <w:rPr>
                <w:rFonts w:ascii="Georgia" w:hAnsi="Georgia"/>
              </w:rPr>
              <w:t>overall accuracy</w:t>
            </w:r>
          </w:p>
        </w:tc>
      </w:tr>
      <w:tr w:rsidR="00946C8B" w:rsidRPr="00356990" w14:paraId="0B65C503" w14:textId="77777777" w:rsidTr="000E7FF1">
        <w:trPr>
          <w:jc w:val="center"/>
        </w:trPr>
        <w:tc>
          <w:tcPr>
            <w:tcW w:w="1671" w:type="dxa"/>
            <w:gridSpan w:val="2"/>
            <w:vMerge w:val="restart"/>
            <w:vAlign w:val="center"/>
          </w:tcPr>
          <w:p w14:paraId="4783A6FC" w14:textId="77777777" w:rsidR="00946C8B" w:rsidRPr="00356990" w:rsidRDefault="00946C8B" w:rsidP="005245D1">
            <w:pPr>
              <w:spacing w:line="360" w:lineRule="auto"/>
              <w:jc w:val="center"/>
              <w:rPr>
                <w:rFonts w:ascii="Georgia" w:hAnsi="Georgia"/>
              </w:rPr>
            </w:pPr>
            <w:r w:rsidRPr="00356990">
              <w:rPr>
                <w:rFonts w:ascii="Georgia" w:hAnsi="Georgia"/>
              </w:rPr>
              <w:t>All years</w:t>
            </w:r>
          </w:p>
        </w:tc>
        <w:tc>
          <w:tcPr>
            <w:tcW w:w="809" w:type="dxa"/>
            <w:vAlign w:val="center"/>
          </w:tcPr>
          <w:p w14:paraId="20A9EE4F" w14:textId="54745D8A" w:rsidR="00946C8B" w:rsidRPr="00356990" w:rsidRDefault="00946C8B" w:rsidP="005245D1">
            <w:pPr>
              <w:spacing w:line="360" w:lineRule="auto"/>
              <w:jc w:val="center"/>
              <w:rPr>
                <w:rFonts w:ascii="Georgia" w:hAnsi="Georgia"/>
              </w:rPr>
            </w:pPr>
            <w:r w:rsidRPr="00356990">
              <w:rPr>
                <w:rFonts w:ascii="Georgia" w:hAnsi="Georgia"/>
              </w:rPr>
              <w:t>Green</w:t>
            </w:r>
          </w:p>
        </w:tc>
        <w:tc>
          <w:tcPr>
            <w:tcW w:w="1094" w:type="dxa"/>
            <w:vAlign w:val="center"/>
          </w:tcPr>
          <w:p w14:paraId="32282198" w14:textId="77777777" w:rsidR="00946C8B" w:rsidRPr="00356990" w:rsidRDefault="00946C8B" w:rsidP="005245D1">
            <w:pPr>
              <w:spacing w:line="360" w:lineRule="auto"/>
              <w:jc w:val="center"/>
              <w:rPr>
                <w:rFonts w:ascii="Georgia" w:hAnsi="Georgia"/>
              </w:rPr>
            </w:pPr>
            <w:r w:rsidRPr="00356990">
              <w:rPr>
                <w:rFonts w:ascii="Georgia" w:hAnsi="Georgia"/>
              </w:rPr>
              <w:t>0.83</w:t>
            </w:r>
          </w:p>
        </w:tc>
        <w:tc>
          <w:tcPr>
            <w:tcW w:w="1777" w:type="dxa"/>
            <w:gridSpan w:val="2"/>
            <w:vAlign w:val="center"/>
          </w:tcPr>
          <w:p w14:paraId="489D9657" w14:textId="77777777" w:rsidR="00946C8B" w:rsidRPr="00356990" w:rsidRDefault="00946C8B" w:rsidP="005245D1">
            <w:pPr>
              <w:spacing w:line="360" w:lineRule="auto"/>
              <w:jc w:val="center"/>
              <w:rPr>
                <w:rFonts w:ascii="Georgia" w:hAnsi="Georgia"/>
              </w:rPr>
            </w:pPr>
            <w:r w:rsidRPr="00356990">
              <w:rPr>
                <w:rFonts w:ascii="Georgia" w:hAnsi="Georgia"/>
              </w:rPr>
              <w:t>0.73</w:t>
            </w:r>
          </w:p>
        </w:tc>
        <w:tc>
          <w:tcPr>
            <w:tcW w:w="1939" w:type="dxa"/>
            <w:vAlign w:val="center"/>
          </w:tcPr>
          <w:p w14:paraId="609D6471" w14:textId="77777777" w:rsidR="00946C8B" w:rsidRPr="00356990" w:rsidRDefault="00946C8B" w:rsidP="005245D1">
            <w:pPr>
              <w:spacing w:line="360" w:lineRule="auto"/>
              <w:jc w:val="center"/>
              <w:rPr>
                <w:rFonts w:ascii="Georgia" w:hAnsi="Georgia"/>
              </w:rPr>
            </w:pPr>
            <w:r w:rsidRPr="00356990">
              <w:rPr>
                <w:rFonts w:ascii="Georgia" w:hAnsi="Georgia"/>
              </w:rPr>
              <w:t>0.71</w:t>
            </w:r>
          </w:p>
        </w:tc>
        <w:tc>
          <w:tcPr>
            <w:tcW w:w="1800" w:type="dxa"/>
            <w:gridSpan w:val="2"/>
            <w:vAlign w:val="center"/>
          </w:tcPr>
          <w:p w14:paraId="11231EEB" w14:textId="77777777" w:rsidR="00946C8B" w:rsidRPr="00356990" w:rsidRDefault="00946C8B" w:rsidP="005245D1">
            <w:pPr>
              <w:spacing w:line="360" w:lineRule="auto"/>
              <w:jc w:val="center"/>
              <w:rPr>
                <w:rFonts w:ascii="Georgia" w:hAnsi="Georgia"/>
              </w:rPr>
            </w:pPr>
            <w:r w:rsidRPr="00356990">
              <w:rPr>
                <w:rFonts w:ascii="Georgia" w:hAnsi="Georgia"/>
              </w:rPr>
              <w:t>0.62</w:t>
            </w:r>
          </w:p>
        </w:tc>
      </w:tr>
      <w:tr w:rsidR="00946C8B" w:rsidRPr="00356990" w14:paraId="15292CC4" w14:textId="77777777" w:rsidTr="000E7FF1">
        <w:trPr>
          <w:jc w:val="center"/>
        </w:trPr>
        <w:tc>
          <w:tcPr>
            <w:tcW w:w="1671" w:type="dxa"/>
            <w:gridSpan w:val="2"/>
            <w:vMerge/>
            <w:vAlign w:val="center"/>
          </w:tcPr>
          <w:p w14:paraId="5A43BAF0" w14:textId="77777777" w:rsidR="00946C8B" w:rsidRPr="00356990" w:rsidRDefault="00946C8B" w:rsidP="005245D1">
            <w:pPr>
              <w:spacing w:line="360" w:lineRule="auto"/>
              <w:jc w:val="center"/>
              <w:rPr>
                <w:rFonts w:ascii="Georgia" w:hAnsi="Georgia"/>
              </w:rPr>
            </w:pPr>
          </w:p>
        </w:tc>
        <w:tc>
          <w:tcPr>
            <w:tcW w:w="809" w:type="dxa"/>
            <w:vAlign w:val="center"/>
          </w:tcPr>
          <w:p w14:paraId="73676186" w14:textId="0EC30BDA" w:rsidR="00946C8B" w:rsidRPr="00356990" w:rsidRDefault="00946C8B" w:rsidP="005245D1">
            <w:pPr>
              <w:spacing w:line="360" w:lineRule="auto"/>
              <w:jc w:val="center"/>
              <w:rPr>
                <w:rFonts w:ascii="Georgia" w:hAnsi="Georgia"/>
              </w:rPr>
            </w:pPr>
            <w:r w:rsidRPr="00356990">
              <w:rPr>
                <w:rFonts w:ascii="Georgia" w:hAnsi="Georgia"/>
              </w:rPr>
              <w:t>Blue</w:t>
            </w:r>
          </w:p>
        </w:tc>
        <w:tc>
          <w:tcPr>
            <w:tcW w:w="1094" w:type="dxa"/>
            <w:vAlign w:val="center"/>
          </w:tcPr>
          <w:p w14:paraId="601557CD" w14:textId="77777777" w:rsidR="00946C8B" w:rsidRPr="00356990" w:rsidRDefault="00946C8B" w:rsidP="005245D1">
            <w:pPr>
              <w:spacing w:line="360" w:lineRule="auto"/>
              <w:jc w:val="center"/>
              <w:rPr>
                <w:rFonts w:ascii="Georgia" w:hAnsi="Georgia"/>
              </w:rPr>
            </w:pPr>
            <w:r w:rsidRPr="00356990">
              <w:rPr>
                <w:rFonts w:ascii="Georgia" w:hAnsi="Georgia"/>
              </w:rPr>
              <w:t>0.75</w:t>
            </w:r>
          </w:p>
        </w:tc>
        <w:tc>
          <w:tcPr>
            <w:tcW w:w="1777" w:type="dxa"/>
            <w:gridSpan w:val="2"/>
            <w:vAlign w:val="center"/>
          </w:tcPr>
          <w:p w14:paraId="2DD632B5" w14:textId="77777777" w:rsidR="00946C8B" w:rsidRPr="00356990" w:rsidRDefault="00946C8B" w:rsidP="005245D1">
            <w:pPr>
              <w:spacing w:line="360" w:lineRule="auto"/>
              <w:jc w:val="center"/>
              <w:rPr>
                <w:rFonts w:ascii="Georgia" w:hAnsi="Georgia"/>
              </w:rPr>
            </w:pPr>
            <w:r w:rsidRPr="00356990">
              <w:rPr>
                <w:rFonts w:ascii="Georgia" w:hAnsi="Georgia"/>
              </w:rPr>
              <w:t>0.63</w:t>
            </w:r>
          </w:p>
        </w:tc>
        <w:tc>
          <w:tcPr>
            <w:tcW w:w="1939" w:type="dxa"/>
            <w:vAlign w:val="center"/>
          </w:tcPr>
          <w:p w14:paraId="0D641E6D" w14:textId="77777777" w:rsidR="00946C8B" w:rsidRPr="00356990" w:rsidRDefault="00946C8B" w:rsidP="005245D1">
            <w:pPr>
              <w:spacing w:line="360" w:lineRule="auto"/>
              <w:jc w:val="center"/>
              <w:rPr>
                <w:rFonts w:ascii="Georgia" w:hAnsi="Georgia"/>
              </w:rPr>
            </w:pPr>
            <w:r w:rsidRPr="00356990">
              <w:rPr>
                <w:rFonts w:ascii="Georgia" w:hAnsi="Georgia"/>
              </w:rPr>
              <w:t>0.69</w:t>
            </w:r>
          </w:p>
        </w:tc>
        <w:tc>
          <w:tcPr>
            <w:tcW w:w="1800" w:type="dxa"/>
            <w:gridSpan w:val="2"/>
            <w:vAlign w:val="center"/>
          </w:tcPr>
          <w:p w14:paraId="54EFF8D0" w14:textId="77777777" w:rsidR="00946C8B" w:rsidRPr="00356990" w:rsidRDefault="00946C8B" w:rsidP="005245D1">
            <w:pPr>
              <w:spacing w:line="360" w:lineRule="auto"/>
              <w:jc w:val="center"/>
              <w:rPr>
                <w:rFonts w:ascii="Georgia" w:hAnsi="Georgia"/>
              </w:rPr>
            </w:pPr>
            <w:r w:rsidRPr="00356990">
              <w:rPr>
                <w:rFonts w:ascii="Georgia" w:hAnsi="Georgia"/>
              </w:rPr>
              <w:t>0.58</w:t>
            </w:r>
          </w:p>
        </w:tc>
      </w:tr>
      <w:tr w:rsidR="00946C8B" w:rsidRPr="00356990" w14:paraId="146FD918" w14:textId="77777777" w:rsidTr="0007379E">
        <w:trPr>
          <w:jc w:val="center"/>
        </w:trPr>
        <w:tc>
          <w:tcPr>
            <w:tcW w:w="1671" w:type="dxa"/>
            <w:gridSpan w:val="2"/>
            <w:vMerge w:val="restart"/>
            <w:vAlign w:val="center"/>
          </w:tcPr>
          <w:p w14:paraId="67A70F93" w14:textId="77777777" w:rsidR="00946C8B" w:rsidRPr="00356990" w:rsidRDefault="00946C8B" w:rsidP="005245D1">
            <w:pPr>
              <w:spacing w:line="360" w:lineRule="auto"/>
              <w:jc w:val="center"/>
              <w:rPr>
                <w:rFonts w:ascii="Georgia" w:hAnsi="Georgia"/>
              </w:rPr>
            </w:pPr>
            <w:r w:rsidRPr="00356990">
              <w:rPr>
                <w:rFonts w:ascii="Georgia" w:hAnsi="Georgia"/>
              </w:rPr>
              <w:t>Dusty years</w:t>
            </w:r>
          </w:p>
        </w:tc>
        <w:tc>
          <w:tcPr>
            <w:tcW w:w="809" w:type="dxa"/>
            <w:vAlign w:val="center"/>
          </w:tcPr>
          <w:p w14:paraId="0F0D7956" w14:textId="02F2147D" w:rsidR="00946C8B" w:rsidRPr="00356990" w:rsidRDefault="00946C8B" w:rsidP="005245D1">
            <w:pPr>
              <w:spacing w:line="360" w:lineRule="auto"/>
              <w:jc w:val="center"/>
              <w:rPr>
                <w:rFonts w:ascii="Georgia" w:hAnsi="Georgia"/>
              </w:rPr>
            </w:pPr>
            <w:r w:rsidRPr="00356990">
              <w:rPr>
                <w:rFonts w:ascii="Georgia" w:hAnsi="Georgia"/>
              </w:rPr>
              <w:t>Green</w:t>
            </w:r>
          </w:p>
        </w:tc>
        <w:tc>
          <w:tcPr>
            <w:tcW w:w="1094" w:type="dxa"/>
            <w:vAlign w:val="center"/>
          </w:tcPr>
          <w:p w14:paraId="12F4802F" w14:textId="77777777" w:rsidR="00946C8B" w:rsidRPr="00356990" w:rsidRDefault="00946C8B" w:rsidP="005245D1">
            <w:pPr>
              <w:spacing w:line="360" w:lineRule="auto"/>
              <w:jc w:val="center"/>
              <w:rPr>
                <w:rFonts w:ascii="Georgia" w:hAnsi="Georgia"/>
              </w:rPr>
            </w:pPr>
            <w:r w:rsidRPr="00356990">
              <w:rPr>
                <w:rFonts w:ascii="Georgia" w:hAnsi="Georgia"/>
              </w:rPr>
              <w:t>0.86</w:t>
            </w:r>
          </w:p>
        </w:tc>
        <w:tc>
          <w:tcPr>
            <w:tcW w:w="1777" w:type="dxa"/>
            <w:gridSpan w:val="2"/>
            <w:vAlign w:val="center"/>
          </w:tcPr>
          <w:p w14:paraId="48E6376E" w14:textId="77777777" w:rsidR="00946C8B" w:rsidRPr="00356990" w:rsidRDefault="00946C8B" w:rsidP="005245D1">
            <w:pPr>
              <w:spacing w:line="360" w:lineRule="auto"/>
              <w:jc w:val="center"/>
              <w:rPr>
                <w:rFonts w:ascii="Georgia" w:hAnsi="Georgia"/>
              </w:rPr>
            </w:pPr>
            <w:r w:rsidRPr="00356990">
              <w:rPr>
                <w:rFonts w:ascii="Georgia" w:hAnsi="Georgia"/>
              </w:rPr>
              <w:t>0.75</w:t>
            </w:r>
          </w:p>
        </w:tc>
        <w:tc>
          <w:tcPr>
            <w:tcW w:w="1939" w:type="dxa"/>
            <w:vAlign w:val="center"/>
          </w:tcPr>
          <w:p w14:paraId="42E9652E" w14:textId="77777777" w:rsidR="00946C8B" w:rsidRPr="00356990" w:rsidRDefault="00946C8B" w:rsidP="005245D1">
            <w:pPr>
              <w:spacing w:line="360" w:lineRule="auto"/>
              <w:jc w:val="center"/>
              <w:rPr>
                <w:rFonts w:ascii="Georgia" w:hAnsi="Georgia"/>
              </w:rPr>
            </w:pPr>
            <w:r w:rsidRPr="00356990">
              <w:rPr>
                <w:rFonts w:ascii="Georgia" w:hAnsi="Georgia"/>
              </w:rPr>
              <w:t>0.69</w:t>
            </w:r>
          </w:p>
        </w:tc>
        <w:tc>
          <w:tcPr>
            <w:tcW w:w="1800" w:type="dxa"/>
            <w:gridSpan w:val="2"/>
            <w:vAlign w:val="center"/>
          </w:tcPr>
          <w:p w14:paraId="0EDB76F9" w14:textId="77777777" w:rsidR="00946C8B" w:rsidRPr="00356990" w:rsidRDefault="00946C8B" w:rsidP="005245D1">
            <w:pPr>
              <w:spacing w:line="360" w:lineRule="auto"/>
              <w:jc w:val="center"/>
              <w:rPr>
                <w:rFonts w:ascii="Georgia" w:hAnsi="Georgia"/>
              </w:rPr>
            </w:pPr>
            <w:r w:rsidRPr="00356990">
              <w:rPr>
                <w:rFonts w:ascii="Georgia" w:hAnsi="Georgia"/>
              </w:rPr>
              <w:t>0.58</w:t>
            </w:r>
          </w:p>
        </w:tc>
      </w:tr>
      <w:tr w:rsidR="00946C8B" w:rsidRPr="00356990" w14:paraId="331CC216" w14:textId="77777777" w:rsidTr="0007379E">
        <w:trPr>
          <w:jc w:val="center"/>
        </w:trPr>
        <w:tc>
          <w:tcPr>
            <w:tcW w:w="1671" w:type="dxa"/>
            <w:gridSpan w:val="2"/>
            <w:vMerge/>
            <w:vAlign w:val="center"/>
          </w:tcPr>
          <w:p w14:paraId="21E82EC2" w14:textId="77777777" w:rsidR="00946C8B" w:rsidRPr="00356990" w:rsidRDefault="00946C8B" w:rsidP="005245D1">
            <w:pPr>
              <w:spacing w:line="360" w:lineRule="auto"/>
              <w:jc w:val="center"/>
              <w:rPr>
                <w:rFonts w:ascii="Georgia" w:hAnsi="Georgia"/>
              </w:rPr>
            </w:pPr>
          </w:p>
        </w:tc>
        <w:tc>
          <w:tcPr>
            <w:tcW w:w="809" w:type="dxa"/>
            <w:vAlign w:val="center"/>
          </w:tcPr>
          <w:p w14:paraId="6356956D" w14:textId="11AA23D6" w:rsidR="00946C8B" w:rsidRPr="00356990" w:rsidRDefault="00946C8B" w:rsidP="005245D1">
            <w:pPr>
              <w:spacing w:line="360" w:lineRule="auto"/>
              <w:jc w:val="center"/>
              <w:rPr>
                <w:rFonts w:ascii="Georgia" w:hAnsi="Georgia"/>
              </w:rPr>
            </w:pPr>
            <w:r w:rsidRPr="00356990">
              <w:rPr>
                <w:rFonts w:ascii="Georgia" w:hAnsi="Georgia"/>
              </w:rPr>
              <w:t>Blue</w:t>
            </w:r>
          </w:p>
        </w:tc>
        <w:tc>
          <w:tcPr>
            <w:tcW w:w="1094" w:type="dxa"/>
            <w:vAlign w:val="center"/>
          </w:tcPr>
          <w:p w14:paraId="0BAF6558" w14:textId="77777777" w:rsidR="00946C8B" w:rsidRPr="00356990" w:rsidRDefault="00946C8B" w:rsidP="005245D1">
            <w:pPr>
              <w:spacing w:line="360" w:lineRule="auto"/>
              <w:jc w:val="center"/>
              <w:rPr>
                <w:rFonts w:ascii="Georgia" w:hAnsi="Georgia"/>
              </w:rPr>
            </w:pPr>
            <w:r w:rsidRPr="00356990">
              <w:rPr>
                <w:rFonts w:ascii="Georgia" w:hAnsi="Georgia"/>
              </w:rPr>
              <w:t>0.78</w:t>
            </w:r>
          </w:p>
        </w:tc>
        <w:tc>
          <w:tcPr>
            <w:tcW w:w="1777" w:type="dxa"/>
            <w:gridSpan w:val="2"/>
            <w:vAlign w:val="center"/>
          </w:tcPr>
          <w:p w14:paraId="62CFA647" w14:textId="77777777" w:rsidR="00946C8B" w:rsidRPr="00356990" w:rsidRDefault="00946C8B" w:rsidP="005245D1">
            <w:pPr>
              <w:spacing w:line="360" w:lineRule="auto"/>
              <w:jc w:val="center"/>
              <w:rPr>
                <w:rFonts w:ascii="Georgia" w:hAnsi="Georgia"/>
              </w:rPr>
            </w:pPr>
            <w:r w:rsidRPr="00356990">
              <w:rPr>
                <w:rFonts w:ascii="Georgia" w:hAnsi="Georgia"/>
              </w:rPr>
              <w:t>0.65</w:t>
            </w:r>
          </w:p>
        </w:tc>
        <w:tc>
          <w:tcPr>
            <w:tcW w:w="1939" w:type="dxa"/>
            <w:vAlign w:val="center"/>
          </w:tcPr>
          <w:p w14:paraId="532ACC4E" w14:textId="77777777" w:rsidR="00946C8B" w:rsidRPr="00356990" w:rsidRDefault="00946C8B" w:rsidP="005245D1">
            <w:pPr>
              <w:spacing w:line="360" w:lineRule="auto"/>
              <w:jc w:val="center"/>
              <w:rPr>
                <w:rFonts w:ascii="Georgia" w:hAnsi="Georgia"/>
              </w:rPr>
            </w:pPr>
            <w:r w:rsidRPr="00356990">
              <w:rPr>
                <w:rFonts w:ascii="Georgia" w:hAnsi="Georgia"/>
              </w:rPr>
              <w:t>0.68</w:t>
            </w:r>
          </w:p>
        </w:tc>
        <w:tc>
          <w:tcPr>
            <w:tcW w:w="1800" w:type="dxa"/>
            <w:gridSpan w:val="2"/>
            <w:vAlign w:val="center"/>
          </w:tcPr>
          <w:p w14:paraId="2BECB65C" w14:textId="77777777" w:rsidR="00946C8B" w:rsidRPr="00356990" w:rsidRDefault="00946C8B" w:rsidP="005245D1">
            <w:pPr>
              <w:spacing w:line="360" w:lineRule="auto"/>
              <w:jc w:val="center"/>
              <w:rPr>
                <w:rFonts w:ascii="Georgia" w:hAnsi="Georgia"/>
              </w:rPr>
            </w:pPr>
            <w:r w:rsidRPr="00356990">
              <w:rPr>
                <w:rFonts w:ascii="Georgia" w:hAnsi="Georgia"/>
              </w:rPr>
              <w:t>0.56</w:t>
            </w:r>
          </w:p>
        </w:tc>
      </w:tr>
      <w:tr w:rsidR="00946C8B" w:rsidRPr="00356990" w14:paraId="04687343" w14:textId="77777777" w:rsidTr="00D90EB5">
        <w:trPr>
          <w:jc w:val="center"/>
        </w:trPr>
        <w:tc>
          <w:tcPr>
            <w:tcW w:w="1671" w:type="dxa"/>
            <w:gridSpan w:val="2"/>
            <w:vMerge w:val="restart"/>
            <w:vAlign w:val="center"/>
          </w:tcPr>
          <w:p w14:paraId="714E9796" w14:textId="77777777" w:rsidR="00946C8B" w:rsidRPr="00356990" w:rsidRDefault="00946C8B" w:rsidP="005245D1">
            <w:pPr>
              <w:spacing w:line="360" w:lineRule="auto"/>
              <w:jc w:val="center"/>
              <w:rPr>
                <w:rFonts w:ascii="Georgia" w:hAnsi="Georgia"/>
              </w:rPr>
            </w:pPr>
            <w:r w:rsidRPr="00356990">
              <w:rPr>
                <w:rFonts w:ascii="Georgia" w:hAnsi="Georgia"/>
              </w:rPr>
              <w:t>Low dust</w:t>
            </w:r>
            <w:r>
              <w:rPr>
                <w:rFonts w:ascii="Georgia" w:hAnsi="Georgia"/>
              </w:rPr>
              <w:t>y</w:t>
            </w:r>
            <w:r w:rsidRPr="00356990">
              <w:rPr>
                <w:rFonts w:ascii="Georgia" w:hAnsi="Georgia"/>
              </w:rPr>
              <w:t xml:space="preserve"> years</w:t>
            </w:r>
          </w:p>
        </w:tc>
        <w:tc>
          <w:tcPr>
            <w:tcW w:w="809" w:type="dxa"/>
            <w:vAlign w:val="center"/>
          </w:tcPr>
          <w:p w14:paraId="6F1A4E46" w14:textId="385F125E" w:rsidR="00946C8B" w:rsidRPr="00356990" w:rsidRDefault="00946C8B" w:rsidP="005245D1">
            <w:pPr>
              <w:spacing w:line="360" w:lineRule="auto"/>
              <w:jc w:val="center"/>
              <w:rPr>
                <w:rFonts w:ascii="Georgia" w:hAnsi="Georgia"/>
              </w:rPr>
            </w:pPr>
            <w:r w:rsidRPr="00356990">
              <w:rPr>
                <w:rFonts w:ascii="Georgia" w:hAnsi="Georgia"/>
              </w:rPr>
              <w:t>Green</w:t>
            </w:r>
          </w:p>
        </w:tc>
        <w:tc>
          <w:tcPr>
            <w:tcW w:w="1094" w:type="dxa"/>
            <w:vAlign w:val="center"/>
          </w:tcPr>
          <w:p w14:paraId="5F39CC23" w14:textId="77777777" w:rsidR="00946C8B" w:rsidRPr="00356990" w:rsidRDefault="00946C8B" w:rsidP="005245D1">
            <w:pPr>
              <w:spacing w:line="360" w:lineRule="auto"/>
              <w:jc w:val="center"/>
              <w:rPr>
                <w:rFonts w:ascii="Georgia" w:hAnsi="Georgia"/>
              </w:rPr>
            </w:pPr>
            <w:r w:rsidRPr="00356990">
              <w:rPr>
                <w:rFonts w:ascii="Georgia" w:hAnsi="Georgia"/>
              </w:rPr>
              <w:t>0.78</w:t>
            </w:r>
          </w:p>
        </w:tc>
        <w:tc>
          <w:tcPr>
            <w:tcW w:w="1777" w:type="dxa"/>
            <w:gridSpan w:val="2"/>
            <w:vAlign w:val="center"/>
          </w:tcPr>
          <w:p w14:paraId="47594C88" w14:textId="77777777" w:rsidR="00946C8B" w:rsidRPr="00356990" w:rsidRDefault="00946C8B" w:rsidP="005245D1">
            <w:pPr>
              <w:spacing w:line="360" w:lineRule="auto"/>
              <w:jc w:val="center"/>
              <w:rPr>
                <w:rFonts w:ascii="Georgia" w:hAnsi="Georgia"/>
              </w:rPr>
            </w:pPr>
            <w:r w:rsidRPr="00356990">
              <w:rPr>
                <w:rFonts w:ascii="Georgia" w:hAnsi="Georgia"/>
              </w:rPr>
              <w:t>0.68</w:t>
            </w:r>
          </w:p>
        </w:tc>
        <w:tc>
          <w:tcPr>
            <w:tcW w:w="1939" w:type="dxa"/>
            <w:vAlign w:val="center"/>
          </w:tcPr>
          <w:p w14:paraId="47D9D3E0" w14:textId="77777777" w:rsidR="00946C8B" w:rsidRPr="00356990" w:rsidRDefault="00946C8B" w:rsidP="005245D1">
            <w:pPr>
              <w:spacing w:line="360" w:lineRule="auto"/>
              <w:jc w:val="center"/>
              <w:rPr>
                <w:rFonts w:ascii="Georgia" w:hAnsi="Georgia"/>
              </w:rPr>
            </w:pPr>
            <w:r w:rsidRPr="00356990">
              <w:rPr>
                <w:rFonts w:ascii="Georgia" w:hAnsi="Georgia"/>
              </w:rPr>
              <w:t>0.75</w:t>
            </w:r>
          </w:p>
        </w:tc>
        <w:tc>
          <w:tcPr>
            <w:tcW w:w="1800" w:type="dxa"/>
            <w:gridSpan w:val="2"/>
            <w:vAlign w:val="center"/>
          </w:tcPr>
          <w:p w14:paraId="0AA20362" w14:textId="77777777" w:rsidR="00946C8B" w:rsidRPr="00356990" w:rsidRDefault="00946C8B" w:rsidP="005245D1">
            <w:pPr>
              <w:spacing w:line="360" w:lineRule="auto"/>
              <w:jc w:val="center"/>
              <w:rPr>
                <w:rFonts w:ascii="Georgia" w:hAnsi="Georgia"/>
              </w:rPr>
            </w:pPr>
            <w:r w:rsidRPr="00356990">
              <w:rPr>
                <w:rFonts w:ascii="Georgia" w:hAnsi="Georgia"/>
              </w:rPr>
              <w:t>0.62</w:t>
            </w:r>
          </w:p>
        </w:tc>
      </w:tr>
      <w:tr w:rsidR="00946C8B" w:rsidRPr="00356990" w14:paraId="039BE533" w14:textId="77777777" w:rsidTr="00D90EB5">
        <w:trPr>
          <w:jc w:val="center"/>
        </w:trPr>
        <w:tc>
          <w:tcPr>
            <w:tcW w:w="1671" w:type="dxa"/>
            <w:gridSpan w:val="2"/>
            <w:vMerge/>
            <w:vAlign w:val="center"/>
          </w:tcPr>
          <w:p w14:paraId="361A8EB5" w14:textId="77777777" w:rsidR="00946C8B" w:rsidRPr="00356990" w:rsidRDefault="00946C8B" w:rsidP="005245D1">
            <w:pPr>
              <w:spacing w:line="360" w:lineRule="auto"/>
              <w:jc w:val="center"/>
              <w:rPr>
                <w:rFonts w:ascii="Georgia" w:hAnsi="Georgia"/>
              </w:rPr>
            </w:pPr>
          </w:p>
        </w:tc>
        <w:tc>
          <w:tcPr>
            <w:tcW w:w="809" w:type="dxa"/>
            <w:vAlign w:val="center"/>
          </w:tcPr>
          <w:p w14:paraId="33E18687" w14:textId="5456513A" w:rsidR="00946C8B" w:rsidRPr="00356990" w:rsidRDefault="00946C8B" w:rsidP="005245D1">
            <w:pPr>
              <w:spacing w:line="360" w:lineRule="auto"/>
              <w:jc w:val="center"/>
              <w:rPr>
                <w:rFonts w:ascii="Georgia" w:hAnsi="Georgia"/>
              </w:rPr>
            </w:pPr>
            <w:r w:rsidRPr="00356990">
              <w:rPr>
                <w:rFonts w:ascii="Georgia" w:hAnsi="Georgia"/>
              </w:rPr>
              <w:t>Blue</w:t>
            </w:r>
          </w:p>
        </w:tc>
        <w:tc>
          <w:tcPr>
            <w:tcW w:w="1094" w:type="dxa"/>
            <w:vAlign w:val="center"/>
          </w:tcPr>
          <w:p w14:paraId="6DF2BB89" w14:textId="77777777" w:rsidR="00946C8B" w:rsidRPr="00356990" w:rsidRDefault="00946C8B" w:rsidP="005245D1">
            <w:pPr>
              <w:spacing w:line="360" w:lineRule="auto"/>
              <w:jc w:val="center"/>
              <w:rPr>
                <w:rFonts w:ascii="Georgia" w:hAnsi="Georgia"/>
              </w:rPr>
            </w:pPr>
            <w:r w:rsidRPr="00356990">
              <w:rPr>
                <w:rFonts w:ascii="Georgia" w:hAnsi="Georgia"/>
              </w:rPr>
              <w:t>0.71</w:t>
            </w:r>
          </w:p>
        </w:tc>
        <w:tc>
          <w:tcPr>
            <w:tcW w:w="1777" w:type="dxa"/>
            <w:gridSpan w:val="2"/>
            <w:vAlign w:val="center"/>
          </w:tcPr>
          <w:p w14:paraId="14117673" w14:textId="77777777" w:rsidR="00946C8B" w:rsidRPr="00356990" w:rsidRDefault="00946C8B" w:rsidP="005245D1">
            <w:pPr>
              <w:spacing w:line="360" w:lineRule="auto"/>
              <w:jc w:val="center"/>
              <w:rPr>
                <w:rFonts w:ascii="Georgia" w:hAnsi="Georgia"/>
              </w:rPr>
            </w:pPr>
            <w:r w:rsidRPr="00356990">
              <w:rPr>
                <w:rFonts w:ascii="Georgia" w:hAnsi="Georgia"/>
              </w:rPr>
              <w:t>0.60</w:t>
            </w:r>
          </w:p>
        </w:tc>
        <w:tc>
          <w:tcPr>
            <w:tcW w:w="1939" w:type="dxa"/>
            <w:vAlign w:val="center"/>
          </w:tcPr>
          <w:p w14:paraId="7CF9E108" w14:textId="77777777" w:rsidR="00946C8B" w:rsidRPr="00356990" w:rsidRDefault="00946C8B" w:rsidP="005245D1">
            <w:pPr>
              <w:spacing w:line="360" w:lineRule="auto"/>
              <w:jc w:val="center"/>
              <w:rPr>
                <w:rFonts w:ascii="Georgia" w:hAnsi="Georgia"/>
              </w:rPr>
            </w:pPr>
            <w:r w:rsidRPr="00356990">
              <w:rPr>
                <w:rFonts w:ascii="Georgia" w:hAnsi="Georgia"/>
              </w:rPr>
              <w:t>0.73</w:t>
            </w:r>
          </w:p>
        </w:tc>
        <w:tc>
          <w:tcPr>
            <w:tcW w:w="1800" w:type="dxa"/>
            <w:gridSpan w:val="2"/>
            <w:vAlign w:val="center"/>
          </w:tcPr>
          <w:p w14:paraId="193AE625" w14:textId="77777777" w:rsidR="00946C8B" w:rsidRPr="00356990" w:rsidRDefault="00946C8B" w:rsidP="005245D1">
            <w:pPr>
              <w:spacing w:line="360" w:lineRule="auto"/>
              <w:jc w:val="center"/>
              <w:rPr>
                <w:rFonts w:ascii="Georgia" w:hAnsi="Georgia"/>
              </w:rPr>
            </w:pPr>
            <w:r w:rsidRPr="00356990">
              <w:rPr>
                <w:rFonts w:ascii="Georgia" w:hAnsi="Georgia"/>
              </w:rPr>
              <w:t>0.60</w:t>
            </w:r>
          </w:p>
        </w:tc>
      </w:tr>
    </w:tbl>
    <w:p w14:paraId="3818C098" w14:textId="28A15CF0" w:rsidR="000526B1" w:rsidRDefault="000526B1" w:rsidP="00DF3DBA">
      <w:pPr>
        <w:spacing w:after="0" w:line="360" w:lineRule="auto"/>
        <w:jc w:val="both"/>
        <w:rPr>
          <w:rFonts w:ascii="Georgia" w:hAnsi="Georgia"/>
        </w:rPr>
      </w:pPr>
    </w:p>
    <w:p w14:paraId="3CE4F4F6" w14:textId="2A45135A" w:rsidR="000B40DC" w:rsidRPr="00356990" w:rsidRDefault="007259DF" w:rsidP="00E313D1">
      <w:pPr>
        <w:spacing w:after="0" w:line="360" w:lineRule="auto"/>
        <w:jc w:val="both"/>
        <w:rPr>
          <w:rFonts w:ascii="Georgia" w:hAnsi="Georgia"/>
          <w:lang w:bidi="fa-IR"/>
        </w:rPr>
      </w:pPr>
      <w:r w:rsidRPr="00356990">
        <w:rPr>
          <w:rFonts w:ascii="Georgia" w:hAnsi="Georgia"/>
          <w:sz w:val="24"/>
          <w:szCs w:val="24"/>
        </w:rPr>
        <w:t xml:space="preserve">The accuracy assessment of </w:t>
      </w:r>
      <w:r w:rsidR="006A1592" w:rsidRPr="00356990">
        <w:rPr>
          <w:rFonts w:ascii="Georgia" w:hAnsi="Georgia"/>
          <w:sz w:val="24"/>
          <w:szCs w:val="24"/>
        </w:rPr>
        <w:t>AOD threshold</w:t>
      </w:r>
      <w:r w:rsidR="00FE0E36" w:rsidRPr="00356990">
        <w:rPr>
          <w:rFonts w:ascii="Georgia" w:hAnsi="Georgia"/>
          <w:sz w:val="24"/>
          <w:szCs w:val="24"/>
        </w:rPr>
        <w:t xml:space="preserve">ing by Otsu and WA methods for </w:t>
      </w:r>
      <w:r w:rsidR="001B04CF" w:rsidRPr="00356990">
        <w:rPr>
          <w:rFonts w:ascii="Georgia" w:hAnsi="Georgia"/>
          <w:sz w:val="24"/>
          <w:szCs w:val="24"/>
        </w:rPr>
        <w:t xml:space="preserve">both AODs </w:t>
      </w:r>
      <w:r w:rsidR="008A4D35" w:rsidRPr="00356990">
        <w:rPr>
          <w:rFonts w:ascii="Georgia" w:hAnsi="Georgia"/>
          <w:sz w:val="24"/>
          <w:szCs w:val="24"/>
        </w:rPr>
        <w:t xml:space="preserve">(blue and green) </w:t>
      </w:r>
      <w:r w:rsidR="00ED4F42" w:rsidRPr="00356990">
        <w:rPr>
          <w:rFonts w:ascii="Georgia" w:hAnsi="Georgia"/>
          <w:sz w:val="24"/>
          <w:szCs w:val="24"/>
        </w:rPr>
        <w:t>revealed that</w:t>
      </w:r>
      <w:r w:rsidR="00B51696" w:rsidRPr="00356990">
        <w:rPr>
          <w:rFonts w:ascii="Georgia" w:hAnsi="Georgia"/>
          <w:sz w:val="24"/>
          <w:szCs w:val="24"/>
        </w:rPr>
        <w:t xml:space="preserve"> </w:t>
      </w:r>
      <w:r w:rsidR="00CE7968" w:rsidRPr="00356990">
        <w:rPr>
          <w:rFonts w:ascii="Georgia" w:hAnsi="Georgia"/>
          <w:sz w:val="24"/>
          <w:szCs w:val="24"/>
        </w:rPr>
        <w:t>the</w:t>
      </w:r>
      <w:r w:rsidR="006A1592" w:rsidRPr="00356990">
        <w:rPr>
          <w:rFonts w:ascii="Georgia" w:hAnsi="Georgia"/>
          <w:sz w:val="24"/>
          <w:szCs w:val="24"/>
        </w:rPr>
        <w:t xml:space="preserve"> AOD</w:t>
      </w:r>
      <w:r w:rsidR="00FE0E36" w:rsidRPr="00356990">
        <w:rPr>
          <w:rFonts w:ascii="Georgia" w:hAnsi="Georgia"/>
          <w:sz w:val="24"/>
          <w:szCs w:val="24"/>
        </w:rPr>
        <w:t xml:space="preserve"> thresholds assessed by WA for g</w:t>
      </w:r>
      <w:r w:rsidR="006A1592" w:rsidRPr="00356990">
        <w:rPr>
          <w:rFonts w:ascii="Georgia" w:hAnsi="Georgia"/>
          <w:sz w:val="24"/>
          <w:szCs w:val="24"/>
        </w:rPr>
        <w:t xml:space="preserve">reen </w:t>
      </w:r>
      <w:r w:rsidR="008A4D35" w:rsidRPr="00356990">
        <w:rPr>
          <w:rFonts w:ascii="Georgia" w:hAnsi="Georgia"/>
          <w:sz w:val="24"/>
          <w:szCs w:val="24"/>
        </w:rPr>
        <w:t xml:space="preserve">AOD </w:t>
      </w:r>
      <w:r w:rsidR="003A52C1" w:rsidRPr="00356990">
        <w:rPr>
          <w:rFonts w:ascii="Georgia" w:hAnsi="Georgia"/>
          <w:sz w:val="24"/>
          <w:szCs w:val="24"/>
        </w:rPr>
        <w:t xml:space="preserve">have </w:t>
      </w:r>
      <w:r w:rsidR="006A1592" w:rsidRPr="00356990">
        <w:rPr>
          <w:rFonts w:ascii="Georgia" w:hAnsi="Georgia"/>
          <w:sz w:val="24"/>
          <w:szCs w:val="24"/>
        </w:rPr>
        <w:t xml:space="preserve">higher accuracy. </w:t>
      </w:r>
      <w:r w:rsidR="00BF68C1" w:rsidRPr="00356990">
        <w:rPr>
          <w:rFonts w:ascii="Georgia" w:hAnsi="Georgia"/>
          <w:sz w:val="24"/>
          <w:szCs w:val="24"/>
        </w:rPr>
        <w:t>Fig.</w:t>
      </w:r>
      <w:r w:rsidR="0069461C" w:rsidRPr="00356990">
        <w:rPr>
          <w:rFonts w:ascii="Georgia" w:hAnsi="Georgia"/>
          <w:sz w:val="24"/>
          <w:szCs w:val="24"/>
        </w:rPr>
        <w:t xml:space="preserve"> </w:t>
      </w:r>
      <w:r w:rsidR="008A4D35" w:rsidRPr="00356990">
        <w:rPr>
          <w:rFonts w:ascii="Georgia" w:hAnsi="Georgia"/>
          <w:sz w:val="24"/>
          <w:szCs w:val="24"/>
        </w:rPr>
        <w:t>3</w:t>
      </w:r>
      <w:r w:rsidR="0069461C" w:rsidRPr="00356990">
        <w:rPr>
          <w:rFonts w:ascii="Georgia" w:hAnsi="Georgia"/>
          <w:sz w:val="24"/>
          <w:szCs w:val="24"/>
        </w:rPr>
        <w:t>-a presents</w:t>
      </w:r>
      <w:r w:rsidR="00BF68C1" w:rsidRPr="00356990">
        <w:rPr>
          <w:rFonts w:ascii="Georgia" w:hAnsi="Georgia"/>
          <w:sz w:val="24"/>
          <w:szCs w:val="24"/>
        </w:rPr>
        <w:t xml:space="preserve"> those threshold AODs </w:t>
      </w:r>
      <w:r w:rsidR="003E2636" w:rsidRPr="00356990">
        <w:rPr>
          <w:rFonts w:ascii="Georgia" w:hAnsi="Georgia"/>
          <w:sz w:val="24"/>
          <w:szCs w:val="24"/>
        </w:rPr>
        <w:t xml:space="preserve">with a </w:t>
      </w:r>
      <w:r w:rsidR="003A52C1" w:rsidRPr="00356990">
        <w:rPr>
          <w:rFonts w:ascii="Georgia" w:hAnsi="Georgia"/>
          <w:sz w:val="24"/>
          <w:szCs w:val="24"/>
        </w:rPr>
        <w:t xml:space="preserve">range </w:t>
      </w:r>
      <w:r w:rsidR="00BF68C1" w:rsidRPr="00356990">
        <w:rPr>
          <w:rFonts w:ascii="Georgia" w:hAnsi="Georgia"/>
          <w:sz w:val="24"/>
          <w:szCs w:val="24"/>
        </w:rPr>
        <w:t xml:space="preserve">from 0.2 to 0.5 </w:t>
      </w:r>
      <w:r w:rsidR="003E2636" w:rsidRPr="00356990">
        <w:rPr>
          <w:rFonts w:ascii="Georgia" w:hAnsi="Georgia"/>
          <w:sz w:val="24"/>
          <w:szCs w:val="24"/>
        </w:rPr>
        <w:t xml:space="preserve">from </w:t>
      </w:r>
      <w:r w:rsidR="00BF68C1" w:rsidRPr="00356990">
        <w:rPr>
          <w:rFonts w:ascii="Georgia" w:hAnsi="Georgia"/>
          <w:sz w:val="24"/>
          <w:szCs w:val="24"/>
        </w:rPr>
        <w:t>2001 to 2022.</w:t>
      </w:r>
      <w:r w:rsidR="0069461C" w:rsidRPr="00356990">
        <w:rPr>
          <w:rFonts w:ascii="Georgia" w:hAnsi="Georgia"/>
          <w:sz w:val="24"/>
          <w:szCs w:val="24"/>
        </w:rPr>
        <w:t xml:space="preserve"> </w:t>
      </w:r>
      <w:r w:rsidR="003A52C1" w:rsidRPr="00356990">
        <w:rPr>
          <w:rFonts w:ascii="Georgia" w:hAnsi="Georgia"/>
          <w:sz w:val="24"/>
          <w:szCs w:val="24"/>
        </w:rPr>
        <w:t xml:space="preserve">The average </w:t>
      </w:r>
      <w:r w:rsidR="0069461C" w:rsidRPr="00356990">
        <w:rPr>
          <w:rFonts w:ascii="Georgia" w:hAnsi="Georgia"/>
          <w:sz w:val="24"/>
          <w:szCs w:val="24"/>
        </w:rPr>
        <w:t xml:space="preserve">annual AOD map is shown in Fig. 3-b.  </w:t>
      </w:r>
      <w:r w:rsidR="00996CA8" w:rsidRPr="00356990">
        <w:rPr>
          <w:rFonts w:ascii="Georgia" w:hAnsi="Georgia"/>
          <w:sz w:val="24"/>
          <w:szCs w:val="24"/>
        </w:rPr>
        <w:t>Determining the appropriate threshold for AOD is always controversial. This paper introduces the concept of determining the dynamic threshold for dust according to dust events.</w:t>
      </w:r>
      <w:r w:rsidR="00996CA8" w:rsidRPr="00356990">
        <w:rPr>
          <w:rFonts w:ascii="Georgia" w:hAnsi="Georgia"/>
          <w:sz w:val="24"/>
          <w:szCs w:val="24"/>
          <w:rtl/>
          <w:lang w:bidi="fa-IR"/>
        </w:rPr>
        <w:t xml:space="preserve"> </w:t>
      </w:r>
      <w:r w:rsidR="00C841FA" w:rsidRPr="00356990">
        <w:rPr>
          <w:rFonts w:ascii="Georgia" w:hAnsi="Georgia"/>
          <w:sz w:val="24"/>
          <w:szCs w:val="24"/>
          <w:lang w:bidi="fa-IR"/>
        </w:rPr>
        <w:t xml:space="preserve">Here it is calculated as an annual threshold, </w:t>
      </w:r>
      <w:r w:rsidR="00E313D1">
        <w:rPr>
          <w:rFonts w:ascii="Georgia" w:hAnsi="Georgia"/>
          <w:sz w:val="24"/>
          <w:szCs w:val="24"/>
          <w:lang w:bidi="fa-IR"/>
        </w:rPr>
        <w:t>and</w:t>
      </w:r>
      <w:r w:rsidR="00E313D1" w:rsidRPr="00356990">
        <w:rPr>
          <w:rFonts w:ascii="Georgia" w:hAnsi="Georgia"/>
          <w:sz w:val="24"/>
          <w:szCs w:val="24"/>
          <w:lang w:bidi="fa-IR"/>
        </w:rPr>
        <w:t xml:space="preserve"> </w:t>
      </w:r>
      <w:r w:rsidR="00C841FA" w:rsidRPr="00356990">
        <w:rPr>
          <w:rFonts w:ascii="Georgia" w:hAnsi="Georgia"/>
          <w:sz w:val="24"/>
          <w:szCs w:val="24"/>
          <w:lang w:bidi="fa-IR"/>
        </w:rPr>
        <w:t xml:space="preserve">if </w:t>
      </w:r>
      <w:r w:rsidR="00E313D1">
        <w:rPr>
          <w:rFonts w:ascii="Georgia" w:hAnsi="Georgia"/>
          <w:sz w:val="24"/>
          <w:szCs w:val="24"/>
          <w:lang w:bidi="fa-IR"/>
        </w:rPr>
        <w:t>required</w:t>
      </w:r>
      <w:r w:rsidR="00030505" w:rsidRPr="00356990">
        <w:rPr>
          <w:rFonts w:ascii="Georgia" w:hAnsi="Georgia"/>
          <w:sz w:val="24"/>
          <w:szCs w:val="24"/>
          <w:lang w:bidi="fa-IR"/>
        </w:rPr>
        <w:t>,</w:t>
      </w:r>
      <w:r w:rsidR="00C841FA" w:rsidRPr="00356990">
        <w:rPr>
          <w:rFonts w:ascii="Georgia" w:hAnsi="Georgia"/>
          <w:sz w:val="24"/>
          <w:szCs w:val="24"/>
          <w:lang w:bidi="fa-IR"/>
        </w:rPr>
        <w:t xml:space="preserve"> it can be calculated on a monthly or daily basis.</w:t>
      </w:r>
    </w:p>
    <w:p w14:paraId="369655E3" w14:textId="77777777" w:rsidR="008A4D35" w:rsidRPr="00356990" w:rsidRDefault="008A4D35" w:rsidP="00DF3DBA">
      <w:pPr>
        <w:spacing w:after="0" w:line="360" w:lineRule="auto"/>
        <w:jc w:val="both"/>
        <w:rPr>
          <w:rFonts w:ascii="Georgia" w:hAnsi="Georgia"/>
          <w:rtl/>
        </w:rPr>
      </w:pPr>
    </w:p>
    <w:tbl>
      <w:tblPr>
        <w:tblStyle w:val="TableGrid"/>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4"/>
        <w:gridCol w:w="2706"/>
      </w:tblGrid>
      <w:tr w:rsidR="0069461C" w:rsidRPr="00356990" w14:paraId="1CE32D3E" w14:textId="77777777" w:rsidTr="00DF3DBA">
        <w:trPr>
          <w:jc w:val="center"/>
        </w:trPr>
        <w:tc>
          <w:tcPr>
            <w:tcW w:w="6300" w:type="dxa"/>
            <w:vAlign w:val="center"/>
          </w:tcPr>
          <w:p w14:paraId="4069BB1C" w14:textId="77777777" w:rsidR="0064642F" w:rsidRPr="00356990" w:rsidRDefault="00C54667" w:rsidP="005245D1">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23D83E2D" wp14:editId="39D61ABE">
                  <wp:extent cx="4138628" cy="15319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504" b="1410"/>
                          <a:stretch/>
                        </pic:blipFill>
                        <pic:spPr bwMode="auto">
                          <a:xfrm>
                            <a:off x="0" y="0"/>
                            <a:ext cx="4440971" cy="16438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30" w:type="dxa"/>
            <w:vAlign w:val="center"/>
          </w:tcPr>
          <w:p w14:paraId="333BEC40" w14:textId="77777777" w:rsidR="0064642F" w:rsidRPr="00356990" w:rsidRDefault="0064642F" w:rsidP="005245D1">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65CCAF0E" wp14:editId="7864A996">
                  <wp:extent cx="1597726" cy="151410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6" cstate="print">
                            <a:extLst>
                              <a:ext uri="{28A0092B-C50C-407E-A947-70E740481C1C}">
                                <a14:useLocalDpi xmlns:a14="http://schemas.microsoft.com/office/drawing/2010/main" val="0"/>
                              </a:ext>
                            </a:extLst>
                          </a:blip>
                          <a:srcRect l="3920" t="4574" r="2299" b="9768"/>
                          <a:stretch/>
                        </pic:blipFill>
                        <pic:spPr bwMode="auto">
                          <a:xfrm>
                            <a:off x="0" y="0"/>
                            <a:ext cx="1694896" cy="160618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4B5CC5" w14:textId="77777777" w:rsidR="003318CD" w:rsidRPr="00356990" w:rsidRDefault="0064642F" w:rsidP="00C854D8">
      <w:pPr>
        <w:spacing w:after="120" w:line="360" w:lineRule="auto"/>
        <w:jc w:val="center"/>
        <w:rPr>
          <w:rFonts w:ascii="Georgia" w:hAnsi="Georgia"/>
          <w:sz w:val="24"/>
          <w:szCs w:val="24"/>
        </w:rPr>
      </w:pPr>
      <w:r w:rsidRPr="00356990">
        <w:rPr>
          <w:rFonts w:ascii="Georgia" w:hAnsi="Georgia"/>
          <w:sz w:val="24"/>
          <w:szCs w:val="24"/>
        </w:rPr>
        <w:t xml:space="preserve">Fig. 3. </w:t>
      </w:r>
      <w:r w:rsidR="00C854D8" w:rsidRPr="00356990">
        <w:rPr>
          <w:rFonts w:ascii="Georgia" w:hAnsi="Georgia"/>
          <w:sz w:val="24"/>
          <w:szCs w:val="24"/>
        </w:rPr>
        <w:t>A</w:t>
      </w:r>
      <w:r w:rsidRPr="00356990">
        <w:rPr>
          <w:rFonts w:ascii="Georgia" w:hAnsi="Georgia"/>
          <w:sz w:val="24"/>
          <w:szCs w:val="24"/>
        </w:rPr>
        <w:t xml:space="preserve">ssessed annual AOD thresholds by WA of </w:t>
      </w:r>
      <w:r w:rsidR="00C854D8" w:rsidRPr="00356990">
        <w:rPr>
          <w:rFonts w:ascii="Georgia" w:hAnsi="Georgia"/>
          <w:sz w:val="24"/>
          <w:szCs w:val="24"/>
        </w:rPr>
        <w:t xml:space="preserve">green </w:t>
      </w:r>
      <w:r w:rsidRPr="00356990">
        <w:rPr>
          <w:rFonts w:ascii="Georgia" w:hAnsi="Georgia"/>
          <w:sz w:val="24"/>
          <w:szCs w:val="24"/>
        </w:rPr>
        <w:t>AOD in TEB</w:t>
      </w:r>
      <w:r w:rsidR="00952672" w:rsidRPr="00356990">
        <w:rPr>
          <w:rFonts w:ascii="Georgia" w:hAnsi="Georgia"/>
          <w:sz w:val="24"/>
          <w:szCs w:val="24"/>
        </w:rPr>
        <w:t xml:space="preserve"> (a) and average annual AOD map </w:t>
      </w:r>
      <w:r w:rsidR="00B3037E" w:rsidRPr="00356990">
        <w:rPr>
          <w:rFonts w:ascii="Georgia" w:hAnsi="Georgia"/>
          <w:sz w:val="24"/>
          <w:szCs w:val="24"/>
        </w:rPr>
        <w:t xml:space="preserve">from </w:t>
      </w:r>
      <w:r w:rsidR="00952672" w:rsidRPr="00356990">
        <w:rPr>
          <w:rFonts w:ascii="Georgia" w:hAnsi="Georgia"/>
          <w:sz w:val="24"/>
          <w:szCs w:val="24"/>
        </w:rPr>
        <w:t>2001 to 202</w:t>
      </w:r>
      <w:r w:rsidR="0069461C" w:rsidRPr="00356990">
        <w:rPr>
          <w:rFonts w:ascii="Georgia" w:hAnsi="Georgia"/>
          <w:sz w:val="24"/>
          <w:szCs w:val="24"/>
        </w:rPr>
        <w:t>2</w:t>
      </w:r>
      <w:r w:rsidR="00952672" w:rsidRPr="00356990">
        <w:rPr>
          <w:rFonts w:ascii="Georgia" w:hAnsi="Georgia"/>
          <w:sz w:val="24"/>
          <w:szCs w:val="24"/>
        </w:rPr>
        <w:t xml:space="preserve"> (b)</w:t>
      </w:r>
      <w:r w:rsidR="00C841FA" w:rsidRPr="00356990">
        <w:rPr>
          <w:rFonts w:ascii="Georgia" w:hAnsi="Georgia"/>
          <w:sz w:val="24"/>
          <w:szCs w:val="24"/>
        </w:rPr>
        <w:t xml:space="preserve">. </w:t>
      </w:r>
    </w:p>
    <w:p w14:paraId="3032C2B7" w14:textId="77777777" w:rsidR="00217833" w:rsidRPr="00356990" w:rsidRDefault="00217833" w:rsidP="005245D1">
      <w:pPr>
        <w:pStyle w:val="ListParagraph"/>
        <w:numPr>
          <w:ilvl w:val="1"/>
          <w:numId w:val="18"/>
        </w:numPr>
        <w:spacing w:after="120" w:line="360" w:lineRule="auto"/>
        <w:contextualSpacing w:val="0"/>
        <w:rPr>
          <w:rFonts w:ascii="Georgia" w:hAnsi="Georgia"/>
          <w:b/>
          <w:bCs/>
          <w:sz w:val="24"/>
          <w:szCs w:val="24"/>
        </w:rPr>
      </w:pPr>
      <w:bookmarkStart w:id="8" w:name="_Hlk168744790"/>
      <w:r w:rsidRPr="00356990">
        <w:rPr>
          <w:rFonts w:ascii="Georgia" w:hAnsi="Georgia"/>
          <w:b/>
          <w:bCs/>
          <w:sz w:val="24"/>
          <w:szCs w:val="24"/>
        </w:rPr>
        <w:t>DSEs monitoring</w:t>
      </w:r>
    </w:p>
    <w:bookmarkEnd w:id="8"/>
    <w:p w14:paraId="2664B575" w14:textId="0BE7E388" w:rsidR="008F5548" w:rsidRPr="00356990" w:rsidRDefault="00645198" w:rsidP="003131F9">
      <w:pPr>
        <w:spacing w:after="0" w:line="360" w:lineRule="auto"/>
        <w:jc w:val="both"/>
        <w:rPr>
          <w:rFonts w:ascii="Georgia" w:hAnsi="Georgia"/>
          <w:rtl/>
        </w:rPr>
      </w:pPr>
      <w:r w:rsidRPr="00356990">
        <w:rPr>
          <w:rFonts w:ascii="Georgia" w:hAnsi="Georgia"/>
          <w:sz w:val="24"/>
          <w:szCs w:val="24"/>
        </w:rPr>
        <w:t xml:space="preserve">The number of DSEs and </w:t>
      </w:r>
      <w:r w:rsidR="00153DEA" w:rsidRPr="00356990">
        <w:rPr>
          <w:rFonts w:ascii="Georgia" w:hAnsi="Georgia"/>
          <w:sz w:val="24"/>
          <w:szCs w:val="24"/>
        </w:rPr>
        <w:t xml:space="preserve">the corresponding </w:t>
      </w:r>
      <w:r w:rsidRPr="00356990">
        <w:rPr>
          <w:rFonts w:ascii="Georgia" w:hAnsi="Georgia"/>
          <w:sz w:val="24"/>
          <w:szCs w:val="24"/>
        </w:rPr>
        <w:t xml:space="preserve">average </w:t>
      </w:r>
      <w:r w:rsidR="00F83114" w:rsidRPr="00356990">
        <w:rPr>
          <w:rFonts w:ascii="Georgia" w:hAnsi="Georgia"/>
          <w:sz w:val="24"/>
          <w:szCs w:val="24"/>
        </w:rPr>
        <w:t xml:space="preserve">of </w:t>
      </w:r>
      <w:r w:rsidRPr="00356990">
        <w:rPr>
          <w:rFonts w:ascii="Georgia" w:hAnsi="Georgia"/>
          <w:sz w:val="24"/>
          <w:szCs w:val="24"/>
        </w:rPr>
        <w:t>AOD</w:t>
      </w:r>
      <w:r w:rsidR="00F83114" w:rsidRPr="00356990">
        <w:rPr>
          <w:rFonts w:ascii="Georgia" w:hAnsi="Georgia"/>
          <w:sz w:val="24"/>
          <w:szCs w:val="24"/>
        </w:rPr>
        <w:t>s were</w:t>
      </w:r>
      <w:r w:rsidRPr="00356990">
        <w:rPr>
          <w:rFonts w:ascii="Georgia" w:hAnsi="Georgia"/>
          <w:sz w:val="24"/>
          <w:szCs w:val="24"/>
        </w:rPr>
        <w:t xml:space="preserve"> </w:t>
      </w:r>
      <w:r w:rsidR="00F83114" w:rsidRPr="00356990">
        <w:rPr>
          <w:rFonts w:ascii="Georgia" w:hAnsi="Georgia"/>
          <w:sz w:val="24"/>
          <w:szCs w:val="24"/>
        </w:rPr>
        <w:t>calculated annually</w:t>
      </w:r>
      <w:r w:rsidR="000517E2" w:rsidRPr="00356990">
        <w:rPr>
          <w:rFonts w:ascii="Georgia" w:hAnsi="Georgia"/>
          <w:sz w:val="24"/>
          <w:szCs w:val="24"/>
        </w:rPr>
        <w:t xml:space="preserve"> </w:t>
      </w:r>
      <w:r w:rsidR="00711304" w:rsidRPr="00356990">
        <w:rPr>
          <w:rFonts w:ascii="Georgia" w:hAnsi="Georgia"/>
          <w:sz w:val="24"/>
          <w:szCs w:val="24"/>
        </w:rPr>
        <w:t xml:space="preserve">from </w:t>
      </w:r>
      <w:r w:rsidR="000517E2" w:rsidRPr="00356990">
        <w:rPr>
          <w:rFonts w:ascii="Georgia" w:hAnsi="Georgia"/>
          <w:sz w:val="24"/>
          <w:szCs w:val="24"/>
        </w:rPr>
        <w:t>2001 to 2022</w:t>
      </w:r>
      <w:r w:rsidR="00A54EC0" w:rsidRPr="00356990">
        <w:rPr>
          <w:rFonts w:ascii="Georgia" w:hAnsi="Georgia"/>
          <w:sz w:val="24"/>
          <w:szCs w:val="24"/>
        </w:rPr>
        <w:t xml:space="preserve"> </w:t>
      </w:r>
      <w:r w:rsidR="00C33806" w:rsidRPr="00356990">
        <w:rPr>
          <w:rFonts w:ascii="Georgia" w:hAnsi="Georgia"/>
          <w:sz w:val="24"/>
          <w:szCs w:val="24"/>
        </w:rPr>
        <w:t>(F</w:t>
      </w:r>
      <w:r w:rsidR="00A54EC0" w:rsidRPr="00356990">
        <w:rPr>
          <w:rFonts w:ascii="Georgia" w:hAnsi="Georgia"/>
          <w:sz w:val="24"/>
          <w:szCs w:val="24"/>
        </w:rPr>
        <w:t>ig</w:t>
      </w:r>
      <w:r w:rsidR="00C33806" w:rsidRPr="00356990">
        <w:rPr>
          <w:rFonts w:ascii="Georgia" w:hAnsi="Georgia"/>
          <w:sz w:val="24"/>
          <w:szCs w:val="24"/>
        </w:rPr>
        <w:t xml:space="preserve">. </w:t>
      </w:r>
      <w:r w:rsidR="0069461C" w:rsidRPr="00356990">
        <w:rPr>
          <w:rFonts w:ascii="Georgia" w:hAnsi="Georgia"/>
          <w:sz w:val="24"/>
          <w:szCs w:val="24"/>
        </w:rPr>
        <w:t>4</w:t>
      </w:r>
      <w:r w:rsidR="00C33806" w:rsidRPr="00356990">
        <w:rPr>
          <w:rFonts w:ascii="Georgia" w:hAnsi="Georgia"/>
          <w:sz w:val="24"/>
          <w:szCs w:val="24"/>
        </w:rPr>
        <w:t>).</w:t>
      </w:r>
      <w:r w:rsidR="000517E2" w:rsidRPr="00356990">
        <w:rPr>
          <w:rFonts w:ascii="Georgia" w:hAnsi="Georgia"/>
          <w:sz w:val="24"/>
          <w:szCs w:val="24"/>
        </w:rPr>
        <w:t xml:space="preserve"> Years of 2008, 2009</w:t>
      </w:r>
      <w:r w:rsidR="002B76B1" w:rsidRPr="00356990">
        <w:rPr>
          <w:rFonts w:ascii="Georgia" w:hAnsi="Georgia"/>
          <w:sz w:val="24"/>
          <w:szCs w:val="24"/>
        </w:rPr>
        <w:t>,</w:t>
      </w:r>
      <w:r w:rsidR="000517E2" w:rsidRPr="00356990">
        <w:rPr>
          <w:rFonts w:ascii="Georgia" w:hAnsi="Georgia"/>
          <w:sz w:val="24"/>
          <w:szCs w:val="24"/>
        </w:rPr>
        <w:t xml:space="preserve"> and 2022 with more than 1500 DSEs were identified as </w:t>
      </w:r>
      <w:r w:rsidR="00711304" w:rsidRPr="00356990">
        <w:rPr>
          <w:rFonts w:ascii="Georgia" w:hAnsi="Georgia"/>
          <w:sz w:val="24"/>
          <w:szCs w:val="24"/>
        </w:rPr>
        <w:t xml:space="preserve">the highest </w:t>
      </w:r>
      <w:r w:rsidR="000517E2" w:rsidRPr="00356990">
        <w:rPr>
          <w:rFonts w:ascii="Georgia" w:hAnsi="Georgia"/>
          <w:sz w:val="24"/>
          <w:szCs w:val="24"/>
        </w:rPr>
        <w:t xml:space="preserve">dusty years, while 2002, 2014, 2019 and 2020 were </w:t>
      </w:r>
      <w:r w:rsidR="00E313D1">
        <w:rPr>
          <w:rFonts w:ascii="Georgia" w:hAnsi="Georgia"/>
          <w:sz w:val="24"/>
          <w:szCs w:val="24"/>
        </w:rPr>
        <w:t>identified</w:t>
      </w:r>
      <w:r w:rsidR="000517E2" w:rsidRPr="00356990">
        <w:rPr>
          <w:rFonts w:ascii="Georgia" w:hAnsi="Georgia"/>
          <w:sz w:val="24"/>
          <w:szCs w:val="24"/>
        </w:rPr>
        <w:t xml:space="preserve"> </w:t>
      </w:r>
      <w:r w:rsidR="00AE7D76" w:rsidRPr="00356990">
        <w:rPr>
          <w:rFonts w:ascii="Georgia" w:hAnsi="Georgia"/>
          <w:sz w:val="24"/>
          <w:szCs w:val="24"/>
        </w:rPr>
        <w:t>as the</w:t>
      </w:r>
      <w:r w:rsidR="000517E2" w:rsidRPr="00356990">
        <w:rPr>
          <w:rFonts w:ascii="Georgia" w:hAnsi="Georgia"/>
          <w:sz w:val="24"/>
          <w:szCs w:val="24"/>
        </w:rPr>
        <w:t xml:space="preserve"> least. </w:t>
      </w:r>
      <w:r w:rsidR="002B76B1" w:rsidRPr="00356990">
        <w:rPr>
          <w:rFonts w:ascii="Georgia" w:hAnsi="Georgia"/>
          <w:sz w:val="24"/>
          <w:szCs w:val="24"/>
        </w:rPr>
        <w:t xml:space="preserve">The average </w:t>
      </w:r>
      <w:r w:rsidR="00210E08" w:rsidRPr="00356990">
        <w:rPr>
          <w:rFonts w:ascii="Georgia" w:hAnsi="Georgia"/>
          <w:sz w:val="24"/>
          <w:szCs w:val="24"/>
        </w:rPr>
        <w:t xml:space="preserve">AOD </w:t>
      </w:r>
      <w:r w:rsidR="008F5548" w:rsidRPr="00356990">
        <w:rPr>
          <w:rFonts w:ascii="Georgia" w:hAnsi="Georgia"/>
          <w:sz w:val="24"/>
          <w:szCs w:val="24"/>
        </w:rPr>
        <w:t xml:space="preserve">of DSEs </w:t>
      </w:r>
      <w:r w:rsidR="00210E08" w:rsidRPr="00356990">
        <w:rPr>
          <w:rFonts w:ascii="Georgia" w:hAnsi="Georgia"/>
          <w:sz w:val="24"/>
          <w:szCs w:val="24"/>
        </w:rPr>
        <w:t>ranges</w:t>
      </w:r>
      <w:r w:rsidR="008F5548" w:rsidRPr="00356990">
        <w:rPr>
          <w:rFonts w:ascii="Georgia" w:hAnsi="Georgia"/>
          <w:sz w:val="24"/>
          <w:szCs w:val="24"/>
        </w:rPr>
        <w:t xml:space="preserve"> from 0.25 (2019) to 0.7 (2022)</w:t>
      </w:r>
      <w:r w:rsidR="00210E08" w:rsidRPr="00356990">
        <w:rPr>
          <w:rFonts w:ascii="Georgia" w:hAnsi="Georgia"/>
          <w:sz w:val="24"/>
          <w:szCs w:val="24"/>
        </w:rPr>
        <w:t xml:space="preserve">. </w:t>
      </w:r>
      <w:r w:rsidR="00210E08" w:rsidRPr="00356990">
        <w:rPr>
          <w:rFonts w:ascii="Georgia" w:hAnsi="Georgia"/>
          <w:sz w:val="24"/>
          <w:szCs w:val="24"/>
        </w:rPr>
        <w:lastRenderedPageBreak/>
        <w:t xml:space="preserve">Although </w:t>
      </w:r>
      <w:r w:rsidR="00726F3B" w:rsidRPr="00356990">
        <w:rPr>
          <w:rFonts w:ascii="Georgia" w:hAnsi="Georgia"/>
          <w:sz w:val="24"/>
          <w:szCs w:val="24"/>
        </w:rPr>
        <w:t>AOD</w:t>
      </w:r>
      <w:r w:rsidR="00210E08" w:rsidRPr="00356990">
        <w:rPr>
          <w:rFonts w:ascii="Georgia" w:hAnsi="Georgia"/>
          <w:sz w:val="24"/>
          <w:szCs w:val="24"/>
        </w:rPr>
        <w:t xml:space="preserve"> values increase in years with more </w:t>
      </w:r>
      <w:r w:rsidR="00726F3B" w:rsidRPr="00356990">
        <w:rPr>
          <w:rFonts w:ascii="Georgia" w:hAnsi="Georgia"/>
          <w:sz w:val="24"/>
          <w:szCs w:val="24"/>
        </w:rPr>
        <w:t>DSEs</w:t>
      </w:r>
      <w:r w:rsidR="00210E08" w:rsidRPr="00356990">
        <w:rPr>
          <w:rFonts w:ascii="Georgia" w:hAnsi="Georgia"/>
          <w:sz w:val="24"/>
          <w:szCs w:val="24"/>
        </w:rPr>
        <w:t xml:space="preserve">, the </w:t>
      </w:r>
      <w:r w:rsidR="00726F3B" w:rsidRPr="00356990">
        <w:rPr>
          <w:rFonts w:ascii="Georgia" w:hAnsi="Georgia"/>
          <w:sz w:val="24"/>
          <w:szCs w:val="24"/>
        </w:rPr>
        <w:t>rise</w:t>
      </w:r>
      <w:r w:rsidR="00210E08" w:rsidRPr="00356990">
        <w:rPr>
          <w:rFonts w:ascii="Georgia" w:hAnsi="Georgia"/>
          <w:sz w:val="24"/>
          <w:szCs w:val="24"/>
        </w:rPr>
        <w:t xml:space="preserve"> is not proportional to the number of dust events.</w:t>
      </w:r>
      <w:r w:rsidR="00AB4839" w:rsidRPr="00356990">
        <w:rPr>
          <w:rFonts w:ascii="Georgia" w:hAnsi="Georgia"/>
          <w:sz w:val="24"/>
          <w:szCs w:val="24"/>
        </w:rPr>
        <w:t xml:space="preserve"> As a result, AOD values </w:t>
      </w:r>
      <w:r w:rsidR="00E313D1">
        <w:rPr>
          <w:rFonts w:ascii="Georgia" w:hAnsi="Georgia"/>
          <w:sz w:val="24"/>
          <w:szCs w:val="24"/>
        </w:rPr>
        <w:t xml:space="preserve">alone </w:t>
      </w:r>
      <w:r w:rsidR="00AB4839" w:rsidRPr="00356990">
        <w:rPr>
          <w:rFonts w:ascii="Georgia" w:hAnsi="Georgia"/>
          <w:sz w:val="24"/>
          <w:szCs w:val="24"/>
        </w:rPr>
        <w:t>cannot reflect the intensity and frequency of DSEs.</w:t>
      </w:r>
      <w:r w:rsidR="009945AE" w:rsidRPr="00356990">
        <w:rPr>
          <w:rFonts w:ascii="Georgia" w:hAnsi="Georgia"/>
          <w:sz w:val="24"/>
          <w:szCs w:val="24"/>
        </w:rPr>
        <w:t xml:space="preserve"> Hence, extracting </w:t>
      </w:r>
      <w:r w:rsidR="00752D02" w:rsidRPr="00356990">
        <w:rPr>
          <w:rFonts w:ascii="Georgia" w:hAnsi="Georgia"/>
          <w:sz w:val="24"/>
          <w:szCs w:val="24"/>
        </w:rPr>
        <w:t xml:space="preserve">FIC </w:t>
      </w:r>
      <w:r w:rsidR="00DA3D7C" w:rsidRPr="00356990">
        <w:rPr>
          <w:rFonts w:ascii="Georgia" w:hAnsi="Georgia"/>
          <w:sz w:val="24"/>
          <w:szCs w:val="24"/>
        </w:rPr>
        <w:t xml:space="preserve">indicators </w:t>
      </w:r>
      <w:r w:rsidR="009945AE" w:rsidRPr="00356990">
        <w:rPr>
          <w:rFonts w:ascii="Georgia" w:hAnsi="Georgia"/>
          <w:sz w:val="24"/>
          <w:szCs w:val="24"/>
        </w:rPr>
        <w:t xml:space="preserve">from </w:t>
      </w:r>
      <w:r w:rsidR="002B76B1" w:rsidRPr="00356990">
        <w:rPr>
          <w:rFonts w:ascii="Georgia" w:hAnsi="Georgia"/>
          <w:sz w:val="24"/>
          <w:szCs w:val="24"/>
        </w:rPr>
        <w:t xml:space="preserve">the </w:t>
      </w:r>
      <w:r w:rsidR="009945AE" w:rsidRPr="00356990">
        <w:rPr>
          <w:rFonts w:ascii="Georgia" w:hAnsi="Georgia"/>
          <w:sz w:val="24"/>
          <w:szCs w:val="24"/>
        </w:rPr>
        <w:t>AOD time series could</w:t>
      </w:r>
      <w:r w:rsidR="00A64843" w:rsidRPr="00356990">
        <w:rPr>
          <w:rFonts w:ascii="Georgia" w:hAnsi="Georgia"/>
          <w:sz w:val="24"/>
          <w:szCs w:val="24"/>
        </w:rPr>
        <w:t xml:space="preserve"> help </w:t>
      </w:r>
      <w:r w:rsidR="002B76B1" w:rsidRPr="00356990">
        <w:rPr>
          <w:rFonts w:ascii="Georgia" w:hAnsi="Georgia"/>
          <w:sz w:val="24"/>
          <w:szCs w:val="24"/>
        </w:rPr>
        <w:t xml:space="preserve">to understand the </w:t>
      </w:r>
      <w:r w:rsidR="00E80130" w:rsidRPr="00356990">
        <w:rPr>
          <w:rFonts w:ascii="Georgia" w:hAnsi="Georgia"/>
          <w:sz w:val="24"/>
          <w:szCs w:val="24"/>
        </w:rPr>
        <w:t>spatiotemporal</w:t>
      </w:r>
      <w:r w:rsidR="00E80130" w:rsidRPr="00356990" w:rsidDel="00E80130">
        <w:rPr>
          <w:rFonts w:ascii="Georgia" w:hAnsi="Georgia"/>
          <w:sz w:val="24"/>
          <w:szCs w:val="24"/>
        </w:rPr>
        <w:t xml:space="preserve"> </w:t>
      </w:r>
      <w:r w:rsidR="002B76B1" w:rsidRPr="00356990">
        <w:rPr>
          <w:rFonts w:ascii="Georgia" w:hAnsi="Georgia"/>
          <w:sz w:val="24"/>
          <w:szCs w:val="24"/>
        </w:rPr>
        <w:t xml:space="preserve">patterns of </w:t>
      </w:r>
      <w:r w:rsidR="003131F9" w:rsidRPr="00356990">
        <w:rPr>
          <w:rFonts w:ascii="Georgia" w:hAnsi="Georgia"/>
          <w:sz w:val="24"/>
          <w:szCs w:val="24"/>
        </w:rPr>
        <w:t xml:space="preserve">the </w:t>
      </w:r>
      <w:r w:rsidR="002B76B1" w:rsidRPr="00356990">
        <w:rPr>
          <w:rFonts w:ascii="Georgia" w:hAnsi="Georgia"/>
          <w:sz w:val="24"/>
          <w:szCs w:val="24"/>
        </w:rPr>
        <w:t>DSEs regime better</w:t>
      </w:r>
      <w:r w:rsidR="00B130BE" w:rsidRPr="00356990">
        <w:rPr>
          <w:rFonts w:ascii="Georgia" w:hAnsi="Georgia"/>
          <w:sz w:val="24"/>
          <w:szCs w:val="24"/>
        </w:rPr>
        <w:t xml:space="preserve">, which can be interpreted as </w:t>
      </w:r>
      <w:r w:rsidR="003131F9" w:rsidRPr="00356990">
        <w:rPr>
          <w:rFonts w:ascii="Georgia" w:hAnsi="Georgia"/>
          <w:sz w:val="24"/>
          <w:szCs w:val="24"/>
        </w:rPr>
        <w:t xml:space="preserve">a </w:t>
      </w:r>
      <w:r w:rsidR="00B130BE" w:rsidRPr="00356990">
        <w:rPr>
          <w:rFonts w:ascii="Georgia" w:hAnsi="Georgia"/>
          <w:sz w:val="24"/>
          <w:szCs w:val="24"/>
        </w:rPr>
        <w:t>dust hazard</w:t>
      </w:r>
      <w:r w:rsidR="00A64843" w:rsidRPr="00356990">
        <w:rPr>
          <w:rFonts w:ascii="Georgia" w:hAnsi="Georgia"/>
          <w:sz w:val="24"/>
          <w:szCs w:val="24"/>
        </w:rPr>
        <w:t>.</w:t>
      </w:r>
    </w:p>
    <w:p w14:paraId="00920E38" w14:textId="77777777" w:rsidR="00B733A3" w:rsidRPr="00356990" w:rsidRDefault="000517E2" w:rsidP="005245D1">
      <w:pPr>
        <w:spacing w:after="120" w:line="360" w:lineRule="auto"/>
        <w:jc w:val="center"/>
        <w:rPr>
          <w:rFonts w:ascii="Georgia" w:hAnsi="Georgia"/>
          <w:sz w:val="24"/>
          <w:szCs w:val="24"/>
        </w:rPr>
      </w:pPr>
      <w:r w:rsidRPr="00356990">
        <w:rPr>
          <w:rFonts w:ascii="Georgia" w:hAnsi="Georgia"/>
          <w:sz w:val="24"/>
          <w:szCs w:val="24"/>
        </w:rPr>
        <w:t xml:space="preserve"> </w:t>
      </w:r>
      <w:r w:rsidR="00F13D77" w:rsidRPr="00356990">
        <w:rPr>
          <w:rFonts w:ascii="Georgia" w:hAnsi="Georgia"/>
          <w:noProof/>
          <w:sz w:val="24"/>
          <w:szCs w:val="24"/>
        </w:rPr>
        <w:drawing>
          <wp:inline distT="0" distB="0" distL="0" distR="0" wp14:anchorId="48CAE936" wp14:editId="2B619110">
            <wp:extent cx="5711155" cy="244475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srcRect l="630" t="13220"/>
                    <a:stretch/>
                  </pic:blipFill>
                  <pic:spPr bwMode="auto">
                    <a:xfrm>
                      <a:off x="0" y="0"/>
                      <a:ext cx="5735951" cy="2455364"/>
                    </a:xfrm>
                    <a:prstGeom prst="rect">
                      <a:avLst/>
                    </a:prstGeom>
                    <a:ln>
                      <a:noFill/>
                    </a:ln>
                    <a:extLst>
                      <a:ext uri="{53640926-AAD7-44D8-BBD7-CCE9431645EC}">
                        <a14:shadowObscured xmlns:a14="http://schemas.microsoft.com/office/drawing/2010/main"/>
                      </a:ext>
                    </a:extLst>
                  </pic:spPr>
                </pic:pic>
              </a:graphicData>
            </a:graphic>
          </wp:inline>
        </w:drawing>
      </w:r>
    </w:p>
    <w:p w14:paraId="7E381D1B" w14:textId="77777777" w:rsidR="000517E2" w:rsidRPr="00356990" w:rsidRDefault="00C33806" w:rsidP="006B4401">
      <w:pPr>
        <w:spacing w:line="360" w:lineRule="auto"/>
        <w:jc w:val="center"/>
        <w:rPr>
          <w:rFonts w:ascii="Georgia" w:hAnsi="Georgia"/>
          <w:sz w:val="24"/>
          <w:szCs w:val="24"/>
        </w:rPr>
      </w:pPr>
      <w:r w:rsidRPr="00356990">
        <w:rPr>
          <w:rFonts w:ascii="Georgia" w:hAnsi="Georgia"/>
          <w:sz w:val="24"/>
          <w:szCs w:val="24"/>
        </w:rPr>
        <w:t xml:space="preserve">Fig. </w:t>
      </w:r>
      <w:r w:rsidR="001821E1" w:rsidRPr="00356990">
        <w:rPr>
          <w:rFonts w:ascii="Georgia" w:hAnsi="Georgia"/>
          <w:sz w:val="24"/>
          <w:szCs w:val="24"/>
        </w:rPr>
        <w:t>4</w:t>
      </w:r>
      <w:r w:rsidRPr="00356990">
        <w:rPr>
          <w:rFonts w:ascii="Georgia" w:hAnsi="Georgia"/>
          <w:sz w:val="24"/>
          <w:szCs w:val="24"/>
        </w:rPr>
        <w:t xml:space="preserve">. </w:t>
      </w:r>
      <w:r w:rsidR="006B4401" w:rsidRPr="00356990">
        <w:rPr>
          <w:rFonts w:ascii="Georgia" w:hAnsi="Georgia"/>
          <w:sz w:val="24"/>
          <w:szCs w:val="24"/>
        </w:rPr>
        <w:t>Annual n</w:t>
      </w:r>
      <w:r w:rsidR="00711304" w:rsidRPr="00356990">
        <w:rPr>
          <w:rFonts w:ascii="Georgia" w:hAnsi="Georgia"/>
          <w:sz w:val="24"/>
          <w:szCs w:val="24"/>
        </w:rPr>
        <w:t xml:space="preserve">umber of DSEs and the corresponding average of </w:t>
      </w:r>
      <w:r w:rsidR="00AC3A43" w:rsidRPr="00356990">
        <w:rPr>
          <w:rFonts w:ascii="Georgia" w:hAnsi="Georgia"/>
          <w:sz w:val="24"/>
          <w:szCs w:val="24"/>
        </w:rPr>
        <w:t>AODs (</w:t>
      </w:r>
      <w:r w:rsidR="00711304" w:rsidRPr="00356990">
        <w:rPr>
          <w:rFonts w:ascii="Georgia" w:hAnsi="Georgia"/>
          <w:sz w:val="24"/>
          <w:szCs w:val="24"/>
        </w:rPr>
        <w:t>2001 to 2022</w:t>
      </w:r>
      <w:r w:rsidR="006B4401" w:rsidRPr="00356990">
        <w:rPr>
          <w:rFonts w:ascii="Georgia" w:hAnsi="Georgia"/>
          <w:sz w:val="24"/>
          <w:szCs w:val="24"/>
        </w:rPr>
        <w:t>)</w:t>
      </w:r>
      <w:r w:rsidR="000517E2" w:rsidRPr="00356990">
        <w:rPr>
          <w:rFonts w:ascii="Georgia" w:hAnsi="Georgia"/>
          <w:sz w:val="24"/>
          <w:szCs w:val="24"/>
        </w:rPr>
        <w:t>.</w:t>
      </w:r>
      <w:r w:rsidR="00F95619" w:rsidRPr="00356990">
        <w:rPr>
          <w:rFonts w:ascii="Georgia" w:hAnsi="Georgia"/>
          <w:sz w:val="24"/>
          <w:szCs w:val="24"/>
        </w:rPr>
        <w:t xml:space="preserve"> AODs were multiplied by 1000 for easier comparison.</w:t>
      </w:r>
    </w:p>
    <w:p w14:paraId="49C19FCD" w14:textId="77777777" w:rsidR="00B35445" w:rsidRPr="00356990" w:rsidRDefault="00B35445" w:rsidP="005245D1">
      <w:pPr>
        <w:spacing w:line="360" w:lineRule="auto"/>
        <w:jc w:val="center"/>
        <w:rPr>
          <w:rFonts w:ascii="Georgia" w:hAnsi="Georgia"/>
          <w:sz w:val="24"/>
          <w:szCs w:val="24"/>
        </w:rPr>
      </w:pPr>
    </w:p>
    <w:p w14:paraId="241C5EC1" w14:textId="77777777" w:rsidR="00B35445" w:rsidRPr="00356990" w:rsidRDefault="00B35445" w:rsidP="005C3809">
      <w:pPr>
        <w:pStyle w:val="ListParagraph"/>
        <w:numPr>
          <w:ilvl w:val="1"/>
          <w:numId w:val="18"/>
        </w:numPr>
        <w:spacing w:after="120" w:line="360" w:lineRule="auto"/>
        <w:rPr>
          <w:rFonts w:ascii="Georgia" w:hAnsi="Georgia"/>
          <w:b/>
          <w:bCs/>
          <w:sz w:val="24"/>
          <w:szCs w:val="24"/>
        </w:rPr>
      </w:pPr>
      <w:bookmarkStart w:id="9" w:name="_Hlk168744870"/>
      <w:r w:rsidRPr="00356990">
        <w:rPr>
          <w:rFonts w:ascii="Georgia" w:hAnsi="Georgia"/>
          <w:b/>
          <w:bCs/>
          <w:sz w:val="24"/>
          <w:szCs w:val="24"/>
        </w:rPr>
        <w:t xml:space="preserve">Frequency, </w:t>
      </w:r>
      <w:r w:rsidR="005C3809" w:rsidRPr="00356990">
        <w:rPr>
          <w:rFonts w:ascii="Georgia" w:hAnsi="Georgia"/>
          <w:b/>
          <w:bCs/>
          <w:sz w:val="24"/>
          <w:szCs w:val="24"/>
        </w:rPr>
        <w:t xml:space="preserve">intensity, and </w:t>
      </w:r>
      <w:r w:rsidRPr="00356990">
        <w:rPr>
          <w:rFonts w:ascii="Georgia" w:hAnsi="Georgia"/>
          <w:b/>
          <w:bCs/>
          <w:sz w:val="24"/>
          <w:szCs w:val="24"/>
        </w:rPr>
        <w:t>continuity</w:t>
      </w:r>
      <w:r w:rsidR="005C3809" w:rsidRPr="00356990">
        <w:rPr>
          <w:rFonts w:ascii="Georgia" w:hAnsi="Georgia"/>
          <w:b/>
          <w:bCs/>
          <w:sz w:val="24"/>
          <w:szCs w:val="24"/>
        </w:rPr>
        <w:t xml:space="preserve"> </w:t>
      </w:r>
      <w:r w:rsidRPr="00356990">
        <w:rPr>
          <w:rFonts w:ascii="Georgia" w:hAnsi="Georgia"/>
          <w:b/>
          <w:bCs/>
          <w:sz w:val="24"/>
          <w:szCs w:val="24"/>
        </w:rPr>
        <w:t>of DSEs</w:t>
      </w:r>
    </w:p>
    <w:bookmarkEnd w:id="9"/>
    <w:p w14:paraId="6F6BDF70" w14:textId="5A1081EA" w:rsidR="00FF2BC6" w:rsidRPr="00356990" w:rsidRDefault="002B76B1" w:rsidP="00E313D1">
      <w:pPr>
        <w:spacing w:after="0" w:line="360" w:lineRule="auto"/>
        <w:jc w:val="both"/>
        <w:rPr>
          <w:rFonts w:ascii="Georgia" w:hAnsi="Georgia"/>
        </w:rPr>
      </w:pPr>
      <w:r w:rsidRPr="00356990">
        <w:rPr>
          <w:rFonts w:ascii="Georgia" w:hAnsi="Georgia"/>
          <w:sz w:val="24"/>
          <w:szCs w:val="24"/>
        </w:rPr>
        <w:t xml:space="preserve">The annual </w:t>
      </w:r>
      <w:r w:rsidR="00197929" w:rsidRPr="00356990">
        <w:rPr>
          <w:rFonts w:ascii="Georgia" w:hAnsi="Georgia"/>
          <w:sz w:val="24"/>
          <w:szCs w:val="24"/>
        </w:rPr>
        <w:t xml:space="preserve">frequency of DSEs </w:t>
      </w:r>
      <w:r w:rsidR="00B642B0" w:rsidRPr="00356990">
        <w:rPr>
          <w:rFonts w:ascii="Georgia" w:hAnsi="Georgia"/>
          <w:sz w:val="24"/>
          <w:szCs w:val="24"/>
        </w:rPr>
        <w:t>was</w:t>
      </w:r>
      <w:r w:rsidR="00197929" w:rsidRPr="00356990">
        <w:rPr>
          <w:rFonts w:ascii="Georgia" w:hAnsi="Georgia"/>
          <w:sz w:val="24"/>
          <w:szCs w:val="24"/>
        </w:rPr>
        <w:t xml:space="preserve"> </w:t>
      </w:r>
      <w:r w:rsidR="00B642B0" w:rsidRPr="00356990">
        <w:rPr>
          <w:rFonts w:ascii="Georgia" w:hAnsi="Georgia"/>
          <w:sz w:val="24"/>
          <w:szCs w:val="24"/>
        </w:rPr>
        <w:t xml:space="preserve">calculated using </w:t>
      </w:r>
      <w:r w:rsidR="00327C98" w:rsidRPr="00356990">
        <w:rPr>
          <w:rFonts w:ascii="Georgia" w:hAnsi="Georgia"/>
          <w:sz w:val="24"/>
          <w:szCs w:val="24"/>
        </w:rPr>
        <w:t xml:space="preserve">Eq. </w:t>
      </w:r>
      <w:r w:rsidR="002248C2" w:rsidRPr="00356990">
        <w:rPr>
          <w:rFonts w:ascii="Georgia" w:hAnsi="Georgia"/>
          <w:sz w:val="24"/>
          <w:szCs w:val="24"/>
        </w:rPr>
        <w:t>2</w:t>
      </w:r>
      <w:r w:rsidR="003E2636" w:rsidRPr="00356990">
        <w:rPr>
          <w:rFonts w:ascii="Georgia" w:hAnsi="Georgia"/>
          <w:sz w:val="24"/>
          <w:szCs w:val="24"/>
        </w:rPr>
        <w:t xml:space="preserve"> and the </w:t>
      </w:r>
      <w:r w:rsidR="00327C98" w:rsidRPr="00356990">
        <w:rPr>
          <w:rFonts w:ascii="Georgia" w:hAnsi="Georgia"/>
          <w:sz w:val="24"/>
          <w:szCs w:val="24"/>
        </w:rPr>
        <w:t xml:space="preserve">map of </w:t>
      </w:r>
      <w:r w:rsidR="00564D56" w:rsidRPr="00356990">
        <w:rPr>
          <w:rFonts w:ascii="Georgia" w:hAnsi="Georgia"/>
          <w:sz w:val="24"/>
          <w:szCs w:val="24"/>
        </w:rPr>
        <w:t xml:space="preserve">Average </w:t>
      </w:r>
      <w:proofErr w:type="spellStart"/>
      <w:r w:rsidR="00327C98" w:rsidRPr="00356990">
        <w:rPr>
          <w:rFonts w:ascii="Georgia" w:hAnsi="Georgia"/>
          <w:sz w:val="24"/>
          <w:szCs w:val="24"/>
        </w:rPr>
        <w:t>Fdd</w:t>
      </w:r>
      <w:proofErr w:type="spellEnd"/>
      <w:r w:rsidR="00327C98" w:rsidRPr="00356990">
        <w:rPr>
          <w:rFonts w:ascii="Georgia" w:hAnsi="Georgia"/>
          <w:sz w:val="24"/>
          <w:szCs w:val="24"/>
        </w:rPr>
        <w:t xml:space="preserve"> </w:t>
      </w:r>
      <w:r w:rsidR="004D66C2" w:rsidRPr="00356990">
        <w:rPr>
          <w:rFonts w:ascii="Georgia" w:hAnsi="Georgia"/>
          <w:sz w:val="24"/>
          <w:szCs w:val="24"/>
        </w:rPr>
        <w:t>is</w:t>
      </w:r>
      <w:r w:rsidR="002248C2" w:rsidRPr="00356990">
        <w:rPr>
          <w:rFonts w:ascii="Georgia" w:hAnsi="Georgia"/>
          <w:sz w:val="24"/>
          <w:szCs w:val="24"/>
        </w:rPr>
        <w:t xml:space="preserve"> </w:t>
      </w:r>
      <w:r w:rsidR="003E2636" w:rsidRPr="00356990">
        <w:rPr>
          <w:rFonts w:ascii="Georgia" w:hAnsi="Georgia"/>
          <w:sz w:val="24"/>
          <w:szCs w:val="24"/>
        </w:rPr>
        <w:t xml:space="preserve">shown </w:t>
      </w:r>
      <w:r w:rsidR="004D66C2" w:rsidRPr="00356990">
        <w:rPr>
          <w:rFonts w:ascii="Georgia" w:hAnsi="Georgia"/>
          <w:sz w:val="24"/>
          <w:szCs w:val="24"/>
        </w:rPr>
        <w:t xml:space="preserve">in </w:t>
      </w:r>
      <w:r w:rsidR="00327C98" w:rsidRPr="00356990">
        <w:rPr>
          <w:rFonts w:ascii="Georgia" w:hAnsi="Georgia"/>
          <w:sz w:val="24"/>
          <w:szCs w:val="24"/>
        </w:rPr>
        <w:t xml:space="preserve">Fig. </w:t>
      </w:r>
      <w:r w:rsidR="004D66C2" w:rsidRPr="00356990">
        <w:rPr>
          <w:rFonts w:ascii="Georgia" w:hAnsi="Georgia"/>
          <w:sz w:val="24"/>
          <w:szCs w:val="24"/>
        </w:rPr>
        <w:t>(</w:t>
      </w:r>
      <w:r w:rsidR="00B6142D" w:rsidRPr="00356990">
        <w:rPr>
          <w:rFonts w:ascii="Georgia" w:hAnsi="Georgia"/>
          <w:sz w:val="24"/>
          <w:szCs w:val="24"/>
        </w:rPr>
        <w:t>5</w:t>
      </w:r>
      <w:r w:rsidR="00BC6968" w:rsidRPr="00356990">
        <w:rPr>
          <w:rFonts w:ascii="Georgia" w:hAnsi="Georgia"/>
          <w:sz w:val="24"/>
          <w:szCs w:val="24"/>
        </w:rPr>
        <w:t>-a</w:t>
      </w:r>
      <w:r w:rsidR="00327C98" w:rsidRPr="00356990">
        <w:rPr>
          <w:rFonts w:ascii="Georgia" w:hAnsi="Georgia"/>
          <w:sz w:val="24"/>
          <w:szCs w:val="24"/>
        </w:rPr>
        <w:t>).</w:t>
      </w:r>
      <w:r w:rsidR="002248C2" w:rsidRPr="00356990">
        <w:rPr>
          <w:rFonts w:ascii="Georgia" w:hAnsi="Georgia"/>
          <w:sz w:val="24"/>
          <w:szCs w:val="24"/>
        </w:rPr>
        <w:t xml:space="preserve"> </w:t>
      </w:r>
      <w:r w:rsidRPr="00356990">
        <w:rPr>
          <w:rFonts w:ascii="Georgia" w:hAnsi="Georgia"/>
          <w:sz w:val="24"/>
          <w:szCs w:val="24"/>
        </w:rPr>
        <w:t xml:space="preserve">The average </w:t>
      </w:r>
      <w:r w:rsidR="002248C2" w:rsidRPr="00356990">
        <w:rPr>
          <w:rFonts w:ascii="Georgia" w:hAnsi="Georgia"/>
          <w:sz w:val="24"/>
          <w:szCs w:val="24"/>
        </w:rPr>
        <w:t xml:space="preserve">annual </w:t>
      </w:r>
      <w:r w:rsidR="00796F42" w:rsidRPr="00356990">
        <w:rPr>
          <w:rFonts w:ascii="Georgia" w:hAnsi="Georgia"/>
          <w:sz w:val="24"/>
          <w:szCs w:val="24"/>
        </w:rPr>
        <w:t>dust severity index (</w:t>
      </w:r>
      <w:r w:rsidR="002248C2" w:rsidRPr="00356990">
        <w:rPr>
          <w:rFonts w:ascii="Georgia" w:hAnsi="Georgia"/>
          <w:sz w:val="24"/>
          <w:szCs w:val="24"/>
        </w:rPr>
        <w:t>DSI</w:t>
      </w:r>
      <w:r w:rsidR="00796F42" w:rsidRPr="00356990">
        <w:rPr>
          <w:rFonts w:ascii="Georgia" w:hAnsi="Georgia"/>
          <w:sz w:val="24"/>
          <w:szCs w:val="24"/>
        </w:rPr>
        <w:t>)</w:t>
      </w:r>
      <w:r w:rsidR="002248C2" w:rsidRPr="00356990">
        <w:rPr>
          <w:rFonts w:ascii="Georgia" w:hAnsi="Georgia"/>
          <w:sz w:val="24"/>
          <w:szCs w:val="24"/>
        </w:rPr>
        <w:t xml:space="preserve"> of DSEs</w:t>
      </w:r>
      <w:r w:rsidR="00B96A8D" w:rsidRPr="00356990">
        <w:rPr>
          <w:rFonts w:ascii="Georgia" w:hAnsi="Georgia"/>
          <w:sz w:val="24"/>
          <w:szCs w:val="24"/>
        </w:rPr>
        <w:t xml:space="preserve"> (Eq. 4) and average annual continuous dusty days</w:t>
      </w:r>
      <w:r w:rsidR="002248C2" w:rsidRPr="00356990">
        <w:rPr>
          <w:rFonts w:ascii="Georgia" w:hAnsi="Georgia"/>
          <w:sz w:val="24"/>
          <w:szCs w:val="24"/>
        </w:rPr>
        <w:t xml:space="preserve"> </w:t>
      </w:r>
      <w:r w:rsidR="00B96A8D" w:rsidRPr="00356990">
        <w:rPr>
          <w:rFonts w:ascii="Georgia" w:hAnsi="Georgia"/>
          <w:sz w:val="24"/>
          <w:szCs w:val="24"/>
        </w:rPr>
        <w:t>(</w:t>
      </w:r>
      <w:r w:rsidR="002248C2" w:rsidRPr="00356990">
        <w:rPr>
          <w:rFonts w:ascii="Georgia" w:hAnsi="Georgia"/>
          <w:sz w:val="24"/>
          <w:szCs w:val="24"/>
        </w:rPr>
        <w:t xml:space="preserve">Eq. </w:t>
      </w:r>
      <w:r w:rsidR="007B6B09" w:rsidRPr="00356990">
        <w:rPr>
          <w:rFonts w:ascii="Georgia" w:hAnsi="Georgia"/>
          <w:sz w:val="24"/>
          <w:szCs w:val="24"/>
        </w:rPr>
        <w:t>5</w:t>
      </w:r>
      <w:r w:rsidR="00B96A8D" w:rsidRPr="00356990">
        <w:rPr>
          <w:rFonts w:ascii="Georgia" w:hAnsi="Georgia"/>
          <w:sz w:val="24"/>
          <w:szCs w:val="24"/>
        </w:rPr>
        <w:t>)</w:t>
      </w:r>
      <w:r w:rsidR="002248C2" w:rsidRPr="00356990">
        <w:rPr>
          <w:rFonts w:ascii="Georgia" w:hAnsi="Georgia"/>
          <w:sz w:val="24"/>
          <w:szCs w:val="24"/>
        </w:rPr>
        <w:t xml:space="preserve"> </w:t>
      </w:r>
      <w:r w:rsidR="00796F42" w:rsidRPr="00356990">
        <w:rPr>
          <w:rFonts w:ascii="Georgia" w:hAnsi="Georgia"/>
          <w:sz w:val="24"/>
          <w:szCs w:val="24"/>
        </w:rPr>
        <w:t>ar</w:t>
      </w:r>
      <w:r w:rsidR="00890805" w:rsidRPr="00356990">
        <w:rPr>
          <w:rFonts w:ascii="Georgia" w:hAnsi="Georgia"/>
          <w:sz w:val="24"/>
          <w:szCs w:val="24"/>
        </w:rPr>
        <w:t>e</w:t>
      </w:r>
      <w:r w:rsidR="00B96A8D" w:rsidRPr="00356990">
        <w:rPr>
          <w:rFonts w:ascii="Georgia" w:hAnsi="Georgia"/>
          <w:sz w:val="24"/>
          <w:szCs w:val="24"/>
        </w:rPr>
        <w:t xml:space="preserve"> shown in</w:t>
      </w:r>
      <w:r w:rsidR="007B6B09" w:rsidRPr="00356990">
        <w:rPr>
          <w:rFonts w:ascii="Georgia" w:hAnsi="Georgia"/>
          <w:sz w:val="24"/>
          <w:szCs w:val="24"/>
        </w:rPr>
        <w:t xml:space="preserve"> Fig. </w:t>
      </w:r>
      <w:r w:rsidR="00B6142D" w:rsidRPr="00356990">
        <w:rPr>
          <w:rFonts w:ascii="Georgia" w:hAnsi="Georgia"/>
          <w:sz w:val="24"/>
          <w:szCs w:val="24"/>
        </w:rPr>
        <w:t>5</w:t>
      </w:r>
      <w:r w:rsidR="007B6B09" w:rsidRPr="00356990">
        <w:rPr>
          <w:rFonts w:ascii="Georgia" w:hAnsi="Georgia"/>
          <w:sz w:val="24"/>
          <w:szCs w:val="24"/>
        </w:rPr>
        <w:t xml:space="preserve">-b and Fig. </w:t>
      </w:r>
      <w:r w:rsidR="00B6142D" w:rsidRPr="00356990">
        <w:rPr>
          <w:rFonts w:ascii="Georgia" w:hAnsi="Georgia"/>
          <w:sz w:val="24"/>
          <w:szCs w:val="24"/>
        </w:rPr>
        <w:t>5</w:t>
      </w:r>
      <w:r w:rsidR="007B6B09" w:rsidRPr="00356990">
        <w:rPr>
          <w:rFonts w:ascii="Georgia" w:hAnsi="Georgia"/>
          <w:sz w:val="24"/>
          <w:szCs w:val="24"/>
        </w:rPr>
        <w:t>-c, respectively.</w:t>
      </w:r>
      <w:r w:rsidR="00AA0E5D" w:rsidRPr="00356990">
        <w:rPr>
          <w:rFonts w:ascii="Georgia" w:hAnsi="Georgia"/>
          <w:sz w:val="24"/>
          <w:szCs w:val="24"/>
        </w:rPr>
        <w:t xml:space="preserve"> </w:t>
      </w:r>
      <w:r w:rsidR="003A6C7D" w:rsidRPr="00356990">
        <w:rPr>
          <w:rFonts w:ascii="Georgia" w:hAnsi="Georgia"/>
          <w:sz w:val="24"/>
          <w:szCs w:val="24"/>
        </w:rPr>
        <w:t xml:space="preserve">The maps demonstrate a higher occurrence of DSEs in the central and southern regions of TEB compared to other areas. Severe DSEs have been observed in two central </w:t>
      </w:r>
      <w:r w:rsidR="0078080C" w:rsidRPr="00356990">
        <w:rPr>
          <w:rFonts w:ascii="Georgia" w:hAnsi="Georgia"/>
          <w:sz w:val="24"/>
          <w:szCs w:val="24"/>
        </w:rPr>
        <w:t xml:space="preserve">areas </w:t>
      </w:r>
      <w:r w:rsidR="003A6C7D" w:rsidRPr="00356990">
        <w:rPr>
          <w:rFonts w:ascii="Georgia" w:hAnsi="Georgia"/>
          <w:sz w:val="24"/>
          <w:szCs w:val="24"/>
        </w:rPr>
        <w:t xml:space="preserve">and three southeast </w:t>
      </w:r>
      <w:r w:rsidR="0078080C" w:rsidRPr="00356990">
        <w:rPr>
          <w:rFonts w:ascii="Georgia" w:hAnsi="Georgia"/>
          <w:sz w:val="24"/>
          <w:szCs w:val="24"/>
        </w:rPr>
        <w:t xml:space="preserve">areas </w:t>
      </w:r>
      <w:r w:rsidR="00EA2B70" w:rsidRPr="00356990">
        <w:rPr>
          <w:rFonts w:ascii="Georgia" w:hAnsi="Georgia"/>
          <w:sz w:val="24"/>
          <w:szCs w:val="24"/>
        </w:rPr>
        <w:t>(Fig. 5-b)</w:t>
      </w:r>
      <w:r w:rsidR="003A6C7D" w:rsidRPr="00356990">
        <w:rPr>
          <w:rFonts w:ascii="Georgia" w:hAnsi="Georgia"/>
          <w:sz w:val="24"/>
          <w:szCs w:val="24"/>
        </w:rPr>
        <w:t xml:space="preserve">. Additionally, a higher concentration of continuous dusty days has been identified in the central and southern </w:t>
      </w:r>
      <w:r w:rsidR="00756293" w:rsidRPr="00356990">
        <w:rPr>
          <w:rFonts w:ascii="Georgia" w:hAnsi="Georgia"/>
          <w:sz w:val="24"/>
          <w:szCs w:val="24"/>
        </w:rPr>
        <w:t xml:space="preserve">areas </w:t>
      </w:r>
      <w:r w:rsidR="00E313D1">
        <w:rPr>
          <w:rFonts w:ascii="Georgia" w:hAnsi="Georgia"/>
          <w:sz w:val="24"/>
          <w:szCs w:val="24"/>
        </w:rPr>
        <w:t>in</w:t>
      </w:r>
      <w:r w:rsidR="00E313D1" w:rsidRPr="00356990">
        <w:rPr>
          <w:rFonts w:ascii="Georgia" w:hAnsi="Georgia"/>
          <w:sz w:val="24"/>
          <w:szCs w:val="24"/>
        </w:rPr>
        <w:t xml:space="preserve"> </w:t>
      </w:r>
      <w:r w:rsidR="00756293" w:rsidRPr="00356990">
        <w:rPr>
          <w:rFonts w:ascii="Georgia" w:hAnsi="Georgia"/>
          <w:sz w:val="24"/>
          <w:szCs w:val="24"/>
        </w:rPr>
        <w:t xml:space="preserve">the TEB </w:t>
      </w:r>
      <w:r w:rsidR="00EA2B70" w:rsidRPr="00356990">
        <w:rPr>
          <w:rFonts w:ascii="Georgia" w:hAnsi="Georgia"/>
          <w:sz w:val="24"/>
          <w:szCs w:val="24"/>
        </w:rPr>
        <w:t>(Fig. 5-c)</w:t>
      </w:r>
      <w:r w:rsidR="003A6C7D" w:rsidRPr="00356990">
        <w:rPr>
          <w:rFonts w:ascii="Georgia" w:hAnsi="Georgia"/>
          <w:sz w:val="24"/>
          <w:szCs w:val="24"/>
        </w:rPr>
        <w:t>.</w:t>
      </w:r>
    </w:p>
    <w:p w14:paraId="1867B6EA" w14:textId="7C546E0A" w:rsidR="00A111C4" w:rsidRPr="00356990" w:rsidRDefault="00FF2BC6" w:rsidP="00E313D1">
      <w:pPr>
        <w:spacing w:after="0" w:line="360" w:lineRule="auto"/>
        <w:jc w:val="both"/>
        <w:rPr>
          <w:rFonts w:ascii="Georgia" w:hAnsi="Georgia"/>
        </w:rPr>
      </w:pPr>
      <w:r w:rsidRPr="00356990">
        <w:rPr>
          <w:rFonts w:ascii="Georgia" w:hAnsi="Georgia"/>
          <w:sz w:val="24"/>
          <w:szCs w:val="24"/>
        </w:rPr>
        <w:t>Daily DSIs of dust pixels were categorized using K-means</w:t>
      </w:r>
      <w:r w:rsidR="00A20A63" w:rsidRPr="00356990">
        <w:rPr>
          <w:rFonts w:ascii="Georgia" w:hAnsi="Georgia"/>
          <w:sz w:val="24"/>
          <w:szCs w:val="24"/>
        </w:rPr>
        <w:t xml:space="preserve"> </w:t>
      </w:r>
      <w:r w:rsidRPr="00356990">
        <w:rPr>
          <w:rFonts w:ascii="Georgia" w:hAnsi="Georgia"/>
          <w:sz w:val="24"/>
          <w:szCs w:val="24"/>
        </w:rPr>
        <w:t xml:space="preserve">clustering method </w:t>
      </w:r>
      <w:r w:rsidR="00A15A2E" w:rsidRPr="00356990">
        <w:rPr>
          <w:rFonts w:ascii="Georgia" w:hAnsi="Georgia"/>
          <w:sz w:val="24"/>
          <w:szCs w:val="24"/>
        </w:rPr>
        <w:t>(Abbas et al., 2016)</w:t>
      </w:r>
      <w:r w:rsidR="0019458C" w:rsidRPr="00356990">
        <w:rPr>
          <w:rFonts w:ascii="Georgia" w:hAnsi="Georgia"/>
          <w:sz w:val="24"/>
          <w:szCs w:val="24"/>
        </w:rPr>
        <w:t xml:space="preserve">. In </w:t>
      </w:r>
      <w:r w:rsidR="00F12A16" w:rsidRPr="00356990">
        <w:rPr>
          <w:rFonts w:ascii="Georgia" w:hAnsi="Georgia"/>
          <w:sz w:val="24"/>
          <w:szCs w:val="24"/>
        </w:rPr>
        <w:t>compar</w:t>
      </w:r>
      <w:r w:rsidR="00E313D1">
        <w:rPr>
          <w:rFonts w:ascii="Georgia" w:hAnsi="Georgia"/>
          <w:sz w:val="24"/>
          <w:szCs w:val="24"/>
        </w:rPr>
        <w:t>ison</w:t>
      </w:r>
      <w:r w:rsidR="0019458C" w:rsidRPr="00356990">
        <w:rPr>
          <w:rFonts w:ascii="Georgia" w:hAnsi="Georgia"/>
          <w:sz w:val="24"/>
          <w:szCs w:val="24"/>
        </w:rPr>
        <w:t xml:space="preserve"> to the defined TAOD, we</w:t>
      </w:r>
      <w:r w:rsidRPr="00356990">
        <w:rPr>
          <w:rFonts w:ascii="Georgia" w:hAnsi="Georgia"/>
          <w:sz w:val="24"/>
          <w:szCs w:val="24"/>
        </w:rPr>
        <w:t xml:space="preserve"> differentiate</w:t>
      </w:r>
      <w:r w:rsidR="0019458C" w:rsidRPr="00356990">
        <w:rPr>
          <w:rFonts w:ascii="Georgia" w:hAnsi="Georgia"/>
          <w:sz w:val="24"/>
          <w:szCs w:val="24"/>
        </w:rPr>
        <w:t xml:space="preserve">d the </w:t>
      </w:r>
      <w:r w:rsidRPr="00356990">
        <w:rPr>
          <w:rFonts w:ascii="Georgia" w:hAnsi="Georgia"/>
          <w:sz w:val="24"/>
          <w:szCs w:val="24"/>
        </w:rPr>
        <w:t>no</w:t>
      </w:r>
      <w:r w:rsidR="00E313D1">
        <w:rPr>
          <w:rFonts w:ascii="Georgia" w:hAnsi="Georgia"/>
          <w:sz w:val="24"/>
          <w:szCs w:val="24"/>
        </w:rPr>
        <w:t>-</w:t>
      </w:r>
      <w:r w:rsidRPr="00356990">
        <w:rPr>
          <w:rFonts w:ascii="Georgia" w:hAnsi="Georgia"/>
          <w:sz w:val="24"/>
          <w:szCs w:val="24"/>
        </w:rPr>
        <w:t>dust, low</w:t>
      </w:r>
      <w:r w:rsidR="00E313D1">
        <w:rPr>
          <w:rFonts w:ascii="Georgia" w:hAnsi="Georgia"/>
          <w:sz w:val="24"/>
          <w:szCs w:val="24"/>
        </w:rPr>
        <w:t>-</w:t>
      </w:r>
      <w:r w:rsidRPr="00356990">
        <w:rPr>
          <w:rFonts w:ascii="Georgia" w:hAnsi="Georgia"/>
          <w:sz w:val="24"/>
          <w:szCs w:val="24"/>
        </w:rPr>
        <w:t>dust, moderate</w:t>
      </w:r>
      <w:r w:rsidR="00E313D1">
        <w:rPr>
          <w:rFonts w:ascii="Georgia" w:hAnsi="Georgia"/>
          <w:sz w:val="24"/>
          <w:szCs w:val="24"/>
        </w:rPr>
        <w:t>-</w:t>
      </w:r>
      <w:r w:rsidRPr="00356990">
        <w:rPr>
          <w:rFonts w:ascii="Georgia" w:hAnsi="Georgia"/>
          <w:sz w:val="24"/>
          <w:szCs w:val="24"/>
        </w:rPr>
        <w:t>dust, and severe</w:t>
      </w:r>
      <w:r w:rsidR="00E313D1">
        <w:rPr>
          <w:rFonts w:ascii="Georgia" w:hAnsi="Georgia"/>
          <w:sz w:val="24"/>
          <w:szCs w:val="24"/>
        </w:rPr>
        <w:t>-</w:t>
      </w:r>
      <w:r w:rsidRPr="00356990">
        <w:rPr>
          <w:rFonts w:ascii="Georgia" w:hAnsi="Georgia"/>
          <w:sz w:val="24"/>
          <w:szCs w:val="24"/>
        </w:rPr>
        <w:t xml:space="preserve">dust pixels. </w:t>
      </w:r>
      <w:r w:rsidR="009A229A" w:rsidRPr="00356990">
        <w:rPr>
          <w:rFonts w:ascii="Georgia" w:hAnsi="Georgia"/>
          <w:sz w:val="24"/>
          <w:szCs w:val="24"/>
        </w:rPr>
        <w:t xml:space="preserve">Figures </w:t>
      </w:r>
      <w:r w:rsidR="00B6142D" w:rsidRPr="00356990">
        <w:rPr>
          <w:rFonts w:ascii="Georgia" w:hAnsi="Georgia"/>
          <w:sz w:val="24"/>
          <w:szCs w:val="24"/>
        </w:rPr>
        <w:t>5</w:t>
      </w:r>
      <w:r w:rsidR="009A229A" w:rsidRPr="00356990">
        <w:rPr>
          <w:rFonts w:ascii="Georgia" w:hAnsi="Georgia"/>
          <w:sz w:val="24"/>
          <w:szCs w:val="24"/>
        </w:rPr>
        <w:t xml:space="preserve">-d, </w:t>
      </w:r>
      <w:r w:rsidR="00B6142D" w:rsidRPr="00356990">
        <w:rPr>
          <w:rFonts w:ascii="Georgia" w:hAnsi="Georgia"/>
          <w:sz w:val="24"/>
          <w:szCs w:val="24"/>
        </w:rPr>
        <w:t>5</w:t>
      </w:r>
      <w:r w:rsidR="009A229A" w:rsidRPr="00356990">
        <w:rPr>
          <w:rFonts w:ascii="Georgia" w:hAnsi="Georgia"/>
          <w:sz w:val="24"/>
          <w:szCs w:val="24"/>
        </w:rPr>
        <w:t xml:space="preserve">-e, and </w:t>
      </w:r>
      <w:r w:rsidR="00B6142D" w:rsidRPr="00356990">
        <w:rPr>
          <w:rFonts w:ascii="Georgia" w:hAnsi="Georgia"/>
          <w:sz w:val="24"/>
          <w:szCs w:val="24"/>
        </w:rPr>
        <w:t>5</w:t>
      </w:r>
      <w:r w:rsidR="009A229A" w:rsidRPr="00356990">
        <w:rPr>
          <w:rFonts w:ascii="Georgia" w:hAnsi="Georgia"/>
          <w:sz w:val="24"/>
          <w:szCs w:val="24"/>
        </w:rPr>
        <w:t xml:space="preserve">-f display the maps </w:t>
      </w:r>
      <w:r w:rsidR="009A229A" w:rsidRPr="00356990">
        <w:rPr>
          <w:rFonts w:ascii="Georgia" w:hAnsi="Georgia"/>
          <w:sz w:val="24"/>
          <w:szCs w:val="24"/>
        </w:rPr>
        <w:lastRenderedPageBreak/>
        <w:t>representing the number of days with low, moderate, and severe DSEs</w:t>
      </w:r>
      <w:r w:rsidR="00287BDB" w:rsidRPr="00356990">
        <w:rPr>
          <w:rFonts w:ascii="Georgia" w:hAnsi="Georgia"/>
          <w:sz w:val="24"/>
          <w:szCs w:val="24"/>
        </w:rPr>
        <w:t xml:space="preserve"> </w:t>
      </w:r>
      <w:r w:rsidR="002B76B1" w:rsidRPr="00356990">
        <w:rPr>
          <w:rFonts w:ascii="Georgia" w:hAnsi="Georgia"/>
          <w:sz w:val="24"/>
          <w:szCs w:val="24"/>
        </w:rPr>
        <w:t xml:space="preserve">from </w:t>
      </w:r>
      <w:r w:rsidR="00287BDB" w:rsidRPr="00356990">
        <w:rPr>
          <w:rFonts w:ascii="Georgia" w:hAnsi="Georgia"/>
          <w:sz w:val="24"/>
          <w:szCs w:val="24"/>
        </w:rPr>
        <w:t>2001 to 2022</w:t>
      </w:r>
      <w:r w:rsidR="00E313D1">
        <w:rPr>
          <w:rFonts w:ascii="Georgia" w:hAnsi="Georgia"/>
          <w:sz w:val="24"/>
          <w:szCs w:val="24"/>
        </w:rPr>
        <w:t>, respectively</w:t>
      </w:r>
      <w:r w:rsidR="002F3235" w:rsidRPr="00356990">
        <w:rPr>
          <w:rFonts w:ascii="Georgia" w:hAnsi="Georgia"/>
          <w:sz w:val="24"/>
          <w:szCs w:val="24"/>
        </w:rPr>
        <w:t>.</w:t>
      </w:r>
      <w:r w:rsidR="001C0894" w:rsidRPr="00356990">
        <w:rPr>
          <w:rFonts w:ascii="Georgia" w:hAnsi="Georgia"/>
          <w:sz w:val="24"/>
          <w:szCs w:val="24"/>
        </w:rPr>
        <w:t xml:space="preserve"> </w:t>
      </w:r>
      <w:r w:rsidR="002F3235" w:rsidRPr="00356990">
        <w:rPr>
          <w:rFonts w:ascii="Georgia" w:hAnsi="Georgia"/>
          <w:sz w:val="24"/>
          <w:szCs w:val="24"/>
        </w:rPr>
        <w:t xml:space="preserve">Low and moderate DSEs are predominantly observed in the western regions of central lakes and wetlands, while severe dust events tend to occur in the eastern regions. </w:t>
      </w:r>
    </w:p>
    <w:p w14:paraId="5DE0DFC9" w14:textId="77777777" w:rsidR="00545CA3" w:rsidRPr="00356990" w:rsidRDefault="00545CA3" w:rsidP="00DF3DBA">
      <w:pPr>
        <w:spacing w:after="0" w:line="360" w:lineRule="auto"/>
        <w:jc w:val="both"/>
        <w:rPr>
          <w:rFonts w:ascii="Georgia" w:hAnsi="Georgia"/>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1"/>
        <w:gridCol w:w="3348"/>
        <w:gridCol w:w="3361"/>
      </w:tblGrid>
      <w:tr w:rsidR="00633FB7" w:rsidRPr="00356990" w14:paraId="7EEED0A5" w14:textId="77777777" w:rsidTr="00DF3DBA">
        <w:trPr>
          <w:jc w:val="center"/>
        </w:trPr>
        <w:tc>
          <w:tcPr>
            <w:tcW w:w="3371" w:type="dxa"/>
            <w:vAlign w:val="center"/>
          </w:tcPr>
          <w:p w14:paraId="16F60561" w14:textId="77777777" w:rsidR="00633FB7" w:rsidRPr="00356990" w:rsidRDefault="00633FB7" w:rsidP="00AE0C9A">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5906E17C" wp14:editId="7805479B">
                  <wp:extent cx="1828800" cy="1909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8" cstate="print">
                            <a:extLst>
                              <a:ext uri="{28A0092B-C50C-407E-A947-70E740481C1C}">
                                <a14:useLocalDpi xmlns:a14="http://schemas.microsoft.com/office/drawing/2010/main" val="0"/>
                              </a:ext>
                            </a:extLst>
                          </a:blip>
                          <a:srcRect l="3230" t="4510" r="3646" b="4504"/>
                          <a:stretch/>
                        </pic:blipFill>
                        <pic:spPr bwMode="auto">
                          <a:xfrm>
                            <a:off x="0" y="0"/>
                            <a:ext cx="1833809" cy="1914656"/>
                          </a:xfrm>
                          <a:prstGeom prst="rect">
                            <a:avLst/>
                          </a:prstGeom>
                          <a:ln>
                            <a:noFill/>
                          </a:ln>
                          <a:extLst>
                            <a:ext uri="{53640926-AAD7-44D8-BBD7-CCE9431645EC}">
                              <a14:shadowObscured xmlns:a14="http://schemas.microsoft.com/office/drawing/2010/main"/>
                            </a:ext>
                          </a:extLst>
                        </pic:spPr>
                      </pic:pic>
                    </a:graphicData>
                  </a:graphic>
                </wp:inline>
              </w:drawing>
            </w:r>
          </w:p>
        </w:tc>
        <w:tc>
          <w:tcPr>
            <w:tcW w:w="3348" w:type="dxa"/>
            <w:vAlign w:val="center"/>
          </w:tcPr>
          <w:p w14:paraId="7739082B" w14:textId="77777777" w:rsidR="00633FB7" w:rsidRPr="00356990" w:rsidRDefault="00633FB7" w:rsidP="00AE0C9A">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7D990548" wp14:editId="726CA4A6">
                  <wp:extent cx="1799112" cy="19309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9" cstate="print">
                            <a:extLst>
                              <a:ext uri="{28A0092B-C50C-407E-A947-70E740481C1C}">
                                <a14:useLocalDpi xmlns:a14="http://schemas.microsoft.com/office/drawing/2010/main" val="0"/>
                              </a:ext>
                            </a:extLst>
                          </a:blip>
                          <a:srcRect l="3666" t="4565" r="3484" b="3826"/>
                          <a:stretch/>
                        </pic:blipFill>
                        <pic:spPr bwMode="auto">
                          <a:xfrm>
                            <a:off x="0" y="0"/>
                            <a:ext cx="1806481" cy="1938813"/>
                          </a:xfrm>
                          <a:prstGeom prst="rect">
                            <a:avLst/>
                          </a:prstGeom>
                          <a:ln>
                            <a:noFill/>
                          </a:ln>
                          <a:extLst>
                            <a:ext uri="{53640926-AAD7-44D8-BBD7-CCE9431645EC}">
                              <a14:shadowObscured xmlns:a14="http://schemas.microsoft.com/office/drawing/2010/main"/>
                            </a:ext>
                          </a:extLst>
                        </pic:spPr>
                      </pic:pic>
                    </a:graphicData>
                  </a:graphic>
                </wp:inline>
              </w:drawing>
            </w:r>
          </w:p>
        </w:tc>
        <w:tc>
          <w:tcPr>
            <w:tcW w:w="3361" w:type="dxa"/>
            <w:vAlign w:val="center"/>
          </w:tcPr>
          <w:p w14:paraId="61FB40B8" w14:textId="77777777" w:rsidR="00A55619" w:rsidRPr="00356990" w:rsidRDefault="00633FB7" w:rsidP="00AE0C9A">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4CF55A22" wp14:editId="7B8F9E7E">
                  <wp:extent cx="1828800" cy="18905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0" cstate="print">
                            <a:extLst>
                              <a:ext uri="{28A0092B-C50C-407E-A947-70E740481C1C}">
                                <a14:useLocalDpi xmlns:a14="http://schemas.microsoft.com/office/drawing/2010/main" val="0"/>
                              </a:ext>
                            </a:extLst>
                          </a:blip>
                          <a:srcRect l="4055" t="4672" r="2011" b="4148"/>
                          <a:stretch/>
                        </pic:blipFill>
                        <pic:spPr bwMode="auto">
                          <a:xfrm>
                            <a:off x="0" y="0"/>
                            <a:ext cx="1837431" cy="1899492"/>
                          </a:xfrm>
                          <a:prstGeom prst="rect">
                            <a:avLst/>
                          </a:prstGeom>
                          <a:ln>
                            <a:noFill/>
                          </a:ln>
                          <a:extLst>
                            <a:ext uri="{53640926-AAD7-44D8-BBD7-CCE9431645EC}">
                              <a14:shadowObscured xmlns:a14="http://schemas.microsoft.com/office/drawing/2010/main"/>
                            </a:ext>
                          </a:extLst>
                        </pic:spPr>
                      </pic:pic>
                    </a:graphicData>
                  </a:graphic>
                </wp:inline>
              </w:drawing>
            </w:r>
          </w:p>
        </w:tc>
      </w:tr>
      <w:tr w:rsidR="00633FB7" w:rsidRPr="00356990" w14:paraId="682A5777" w14:textId="77777777" w:rsidTr="00DF3DBA">
        <w:trPr>
          <w:jc w:val="center"/>
        </w:trPr>
        <w:tc>
          <w:tcPr>
            <w:tcW w:w="3371" w:type="dxa"/>
            <w:vAlign w:val="center"/>
          </w:tcPr>
          <w:p w14:paraId="2AC7492C" w14:textId="77777777" w:rsidR="00633FB7" w:rsidRPr="00356990" w:rsidRDefault="00633FB7" w:rsidP="00AE0C9A">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4FC0474D" wp14:editId="1E7C34CF">
                  <wp:extent cx="1840675" cy="1957341"/>
                  <wp:effectExtent l="0" t="0" r="762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1" cstate="print">
                            <a:extLst>
                              <a:ext uri="{28A0092B-C50C-407E-A947-70E740481C1C}">
                                <a14:useLocalDpi xmlns:a14="http://schemas.microsoft.com/office/drawing/2010/main" val="0"/>
                              </a:ext>
                            </a:extLst>
                          </a:blip>
                          <a:srcRect l="3719" t="4871" r="5850" b="4280"/>
                          <a:stretch/>
                        </pic:blipFill>
                        <pic:spPr bwMode="auto">
                          <a:xfrm>
                            <a:off x="0" y="0"/>
                            <a:ext cx="1848379" cy="1965533"/>
                          </a:xfrm>
                          <a:prstGeom prst="rect">
                            <a:avLst/>
                          </a:prstGeom>
                          <a:ln>
                            <a:noFill/>
                          </a:ln>
                          <a:extLst>
                            <a:ext uri="{53640926-AAD7-44D8-BBD7-CCE9431645EC}">
                              <a14:shadowObscured xmlns:a14="http://schemas.microsoft.com/office/drawing/2010/main"/>
                            </a:ext>
                          </a:extLst>
                        </pic:spPr>
                      </pic:pic>
                    </a:graphicData>
                  </a:graphic>
                </wp:inline>
              </w:drawing>
            </w:r>
          </w:p>
        </w:tc>
        <w:tc>
          <w:tcPr>
            <w:tcW w:w="3348" w:type="dxa"/>
            <w:vAlign w:val="center"/>
          </w:tcPr>
          <w:p w14:paraId="3A4EE0F2" w14:textId="77777777" w:rsidR="00633FB7" w:rsidRPr="00356990" w:rsidRDefault="00633FB7" w:rsidP="00AE0C9A">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1E02A8E4" wp14:editId="6715F570">
                  <wp:extent cx="1888177" cy="19866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2" cstate="print">
                            <a:extLst>
                              <a:ext uri="{28A0092B-C50C-407E-A947-70E740481C1C}">
                                <a14:useLocalDpi xmlns:a14="http://schemas.microsoft.com/office/drawing/2010/main" val="0"/>
                              </a:ext>
                            </a:extLst>
                          </a:blip>
                          <a:srcRect l="3881" t="4744" r="6004" b="4243"/>
                          <a:stretch/>
                        </pic:blipFill>
                        <pic:spPr bwMode="auto">
                          <a:xfrm>
                            <a:off x="0" y="0"/>
                            <a:ext cx="1898885" cy="1997875"/>
                          </a:xfrm>
                          <a:prstGeom prst="rect">
                            <a:avLst/>
                          </a:prstGeom>
                          <a:ln>
                            <a:noFill/>
                          </a:ln>
                          <a:extLst>
                            <a:ext uri="{53640926-AAD7-44D8-BBD7-CCE9431645EC}">
                              <a14:shadowObscured xmlns:a14="http://schemas.microsoft.com/office/drawing/2010/main"/>
                            </a:ext>
                          </a:extLst>
                        </pic:spPr>
                      </pic:pic>
                    </a:graphicData>
                  </a:graphic>
                </wp:inline>
              </w:drawing>
            </w:r>
          </w:p>
        </w:tc>
        <w:tc>
          <w:tcPr>
            <w:tcW w:w="3361" w:type="dxa"/>
            <w:vAlign w:val="center"/>
          </w:tcPr>
          <w:p w14:paraId="7F187415" w14:textId="77777777" w:rsidR="00633FB7" w:rsidRPr="00356990" w:rsidRDefault="00633FB7" w:rsidP="00AE0C9A">
            <w:pPr>
              <w:spacing w:line="360" w:lineRule="auto"/>
              <w:jc w:val="both"/>
              <w:rPr>
                <w:rFonts w:ascii="Georgia" w:hAnsi="Georgia"/>
                <w:sz w:val="24"/>
                <w:szCs w:val="24"/>
              </w:rPr>
            </w:pPr>
            <w:r w:rsidRPr="00356990">
              <w:rPr>
                <w:rFonts w:ascii="Georgia" w:hAnsi="Georgia"/>
                <w:noProof/>
                <w:sz w:val="24"/>
                <w:szCs w:val="24"/>
              </w:rPr>
              <w:drawing>
                <wp:inline distT="0" distB="0" distL="0" distR="0" wp14:anchorId="5075B5E2" wp14:editId="4ECF8408">
                  <wp:extent cx="1911928" cy="2037737"/>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3" cstate="print">
                            <a:extLst>
                              <a:ext uri="{28A0092B-C50C-407E-A947-70E740481C1C}">
                                <a14:useLocalDpi xmlns:a14="http://schemas.microsoft.com/office/drawing/2010/main" val="0"/>
                              </a:ext>
                            </a:extLst>
                          </a:blip>
                          <a:srcRect l="4039" t="4967" r="7697" b="3553"/>
                          <a:stretch/>
                        </pic:blipFill>
                        <pic:spPr bwMode="auto">
                          <a:xfrm>
                            <a:off x="0" y="0"/>
                            <a:ext cx="1919423" cy="20457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6A6A97" w14:textId="77777777" w:rsidR="00AE0C9A" w:rsidRPr="00356990" w:rsidRDefault="00AE0C9A" w:rsidP="00AE0C9A">
      <w:pPr>
        <w:spacing w:line="360" w:lineRule="auto"/>
        <w:jc w:val="center"/>
        <w:rPr>
          <w:rFonts w:ascii="Georgia" w:hAnsi="Georgia"/>
          <w:sz w:val="24"/>
          <w:szCs w:val="24"/>
        </w:rPr>
      </w:pPr>
      <w:r w:rsidRPr="00356990">
        <w:rPr>
          <w:rFonts w:ascii="Georgia" w:hAnsi="Georgia"/>
          <w:sz w:val="24"/>
          <w:szCs w:val="24"/>
        </w:rPr>
        <w:t xml:space="preserve">Fig. 5. The average annual maps of </w:t>
      </w:r>
      <w:proofErr w:type="spellStart"/>
      <w:r w:rsidRPr="00356990">
        <w:rPr>
          <w:rFonts w:ascii="Georgia" w:hAnsi="Georgia"/>
          <w:sz w:val="24"/>
          <w:szCs w:val="24"/>
        </w:rPr>
        <w:t>F</w:t>
      </w:r>
      <w:r w:rsidRPr="00356990">
        <w:rPr>
          <w:rFonts w:ascii="Georgia" w:hAnsi="Georgia"/>
          <w:sz w:val="24"/>
          <w:szCs w:val="24"/>
          <w:vertAlign w:val="subscript"/>
        </w:rPr>
        <w:t>dd</w:t>
      </w:r>
      <w:proofErr w:type="spellEnd"/>
      <w:r w:rsidRPr="00356990">
        <w:rPr>
          <w:rFonts w:ascii="Georgia" w:hAnsi="Georgia"/>
          <w:sz w:val="24"/>
          <w:szCs w:val="24"/>
        </w:rPr>
        <w:t xml:space="preserve"> (a), DSI (b), continuous dusty days (c), number of days with low DSEs (d), moderate DSEs (e)</w:t>
      </w:r>
      <w:r w:rsidR="003131F9" w:rsidRPr="00356990">
        <w:rPr>
          <w:rFonts w:ascii="Georgia" w:hAnsi="Georgia"/>
          <w:sz w:val="24"/>
          <w:szCs w:val="24"/>
        </w:rPr>
        <w:t>,</w:t>
      </w:r>
      <w:r w:rsidRPr="00356990">
        <w:rPr>
          <w:rFonts w:ascii="Georgia" w:hAnsi="Georgia"/>
          <w:sz w:val="24"/>
          <w:szCs w:val="24"/>
        </w:rPr>
        <w:t xml:space="preserve"> and severe DSEs (f)</w:t>
      </w:r>
      <w:r w:rsidR="00E313D1">
        <w:rPr>
          <w:rFonts w:ascii="Georgia" w:hAnsi="Georgia"/>
          <w:sz w:val="24"/>
          <w:szCs w:val="24"/>
        </w:rPr>
        <w:t>.</w:t>
      </w:r>
    </w:p>
    <w:p w14:paraId="7C87EE15" w14:textId="77777777" w:rsidR="00AE0C9A" w:rsidRPr="00356990" w:rsidRDefault="00AE0C9A" w:rsidP="00DF3DBA">
      <w:pPr>
        <w:rPr>
          <w:rFonts w:ascii="Georgia" w:hAnsi="Georgia"/>
          <w:sz w:val="24"/>
          <w:szCs w:val="24"/>
        </w:rPr>
      </w:pPr>
    </w:p>
    <w:p w14:paraId="05C5838F" w14:textId="77777777" w:rsidR="00414C1F" w:rsidRPr="00356990" w:rsidRDefault="00414C1F" w:rsidP="00DF3DBA">
      <w:pPr>
        <w:pStyle w:val="ListParagraph"/>
        <w:numPr>
          <w:ilvl w:val="0"/>
          <w:numId w:val="8"/>
        </w:numPr>
        <w:spacing w:after="120" w:line="360" w:lineRule="auto"/>
        <w:contextualSpacing w:val="0"/>
        <w:jc w:val="both"/>
        <w:rPr>
          <w:rFonts w:ascii="Georgia" w:hAnsi="Georgia"/>
          <w:b/>
          <w:bCs/>
          <w:sz w:val="24"/>
          <w:szCs w:val="24"/>
        </w:rPr>
      </w:pPr>
      <w:r w:rsidRPr="00356990">
        <w:rPr>
          <w:rFonts w:ascii="Georgia" w:hAnsi="Georgia"/>
          <w:b/>
          <w:bCs/>
          <w:sz w:val="24"/>
          <w:szCs w:val="24"/>
        </w:rPr>
        <w:t>Discussion</w:t>
      </w:r>
    </w:p>
    <w:p w14:paraId="0554B608" w14:textId="77777777" w:rsidR="003969F6" w:rsidRPr="00356990" w:rsidRDefault="003969F6" w:rsidP="005245D1">
      <w:pPr>
        <w:pStyle w:val="ListParagraph"/>
        <w:numPr>
          <w:ilvl w:val="1"/>
          <w:numId w:val="22"/>
        </w:numPr>
        <w:spacing w:after="120" w:line="360" w:lineRule="auto"/>
        <w:jc w:val="both"/>
        <w:rPr>
          <w:rFonts w:ascii="Georgia" w:hAnsi="Georgia"/>
          <w:b/>
          <w:bCs/>
          <w:i/>
          <w:iCs/>
          <w:sz w:val="24"/>
          <w:szCs w:val="24"/>
        </w:rPr>
      </w:pPr>
      <w:r w:rsidRPr="00356990">
        <w:rPr>
          <w:rFonts w:ascii="Georgia" w:hAnsi="Georgia"/>
          <w:b/>
          <w:bCs/>
          <w:i/>
          <w:iCs/>
          <w:sz w:val="24"/>
          <w:szCs w:val="24"/>
        </w:rPr>
        <w:t xml:space="preserve">Dust </w:t>
      </w:r>
      <w:r w:rsidR="00545CA3" w:rsidRPr="00356990">
        <w:rPr>
          <w:rFonts w:ascii="Georgia" w:hAnsi="Georgia"/>
          <w:b/>
          <w:bCs/>
          <w:i/>
          <w:iCs/>
          <w:sz w:val="24"/>
          <w:szCs w:val="24"/>
        </w:rPr>
        <w:t>cluster</w:t>
      </w:r>
      <w:r w:rsidR="00DB3EB6" w:rsidRPr="00356990">
        <w:rPr>
          <w:rFonts w:ascii="Georgia" w:hAnsi="Georgia"/>
          <w:b/>
          <w:bCs/>
          <w:i/>
          <w:iCs/>
          <w:sz w:val="24"/>
          <w:szCs w:val="24"/>
        </w:rPr>
        <w:t>ing</w:t>
      </w:r>
    </w:p>
    <w:p w14:paraId="1DD80369" w14:textId="6413B8BF" w:rsidR="000944F1" w:rsidRPr="00356990" w:rsidRDefault="003131F9" w:rsidP="003131F9">
      <w:pPr>
        <w:spacing w:after="0" w:line="360" w:lineRule="auto"/>
        <w:jc w:val="both"/>
        <w:rPr>
          <w:rFonts w:ascii="Georgia" w:hAnsi="Georgia"/>
        </w:rPr>
      </w:pPr>
      <w:r w:rsidRPr="00356990">
        <w:rPr>
          <w:rFonts w:ascii="Georgia" w:hAnsi="Georgia"/>
          <w:sz w:val="24"/>
          <w:szCs w:val="24"/>
        </w:rPr>
        <w:t xml:space="preserve">The combination </w:t>
      </w:r>
      <w:r w:rsidR="00712F51" w:rsidRPr="00356990">
        <w:rPr>
          <w:rFonts w:ascii="Georgia" w:hAnsi="Georgia"/>
          <w:sz w:val="24"/>
          <w:szCs w:val="24"/>
        </w:rPr>
        <w:t xml:space="preserve">of dust severity clusters assessed by K-means </w:t>
      </w:r>
      <w:r w:rsidR="00640958" w:rsidRPr="00356990">
        <w:rPr>
          <w:rFonts w:ascii="Georgia" w:hAnsi="Georgia"/>
          <w:sz w:val="24"/>
          <w:szCs w:val="24"/>
        </w:rPr>
        <w:t>is</w:t>
      </w:r>
      <w:r w:rsidR="00712F51" w:rsidRPr="00356990">
        <w:rPr>
          <w:rFonts w:ascii="Georgia" w:hAnsi="Georgia"/>
          <w:sz w:val="24"/>
          <w:szCs w:val="24"/>
        </w:rPr>
        <w:t xml:space="preserve"> a supportive means for visual interpretation in dust event </w:t>
      </w:r>
      <w:r w:rsidR="0090291E" w:rsidRPr="00356990">
        <w:rPr>
          <w:rFonts w:ascii="Georgia" w:hAnsi="Georgia"/>
          <w:sz w:val="24"/>
          <w:szCs w:val="24"/>
        </w:rPr>
        <w:t xml:space="preserve">pattern </w:t>
      </w:r>
      <w:r w:rsidR="00712F51" w:rsidRPr="00356990">
        <w:rPr>
          <w:rFonts w:ascii="Georgia" w:hAnsi="Georgia"/>
          <w:sz w:val="24"/>
          <w:szCs w:val="24"/>
        </w:rPr>
        <w:t xml:space="preserve">studies. </w:t>
      </w:r>
      <w:r w:rsidRPr="00356990">
        <w:rPr>
          <w:rFonts w:ascii="Georgia" w:hAnsi="Georgia"/>
          <w:sz w:val="24"/>
          <w:szCs w:val="24"/>
        </w:rPr>
        <w:t xml:space="preserve">An </w:t>
      </w:r>
      <w:r w:rsidR="00537963" w:rsidRPr="00356990">
        <w:rPr>
          <w:rFonts w:ascii="Georgia" w:hAnsi="Georgia"/>
          <w:sz w:val="24"/>
          <w:szCs w:val="24"/>
        </w:rPr>
        <w:t xml:space="preserve">RGB composite color representation of dust severity was </w:t>
      </w:r>
      <w:r w:rsidR="0090291E" w:rsidRPr="00356990">
        <w:rPr>
          <w:rFonts w:ascii="Georgia" w:hAnsi="Georgia"/>
          <w:sz w:val="24"/>
          <w:szCs w:val="24"/>
        </w:rPr>
        <w:t xml:space="preserve">produced </w:t>
      </w:r>
      <w:r w:rsidR="00537963" w:rsidRPr="00356990">
        <w:rPr>
          <w:rFonts w:ascii="Georgia" w:hAnsi="Georgia"/>
          <w:sz w:val="24"/>
          <w:szCs w:val="24"/>
        </w:rPr>
        <w:t>by combining the average annual clusters</w:t>
      </w:r>
      <w:r w:rsidR="00712F51" w:rsidRPr="00356990">
        <w:rPr>
          <w:rFonts w:ascii="Georgia" w:hAnsi="Georgia"/>
          <w:sz w:val="24"/>
          <w:szCs w:val="24"/>
        </w:rPr>
        <w:t xml:space="preserve"> of </w:t>
      </w:r>
      <w:r w:rsidR="000E479F" w:rsidRPr="00356990">
        <w:rPr>
          <w:rFonts w:ascii="Georgia" w:hAnsi="Georgia"/>
          <w:sz w:val="24"/>
          <w:szCs w:val="24"/>
        </w:rPr>
        <w:t xml:space="preserve">the </w:t>
      </w:r>
      <w:r w:rsidR="00712F51" w:rsidRPr="00356990">
        <w:rPr>
          <w:rFonts w:ascii="Georgia" w:hAnsi="Georgia"/>
          <w:sz w:val="24"/>
          <w:szCs w:val="24"/>
        </w:rPr>
        <w:t xml:space="preserve">dust severity </w:t>
      </w:r>
      <w:r w:rsidR="00537963" w:rsidRPr="00356990">
        <w:rPr>
          <w:rFonts w:ascii="Georgia" w:hAnsi="Georgia"/>
          <w:sz w:val="24"/>
          <w:szCs w:val="24"/>
        </w:rPr>
        <w:t xml:space="preserve">(Fig. 6). This </w:t>
      </w:r>
      <w:r w:rsidRPr="00356990">
        <w:rPr>
          <w:rFonts w:ascii="Georgia" w:hAnsi="Georgia"/>
          <w:sz w:val="24"/>
          <w:szCs w:val="24"/>
        </w:rPr>
        <w:t>false-color</w:t>
      </w:r>
      <w:r w:rsidR="0090291E" w:rsidRPr="00356990">
        <w:rPr>
          <w:rFonts w:ascii="Georgia" w:hAnsi="Georgia"/>
          <w:sz w:val="24"/>
          <w:szCs w:val="24"/>
        </w:rPr>
        <w:t xml:space="preserve"> </w:t>
      </w:r>
      <w:r w:rsidR="00537963" w:rsidRPr="00356990">
        <w:rPr>
          <w:rFonts w:ascii="Georgia" w:hAnsi="Georgia"/>
          <w:sz w:val="24"/>
          <w:szCs w:val="24"/>
        </w:rPr>
        <w:t xml:space="preserve">composite map effectively illustrates the spatial distribution and density of dust severity, ranging from no dust to severe DSEs. Pixels </w:t>
      </w:r>
      <w:r w:rsidR="00537963" w:rsidRPr="00356990">
        <w:rPr>
          <w:rFonts w:ascii="Georgia" w:hAnsi="Georgia"/>
          <w:sz w:val="24"/>
          <w:szCs w:val="24"/>
        </w:rPr>
        <w:lastRenderedPageBreak/>
        <w:t xml:space="preserve">exhibiting high proportions of </w:t>
      </w:r>
      <w:r w:rsidR="00186CFA" w:rsidRPr="00356990">
        <w:rPr>
          <w:rFonts w:ascii="Georgia" w:hAnsi="Georgia"/>
          <w:sz w:val="24"/>
          <w:szCs w:val="24"/>
        </w:rPr>
        <w:t xml:space="preserve">red, </w:t>
      </w:r>
      <w:r w:rsidR="00537963" w:rsidRPr="00356990">
        <w:rPr>
          <w:rFonts w:ascii="Georgia" w:hAnsi="Georgia"/>
          <w:sz w:val="24"/>
          <w:szCs w:val="24"/>
        </w:rPr>
        <w:t xml:space="preserve">green, and </w:t>
      </w:r>
      <w:r w:rsidR="00186CFA" w:rsidRPr="00356990">
        <w:rPr>
          <w:rFonts w:ascii="Georgia" w:hAnsi="Georgia"/>
          <w:sz w:val="24"/>
          <w:szCs w:val="24"/>
        </w:rPr>
        <w:t xml:space="preserve">blue </w:t>
      </w:r>
      <w:r w:rsidRPr="00356990">
        <w:rPr>
          <w:rFonts w:ascii="Georgia" w:hAnsi="Georgia"/>
          <w:sz w:val="24"/>
          <w:szCs w:val="24"/>
        </w:rPr>
        <w:t>correspond</w:t>
      </w:r>
      <w:r w:rsidR="00537963" w:rsidRPr="00356990">
        <w:rPr>
          <w:rFonts w:ascii="Georgia" w:hAnsi="Georgia"/>
          <w:sz w:val="24"/>
          <w:szCs w:val="24"/>
        </w:rPr>
        <w:t xml:space="preserve"> to </w:t>
      </w:r>
      <w:r w:rsidR="00186CFA" w:rsidRPr="00356990">
        <w:rPr>
          <w:rFonts w:ascii="Georgia" w:hAnsi="Georgia"/>
          <w:sz w:val="24"/>
          <w:szCs w:val="24"/>
        </w:rPr>
        <w:t>severe</w:t>
      </w:r>
      <w:r w:rsidR="00537963" w:rsidRPr="00356990">
        <w:rPr>
          <w:rFonts w:ascii="Georgia" w:hAnsi="Georgia"/>
          <w:sz w:val="24"/>
          <w:szCs w:val="24"/>
        </w:rPr>
        <w:t xml:space="preserve">, moderate, and </w:t>
      </w:r>
      <w:r w:rsidR="00186CFA" w:rsidRPr="00356990">
        <w:rPr>
          <w:rFonts w:ascii="Georgia" w:hAnsi="Georgia"/>
          <w:sz w:val="24"/>
          <w:szCs w:val="24"/>
        </w:rPr>
        <w:t xml:space="preserve">low </w:t>
      </w:r>
      <w:r w:rsidR="00537963" w:rsidRPr="00356990">
        <w:rPr>
          <w:rFonts w:ascii="Georgia" w:hAnsi="Georgia"/>
          <w:sz w:val="24"/>
          <w:szCs w:val="24"/>
        </w:rPr>
        <w:t>DSEs, respectively. Conversely, pixels with a dark tone</w:t>
      </w:r>
      <w:r w:rsidR="00A06009" w:rsidRPr="00356990">
        <w:rPr>
          <w:rFonts w:ascii="Georgia" w:hAnsi="Georgia"/>
          <w:sz w:val="24"/>
          <w:szCs w:val="24"/>
        </w:rPr>
        <w:t xml:space="preserve"> </w:t>
      </w:r>
      <w:r w:rsidRPr="00356990">
        <w:rPr>
          <w:rFonts w:ascii="Georgia" w:hAnsi="Georgia"/>
          <w:sz w:val="24"/>
          <w:szCs w:val="24"/>
        </w:rPr>
        <w:t xml:space="preserve">indicate </w:t>
      </w:r>
      <w:r w:rsidR="00537963" w:rsidRPr="00356990">
        <w:rPr>
          <w:rFonts w:ascii="Georgia" w:hAnsi="Georgia"/>
          <w:sz w:val="24"/>
          <w:szCs w:val="24"/>
        </w:rPr>
        <w:t xml:space="preserve">low values across the </w:t>
      </w:r>
      <w:r w:rsidR="00A06009" w:rsidRPr="00356990">
        <w:rPr>
          <w:rFonts w:ascii="Georgia" w:hAnsi="Georgia"/>
          <w:sz w:val="24"/>
          <w:szCs w:val="24"/>
        </w:rPr>
        <w:t>red, green, and blue</w:t>
      </w:r>
      <w:r w:rsidR="00537963" w:rsidRPr="00356990">
        <w:rPr>
          <w:rFonts w:ascii="Georgia" w:hAnsi="Georgia"/>
          <w:sz w:val="24"/>
          <w:szCs w:val="24"/>
        </w:rPr>
        <w:t xml:space="preserve">, </w:t>
      </w:r>
      <w:r w:rsidRPr="00356990">
        <w:rPr>
          <w:rFonts w:ascii="Georgia" w:hAnsi="Georgia"/>
          <w:sz w:val="24"/>
          <w:szCs w:val="24"/>
        </w:rPr>
        <w:t xml:space="preserve">representing </w:t>
      </w:r>
      <w:r w:rsidR="00537963" w:rsidRPr="00356990">
        <w:rPr>
          <w:rFonts w:ascii="Georgia" w:hAnsi="Georgia"/>
          <w:sz w:val="24"/>
          <w:szCs w:val="24"/>
        </w:rPr>
        <w:t xml:space="preserve">regions with no dust. The </w:t>
      </w:r>
      <w:r w:rsidR="009F6ED9" w:rsidRPr="00356990">
        <w:rPr>
          <w:rFonts w:ascii="Georgia" w:hAnsi="Georgia"/>
          <w:sz w:val="24"/>
          <w:szCs w:val="24"/>
        </w:rPr>
        <w:t xml:space="preserve">created </w:t>
      </w:r>
      <w:r w:rsidR="00A06009" w:rsidRPr="00356990">
        <w:rPr>
          <w:rFonts w:ascii="Georgia" w:hAnsi="Georgia"/>
          <w:sz w:val="24"/>
          <w:szCs w:val="24"/>
        </w:rPr>
        <w:t xml:space="preserve">false color </w:t>
      </w:r>
      <w:r w:rsidR="00537963" w:rsidRPr="00356990">
        <w:rPr>
          <w:rFonts w:ascii="Georgia" w:hAnsi="Georgia"/>
          <w:sz w:val="24"/>
          <w:szCs w:val="24"/>
        </w:rPr>
        <w:t xml:space="preserve">image depicting the severity of dust clusters reveals two distinct </w:t>
      </w:r>
      <w:r w:rsidR="009F6ED9" w:rsidRPr="00356990">
        <w:rPr>
          <w:rFonts w:ascii="Georgia" w:hAnsi="Georgia"/>
          <w:sz w:val="24"/>
          <w:szCs w:val="24"/>
        </w:rPr>
        <w:t xml:space="preserve">areas </w:t>
      </w:r>
      <w:r w:rsidR="00537963" w:rsidRPr="00356990">
        <w:rPr>
          <w:rFonts w:ascii="Georgia" w:hAnsi="Georgia"/>
          <w:sz w:val="24"/>
          <w:szCs w:val="24"/>
        </w:rPr>
        <w:t xml:space="preserve">with severe DSEs. </w:t>
      </w:r>
      <w:r w:rsidRPr="00356990">
        <w:rPr>
          <w:rFonts w:ascii="Georgia" w:hAnsi="Georgia"/>
          <w:sz w:val="24"/>
          <w:szCs w:val="24"/>
        </w:rPr>
        <w:t xml:space="preserve">The first </w:t>
      </w:r>
      <w:r w:rsidR="009F6ED9" w:rsidRPr="00356990">
        <w:rPr>
          <w:rFonts w:ascii="Georgia" w:hAnsi="Georgia"/>
          <w:sz w:val="24"/>
          <w:szCs w:val="24"/>
        </w:rPr>
        <w:t xml:space="preserve">one </w:t>
      </w:r>
      <w:r w:rsidR="00537963" w:rsidRPr="00356990">
        <w:rPr>
          <w:rFonts w:ascii="Georgia" w:hAnsi="Georgia"/>
          <w:sz w:val="24"/>
          <w:szCs w:val="24"/>
        </w:rPr>
        <w:t xml:space="preserve">is located </w:t>
      </w:r>
      <w:r w:rsidR="000944F1" w:rsidRPr="00356990">
        <w:rPr>
          <w:rFonts w:ascii="Georgia" w:hAnsi="Georgia"/>
          <w:sz w:val="24"/>
          <w:szCs w:val="24"/>
        </w:rPr>
        <w:t xml:space="preserve">in </w:t>
      </w:r>
      <w:r w:rsidR="00537963" w:rsidRPr="00356990">
        <w:rPr>
          <w:rFonts w:ascii="Georgia" w:hAnsi="Georgia"/>
          <w:sz w:val="24"/>
          <w:szCs w:val="24"/>
        </w:rPr>
        <w:t xml:space="preserve">the east of the lakes and wetlands, while the </w:t>
      </w:r>
      <w:r w:rsidR="009F6ED9" w:rsidRPr="00356990">
        <w:rPr>
          <w:rFonts w:ascii="Georgia" w:hAnsi="Georgia"/>
          <w:sz w:val="24"/>
          <w:szCs w:val="24"/>
        </w:rPr>
        <w:t xml:space="preserve">second one </w:t>
      </w:r>
      <w:r w:rsidR="00537963" w:rsidRPr="00356990">
        <w:rPr>
          <w:rFonts w:ascii="Georgia" w:hAnsi="Georgia"/>
          <w:sz w:val="24"/>
          <w:szCs w:val="24"/>
        </w:rPr>
        <w:t xml:space="preserve">is situated in the southeastern areas of </w:t>
      </w:r>
      <w:r w:rsidR="0096684D" w:rsidRPr="00356990">
        <w:rPr>
          <w:rFonts w:ascii="Georgia" w:hAnsi="Georgia"/>
          <w:sz w:val="24"/>
          <w:szCs w:val="24"/>
        </w:rPr>
        <w:t xml:space="preserve">the </w:t>
      </w:r>
      <w:r w:rsidR="00537963" w:rsidRPr="00356990">
        <w:rPr>
          <w:rFonts w:ascii="Georgia" w:hAnsi="Georgia"/>
          <w:sz w:val="24"/>
          <w:szCs w:val="24"/>
        </w:rPr>
        <w:t xml:space="preserve">TEB. These </w:t>
      </w:r>
      <w:r w:rsidR="0096684D" w:rsidRPr="00356990">
        <w:rPr>
          <w:rFonts w:ascii="Georgia" w:hAnsi="Georgia"/>
          <w:sz w:val="24"/>
          <w:szCs w:val="24"/>
        </w:rPr>
        <w:t xml:space="preserve">areas </w:t>
      </w:r>
      <w:r w:rsidR="00537963" w:rsidRPr="00356990">
        <w:rPr>
          <w:rFonts w:ascii="Georgia" w:hAnsi="Georgia"/>
          <w:sz w:val="24"/>
          <w:szCs w:val="24"/>
        </w:rPr>
        <w:t xml:space="preserve">of severe DSEs indicate that the dust hotspots in the eastern regions of the central lakes and wetlands exhibit a higher density compared to other </w:t>
      </w:r>
      <w:r w:rsidR="0096684D" w:rsidRPr="00356990">
        <w:rPr>
          <w:rFonts w:ascii="Georgia" w:hAnsi="Georgia"/>
          <w:sz w:val="24"/>
          <w:szCs w:val="24"/>
        </w:rPr>
        <w:t xml:space="preserve">dust source </w:t>
      </w:r>
      <w:r w:rsidR="00537963" w:rsidRPr="00356990">
        <w:rPr>
          <w:rFonts w:ascii="Georgia" w:hAnsi="Georgia"/>
          <w:sz w:val="24"/>
          <w:szCs w:val="24"/>
        </w:rPr>
        <w:t>areas</w:t>
      </w:r>
      <w:r w:rsidR="0096684D" w:rsidRPr="00356990">
        <w:rPr>
          <w:rFonts w:ascii="Georgia" w:hAnsi="Georgia"/>
          <w:sz w:val="24"/>
          <w:szCs w:val="24"/>
        </w:rPr>
        <w:t xml:space="preserve"> across the TEB</w:t>
      </w:r>
      <w:r w:rsidR="00537963" w:rsidRPr="00356990">
        <w:rPr>
          <w:rFonts w:ascii="Georgia" w:hAnsi="Georgia"/>
          <w:sz w:val="24"/>
          <w:szCs w:val="24"/>
        </w:rPr>
        <w:t>.</w:t>
      </w:r>
      <w:r w:rsidR="00176CC3" w:rsidRPr="00356990">
        <w:rPr>
          <w:rFonts w:ascii="Georgia" w:hAnsi="Georgia"/>
          <w:sz w:val="24"/>
          <w:szCs w:val="24"/>
        </w:rPr>
        <w:t xml:space="preserve"> </w:t>
      </w:r>
    </w:p>
    <w:p w14:paraId="030796F5" w14:textId="77777777" w:rsidR="00EC7D65" w:rsidRPr="00356990" w:rsidRDefault="00EC7D65" w:rsidP="00EC7D65">
      <w:pPr>
        <w:spacing w:after="0" w:line="360" w:lineRule="auto"/>
        <w:jc w:val="center"/>
        <w:rPr>
          <w:rFonts w:ascii="Georgia" w:hAnsi="Georgia"/>
          <w:sz w:val="24"/>
          <w:szCs w:val="24"/>
        </w:rPr>
      </w:pPr>
      <w:r w:rsidRPr="00356990">
        <w:rPr>
          <w:rFonts w:ascii="Georgia" w:hAnsi="Georgia"/>
          <w:noProof/>
          <w:sz w:val="24"/>
          <w:szCs w:val="24"/>
        </w:rPr>
        <w:drawing>
          <wp:inline distT="0" distB="0" distL="0" distR="0" wp14:anchorId="0A08F416" wp14:editId="1488A6EB">
            <wp:extent cx="3467327" cy="35061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4" cstate="print">
                      <a:extLst>
                        <a:ext uri="{28A0092B-C50C-407E-A947-70E740481C1C}">
                          <a14:useLocalDpi xmlns:a14="http://schemas.microsoft.com/office/drawing/2010/main" val="0"/>
                        </a:ext>
                      </a:extLst>
                    </a:blip>
                    <a:srcRect l="3098" t="5038" r="3626" b="3883"/>
                    <a:stretch/>
                  </pic:blipFill>
                  <pic:spPr bwMode="auto">
                    <a:xfrm>
                      <a:off x="0" y="0"/>
                      <a:ext cx="3480759" cy="3519753"/>
                    </a:xfrm>
                    <a:prstGeom prst="rect">
                      <a:avLst/>
                    </a:prstGeom>
                    <a:ln>
                      <a:noFill/>
                    </a:ln>
                    <a:extLst>
                      <a:ext uri="{53640926-AAD7-44D8-BBD7-CCE9431645EC}">
                        <a14:shadowObscured xmlns:a14="http://schemas.microsoft.com/office/drawing/2010/main"/>
                      </a:ext>
                    </a:extLst>
                  </pic:spPr>
                </pic:pic>
              </a:graphicData>
            </a:graphic>
          </wp:inline>
        </w:drawing>
      </w:r>
    </w:p>
    <w:p w14:paraId="5536F73D" w14:textId="77777777" w:rsidR="00EC7D65" w:rsidRPr="00356990" w:rsidRDefault="00EC7D65" w:rsidP="00EC7D65">
      <w:pPr>
        <w:spacing w:after="120" w:line="360" w:lineRule="auto"/>
        <w:jc w:val="center"/>
        <w:rPr>
          <w:rFonts w:ascii="Georgia" w:hAnsi="Georgia"/>
          <w:sz w:val="24"/>
          <w:szCs w:val="24"/>
        </w:rPr>
      </w:pPr>
      <w:r w:rsidRPr="00356990">
        <w:rPr>
          <w:rFonts w:ascii="Georgia" w:hAnsi="Georgia"/>
          <w:sz w:val="24"/>
          <w:szCs w:val="24"/>
        </w:rPr>
        <w:t>Fig. 6. The RGB color map of 3 dust clusters including low, moderate, and severe dust pixels.</w:t>
      </w:r>
    </w:p>
    <w:p w14:paraId="38B7CEE2" w14:textId="77777777" w:rsidR="00EC7D65" w:rsidRPr="00356990" w:rsidRDefault="00EC7D65" w:rsidP="00DF3DBA">
      <w:pPr>
        <w:spacing w:after="0" w:line="360" w:lineRule="auto"/>
        <w:jc w:val="both"/>
        <w:rPr>
          <w:rFonts w:ascii="Georgia" w:hAnsi="Georgia"/>
        </w:rPr>
      </w:pPr>
    </w:p>
    <w:p w14:paraId="7E8877E8" w14:textId="77777777" w:rsidR="001C6ECC" w:rsidRPr="00356990" w:rsidRDefault="00ED5E5F" w:rsidP="00DF3DBA">
      <w:pPr>
        <w:spacing w:after="0" w:line="360" w:lineRule="auto"/>
        <w:jc w:val="both"/>
        <w:rPr>
          <w:rFonts w:ascii="Georgia" w:hAnsi="Georgia"/>
        </w:rPr>
      </w:pPr>
      <w:r w:rsidRPr="00356990">
        <w:rPr>
          <w:rFonts w:ascii="Georgia" w:hAnsi="Georgia"/>
          <w:sz w:val="24"/>
          <w:szCs w:val="24"/>
        </w:rPr>
        <w:t>To</w:t>
      </w:r>
      <w:r w:rsidR="005517C9" w:rsidRPr="00356990">
        <w:rPr>
          <w:rFonts w:ascii="Georgia" w:hAnsi="Georgia"/>
          <w:sz w:val="24"/>
          <w:szCs w:val="24"/>
        </w:rPr>
        <w:t xml:space="preserve"> comprehend and compare the annual trends of </w:t>
      </w:r>
      <w:r w:rsidR="00DA3D7C" w:rsidRPr="00356990">
        <w:rPr>
          <w:rFonts w:ascii="Georgia" w:hAnsi="Georgia"/>
          <w:sz w:val="24"/>
          <w:szCs w:val="24"/>
        </w:rPr>
        <w:t>FIC indicators</w:t>
      </w:r>
      <w:r w:rsidR="005517C9" w:rsidRPr="00356990">
        <w:rPr>
          <w:rFonts w:ascii="Georgia" w:hAnsi="Georgia"/>
          <w:sz w:val="24"/>
          <w:szCs w:val="24"/>
        </w:rPr>
        <w:t xml:space="preserve"> related to dust, six cities</w:t>
      </w:r>
      <w:r w:rsidR="001B08BE" w:rsidRPr="00356990">
        <w:rPr>
          <w:rFonts w:ascii="Georgia" w:hAnsi="Georgia"/>
          <w:sz w:val="24"/>
          <w:szCs w:val="24"/>
        </w:rPr>
        <w:t xml:space="preserve"> </w:t>
      </w:r>
      <w:r w:rsidR="005517C9" w:rsidRPr="00356990">
        <w:rPr>
          <w:rFonts w:ascii="Georgia" w:hAnsi="Georgia"/>
          <w:sz w:val="24"/>
          <w:szCs w:val="24"/>
        </w:rPr>
        <w:t xml:space="preserve">with populations exceeding one million </w:t>
      </w:r>
      <w:r w:rsidR="00E2663B" w:rsidRPr="00356990">
        <w:rPr>
          <w:rFonts w:ascii="Georgia" w:hAnsi="Georgia"/>
          <w:sz w:val="24"/>
          <w:szCs w:val="24"/>
        </w:rPr>
        <w:t xml:space="preserve">people </w:t>
      </w:r>
      <w:r w:rsidR="005517C9" w:rsidRPr="00356990">
        <w:rPr>
          <w:rFonts w:ascii="Georgia" w:hAnsi="Georgia"/>
          <w:sz w:val="24"/>
          <w:szCs w:val="24"/>
        </w:rPr>
        <w:t>were selected for a more detailed analysis</w:t>
      </w:r>
      <w:r w:rsidR="001B08BE" w:rsidRPr="00356990">
        <w:rPr>
          <w:rFonts w:ascii="Georgia" w:hAnsi="Georgia"/>
          <w:sz w:val="24"/>
          <w:szCs w:val="24"/>
        </w:rPr>
        <w:t xml:space="preserve"> in the TEB</w:t>
      </w:r>
      <w:r w:rsidR="005517C9" w:rsidRPr="00356990">
        <w:rPr>
          <w:rFonts w:ascii="Georgia" w:hAnsi="Georgia"/>
          <w:sz w:val="24"/>
          <w:szCs w:val="24"/>
        </w:rPr>
        <w:t xml:space="preserve">. </w:t>
      </w:r>
      <w:r w:rsidR="005A1CD3" w:rsidRPr="00356990">
        <w:rPr>
          <w:rFonts w:ascii="Georgia" w:hAnsi="Georgia"/>
          <w:sz w:val="24"/>
          <w:szCs w:val="24"/>
        </w:rPr>
        <w:t>They</w:t>
      </w:r>
      <w:r w:rsidR="005517C9" w:rsidRPr="00356990">
        <w:rPr>
          <w:rFonts w:ascii="Georgia" w:hAnsi="Georgia"/>
          <w:sz w:val="24"/>
          <w:szCs w:val="24"/>
        </w:rPr>
        <w:t xml:space="preserve"> include Gaziantep and Diyarbakir</w:t>
      </w:r>
      <w:r w:rsidR="001B08BE" w:rsidRPr="00356990">
        <w:rPr>
          <w:rFonts w:ascii="Georgia" w:hAnsi="Georgia"/>
          <w:sz w:val="24"/>
          <w:szCs w:val="24"/>
        </w:rPr>
        <w:t xml:space="preserve"> in Turkey</w:t>
      </w:r>
      <w:r w:rsidR="005A1CD3" w:rsidRPr="00356990">
        <w:rPr>
          <w:rFonts w:ascii="Georgia" w:hAnsi="Georgia"/>
          <w:sz w:val="24"/>
          <w:szCs w:val="24"/>
        </w:rPr>
        <w:t xml:space="preserve"> and </w:t>
      </w:r>
      <w:r w:rsidR="005517C9" w:rsidRPr="00356990">
        <w:rPr>
          <w:rFonts w:ascii="Georgia" w:hAnsi="Georgia"/>
          <w:sz w:val="24"/>
          <w:szCs w:val="24"/>
        </w:rPr>
        <w:t xml:space="preserve">Mosul, Kirkuk, Baghdad, and Basra in Iraq (Fig. 6). Fig. 7 presents the annual frequency of DSEs and their severity, categorized into three clusters: low, moderate, and severe, for the selected cities. As depicted in Fig. </w:t>
      </w:r>
      <w:r w:rsidR="00CB6EB1" w:rsidRPr="00356990">
        <w:rPr>
          <w:rFonts w:ascii="Georgia" w:hAnsi="Georgia"/>
          <w:sz w:val="24"/>
          <w:szCs w:val="24"/>
        </w:rPr>
        <w:t>7</w:t>
      </w:r>
      <w:r w:rsidR="005517C9" w:rsidRPr="00356990">
        <w:rPr>
          <w:rFonts w:ascii="Georgia" w:hAnsi="Georgia"/>
          <w:sz w:val="24"/>
          <w:szCs w:val="24"/>
        </w:rPr>
        <w:t>-</w:t>
      </w:r>
      <w:r w:rsidR="00CB6EB1" w:rsidRPr="00356990">
        <w:rPr>
          <w:rFonts w:ascii="Georgia" w:hAnsi="Georgia"/>
          <w:sz w:val="24"/>
          <w:szCs w:val="24"/>
        </w:rPr>
        <w:t>d and Fig. 7-b</w:t>
      </w:r>
      <w:r w:rsidR="005517C9" w:rsidRPr="00356990">
        <w:rPr>
          <w:rFonts w:ascii="Georgia" w:hAnsi="Georgia"/>
          <w:sz w:val="24"/>
          <w:szCs w:val="24"/>
        </w:rPr>
        <w:t xml:space="preserve">, Gaziantep and Basra recorded the lowest and </w:t>
      </w:r>
      <w:r w:rsidR="005517C9" w:rsidRPr="00356990">
        <w:rPr>
          <w:rFonts w:ascii="Georgia" w:hAnsi="Georgia"/>
          <w:sz w:val="24"/>
          <w:szCs w:val="24"/>
        </w:rPr>
        <w:lastRenderedPageBreak/>
        <w:t>highest annual frequencies of DSEs, respectively.</w:t>
      </w:r>
      <w:r w:rsidR="004C5883" w:rsidRPr="00356990">
        <w:rPr>
          <w:rFonts w:ascii="Georgia" w:hAnsi="Georgia"/>
          <w:sz w:val="24"/>
          <w:szCs w:val="24"/>
        </w:rPr>
        <w:t xml:space="preserve"> </w:t>
      </w:r>
      <w:r w:rsidR="001C6ECC" w:rsidRPr="00356990">
        <w:rPr>
          <w:rFonts w:ascii="Georgia" w:hAnsi="Georgia"/>
          <w:sz w:val="24"/>
          <w:szCs w:val="24"/>
        </w:rPr>
        <w:t xml:space="preserve">Annual observations have indicated a high severity of dust events in Baghdad and Basra. However, considering the population of Baghdad, which exceeds 7 million people (Ali and Al Ramahi, 2020), the number of severe dusty days could potentially increase due to air pollution (Rabee, 2015). The northern cities, including Gaziantep, Diyarbakir, Mosul, and Kirkuk, recorded their maximum frequency of dust events in 2001. In contrast, Baghdad and Basra, located in the south of TEB, experienced their peak dust events in 2005 and 2008, respectively. The year 2022 was </w:t>
      </w:r>
      <w:r w:rsidR="00554F0D" w:rsidRPr="00356990">
        <w:rPr>
          <w:rFonts w:ascii="Georgia" w:hAnsi="Georgia"/>
          <w:sz w:val="24"/>
          <w:szCs w:val="24"/>
        </w:rPr>
        <w:t xml:space="preserve">predominantly </w:t>
      </w:r>
      <w:r w:rsidR="001C6ECC" w:rsidRPr="00356990">
        <w:rPr>
          <w:rFonts w:ascii="Georgia" w:hAnsi="Georgia"/>
          <w:sz w:val="24"/>
          <w:szCs w:val="24"/>
        </w:rPr>
        <w:t>dusty in TEB (Fig. 4), with observations primarily confined to Basra due to the proximity of active dust hotspots.</w:t>
      </w:r>
      <w:r w:rsidR="007F4A36" w:rsidRPr="00356990">
        <w:rPr>
          <w:rFonts w:ascii="Georgia" w:hAnsi="Georgia"/>
          <w:sz w:val="24"/>
          <w:szCs w:val="24"/>
        </w:rPr>
        <w:t xml:space="preserve"> </w:t>
      </w:r>
      <w:r w:rsidRPr="00356990">
        <w:rPr>
          <w:rFonts w:ascii="Georgia" w:hAnsi="Georgia"/>
          <w:sz w:val="24"/>
          <w:szCs w:val="24"/>
        </w:rPr>
        <w:t>Fig.</w:t>
      </w:r>
      <w:r w:rsidR="00671DFD" w:rsidRPr="00356990">
        <w:rPr>
          <w:rFonts w:ascii="Georgia" w:hAnsi="Georgia"/>
          <w:sz w:val="24"/>
          <w:szCs w:val="24"/>
        </w:rPr>
        <w:t xml:space="preserve">8 </w:t>
      </w:r>
      <w:r w:rsidR="001C6ECC" w:rsidRPr="00356990">
        <w:rPr>
          <w:rFonts w:ascii="Georgia" w:hAnsi="Georgia"/>
          <w:sz w:val="24"/>
          <w:szCs w:val="24"/>
        </w:rPr>
        <w:t xml:space="preserve">delineates four annual clusters of dust continuity for the selected cities spanning the period from 2001 to 2022. These clusters, which represent the duration of continuous dust events, are categorized into 1-day, 2-3 days, 4-6 days, and </w:t>
      </w:r>
      <w:r w:rsidR="00A27E01" w:rsidRPr="00356990">
        <w:rPr>
          <w:rFonts w:ascii="Georgia" w:hAnsi="Georgia"/>
          <w:sz w:val="24"/>
          <w:szCs w:val="24"/>
        </w:rPr>
        <w:t xml:space="preserve">more </w:t>
      </w:r>
      <w:r w:rsidR="001C6ECC" w:rsidRPr="00356990">
        <w:rPr>
          <w:rFonts w:ascii="Georgia" w:hAnsi="Georgia"/>
          <w:sz w:val="24"/>
          <w:szCs w:val="24"/>
        </w:rPr>
        <w:t xml:space="preserve">than 6 days. Gaziantep and Diyarbakir </w:t>
      </w:r>
      <w:r w:rsidR="008421C4" w:rsidRPr="00356990">
        <w:rPr>
          <w:rFonts w:ascii="Georgia" w:hAnsi="Georgia"/>
          <w:sz w:val="24"/>
          <w:szCs w:val="24"/>
        </w:rPr>
        <w:t>experienced</w:t>
      </w:r>
      <w:r w:rsidR="001C6ECC" w:rsidRPr="00356990">
        <w:rPr>
          <w:rFonts w:ascii="Georgia" w:hAnsi="Georgia"/>
          <w:sz w:val="24"/>
          <w:szCs w:val="24"/>
        </w:rPr>
        <w:t xml:space="preserve"> the highest proportion of 1-day DSEs, while Baghdad and Basra exhibited the highest percentage of the most continuous DSEs (those lasting </w:t>
      </w:r>
      <w:r w:rsidR="00A27E01" w:rsidRPr="00356990">
        <w:rPr>
          <w:rFonts w:ascii="Georgia" w:hAnsi="Georgia"/>
          <w:sz w:val="24"/>
          <w:szCs w:val="24"/>
        </w:rPr>
        <w:t xml:space="preserve">6 </w:t>
      </w:r>
      <w:r w:rsidR="001C6ECC" w:rsidRPr="00356990">
        <w:rPr>
          <w:rFonts w:ascii="Georgia" w:hAnsi="Georgia"/>
          <w:sz w:val="24"/>
          <w:szCs w:val="24"/>
        </w:rPr>
        <w:t xml:space="preserve">days or more). Baghdad and Kirkuk consistently observed DSEs with a duration of 4-6 days throughout the 22 years </w:t>
      </w:r>
      <w:r w:rsidR="004E7F5C" w:rsidRPr="00356990">
        <w:rPr>
          <w:rFonts w:ascii="Georgia" w:hAnsi="Georgia"/>
          <w:sz w:val="24"/>
          <w:szCs w:val="24"/>
        </w:rPr>
        <w:t xml:space="preserve">of the </w:t>
      </w:r>
      <w:r w:rsidR="001C6ECC" w:rsidRPr="00356990">
        <w:rPr>
          <w:rFonts w:ascii="Georgia" w:hAnsi="Georgia"/>
          <w:sz w:val="24"/>
          <w:szCs w:val="24"/>
        </w:rPr>
        <w:t>study. In contrast, Basra, despite having the highest dust frequency, only experienced 1-day and 1-3 day</w:t>
      </w:r>
      <w:r w:rsidR="007F4A36" w:rsidRPr="00356990">
        <w:rPr>
          <w:rFonts w:ascii="Georgia" w:hAnsi="Georgia"/>
          <w:sz w:val="24"/>
          <w:szCs w:val="24"/>
        </w:rPr>
        <w:t>s</w:t>
      </w:r>
      <w:r w:rsidR="001C6ECC" w:rsidRPr="00356990">
        <w:rPr>
          <w:rFonts w:ascii="Georgia" w:hAnsi="Georgia"/>
          <w:sz w:val="24"/>
          <w:szCs w:val="24"/>
        </w:rPr>
        <w:t xml:space="preserve"> continuous dust events in the years 2005 and 2014, respectively.</w:t>
      </w:r>
    </w:p>
    <w:p w14:paraId="546D0E3E" w14:textId="77777777" w:rsidR="00CB6EB1" w:rsidRPr="00356990" w:rsidRDefault="00CB6EB1" w:rsidP="005245D1">
      <w:pPr>
        <w:spacing w:after="120" w:line="360" w:lineRule="auto"/>
        <w:jc w:val="center"/>
        <w:rPr>
          <w:rFonts w:ascii="Georgia" w:hAnsi="Georgia"/>
          <w:sz w:val="24"/>
          <w:szCs w:val="24"/>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2"/>
        <w:gridCol w:w="4948"/>
      </w:tblGrid>
      <w:tr w:rsidR="00545CA3" w:rsidRPr="00356990" w14:paraId="10D4D11F" w14:textId="77777777" w:rsidTr="00DF3DBA">
        <w:trPr>
          <w:jc w:val="center"/>
        </w:trPr>
        <w:tc>
          <w:tcPr>
            <w:tcW w:w="5958" w:type="dxa"/>
            <w:vAlign w:val="center"/>
          </w:tcPr>
          <w:p w14:paraId="76C8503D" w14:textId="77777777" w:rsidR="00FC34C8" w:rsidRPr="00356990" w:rsidRDefault="00545CA3" w:rsidP="005245D1">
            <w:pPr>
              <w:pStyle w:val="ListParagraph"/>
              <w:numPr>
                <w:ilvl w:val="0"/>
                <w:numId w:val="11"/>
              </w:numPr>
              <w:spacing w:line="360" w:lineRule="auto"/>
              <w:jc w:val="both"/>
              <w:rPr>
                <w:rFonts w:ascii="Georgia" w:hAnsi="Georgia"/>
                <w:sz w:val="24"/>
                <w:szCs w:val="24"/>
              </w:rPr>
            </w:pPr>
            <w:r w:rsidRPr="00356990">
              <w:rPr>
                <w:rFonts w:ascii="Georgia" w:hAnsi="Georgia"/>
                <w:sz w:val="24"/>
                <w:szCs w:val="24"/>
              </w:rPr>
              <w:t>Baghdad</w:t>
            </w:r>
          </w:p>
        </w:tc>
        <w:tc>
          <w:tcPr>
            <w:tcW w:w="5742" w:type="dxa"/>
            <w:vAlign w:val="center"/>
          </w:tcPr>
          <w:p w14:paraId="7DBB2DB1"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d- Gaziantep</w:t>
            </w:r>
          </w:p>
        </w:tc>
      </w:tr>
      <w:tr w:rsidR="00545CA3" w:rsidRPr="00356990" w14:paraId="314FA415" w14:textId="77777777" w:rsidTr="00DF3DBA">
        <w:trPr>
          <w:jc w:val="center"/>
        </w:trPr>
        <w:tc>
          <w:tcPr>
            <w:tcW w:w="5958" w:type="dxa"/>
            <w:vAlign w:val="center"/>
          </w:tcPr>
          <w:p w14:paraId="4F674271" w14:textId="77777777" w:rsidR="00545CA3" w:rsidRPr="00356990" w:rsidRDefault="00EC4DD6"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73600" behindDoc="0" locked="0" layoutInCell="1" allowOverlap="1" wp14:anchorId="59783E51" wp14:editId="74FB850F">
                  <wp:simplePos x="0" y="0"/>
                  <wp:positionH relativeFrom="page">
                    <wp:posOffset>-25400</wp:posOffset>
                  </wp:positionH>
                  <wp:positionV relativeFrom="page">
                    <wp:posOffset>118745</wp:posOffset>
                  </wp:positionV>
                  <wp:extent cx="3277870" cy="1323340"/>
                  <wp:effectExtent l="0" t="0" r="0" b="0"/>
                  <wp:wrapTight wrapText="bothSides">
                    <wp:wrapPolygon edited="0">
                      <wp:start x="0" y="0"/>
                      <wp:lineTo x="0" y="21144"/>
                      <wp:lineTo x="21466" y="21144"/>
                      <wp:lineTo x="21466" y="0"/>
                      <wp:lineTo x="0" y="0"/>
                    </wp:wrapPolygon>
                  </wp:wrapTight>
                  <wp:docPr id="4582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7365" name=""/>
                          <pic:cNvPicPr/>
                        </pic:nvPicPr>
                        <pic:blipFill>
                          <a:blip r:embed="rId25" cstate="print"/>
                          <a:stretch>
                            <a:fillRect/>
                          </a:stretch>
                        </pic:blipFill>
                        <pic:spPr>
                          <a:xfrm>
                            <a:off x="0" y="0"/>
                            <a:ext cx="3277870" cy="1323340"/>
                          </a:xfrm>
                          <a:prstGeom prst="rect">
                            <a:avLst/>
                          </a:prstGeom>
                        </pic:spPr>
                      </pic:pic>
                    </a:graphicData>
                  </a:graphic>
                </wp:anchor>
              </w:drawing>
            </w:r>
            <w:r w:rsidR="00D1615E" w:rsidRPr="00356990">
              <w:rPr>
                <w:rFonts w:ascii="Georgia" w:hAnsi="Georgia"/>
                <w:noProof/>
              </w:rPr>
              <w:t xml:space="preserve"> </w:t>
            </w:r>
          </w:p>
        </w:tc>
        <w:tc>
          <w:tcPr>
            <w:tcW w:w="5742" w:type="dxa"/>
            <w:vAlign w:val="center"/>
          </w:tcPr>
          <w:p w14:paraId="476CBB06" w14:textId="77777777" w:rsidR="00545CA3" w:rsidRPr="00356990" w:rsidRDefault="00EC4DD6"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79744" behindDoc="0" locked="0" layoutInCell="1" allowOverlap="1" wp14:anchorId="702C9645" wp14:editId="798DBEC9">
                  <wp:simplePos x="0" y="0"/>
                  <wp:positionH relativeFrom="page">
                    <wp:posOffset>76200</wp:posOffset>
                  </wp:positionH>
                  <wp:positionV relativeFrom="page">
                    <wp:posOffset>7620</wp:posOffset>
                  </wp:positionV>
                  <wp:extent cx="3004820" cy="1432560"/>
                  <wp:effectExtent l="0" t="0" r="5080" b="0"/>
                  <wp:wrapTight wrapText="bothSides">
                    <wp:wrapPolygon edited="0">
                      <wp:start x="0" y="0"/>
                      <wp:lineTo x="0" y="21255"/>
                      <wp:lineTo x="21500" y="21255"/>
                      <wp:lineTo x="21500" y="0"/>
                      <wp:lineTo x="0" y="0"/>
                    </wp:wrapPolygon>
                  </wp:wrapTight>
                  <wp:docPr id="11721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2476" name=""/>
                          <pic:cNvPicPr/>
                        </pic:nvPicPr>
                        <pic:blipFill>
                          <a:blip r:embed="rId26" cstate="print"/>
                          <a:stretch>
                            <a:fillRect/>
                          </a:stretch>
                        </pic:blipFill>
                        <pic:spPr>
                          <a:xfrm>
                            <a:off x="0" y="0"/>
                            <a:ext cx="3004820" cy="1432560"/>
                          </a:xfrm>
                          <a:prstGeom prst="rect">
                            <a:avLst/>
                          </a:prstGeom>
                        </pic:spPr>
                      </pic:pic>
                    </a:graphicData>
                  </a:graphic>
                </wp:anchor>
              </w:drawing>
            </w:r>
            <w:r w:rsidR="00D1615E" w:rsidRPr="00356990">
              <w:rPr>
                <w:rFonts w:ascii="Georgia" w:hAnsi="Georgia"/>
                <w:noProof/>
              </w:rPr>
              <w:t xml:space="preserve"> </w:t>
            </w:r>
          </w:p>
        </w:tc>
      </w:tr>
      <w:tr w:rsidR="00545CA3" w:rsidRPr="00356990" w14:paraId="2910D118" w14:textId="77777777" w:rsidTr="00DF3DBA">
        <w:trPr>
          <w:jc w:val="center"/>
        </w:trPr>
        <w:tc>
          <w:tcPr>
            <w:tcW w:w="5958" w:type="dxa"/>
            <w:vAlign w:val="center"/>
          </w:tcPr>
          <w:p w14:paraId="5756775E"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b- Basra</w:t>
            </w:r>
          </w:p>
        </w:tc>
        <w:tc>
          <w:tcPr>
            <w:tcW w:w="5742" w:type="dxa"/>
            <w:vAlign w:val="center"/>
          </w:tcPr>
          <w:p w14:paraId="2B2E44C4"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e- Kirkuk</w:t>
            </w:r>
          </w:p>
        </w:tc>
      </w:tr>
      <w:tr w:rsidR="00545CA3" w:rsidRPr="00356990" w14:paraId="7292992E" w14:textId="77777777" w:rsidTr="00DF3DBA">
        <w:trPr>
          <w:jc w:val="center"/>
        </w:trPr>
        <w:tc>
          <w:tcPr>
            <w:tcW w:w="5958" w:type="dxa"/>
            <w:vAlign w:val="center"/>
          </w:tcPr>
          <w:p w14:paraId="053260E9" w14:textId="77777777" w:rsidR="00545CA3" w:rsidRPr="00356990" w:rsidRDefault="00D1615E" w:rsidP="005245D1">
            <w:pPr>
              <w:spacing w:line="360" w:lineRule="auto"/>
              <w:jc w:val="both"/>
              <w:rPr>
                <w:rFonts w:ascii="Georgia" w:hAnsi="Georgia"/>
                <w:sz w:val="24"/>
                <w:szCs w:val="24"/>
              </w:rPr>
            </w:pPr>
            <w:r w:rsidRPr="00356990">
              <w:rPr>
                <w:rFonts w:ascii="Georgia" w:hAnsi="Georgia"/>
                <w:noProof/>
              </w:rPr>
              <w:lastRenderedPageBreak/>
              <w:drawing>
                <wp:anchor distT="0" distB="0" distL="114300" distR="114300" simplePos="0" relativeHeight="251675648" behindDoc="0" locked="0" layoutInCell="1" allowOverlap="1" wp14:anchorId="4DDD309C" wp14:editId="399EB9CC">
                  <wp:simplePos x="0" y="0"/>
                  <wp:positionH relativeFrom="page">
                    <wp:posOffset>-635</wp:posOffset>
                  </wp:positionH>
                  <wp:positionV relativeFrom="page">
                    <wp:posOffset>508000</wp:posOffset>
                  </wp:positionV>
                  <wp:extent cx="3201670" cy="1422400"/>
                  <wp:effectExtent l="0" t="0" r="0" b="6350"/>
                  <wp:wrapTight wrapText="bothSides">
                    <wp:wrapPolygon edited="0">
                      <wp:start x="0" y="0"/>
                      <wp:lineTo x="0" y="21407"/>
                      <wp:lineTo x="21463" y="21407"/>
                      <wp:lineTo x="21463" y="0"/>
                      <wp:lineTo x="0" y="0"/>
                    </wp:wrapPolygon>
                  </wp:wrapTight>
                  <wp:docPr id="187517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72298" name=""/>
                          <pic:cNvPicPr/>
                        </pic:nvPicPr>
                        <pic:blipFill>
                          <a:blip r:embed="rId27" cstate="print"/>
                          <a:stretch>
                            <a:fillRect/>
                          </a:stretch>
                        </pic:blipFill>
                        <pic:spPr>
                          <a:xfrm>
                            <a:off x="0" y="0"/>
                            <a:ext cx="3201670" cy="1422400"/>
                          </a:xfrm>
                          <a:prstGeom prst="rect">
                            <a:avLst/>
                          </a:prstGeom>
                        </pic:spPr>
                      </pic:pic>
                    </a:graphicData>
                  </a:graphic>
                </wp:anchor>
              </w:drawing>
            </w:r>
          </w:p>
        </w:tc>
        <w:tc>
          <w:tcPr>
            <w:tcW w:w="5742" w:type="dxa"/>
            <w:vAlign w:val="center"/>
          </w:tcPr>
          <w:p w14:paraId="78BC804A" w14:textId="77777777" w:rsidR="00545CA3" w:rsidRPr="00356990" w:rsidRDefault="00EC4DD6"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81792" behindDoc="0" locked="0" layoutInCell="1" allowOverlap="1" wp14:anchorId="194A9AE2" wp14:editId="5E24866C">
                  <wp:simplePos x="0" y="0"/>
                  <wp:positionH relativeFrom="page">
                    <wp:posOffset>12700</wp:posOffset>
                  </wp:positionH>
                  <wp:positionV relativeFrom="page">
                    <wp:posOffset>450850</wp:posOffset>
                  </wp:positionV>
                  <wp:extent cx="3004820" cy="1457960"/>
                  <wp:effectExtent l="0" t="0" r="5080" b="8890"/>
                  <wp:wrapTight wrapText="bothSides">
                    <wp:wrapPolygon edited="0">
                      <wp:start x="0" y="0"/>
                      <wp:lineTo x="0" y="21449"/>
                      <wp:lineTo x="21500" y="21449"/>
                      <wp:lineTo x="21500" y="0"/>
                      <wp:lineTo x="0" y="0"/>
                    </wp:wrapPolygon>
                  </wp:wrapTight>
                  <wp:docPr id="140631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16003" name=""/>
                          <pic:cNvPicPr/>
                        </pic:nvPicPr>
                        <pic:blipFill>
                          <a:blip r:embed="rId28" cstate="print"/>
                          <a:stretch>
                            <a:fillRect/>
                          </a:stretch>
                        </pic:blipFill>
                        <pic:spPr>
                          <a:xfrm>
                            <a:off x="0" y="0"/>
                            <a:ext cx="3004820" cy="1457960"/>
                          </a:xfrm>
                          <a:prstGeom prst="rect">
                            <a:avLst/>
                          </a:prstGeom>
                        </pic:spPr>
                      </pic:pic>
                    </a:graphicData>
                  </a:graphic>
                </wp:anchor>
              </w:drawing>
            </w:r>
            <w:r w:rsidR="00D1615E" w:rsidRPr="00356990">
              <w:rPr>
                <w:rFonts w:ascii="Georgia" w:hAnsi="Georgia"/>
                <w:noProof/>
              </w:rPr>
              <w:t xml:space="preserve"> </w:t>
            </w:r>
          </w:p>
        </w:tc>
      </w:tr>
      <w:tr w:rsidR="00545CA3" w:rsidRPr="00356990" w14:paraId="72D76E8A" w14:textId="77777777" w:rsidTr="00DF3DBA">
        <w:trPr>
          <w:jc w:val="center"/>
        </w:trPr>
        <w:tc>
          <w:tcPr>
            <w:tcW w:w="5958" w:type="dxa"/>
            <w:vAlign w:val="center"/>
          </w:tcPr>
          <w:p w14:paraId="7D0B751D" w14:textId="77777777" w:rsidR="00545CA3" w:rsidRPr="00356990" w:rsidRDefault="00545CA3" w:rsidP="00F918E8">
            <w:pPr>
              <w:spacing w:before="240" w:line="360" w:lineRule="auto"/>
              <w:jc w:val="both"/>
              <w:rPr>
                <w:rFonts w:ascii="Georgia" w:hAnsi="Georgia"/>
                <w:sz w:val="24"/>
                <w:szCs w:val="24"/>
              </w:rPr>
            </w:pPr>
            <w:r w:rsidRPr="00356990">
              <w:rPr>
                <w:rFonts w:ascii="Georgia" w:hAnsi="Georgia"/>
                <w:sz w:val="24"/>
                <w:szCs w:val="24"/>
              </w:rPr>
              <w:t>c- Diyarbakir</w:t>
            </w:r>
          </w:p>
        </w:tc>
        <w:tc>
          <w:tcPr>
            <w:tcW w:w="5742" w:type="dxa"/>
            <w:vAlign w:val="center"/>
          </w:tcPr>
          <w:p w14:paraId="3B98E008" w14:textId="77777777" w:rsidR="00545CA3" w:rsidRPr="00356990" w:rsidRDefault="00545CA3" w:rsidP="00F918E8">
            <w:pPr>
              <w:spacing w:before="240" w:line="360" w:lineRule="auto"/>
              <w:jc w:val="both"/>
              <w:rPr>
                <w:rFonts w:ascii="Georgia" w:hAnsi="Georgia"/>
                <w:sz w:val="24"/>
                <w:szCs w:val="24"/>
              </w:rPr>
            </w:pPr>
            <w:r w:rsidRPr="00356990">
              <w:rPr>
                <w:rFonts w:ascii="Georgia" w:hAnsi="Georgia"/>
                <w:sz w:val="24"/>
                <w:szCs w:val="24"/>
              </w:rPr>
              <w:t>f- Mosul</w:t>
            </w:r>
          </w:p>
        </w:tc>
      </w:tr>
      <w:tr w:rsidR="00545CA3" w:rsidRPr="00356990" w14:paraId="45F1D7F0" w14:textId="77777777" w:rsidTr="00DF3DBA">
        <w:trPr>
          <w:trHeight w:val="2726"/>
          <w:jc w:val="center"/>
        </w:trPr>
        <w:tc>
          <w:tcPr>
            <w:tcW w:w="5958" w:type="dxa"/>
            <w:vAlign w:val="center"/>
          </w:tcPr>
          <w:p w14:paraId="4DB8A9F4" w14:textId="77777777" w:rsidR="00545CA3" w:rsidRPr="00356990" w:rsidRDefault="00EC4DD6"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77696" behindDoc="0" locked="0" layoutInCell="1" allowOverlap="1" wp14:anchorId="3A45D186" wp14:editId="2383D7ED">
                  <wp:simplePos x="0" y="0"/>
                  <wp:positionH relativeFrom="page">
                    <wp:posOffset>-5080</wp:posOffset>
                  </wp:positionH>
                  <wp:positionV relativeFrom="page">
                    <wp:posOffset>62230</wp:posOffset>
                  </wp:positionV>
                  <wp:extent cx="3229610" cy="1511300"/>
                  <wp:effectExtent l="0" t="0" r="8890" b="0"/>
                  <wp:wrapTight wrapText="bothSides">
                    <wp:wrapPolygon edited="0">
                      <wp:start x="0" y="0"/>
                      <wp:lineTo x="0" y="21237"/>
                      <wp:lineTo x="21532" y="21237"/>
                      <wp:lineTo x="21532" y="0"/>
                      <wp:lineTo x="0" y="0"/>
                    </wp:wrapPolygon>
                  </wp:wrapTight>
                  <wp:docPr id="191235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50630" name=""/>
                          <pic:cNvPicPr/>
                        </pic:nvPicPr>
                        <pic:blipFill>
                          <a:blip r:embed="rId29" cstate="print"/>
                          <a:stretch>
                            <a:fillRect/>
                          </a:stretch>
                        </pic:blipFill>
                        <pic:spPr>
                          <a:xfrm>
                            <a:off x="0" y="0"/>
                            <a:ext cx="3229610" cy="1511300"/>
                          </a:xfrm>
                          <a:prstGeom prst="rect">
                            <a:avLst/>
                          </a:prstGeom>
                        </pic:spPr>
                      </pic:pic>
                    </a:graphicData>
                  </a:graphic>
                </wp:anchor>
              </w:drawing>
            </w:r>
            <w:r w:rsidR="00D1615E" w:rsidRPr="00356990">
              <w:rPr>
                <w:rFonts w:ascii="Georgia" w:hAnsi="Georgia"/>
                <w:noProof/>
              </w:rPr>
              <w:t xml:space="preserve"> </w:t>
            </w:r>
          </w:p>
        </w:tc>
        <w:tc>
          <w:tcPr>
            <w:tcW w:w="5742" w:type="dxa"/>
            <w:vAlign w:val="center"/>
          </w:tcPr>
          <w:p w14:paraId="405CDF5D" w14:textId="77777777" w:rsidR="00545CA3" w:rsidRPr="00356990" w:rsidRDefault="00EC4DD6"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83840" behindDoc="0" locked="0" layoutInCell="1" allowOverlap="1" wp14:anchorId="13FF5533" wp14:editId="45743E8C">
                  <wp:simplePos x="0" y="0"/>
                  <wp:positionH relativeFrom="page">
                    <wp:posOffset>-1270</wp:posOffset>
                  </wp:positionH>
                  <wp:positionV relativeFrom="page">
                    <wp:posOffset>114935</wp:posOffset>
                  </wp:positionV>
                  <wp:extent cx="3004820" cy="1435735"/>
                  <wp:effectExtent l="0" t="0" r="5080" b="0"/>
                  <wp:wrapTight wrapText="bothSides">
                    <wp:wrapPolygon edited="0">
                      <wp:start x="0" y="0"/>
                      <wp:lineTo x="0" y="21208"/>
                      <wp:lineTo x="21500" y="21208"/>
                      <wp:lineTo x="21500" y="0"/>
                      <wp:lineTo x="0" y="0"/>
                    </wp:wrapPolygon>
                  </wp:wrapTight>
                  <wp:docPr id="68983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37176" name=""/>
                          <pic:cNvPicPr/>
                        </pic:nvPicPr>
                        <pic:blipFill>
                          <a:blip r:embed="rId30" cstate="print"/>
                          <a:stretch>
                            <a:fillRect/>
                          </a:stretch>
                        </pic:blipFill>
                        <pic:spPr>
                          <a:xfrm>
                            <a:off x="0" y="0"/>
                            <a:ext cx="3004820" cy="1435735"/>
                          </a:xfrm>
                          <a:prstGeom prst="rect">
                            <a:avLst/>
                          </a:prstGeom>
                        </pic:spPr>
                      </pic:pic>
                    </a:graphicData>
                  </a:graphic>
                </wp:anchor>
              </w:drawing>
            </w:r>
            <w:r w:rsidRPr="00356990">
              <w:rPr>
                <w:rFonts w:ascii="Georgia" w:hAnsi="Georgia"/>
                <w:noProof/>
              </w:rPr>
              <w:t xml:space="preserve"> </w:t>
            </w:r>
          </w:p>
        </w:tc>
      </w:tr>
    </w:tbl>
    <w:p w14:paraId="69F5F444" w14:textId="77777777" w:rsidR="00545CA3" w:rsidRPr="00356990" w:rsidRDefault="008626DA" w:rsidP="00F046B2">
      <w:pPr>
        <w:spacing w:after="120" w:line="360" w:lineRule="auto"/>
        <w:jc w:val="center"/>
        <w:rPr>
          <w:rFonts w:ascii="Georgia" w:hAnsi="Georgia"/>
          <w:sz w:val="24"/>
          <w:szCs w:val="24"/>
        </w:rPr>
      </w:pPr>
      <w:r w:rsidRPr="00356990">
        <w:rPr>
          <w:rFonts w:ascii="Georgia" w:hAnsi="Georgia"/>
          <w:sz w:val="24"/>
          <w:szCs w:val="24"/>
        </w:rPr>
        <w:t xml:space="preserve">Fig. 7. </w:t>
      </w:r>
      <w:r w:rsidR="0021021E" w:rsidRPr="00356990">
        <w:rPr>
          <w:rFonts w:ascii="Georgia" w:hAnsi="Georgia"/>
          <w:sz w:val="24"/>
          <w:szCs w:val="24"/>
        </w:rPr>
        <w:t xml:space="preserve"> </w:t>
      </w:r>
      <w:bookmarkStart w:id="10" w:name="_Hlk166998486"/>
      <w:r w:rsidR="0021021E" w:rsidRPr="00356990">
        <w:rPr>
          <w:rFonts w:ascii="Georgia" w:hAnsi="Georgia"/>
          <w:sz w:val="24"/>
          <w:szCs w:val="24"/>
        </w:rPr>
        <w:t>The frequency and severity clusters of dusty days in Baghdad (a), Basra (b), Diyarbakir (c), Gaziantep (d), Kirkuk (e)</w:t>
      </w:r>
      <w:r w:rsidR="00750215" w:rsidRPr="00356990">
        <w:rPr>
          <w:rFonts w:ascii="Georgia" w:hAnsi="Georgia"/>
          <w:sz w:val="24"/>
          <w:szCs w:val="24"/>
        </w:rPr>
        <w:t>,</w:t>
      </w:r>
      <w:r w:rsidR="0021021E" w:rsidRPr="00356990">
        <w:rPr>
          <w:rFonts w:ascii="Georgia" w:hAnsi="Georgia"/>
          <w:sz w:val="24"/>
          <w:szCs w:val="24"/>
        </w:rPr>
        <w:t xml:space="preserve"> and Mosul (f) </w:t>
      </w:r>
      <w:r w:rsidR="00750215" w:rsidRPr="00356990">
        <w:rPr>
          <w:rFonts w:ascii="Georgia" w:hAnsi="Georgia"/>
          <w:sz w:val="24"/>
          <w:szCs w:val="24"/>
        </w:rPr>
        <w:t xml:space="preserve">from </w:t>
      </w:r>
      <w:r w:rsidR="0021021E" w:rsidRPr="00356990">
        <w:rPr>
          <w:rFonts w:ascii="Georgia" w:hAnsi="Georgia"/>
          <w:sz w:val="24"/>
          <w:szCs w:val="24"/>
        </w:rPr>
        <w:t>200</w:t>
      </w:r>
      <w:r w:rsidR="00671DFD" w:rsidRPr="00356990">
        <w:rPr>
          <w:rFonts w:ascii="Georgia" w:hAnsi="Georgia"/>
          <w:sz w:val="24"/>
          <w:szCs w:val="24"/>
        </w:rPr>
        <w:t>1</w:t>
      </w:r>
      <w:r w:rsidR="0021021E" w:rsidRPr="00356990">
        <w:rPr>
          <w:rFonts w:ascii="Georgia" w:hAnsi="Georgia"/>
          <w:sz w:val="24"/>
          <w:szCs w:val="24"/>
        </w:rPr>
        <w:t xml:space="preserve"> to 2022.</w:t>
      </w:r>
      <w:bookmarkEnd w:id="10"/>
      <w:r w:rsidR="001C0998" w:rsidRPr="00356990">
        <w:rPr>
          <w:rFonts w:ascii="Georgia" w:hAnsi="Georgia"/>
          <w:sz w:val="24"/>
          <w:szCs w:val="24"/>
        </w:rPr>
        <w:t xml:space="preserve"> </w:t>
      </w:r>
      <w:r w:rsidR="00F046B2" w:rsidRPr="00356990">
        <w:rPr>
          <w:rFonts w:ascii="Georgia" w:hAnsi="Georgia"/>
          <w:sz w:val="24"/>
          <w:szCs w:val="24"/>
        </w:rPr>
        <w:t xml:space="preserve">The sum </w:t>
      </w:r>
      <w:r w:rsidR="001C0998" w:rsidRPr="00356990">
        <w:rPr>
          <w:rFonts w:ascii="Georgia" w:hAnsi="Georgia"/>
          <w:sz w:val="24"/>
          <w:szCs w:val="24"/>
        </w:rPr>
        <w:t xml:space="preserve">of 3 </w:t>
      </w:r>
      <w:r w:rsidR="00F046B2" w:rsidRPr="00356990">
        <w:rPr>
          <w:rFonts w:ascii="Georgia" w:hAnsi="Georgia"/>
          <w:sz w:val="24"/>
          <w:szCs w:val="24"/>
        </w:rPr>
        <w:t xml:space="preserve">clusters </w:t>
      </w:r>
      <w:r w:rsidR="001C0998" w:rsidRPr="00356990">
        <w:rPr>
          <w:rFonts w:ascii="Georgia" w:hAnsi="Georgia"/>
          <w:sz w:val="24"/>
          <w:szCs w:val="24"/>
        </w:rPr>
        <w:t>for each year shows the frequency of dusty days (</w:t>
      </w:r>
      <w:proofErr w:type="spellStart"/>
      <w:r w:rsidR="001C0998" w:rsidRPr="00356990">
        <w:rPr>
          <w:rFonts w:ascii="Georgia" w:hAnsi="Georgia"/>
          <w:sz w:val="24"/>
          <w:szCs w:val="24"/>
        </w:rPr>
        <w:t>F</w:t>
      </w:r>
      <w:r w:rsidR="001C0998" w:rsidRPr="00356990">
        <w:rPr>
          <w:rFonts w:ascii="Georgia" w:hAnsi="Georgia"/>
          <w:sz w:val="24"/>
          <w:szCs w:val="24"/>
          <w:vertAlign w:val="subscript"/>
        </w:rPr>
        <w:t>dd</w:t>
      </w:r>
      <w:proofErr w:type="spellEnd"/>
      <w:r w:rsidR="001C0998" w:rsidRPr="00356990">
        <w:rPr>
          <w:rFonts w:ascii="Georgia" w:hAnsi="Georgia"/>
          <w:sz w:val="24"/>
          <w:szCs w:val="24"/>
        </w:rPr>
        <w:t>).</w:t>
      </w:r>
    </w:p>
    <w:p w14:paraId="1BA8CBFE" w14:textId="77777777" w:rsidR="00CB6EB1" w:rsidRPr="00356990" w:rsidRDefault="00CB6EB1" w:rsidP="005245D1">
      <w:pPr>
        <w:spacing w:line="360" w:lineRule="auto"/>
        <w:jc w:val="center"/>
        <w:rPr>
          <w:rFonts w:ascii="Georgia" w:hAnsi="Georgia"/>
          <w:sz w:val="24"/>
          <w:szCs w:val="24"/>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2"/>
        <w:gridCol w:w="4948"/>
      </w:tblGrid>
      <w:tr w:rsidR="00545CA3" w:rsidRPr="00356990" w14:paraId="198D5C01" w14:textId="77777777" w:rsidTr="00DF3DBA">
        <w:trPr>
          <w:jc w:val="center"/>
        </w:trPr>
        <w:tc>
          <w:tcPr>
            <w:tcW w:w="5958" w:type="dxa"/>
            <w:vAlign w:val="center"/>
          </w:tcPr>
          <w:p w14:paraId="35A68958"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a- Baghdad</w:t>
            </w:r>
          </w:p>
        </w:tc>
        <w:tc>
          <w:tcPr>
            <w:tcW w:w="5742" w:type="dxa"/>
            <w:vAlign w:val="center"/>
          </w:tcPr>
          <w:p w14:paraId="50EFC60A"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d- Gaziantep</w:t>
            </w:r>
          </w:p>
        </w:tc>
      </w:tr>
      <w:tr w:rsidR="00545CA3" w:rsidRPr="00356990" w14:paraId="522F0085" w14:textId="77777777" w:rsidTr="00DF3DBA">
        <w:trPr>
          <w:jc w:val="center"/>
        </w:trPr>
        <w:tc>
          <w:tcPr>
            <w:tcW w:w="5958" w:type="dxa"/>
            <w:vAlign w:val="center"/>
          </w:tcPr>
          <w:p w14:paraId="5F0F5B31" w14:textId="77777777" w:rsidR="00545CA3" w:rsidRPr="00356990" w:rsidRDefault="00F11B84"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96128" behindDoc="0" locked="0" layoutInCell="1" allowOverlap="1" wp14:anchorId="17906378" wp14:editId="1944A792">
                  <wp:simplePos x="0" y="0"/>
                  <wp:positionH relativeFrom="page">
                    <wp:posOffset>-165100</wp:posOffset>
                  </wp:positionH>
                  <wp:positionV relativeFrom="page">
                    <wp:posOffset>141605</wp:posOffset>
                  </wp:positionV>
                  <wp:extent cx="3267075" cy="1279525"/>
                  <wp:effectExtent l="0" t="0" r="9525" b="0"/>
                  <wp:wrapTight wrapText="bothSides">
                    <wp:wrapPolygon edited="0">
                      <wp:start x="0" y="0"/>
                      <wp:lineTo x="0" y="21225"/>
                      <wp:lineTo x="21537" y="21225"/>
                      <wp:lineTo x="21537" y="0"/>
                      <wp:lineTo x="0" y="0"/>
                    </wp:wrapPolygon>
                  </wp:wrapTight>
                  <wp:docPr id="34874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7434" name=""/>
                          <pic:cNvPicPr/>
                        </pic:nvPicPr>
                        <pic:blipFill>
                          <a:blip r:embed="rId31" cstate="print"/>
                          <a:stretch>
                            <a:fillRect/>
                          </a:stretch>
                        </pic:blipFill>
                        <pic:spPr>
                          <a:xfrm>
                            <a:off x="0" y="0"/>
                            <a:ext cx="3267075" cy="1279525"/>
                          </a:xfrm>
                          <a:prstGeom prst="rect">
                            <a:avLst/>
                          </a:prstGeom>
                        </pic:spPr>
                      </pic:pic>
                    </a:graphicData>
                  </a:graphic>
                </wp:anchor>
              </w:drawing>
            </w:r>
            <w:r w:rsidRPr="00356990">
              <w:rPr>
                <w:rFonts w:ascii="Georgia" w:hAnsi="Georgia"/>
                <w:noProof/>
              </w:rPr>
              <w:t xml:space="preserve"> </w:t>
            </w:r>
            <w:r w:rsidR="00971664" w:rsidRPr="00356990">
              <w:rPr>
                <w:rFonts w:ascii="Georgia" w:hAnsi="Georgia"/>
                <w:noProof/>
              </w:rPr>
              <w:t xml:space="preserve"> </w:t>
            </w:r>
          </w:p>
        </w:tc>
        <w:tc>
          <w:tcPr>
            <w:tcW w:w="5742" w:type="dxa"/>
            <w:vAlign w:val="center"/>
          </w:tcPr>
          <w:p w14:paraId="6B2A55EB" w14:textId="77777777" w:rsidR="00545CA3" w:rsidRPr="00356990" w:rsidRDefault="000F3DF6"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98176" behindDoc="0" locked="0" layoutInCell="1" allowOverlap="1" wp14:anchorId="79DD4F9F" wp14:editId="3A4480D2">
                  <wp:simplePos x="0" y="0"/>
                  <wp:positionH relativeFrom="page">
                    <wp:posOffset>158750</wp:posOffset>
                  </wp:positionH>
                  <wp:positionV relativeFrom="page">
                    <wp:posOffset>50800</wp:posOffset>
                  </wp:positionV>
                  <wp:extent cx="3004820" cy="1403985"/>
                  <wp:effectExtent l="0" t="0" r="5080" b="5715"/>
                  <wp:wrapTight wrapText="bothSides">
                    <wp:wrapPolygon edited="0">
                      <wp:start x="0" y="0"/>
                      <wp:lineTo x="0" y="21395"/>
                      <wp:lineTo x="21500" y="21395"/>
                      <wp:lineTo x="21500" y="0"/>
                      <wp:lineTo x="0" y="0"/>
                    </wp:wrapPolygon>
                  </wp:wrapTight>
                  <wp:docPr id="1878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356" name=""/>
                          <pic:cNvPicPr/>
                        </pic:nvPicPr>
                        <pic:blipFill>
                          <a:blip r:embed="rId32" cstate="print"/>
                          <a:stretch>
                            <a:fillRect/>
                          </a:stretch>
                        </pic:blipFill>
                        <pic:spPr>
                          <a:xfrm>
                            <a:off x="0" y="0"/>
                            <a:ext cx="3004820" cy="1403985"/>
                          </a:xfrm>
                          <a:prstGeom prst="rect">
                            <a:avLst/>
                          </a:prstGeom>
                        </pic:spPr>
                      </pic:pic>
                    </a:graphicData>
                  </a:graphic>
                </wp:anchor>
              </w:drawing>
            </w:r>
            <w:r w:rsidRPr="00356990">
              <w:rPr>
                <w:rFonts w:ascii="Georgia" w:hAnsi="Georgia"/>
                <w:noProof/>
              </w:rPr>
              <w:t xml:space="preserve"> </w:t>
            </w:r>
            <w:r w:rsidR="002F6BDC" w:rsidRPr="00356990">
              <w:rPr>
                <w:rFonts w:ascii="Georgia" w:hAnsi="Georgia"/>
                <w:noProof/>
              </w:rPr>
              <w:t xml:space="preserve"> </w:t>
            </w:r>
          </w:p>
        </w:tc>
      </w:tr>
      <w:tr w:rsidR="00545CA3" w:rsidRPr="00356990" w14:paraId="1B50D151" w14:textId="77777777" w:rsidTr="00DF3DBA">
        <w:trPr>
          <w:jc w:val="center"/>
        </w:trPr>
        <w:tc>
          <w:tcPr>
            <w:tcW w:w="5958" w:type="dxa"/>
            <w:vAlign w:val="center"/>
          </w:tcPr>
          <w:p w14:paraId="7033DABC"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b- Basra</w:t>
            </w:r>
          </w:p>
        </w:tc>
        <w:tc>
          <w:tcPr>
            <w:tcW w:w="5742" w:type="dxa"/>
            <w:vAlign w:val="center"/>
          </w:tcPr>
          <w:p w14:paraId="105B5822"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e- Kirkuk</w:t>
            </w:r>
          </w:p>
        </w:tc>
      </w:tr>
      <w:tr w:rsidR="00545CA3" w:rsidRPr="00356990" w14:paraId="2123133E" w14:textId="77777777" w:rsidTr="00DF3DBA">
        <w:trPr>
          <w:jc w:val="center"/>
        </w:trPr>
        <w:tc>
          <w:tcPr>
            <w:tcW w:w="5958" w:type="dxa"/>
            <w:vAlign w:val="center"/>
          </w:tcPr>
          <w:p w14:paraId="067AD66A" w14:textId="77777777" w:rsidR="00545CA3" w:rsidRPr="00356990" w:rsidRDefault="00180DDC" w:rsidP="005245D1">
            <w:pPr>
              <w:spacing w:line="360" w:lineRule="auto"/>
              <w:jc w:val="both"/>
              <w:rPr>
                <w:rFonts w:ascii="Georgia" w:hAnsi="Georgia"/>
                <w:sz w:val="24"/>
                <w:szCs w:val="24"/>
              </w:rPr>
            </w:pPr>
            <w:r w:rsidRPr="00356990">
              <w:rPr>
                <w:rFonts w:ascii="Georgia" w:hAnsi="Georgia"/>
                <w:noProof/>
              </w:rPr>
              <w:lastRenderedPageBreak/>
              <w:drawing>
                <wp:anchor distT="0" distB="0" distL="114300" distR="114300" simplePos="0" relativeHeight="251692032" behindDoc="0" locked="0" layoutInCell="1" allowOverlap="1" wp14:anchorId="710ECE14" wp14:editId="6004D4A4">
                  <wp:simplePos x="0" y="0"/>
                  <wp:positionH relativeFrom="page">
                    <wp:posOffset>106680</wp:posOffset>
                  </wp:positionH>
                  <wp:positionV relativeFrom="page">
                    <wp:posOffset>94615</wp:posOffset>
                  </wp:positionV>
                  <wp:extent cx="3121660" cy="1426210"/>
                  <wp:effectExtent l="0" t="0" r="2540" b="2540"/>
                  <wp:wrapTight wrapText="bothSides">
                    <wp:wrapPolygon edited="0">
                      <wp:start x="0" y="0"/>
                      <wp:lineTo x="0" y="21350"/>
                      <wp:lineTo x="21486" y="21350"/>
                      <wp:lineTo x="21486" y="0"/>
                      <wp:lineTo x="0" y="0"/>
                    </wp:wrapPolygon>
                  </wp:wrapTight>
                  <wp:docPr id="198351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2318" name=""/>
                          <pic:cNvPicPr/>
                        </pic:nvPicPr>
                        <pic:blipFill>
                          <a:blip r:embed="rId33" cstate="print"/>
                          <a:stretch>
                            <a:fillRect/>
                          </a:stretch>
                        </pic:blipFill>
                        <pic:spPr>
                          <a:xfrm>
                            <a:off x="0" y="0"/>
                            <a:ext cx="3121660" cy="1426210"/>
                          </a:xfrm>
                          <a:prstGeom prst="rect">
                            <a:avLst/>
                          </a:prstGeom>
                        </pic:spPr>
                      </pic:pic>
                    </a:graphicData>
                  </a:graphic>
                </wp:anchor>
              </w:drawing>
            </w:r>
            <w:r w:rsidRPr="00356990">
              <w:rPr>
                <w:rFonts w:ascii="Georgia" w:hAnsi="Georgia"/>
                <w:noProof/>
              </w:rPr>
              <w:t xml:space="preserve"> </w:t>
            </w:r>
            <w:r w:rsidR="002F6BDC" w:rsidRPr="00356990">
              <w:rPr>
                <w:rFonts w:ascii="Georgia" w:hAnsi="Georgia"/>
                <w:noProof/>
              </w:rPr>
              <w:t xml:space="preserve"> </w:t>
            </w:r>
          </w:p>
        </w:tc>
        <w:tc>
          <w:tcPr>
            <w:tcW w:w="5742" w:type="dxa"/>
            <w:vAlign w:val="center"/>
          </w:tcPr>
          <w:p w14:paraId="318046A6" w14:textId="77777777" w:rsidR="00545CA3" w:rsidRPr="00356990" w:rsidRDefault="00123684"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94080" behindDoc="0" locked="0" layoutInCell="1" allowOverlap="1" wp14:anchorId="345E8FB0" wp14:editId="2ABB334C">
                  <wp:simplePos x="0" y="0"/>
                  <wp:positionH relativeFrom="page">
                    <wp:posOffset>185420</wp:posOffset>
                  </wp:positionH>
                  <wp:positionV relativeFrom="page">
                    <wp:posOffset>158750</wp:posOffset>
                  </wp:positionV>
                  <wp:extent cx="3228975" cy="1371600"/>
                  <wp:effectExtent l="0" t="0" r="9525" b="0"/>
                  <wp:wrapTight wrapText="bothSides">
                    <wp:wrapPolygon edited="0">
                      <wp:start x="0" y="0"/>
                      <wp:lineTo x="0" y="21300"/>
                      <wp:lineTo x="21536" y="21300"/>
                      <wp:lineTo x="21536" y="0"/>
                      <wp:lineTo x="0" y="0"/>
                    </wp:wrapPolygon>
                  </wp:wrapTight>
                  <wp:docPr id="14827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9170" name=""/>
                          <pic:cNvPicPr/>
                        </pic:nvPicPr>
                        <pic:blipFill>
                          <a:blip r:embed="rId34" cstate="print"/>
                          <a:stretch>
                            <a:fillRect/>
                          </a:stretch>
                        </pic:blipFill>
                        <pic:spPr>
                          <a:xfrm>
                            <a:off x="0" y="0"/>
                            <a:ext cx="3228975" cy="1371600"/>
                          </a:xfrm>
                          <a:prstGeom prst="rect">
                            <a:avLst/>
                          </a:prstGeom>
                        </pic:spPr>
                      </pic:pic>
                    </a:graphicData>
                  </a:graphic>
                </wp:anchor>
              </w:drawing>
            </w:r>
            <w:r w:rsidRPr="00356990">
              <w:rPr>
                <w:rFonts w:ascii="Georgia" w:hAnsi="Georgia"/>
                <w:noProof/>
              </w:rPr>
              <w:t xml:space="preserve"> </w:t>
            </w:r>
            <w:r w:rsidR="00CE4E23" w:rsidRPr="00356990">
              <w:rPr>
                <w:rFonts w:ascii="Georgia" w:hAnsi="Georgia"/>
                <w:noProof/>
              </w:rPr>
              <w:t xml:space="preserve"> </w:t>
            </w:r>
          </w:p>
        </w:tc>
      </w:tr>
      <w:tr w:rsidR="00545CA3" w:rsidRPr="00356990" w14:paraId="2D8D83C1" w14:textId="77777777" w:rsidTr="00DF3DBA">
        <w:trPr>
          <w:jc w:val="center"/>
        </w:trPr>
        <w:tc>
          <w:tcPr>
            <w:tcW w:w="5958" w:type="dxa"/>
            <w:vAlign w:val="center"/>
          </w:tcPr>
          <w:p w14:paraId="59A5E932"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c- Diyarbakir</w:t>
            </w:r>
          </w:p>
        </w:tc>
        <w:tc>
          <w:tcPr>
            <w:tcW w:w="5742" w:type="dxa"/>
            <w:vAlign w:val="center"/>
          </w:tcPr>
          <w:p w14:paraId="4CEFFB6E" w14:textId="77777777" w:rsidR="00545CA3" w:rsidRPr="00356990" w:rsidRDefault="00545CA3" w:rsidP="005245D1">
            <w:pPr>
              <w:spacing w:line="360" w:lineRule="auto"/>
              <w:jc w:val="both"/>
              <w:rPr>
                <w:rFonts w:ascii="Georgia" w:hAnsi="Georgia"/>
                <w:sz w:val="24"/>
                <w:szCs w:val="24"/>
              </w:rPr>
            </w:pPr>
            <w:r w:rsidRPr="00356990">
              <w:rPr>
                <w:rFonts w:ascii="Georgia" w:hAnsi="Georgia"/>
                <w:sz w:val="24"/>
                <w:szCs w:val="24"/>
              </w:rPr>
              <w:t>f- Mosul</w:t>
            </w:r>
          </w:p>
        </w:tc>
      </w:tr>
      <w:tr w:rsidR="00545CA3" w:rsidRPr="00356990" w14:paraId="2C7B98C4" w14:textId="77777777" w:rsidTr="00DF3DBA">
        <w:trPr>
          <w:trHeight w:val="2726"/>
          <w:jc w:val="center"/>
        </w:trPr>
        <w:tc>
          <w:tcPr>
            <w:tcW w:w="5958" w:type="dxa"/>
            <w:vAlign w:val="center"/>
          </w:tcPr>
          <w:p w14:paraId="29043FF5" w14:textId="77777777" w:rsidR="00545CA3" w:rsidRPr="00356990" w:rsidRDefault="009A0B63"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89984" behindDoc="0" locked="0" layoutInCell="1" allowOverlap="1" wp14:anchorId="6AABB4B6" wp14:editId="58409C9B">
                  <wp:simplePos x="0" y="0"/>
                  <wp:positionH relativeFrom="page">
                    <wp:posOffset>-247650</wp:posOffset>
                  </wp:positionH>
                  <wp:positionV relativeFrom="page">
                    <wp:posOffset>172720</wp:posOffset>
                  </wp:positionV>
                  <wp:extent cx="3281045" cy="1532890"/>
                  <wp:effectExtent l="0" t="0" r="0" b="0"/>
                  <wp:wrapTight wrapText="bothSides">
                    <wp:wrapPolygon edited="0">
                      <wp:start x="0" y="0"/>
                      <wp:lineTo x="0" y="21206"/>
                      <wp:lineTo x="21445" y="21206"/>
                      <wp:lineTo x="21445" y="0"/>
                      <wp:lineTo x="0" y="0"/>
                    </wp:wrapPolygon>
                  </wp:wrapTight>
                  <wp:docPr id="125011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8355" name=""/>
                          <pic:cNvPicPr/>
                        </pic:nvPicPr>
                        <pic:blipFill>
                          <a:blip r:embed="rId35" cstate="print"/>
                          <a:stretch>
                            <a:fillRect/>
                          </a:stretch>
                        </pic:blipFill>
                        <pic:spPr>
                          <a:xfrm>
                            <a:off x="0" y="0"/>
                            <a:ext cx="3281045" cy="1532890"/>
                          </a:xfrm>
                          <a:prstGeom prst="rect">
                            <a:avLst/>
                          </a:prstGeom>
                        </pic:spPr>
                      </pic:pic>
                    </a:graphicData>
                  </a:graphic>
                </wp:anchor>
              </w:drawing>
            </w:r>
            <w:r w:rsidRPr="00356990">
              <w:rPr>
                <w:rFonts w:ascii="Georgia" w:hAnsi="Georgia"/>
                <w:noProof/>
              </w:rPr>
              <w:t xml:space="preserve"> </w:t>
            </w:r>
            <w:r w:rsidR="002F6BDC" w:rsidRPr="00356990">
              <w:rPr>
                <w:rFonts w:ascii="Georgia" w:hAnsi="Georgia"/>
                <w:noProof/>
              </w:rPr>
              <w:t xml:space="preserve"> </w:t>
            </w:r>
          </w:p>
        </w:tc>
        <w:tc>
          <w:tcPr>
            <w:tcW w:w="5742" w:type="dxa"/>
            <w:vAlign w:val="center"/>
          </w:tcPr>
          <w:p w14:paraId="2316605D" w14:textId="77777777" w:rsidR="00545CA3" w:rsidRPr="00356990" w:rsidRDefault="0040109B" w:rsidP="005245D1">
            <w:pPr>
              <w:spacing w:line="360" w:lineRule="auto"/>
              <w:jc w:val="both"/>
              <w:rPr>
                <w:rFonts w:ascii="Georgia" w:hAnsi="Georgia"/>
                <w:sz w:val="24"/>
                <w:szCs w:val="24"/>
              </w:rPr>
            </w:pPr>
            <w:r w:rsidRPr="00356990">
              <w:rPr>
                <w:rFonts w:ascii="Georgia" w:hAnsi="Georgia"/>
                <w:noProof/>
              </w:rPr>
              <w:drawing>
                <wp:anchor distT="0" distB="0" distL="114300" distR="114300" simplePos="0" relativeHeight="251687936" behindDoc="0" locked="0" layoutInCell="1" allowOverlap="1" wp14:anchorId="41C4D521" wp14:editId="37311F44">
                  <wp:simplePos x="0" y="0"/>
                  <wp:positionH relativeFrom="page">
                    <wp:posOffset>69850</wp:posOffset>
                  </wp:positionH>
                  <wp:positionV relativeFrom="page">
                    <wp:posOffset>171450</wp:posOffset>
                  </wp:positionV>
                  <wp:extent cx="3073400" cy="1526540"/>
                  <wp:effectExtent l="0" t="0" r="0" b="0"/>
                  <wp:wrapTight wrapText="bothSides">
                    <wp:wrapPolygon edited="0">
                      <wp:start x="0" y="0"/>
                      <wp:lineTo x="0" y="21295"/>
                      <wp:lineTo x="21421" y="21295"/>
                      <wp:lineTo x="21421" y="0"/>
                      <wp:lineTo x="0" y="0"/>
                    </wp:wrapPolygon>
                  </wp:wrapTight>
                  <wp:docPr id="250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48" name=""/>
                          <pic:cNvPicPr/>
                        </pic:nvPicPr>
                        <pic:blipFill>
                          <a:blip r:embed="rId36" cstate="print"/>
                          <a:stretch>
                            <a:fillRect/>
                          </a:stretch>
                        </pic:blipFill>
                        <pic:spPr>
                          <a:xfrm>
                            <a:off x="0" y="0"/>
                            <a:ext cx="3073400" cy="1526540"/>
                          </a:xfrm>
                          <a:prstGeom prst="rect">
                            <a:avLst/>
                          </a:prstGeom>
                        </pic:spPr>
                      </pic:pic>
                    </a:graphicData>
                  </a:graphic>
                </wp:anchor>
              </w:drawing>
            </w:r>
            <w:r w:rsidRPr="00356990">
              <w:rPr>
                <w:rFonts w:ascii="Georgia" w:hAnsi="Georgia"/>
                <w:noProof/>
              </w:rPr>
              <w:t xml:space="preserve"> </w:t>
            </w:r>
            <w:r w:rsidR="00445CE2" w:rsidRPr="00356990">
              <w:rPr>
                <w:rFonts w:ascii="Georgia" w:hAnsi="Georgia"/>
                <w:noProof/>
              </w:rPr>
              <w:t xml:space="preserve"> </w:t>
            </w:r>
            <w:r w:rsidR="002F6BDC" w:rsidRPr="00356990">
              <w:rPr>
                <w:rFonts w:ascii="Georgia" w:hAnsi="Georgia"/>
                <w:noProof/>
              </w:rPr>
              <w:t xml:space="preserve"> </w:t>
            </w:r>
          </w:p>
        </w:tc>
      </w:tr>
    </w:tbl>
    <w:p w14:paraId="1CA06DE6" w14:textId="77777777" w:rsidR="008626DA" w:rsidRPr="00356990" w:rsidRDefault="008626DA" w:rsidP="005245D1">
      <w:pPr>
        <w:spacing w:after="240" w:line="360" w:lineRule="auto"/>
        <w:jc w:val="center"/>
        <w:rPr>
          <w:rFonts w:ascii="Georgia" w:hAnsi="Georgia"/>
          <w:sz w:val="24"/>
          <w:szCs w:val="24"/>
        </w:rPr>
      </w:pPr>
      <w:r w:rsidRPr="00356990">
        <w:rPr>
          <w:rFonts w:ascii="Georgia" w:hAnsi="Georgia"/>
          <w:sz w:val="24"/>
          <w:szCs w:val="24"/>
        </w:rPr>
        <w:t xml:space="preserve">Fig. 8. </w:t>
      </w:r>
      <w:r w:rsidR="0021021E" w:rsidRPr="00356990">
        <w:rPr>
          <w:rFonts w:ascii="Georgia" w:hAnsi="Georgia"/>
          <w:sz w:val="24"/>
          <w:szCs w:val="24"/>
        </w:rPr>
        <w:t xml:space="preserve">The </w:t>
      </w:r>
      <w:r w:rsidR="004049B8" w:rsidRPr="00356990">
        <w:rPr>
          <w:rFonts w:ascii="Georgia" w:hAnsi="Georgia"/>
          <w:sz w:val="24"/>
          <w:szCs w:val="24"/>
        </w:rPr>
        <w:t>frequency</w:t>
      </w:r>
      <w:r w:rsidR="0021021E" w:rsidRPr="00356990">
        <w:rPr>
          <w:rFonts w:ascii="Georgia" w:hAnsi="Georgia"/>
          <w:sz w:val="24"/>
          <w:szCs w:val="24"/>
        </w:rPr>
        <w:t xml:space="preserve"> </w:t>
      </w:r>
      <w:r w:rsidR="00E22CDB" w:rsidRPr="00356990">
        <w:rPr>
          <w:rFonts w:ascii="Georgia" w:hAnsi="Georgia"/>
          <w:sz w:val="24"/>
          <w:szCs w:val="24"/>
        </w:rPr>
        <w:t xml:space="preserve">of </w:t>
      </w:r>
      <w:r w:rsidR="00ED5E5F" w:rsidRPr="00356990">
        <w:rPr>
          <w:rFonts w:ascii="Georgia" w:hAnsi="Georgia"/>
          <w:sz w:val="24"/>
          <w:szCs w:val="24"/>
        </w:rPr>
        <w:t xml:space="preserve">continuous </w:t>
      </w:r>
      <w:r w:rsidR="00E22CDB" w:rsidRPr="00356990">
        <w:rPr>
          <w:rFonts w:ascii="Georgia" w:hAnsi="Georgia"/>
          <w:sz w:val="24"/>
          <w:szCs w:val="24"/>
        </w:rPr>
        <w:t>dusty days clusters</w:t>
      </w:r>
      <w:r w:rsidR="0021021E" w:rsidRPr="00356990">
        <w:rPr>
          <w:rFonts w:ascii="Georgia" w:hAnsi="Georgia"/>
          <w:sz w:val="24"/>
          <w:szCs w:val="24"/>
        </w:rPr>
        <w:t xml:space="preserve"> in Baghdad (a), Basra (b), Diyarbakir (c), Gaziantep (d), Kirkuk (e)</w:t>
      </w:r>
      <w:r w:rsidR="00ED5E5F" w:rsidRPr="00356990">
        <w:rPr>
          <w:rFonts w:ascii="Georgia" w:hAnsi="Georgia"/>
          <w:sz w:val="24"/>
          <w:szCs w:val="24"/>
        </w:rPr>
        <w:t>,</w:t>
      </w:r>
      <w:r w:rsidR="0021021E" w:rsidRPr="00356990">
        <w:rPr>
          <w:rFonts w:ascii="Georgia" w:hAnsi="Georgia"/>
          <w:sz w:val="24"/>
          <w:szCs w:val="24"/>
        </w:rPr>
        <w:t xml:space="preserve"> and Mosul (f) </w:t>
      </w:r>
      <w:r w:rsidR="00ED5E5F" w:rsidRPr="00356990">
        <w:rPr>
          <w:rFonts w:ascii="Georgia" w:hAnsi="Georgia"/>
          <w:sz w:val="24"/>
          <w:szCs w:val="24"/>
        </w:rPr>
        <w:t xml:space="preserve">from </w:t>
      </w:r>
      <w:r w:rsidR="0021021E" w:rsidRPr="00356990">
        <w:rPr>
          <w:rFonts w:ascii="Georgia" w:hAnsi="Georgia"/>
          <w:sz w:val="24"/>
          <w:szCs w:val="24"/>
        </w:rPr>
        <w:t>200</w:t>
      </w:r>
      <w:r w:rsidR="00671DFD" w:rsidRPr="00356990">
        <w:rPr>
          <w:rFonts w:ascii="Georgia" w:hAnsi="Georgia"/>
          <w:sz w:val="24"/>
          <w:szCs w:val="24"/>
        </w:rPr>
        <w:t>1</w:t>
      </w:r>
      <w:r w:rsidR="0021021E" w:rsidRPr="00356990">
        <w:rPr>
          <w:rFonts w:ascii="Georgia" w:hAnsi="Georgia"/>
          <w:sz w:val="24"/>
          <w:szCs w:val="24"/>
        </w:rPr>
        <w:t xml:space="preserve"> to 2022</w:t>
      </w:r>
    </w:p>
    <w:p w14:paraId="51A4CA19" w14:textId="77777777" w:rsidR="00DB3EB6" w:rsidRPr="00356990" w:rsidRDefault="00DB3EB6" w:rsidP="005245D1">
      <w:pPr>
        <w:pStyle w:val="ListParagraph"/>
        <w:numPr>
          <w:ilvl w:val="1"/>
          <w:numId w:val="22"/>
        </w:numPr>
        <w:spacing w:after="120" w:line="360" w:lineRule="auto"/>
        <w:jc w:val="both"/>
        <w:rPr>
          <w:rFonts w:ascii="Georgia" w:hAnsi="Georgia"/>
          <w:b/>
          <w:bCs/>
          <w:i/>
          <w:iCs/>
          <w:sz w:val="24"/>
          <w:szCs w:val="24"/>
        </w:rPr>
      </w:pPr>
      <w:bookmarkStart w:id="11" w:name="_Hlk166832918"/>
      <w:r w:rsidRPr="00356990">
        <w:rPr>
          <w:rFonts w:ascii="Georgia" w:hAnsi="Georgia"/>
          <w:b/>
          <w:bCs/>
          <w:i/>
          <w:iCs/>
          <w:sz w:val="24"/>
          <w:szCs w:val="24"/>
        </w:rPr>
        <w:t>Dust probability distribution</w:t>
      </w:r>
    </w:p>
    <w:bookmarkEnd w:id="11"/>
    <w:p w14:paraId="39EA0E1A" w14:textId="77777777" w:rsidR="00493B4C" w:rsidRPr="00356990" w:rsidRDefault="0041394B" w:rsidP="00F046B2">
      <w:pPr>
        <w:spacing w:after="0" w:line="360" w:lineRule="auto"/>
        <w:jc w:val="both"/>
        <w:rPr>
          <w:rFonts w:ascii="Georgia" w:hAnsi="Georgia"/>
          <w:rtl/>
        </w:rPr>
      </w:pPr>
      <w:r w:rsidRPr="00356990">
        <w:rPr>
          <w:rFonts w:ascii="Georgia" w:hAnsi="Georgia"/>
          <w:sz w:val="24"/>
          <w:szCs w:val="24"/>
        </w:rPr>
        <w:t>From the statistical viewpoint, any dust storm</w:t>
      </w:r>
      <w:r w:rsidR="00A71B6D" w:rsidRPr="00356990">
        <w:rPr>
          <w:rFonts w:ascii="Georgia" w:hAnsi="Georgia"/>
          <w:sz w:val="24"/>
          <w:szCs w:val="24"/>
        </w:rPr>
        <w:t xml:space="preserve"> can be </w:t>
      </w:r>
      <w:r w:rsidRPr="00356990">
        <w:rPr>
          <w:rFonts w:ascii="Georgia" w:hAnsi="Georgia"/>
          <w:sz w:val="24"/>
          <w:szCs w:val="24"/>
        </w:rPr>
        <w:t xml:space="preserve">studied </w:t>
      </w:r>
      <w:r w:rsidR="00A71B6D" w:rsidRPr="00356990">
        <w:rPr>
          <w:rFonts w:ascii="Georgia" w:hAnsi="Georgia"/>
          <w:sz w:val="24"/>
          <w:szCs w:val="24"/>
        </w:rPr>
        <w:t>as an independent and discrete probabilistic event. Consequently, the probability distribution of DSEs can be modeled using Poisson probability distribution</w:t>
      </w:r>
      <w:r w:rsidRPr="00356990">
        <w:rPr>
          <w:rFonts w:ascii="Georgia" w:hAnsi="Georgia"/>
          <w:sz w:val="24"/>
          <w:szCs w:val="24"/>
        </w:rPr>
        <w:t xml:space="preserve"> (</w:t>
      </w:r>
      <w:r w:rsidR="00F046B2" w:rsidRPr="00356990">
        <w:rPr>
          <w:rFonts w:ascii="Georgia" w:hAnsi="Georgia"/>
          <w:sz w:val="24"/>
          <w:szCs w:val="24"/>
        </w:rPr>
        <w:t xml:space="preserve">Equation </w:t>
      </w:r>
      <w:r w:rsidRPr="00356990">
        <w:rPr>
          <w:rFonts w:ascii="Georgia" w:hAnsi="Georgia"/>
          <w:sz w:val="24"/>
          <w:szCs w:val="24"/>
        </w:rPr>
        <w:t>6)</w:t>
      </w:r>
      <w:r w:rsidR="00A71B6D" w:rsidRPr="00356990">
        <w:rPr>
          <w:rFonts w:ascii="Georgia" w:hAnsi="Georgia"/>
          <w:sz w:val="24"/>
          <w:szCs w:val="24"/>
        </w:rPr>
        <w:t xml:space="preserve">. This distribution is typically employed to calculate the probability of a given number of events or random variables occurring over a fixed time interval (Cohen, 1960; Mighell, 1999). </w:t>
      </w:r>
    </w:p>
    <w:p w14:paraId="632BE04C" w14:textId="77777777" w:rsidR="003969F6" w:rsidRPr="00356990" w:rsidRDefault="00DB3EB6" w:rsidP="005245D1">
      <w:pPr>
        <w:spacing w:line="360" w:lineRule="auto"/>
        <w:jc w:val="both"/>
        <w:rPr>
          <w:rFonts w:ascii="Georgia" w:hAnsi="Georgia"/>
          <w:sz w:val="24"/>
          <w:szCs w:val="24"/>
        </w:rPr>
      </w:pPr>
      <w:r w:rsidRPr="00356990">
        <w:rPr>
          <w:rFonts w:ascii="Georgia" w:hAnsi="Georgia"/>
          <w:position w:val="-24"/>
          <w:sz w:val="24"/>
          <w:szCs w:val="24"/>
        </w:rPr>
        <w:object w:dxaOrig="1500" w:dyaOrig="660" w14:anchorId="72894A18">
          <v:shape id="_x0000_i1027" type="#_x0000_t75" style="width:91.5pt;height:37.5pt" o:ole="">
            <v:imagedata r:id="rId37" o:title=""/>
          </v:shape>
          <o:OLEObject Type="Embed" ProgID="Equation.DSMT4" ShapeID="_x0000_i1027" DrawAspect="Content" ObjectID="_1794681216" r:id="rId38"/>
        </w:object>
      </w:r>
      <w:r w:rsidR="00FE2EFA" w:rsidRPr="00356990">
        <w:rPr>
          <w:rFonts w:ascii="Georgia" w:hAnsi="Georgia"/>
          <w:sz w:val="24"/>
          <w:szCs w:val="24"/>
        </w:rPr>
        <w:t xml:space="preserve">                                         </w:t>
      </w:r>
      <w:r w:rsidRPr="00356990">
        <w:rPr>
          <w:rFonts w:ascii="Georgia" w:hAnsi="Georgia"/>
          <w:sz w:val="24"/>
          <w:szCs w:val="24"/>
        </w:rPr>
        <w:t xml:space="preserve">                                                </w:t>
      </w:r>
      <w:r w:rsidR="00FE2EFA" w:rsidRPr="00356990">
        <w:rPr>
          <w:rFonts w:ascii="Georgia" w:hAnsi="Georgia"/>
          <w:sz w:val="24"/>
          <w:szCs w:val="24"/>
        </w:rPr>
        <w:t xml:space="preserve">   </w:t>
      </w:r>
      <w:r w:rsidRPr="00356990">
        <w:rPr>
          <w:rFonts w:ascii="Georgia" w:hAnsi="Georgia"/>
          <w:sz w:val="24"/>
          <w:szCs w:val="24"/>
        </w:rPr>
        <w:t>Eq. 6</w:t>
      </w:r>
    </w:p>
    <w:p w14:paraId="2548B02F" w14:textId="77777777" w:rsidR="0076125E" w:rsidRPr="00356990" w:rsidRDefault="00FE2EFA" w:rsidP="005245D1">
      <w:pPr>
        <w:spacing w:line="360" w:lineRule="auto"/>
        <w:jc w:val="both"/>
        <w:rPr>
          <w:rFonts w:ascii="Georgia" w:hAnsi="Georgia"/>
          <w:sz w:val="24"/>
          <w:szCs w:val="24"/>
        </w:rPr>
      </w:pPr>
      <w:r w:rsidRPr="00356990">
        <w:rPr>
          <w:rFonts w:ascii="Georgia" w:hAnsi="Georgia"/>
          <w:sz w:val="24"/>
          <w:szCs w:val="24"/>
        </w:rPr>
        <w:t xml:space="preserve">E(x)= </w:t>
      </w:r>
      <w:r w:rsidR="0076125E" w:rsidRPr="00356990">
        <w:rPr>
          <w:rFonts w:ascii="Georgia" w:hAnsi="Georgia"/>
          <w:position w:val="-6"/>
          <w:sz w:val="24"/>
          <w:szCs w:val="24"/>
        </w:rPr>
        <w:object w:dxaOrig="220" w:dyaOrig="279" w14:anchorId="17EC651F">
          <v:shape id="_x0000_i1028" type="#_x0000_t75" style="width:9.75pt;height:16.5pt" o:ole="">
            <v:imagedata r:id="rId39" o:title=""/>
          </v:shape>
          <o:OLEObject Type="Embed" ProgID="Equation.DSMT4" ShapeID="_x0000_i1028" DrawAspect="Content" ObjectID="_1794681217" r:id="rId40"/>
        </w:object>
      </w:r>
      <w:r w:rsidR="0076125E" w:rsidRPr="00356990">
        <w:rPr>
          <w:rFonts w:ascii="Georgia" w:hAnsi="Georgia"/>
          <w:sz w:val="24"/>
          <w:szCs w:val="24"/>
        </w:rPr>
        <w:t xml:space="preserve">,   Var(x)= </w:t>
      </w:r>
      <w:r w:rsidR="0076125E" w:rsidRPr="00356990">
        <w:rPr>
          <w:rFonts w:ascii="Georgia" w:hAnsi="Georgia"/>
          <w:position w:val="-6"/>
          <w:sz w:val="24"/>
          <w:szCs w:val="24"/>
        </w:rPr>
        <w:object w:dxaOrig="220" w:dyaOrig="279" w14:anchorId="62F0070A">
          <v:shape id="_x0000_i1029" type="#_x0000_t75" style="width:9.75pt;height:16.5pt" o:ole="">
            <v:imagedata r:id="rId41" o:title=""/>
          </v:shape>
          <o:OLEObject Type="Embed" ProgID="Equation.DSMT4" ShapeID="_x0000_i1029" DrawAspect="Content" ObjectID="_1794681218" r:id="rId42"/>
        </w:object>
      </w:r>
    </w:p>
    <w:p w14:paraId="709BB61D" w14:textId="77777777" w:rsidR="00035768" w:rsidRPr="00356990" w:rsidRDefault="005644A6" w:rsidP="00F046B2">
      <w:pPr>
        <w:spacing w:after="0" w:line="360" w:lineRule="auto"/>
        <w:jc w:val="both"/>
        <w:rPr>
          <w:rFonts w:ascii="Georgia" w:hAnsi="Georgia"/>
        </w:rPr>
      </w:pPr>
      <w:r w:rsidRPr="00356990">
        <w:rPr>
          <w:rFonts w:ascii="Georgia" w:hAnsi="Georgia"/>
          <w:sz w:val="24"/>
          <w:szCs w:val="24"/>
        </w:rPr>
        <w:t>Where</w:t>
      </w:r>
      <w:r w:rsidR="00035768" w:rsidRPr="00356990">
        <w:rPr>
          <w:rFonts w:ascii="Georgia" w:hAnsi="Georgia"/>
          <w:sz w:val="24"/>
          <w:szCs w:val="24"/>
        </w:rPr>
        <w:t xml:space="preserve"> </w:t>
      </w:r>
      <w:proofErr w:type="spellStart"/>
      <w:r w:rsidR="00035768" w:rsidRPr="00356990">
        <w:rPr>
          <w:rFonts w:ascii="Georgia" w:hAnsi="Georgia"/>
          <w:sz w:val="24"/>
          <w:szCs w:val="24"/>
        </w:rPr>
        <w:t>fx</w:t>
      </w:r>
      <w:proofErr w:type="spellEnd"/>
      <w:r w:rsidR="00035768" w:rsidRPr="00356990">
        <w:rPr>
          <w:rFonts w:ascii="Georgia" w:hAnsi="Georgia"/>
          <w:sz w:val="24"/>
          <w:szCs w:val="24"/>
        </w:rPr>
        <w:t>(x=x)</w:t>
      </w:r>
      <w:r w:rsidR="005C4D74" w:rsidRPr="00356990">
        <w:rPr>
          <w:rFonts w:ascii="Georgia" w:hAnsi="Georgia"/>
          <w:sz w:val="24"/>
          <w:szCs w:val="24"/>
        </w:rPr>
        <w:t xml:space="preserve"> </w:t>
      </w:r>
      <w:r w:rsidR="00035768" w:rsidRPr="00356990">
        <w:rPr>
          <w:rFonts w:ascii="Georgia" w:hAnsi="Georgia"/>
          <w:sz w:val="24"/>
          <w:szCs w:val="24"/>
        </w:rPr>
        <w:t xml:space="preserve">represents the probability of ‘x’ </w:t>
      </w:r>
      <w:r w:rsidR="0076125E" w:rsidRPr="00356990">
        <w:rPr>
          <w:rFonts w:ascii="Georgia" w:hAnsi="Georgia"/>
          <w:sz w:val="24"/>
          <w:szCs w:val="24"/>
        </w:rPr>
        <w:t xml:space="preserve">occurrence </w:t>
      </w:r>
      <w:r w:rsidR="00035768" w:rsidRPr="00356990">
        <w:rPr>
          <w:rFonts w:ascii="Georgia" w:hAnsi="Georgia"/>
          <w:sz w:val="24"/>
          <w:szCs w:val="24"/>
        </w:rPr>
        <w:t xml:space="preserve">and the term λ is defined as the average number of occurrences within </w:t>
      </w:r>
      <w:r w:rsidR="0076125E" w:rsidRPr="00356990">
        <w:rPr>
          <w:rFonts w:ascii="Georgia" w:hAnsi="Georgia"/>
          <w:sz w:val="24"/>
          <w:szCs w:val="24"/>
        </w:rPr>
        <w:t xml:space="preserve">a specific </w:t>
      </w:r>
      <w:r w:rsidR="00F046B2" w:rsidRPr="00356990">
        <w:rPr>
          <w:rFonts w:ascii="Georgia" w:hAnsi="Georgia"/>
          <w:sz w:val="24"/>
          <w:szCs w:val="24"/>
        </w:rPr>
        <w:t>period</w:t>
      </w:r>
      <w:r w:rsidR="00035768" w:rsidRPr="00356990">
        <w:rPr>
          <w:rFonts w:ascii="Georgia" w:hAnsi="Georgia"/>
          <w:sz w:val="24"/>
          <w:szCs w:val="24"/>
        </w:rPr>
        <w:t>.</w:t>
      </w:r>
    </w:p>
    <w:p w14:paraId="20A67BD6" w14:textId="05CB82CE" w:rsidR="00A60467" w:rsidRPr="00356990" w:rsidRDefault="00176BBD" w:rsidP="00E313D1">
      <w:pPr>
        <w:spacing w:after="0" w:line="360" w:lineRule="auto"/>
        <w:jc w:val="both"/>
        <w:rPr>
          <w:rFonts w:ascii="Georgia" w:hAnsi="Georgia"/>
        </w:rPr>
      </w:pPr>
      <w:r w:rsidRPr="00356990">
        <w:rPr>
          <w:rFonts w:ascii="Georgia" w:hAnsi="Georgia"/>
          <w:sz w:val="24"/>
          <w:szCs w:val="24"/>
        </w:rPr>
        <w:lastRenderedPageBreak/>
        <w:t xml:space="preserve">The probability distribution of DSE frequency, severe and continuous dusty days, was computed using the Poisson distribution for </w:t>
      </w:r>
      <w:r w:rsidR="003D19C6" w:rsidRPr="00356990">
        <w:rPr>
          <w:rFonts w:ascii="Georgia" w:hAnsi="Georgia"/>
          <w:sz w:val="24"/>
          <w:szCs w:val="24"/>
        </w:rPr>
        <w:t xml:space="preserve">daily </w:t>
      </w:r>
      <w:r w:rsidR="00E313D1">
        <w:rPr>
          <w:rFonts w:ascii="Georgia" w:hAnsi="Georgia"/>
          <w:sz w:val="24"/>
          <w:szCs w:val="24"/>
        </w:rPr>
        <w:t>dust</w:t>
      </w:r>
      <w:r w:rsidR="00E313D1" w:rsidRPr="00356990">
        <w:rPr>
          <w:rFonts w:ascii="Georgia" w:hAnsi="Georgia"/>
          <w:sz w:val="24"/>
          <w:szCs w:val="24"/>
        </w:rPr>
        <w:t xml:space="preserve"> </w:t>
      </w:r>
      <w:r w:rsidR="00CC2932" w:rsidRPr="00356990">
        <w:rPr>
          <w:rFonts w:ascii="Georgia" w:hAnsi="Georgia"/>
          <w:sz w:val="24"/>
          <w:szCs w:val="24"/>
        </w:rPr>
        <w:t>pixel</w:t>
      </w:r>
      <w:r w:rsidR="003D19C6" w:rsidRPr="00356990">
        <w:rPr>
          <w:rFonts w:ascii="Georgia" w:hAnsi="Georgia"/>
          <w:sz w:val="24"/>
          <w:szCs w:val="24"/>
        </w:rPr>
        <w:t>s</w:t>
      </w:r>
      <w:r w:rsidRPr="00356990">
        <w:rPr>
          <w:rFonts w:ascii="Georgia" w:hAnsi="Georgia"/>
          <w:sz w:val="24"/>
          <w:szCs w:val="24"/>
        </w:rPr>
        <w:t xml:space="preserve">. The outcomes of this dust probability distribution for the selected cities are depicted in Fig. 9. The plots of the probability distribution illustrate the probability value (ranging between 0 and 1) for the occurrence of each specific </w:t>
      </w:r>
      <w:bookmarkStart w:id="12" w:name="_Hlk167409857"/>
      <w:r w:rsidRPr="00356990">
        <w:rPr>
          <w:rFonts w:ascii="Georgia" w:hAnsi="Georgia"/>
          <w:sz w:val="24"/>
          <w:szCs w:val="24"/>
        </w:rPr>
        <w:t xml:space="preserve">DSE frequency (Fig. 9-a and Fig. 9-b), severe dusty days (Fig. 9-c and Fig. 9-d), and continuous dusty days (Fig. 9-e and Fig. 9-f). </w:t>
      </w:r>
      <w:bookmarkEnd w:id="12"/>
      <w:r w:rsidRPr="00356990">
        <w:rPr>
          <w:rFonts w:ascii="Georgia" w:hAnsi="Georgia"/>
          <w:sz w:val="24"/>
          <w:szCs w:val="24"/>
        </w:rPr>
        <w:t xml:space="preserve">The peak values of the distribution </w:t>
      </w:r>
      <w:r w:rsidR="00346F75" w:rsidRPr="00356990">
        <w:rPr>
          <w:rFonts w:ascii="Georgia" w:hAnsi="Georgia"/>
          <w:sz w:val="24"/>
          <w:szCs w:val="24"/>
        </w:rPr>
        <w:t xml:space="preserve">signify </w:t>
      </w:r>
      <w:r w:rsidRPr="00356990">
        <w:rPr>
          <w:rFonts w:ascii="Georgia" w:hAnsi="Georgia"/>
          <w:sz w:val="24"/>
          <w:szCs w:val="24"/>
        </w:rPr>
        <w:t>the average probability.</w:t>
      </w:r>
      <w:r w:rsidR="000314D1" w:rsidRPr="00356990">
        <w:rPr>
          <w:rFonts w:ascii="Georgia" w:hAnsi="Georgia"/>
          <w:sz w:val="24"/>
          <w:szCs w:val="24"/>
        </w:rPr>
        <w:t xml:space="preserve"> </w:t>
      </w:r>
      <w:r w:rsidR="00A60467" w:rsidRPr="00356990">
        <w:rPr>
          <w:rFonts w:ascii="Georgia" w:hAnsi="Georgia"/>
          <w:sz w:val="24"/>
          <w:szCs w:val="24"/>
        </w:rPr>
        <w:t xml:space="preserve">The stretched shape of the distribution suggests a wider expected range of DSE frequencies, while a narrower and taller shape indicates a more limited range of DSE frequencies for a given location. Consequently, we forecast the annual DSE frequencies to be between </w:t>
      </w:r>
      <w:r w:rsidR="00E03400" w:rsidRPr="00356990">
        <w:rPr>
          <w:rFonts w:ascii="Georgia" w:hAnsi="Georgia"/>
          <w:sz w:val="24"/>
          <w:szCs w:val="24"/>
        </w:rPr>
        <w:t>5</w:t>
      </w:r>
      <w:r w:rsidR="00A60467" w:rsidRPr="00356990">
        <w:rPr>
          <w:rFonts w:ascii="Georgia" w:hAnsi="Georgia"/>
          <w:sz w:val="24"/>
          <w:szCs w:val="24"/>
        </w:rPr>
        <w:t xml:space="preserve"> to </w:t>
      </w:r>
      <w:r w:rsidR="00450F64" w:rsidRPr="00356990">
        <w:rPr>
          <w:rFonts w:ascii="Georgia" w:hAnsi="Georgia"/>
          <w:sz w:val="24"/>
          <w:szCs w:val="24"/>
        </w:rPr>
        <w:t xml:space="preserve">35 </w:t>
      </w:r>
      <w:r w:rsidR="00A60467" w:rsidRPr="00356990">
        <w:rPr>
          <w:rFonts w:ascii="Georgia" w:hAnsi="Georgia"/>
          <w:sz w:val="24"/>
          <w:szCs w:val="24"/>
        </w:rPr>
        <w:t xml:space="preserve">for Gaziantep and </w:t>
      </w:r>
      <w:r w:rsidR="00E03400" w:rsidRPr="00356990">
        <w:rPr>
          <w:rFonts w:ascii="Georgia" w:hAnsi="Georgia"/>
          <w:sz w:val="24"/>
          <w:szCs w:val="24"/>
        </w:rPr>
        <w:t>6</w:t>
      </w:r>
      <w:r w:rsidR="00450F64" w:rsidRPr="00356990">
        <w:rPr>
          <w:rFonts w:ascii="Georgia" w:hAnsi="Georgia"/>
          <w:sz w:val="24"/>
          <w:szCs w:val="24"/>
        </w:rPr>
        <w:t>0</w:t>
      </w:r>
      <w:r w:rsidR="00A60467" w:rsidRPr="00356990">
        <w:rPr>
          <w:rFonts w:ascii="Georgia" w:hAnsi="Georgia"/>
          <w:sz w:val="24"/>
          <w:szCs w:val="24"/>
        </w:rPr>
        <w:t xml:space="preserve"> to </w:t>
      </w:r>
      <w:r w:rsidR="00E03400" w:rsidRPr="00356990">
        <w:rPr>
          <w:rFonts w:ascii="Georgia" w:hAnsi="Georgia"/>
          <w:sz w:val="24"/>
          <w:szCs w:val="24"/>
        </w:rPr>
        <w:t>1</w:t>
      </w:r>
      <w:r w:rsidR="00A60467" w:rsidRPr="00356990">
        <w:rPr>
          <w:rFonts w:ascii="Georgia" w:hAnsi="Georgia"/>
          <w:sz w:val="24"/>
          <w:szCs w:val="24"/>
        </w:rPr>
        <w:t xml:space="preserve">30 for Basra, respectively (Fig. 9-a). Other cities </w:t>
      </w:r>
      <w:r w:rsidR="000314D1" w:rsidRPr="00356990">
        <w:rPr>
          <w:rFonts w:ascii="Georgia" w:hAnsi="Georgia"/>
          <w:sz w:val="24"/>
          <w:szCs w:val="24"/>
        </w:rPr>
        <w:t>show</w:t>
      </w:r>
      <w:r w:rsidR="00A60467" w:rsidRPr="00356990">
        <w:rPr>
          <w:rFonts w:ascii="Georgia" w:hAnsi="Georgia"/>
          <w:sz w:val="24"/>
          <w:szCs w:val="24"/>
        </w:rPr>
        <w:t xml:space="preserve"> a DSE frequency within these two ranges. </w:t>
      </w:r>
      <w:r w:rsidR="00276EF5" w:rsidRPr="00356990">
        <w:rPr>
          <w:rFonts w:ascii="Georgia" w:hAnsi="Georgia"/>
          <w:sz w:val="24"/>
          <w:szCs w:val="24"/>
        </w:rPr>
        <w:t xml:space="preserve">The </w:t>
      </w:r>
      <w:r w:rsidR="00A60467" w:rsidRPr="00356990">
        <w:rPr>
          <w:rFonts w:ascii="Georgia" w:hAnsi="Georgia"/>
          <w:sz w:val="24"/>
          <w:szCs w:val="24"/>
        </w:rPr>
        <w:t>shapes of the probability distributions for severe and continuous dusty days across the selected cities are relatively similar</w:t>
      </w:r>
      <w:r w:rsidR="000314D1" w:rsidRPr="00356990">
        <w:rPr>
          <w:rFonts w:ascii="Georgia" w:hAnsi="Georgia"/>
          <w:sz w:val="24"/>
          <w:szCs w:val="24"/>
        </w:rPr>
        <w:t xml:space="preserve"> to each other</w:t>
      </w:r>
      <w:r w:rsidR="00276EF5" w:rsidRPr="00356990">
        <w:rPr>
          <w:rFonts w:ascii="Georgia" w:hAnsi="Georgia"/>
          <w:sz w:val="24"/>
          <w:szCs w:val="24"/>
        </w:rPr>
        <w:t>. That is why,</w:t>
      </w:r>
      <w:r w:rsidR="00A60467" w:rsidRPr="00356990">
        <w:rPr>
          <w:rFonts w:ascii="Georgia" w:hAnsi="Georgia"/>
          <w:sz w:val="24"/>
          <w:szCs w:val="24"/>
        </w:rPr>
        <w:t xml:space="preserve"> they are interpreted in the same manner as the shapes of DSE frequencies. It is unlikely </w:t>
      </w:r>
      <w:r w:rsidR="005F5ADA" w:rsidRPr="00356990">
        <w:rPr>
          <w:rFonts w:ascii="Georgia" w:hAnsi="Georgia"/>
          <w:sz w:val="24"/>
          <w:szCs w:val="24"/>
        </w:rPr>
        <w:t>(</w:t>
      </w:r>
      <w:r w:rsidR="0076125E" w:rsidRPr="00356990">
        <w:rPr>
          <w:rFonts w:ascii="Georgia" w:hAnsi="Georgia"/>
          <w:sz w:val="24"/>
          <w:szCs w:val="24"/>
        </w:rPr>
        <w:t xml:space="preserve">a probability </w:t>
      </w:r>
      <w:r w:rsidR="005F5ADA" w:rsidRPr="00356990">
        <w:rPr>
          <w:rFonts w:ascii="Georgia" w:hAnsi="Georgia"/>
          <w:sz w:val="24"/>
          <w:szCs w:val="24"/>
        </w:rPr>
        <w:t xml:space="preserve">less than 0.04) </w:t>
      </w:r>
      <w:r w:rsidR="00A60467" w:rsidRPr="00356990">
        <w:rPr>
          <w:rFonts w:ascii="Georgia" w:hAnsi="Georgia"/>
          <w:sz w:val="24"/>
          <w:szCs w:val="24"/>
        </w:rPr>
        <w:t>for Gaziantep to experience a severe dust event within a year, while Basra is anticipated to experience three severe dust events annually. Furthermore, it is projected that the annual DSEs in Gaziantep and Basra will exhibit a continuity of 1-day and 2-days, respectively.</w:t>
      </w:r>
    </w:p>
    <w:p w14:paraId="2DE9799D" w14:textId="77777777" w:rsidR="00686F47" w:rsidRPr="00356990" w:rsidRDefault="00686F47" w:rsidP="00DF3DBA">
      <w:pPr>
        <w:spacing w:after="0" w:line="360" w:lineRule="auto"/>
        <w:jc w:val="both"/>
        <w:rPr>
          <w:rFonts w:ascii="Georgia" w:hAnsi="Georgia"/>
        </w:rPr>
      </w:pPr>
      <w:r w:rsidRPr="00356990">
        <w:rPr>
          <w:rFonts w:ascii="Georgia" w:hAnsi="Georgia"/>
          <w:sz w:val="24"/>
          <w:szCs w:val="24"/>
        </w:rPr>
        <w:t xml:space="preserve">The distribution of </w:t>
      </w:r>
      <w:r w:rsidR="00B06CAD" w:rsidRPr="00356990">
        <w:rPr>
          <w:rFonts w:ascii="Georgia" w:hAnsi="Georgia"/>
          <w:sz w:val="24"/>
          <w:szCs w:val="24"/>
        </w:rPr>
        <w:t>ac</w:t>
      </w:r>
      <w:r w:rsidRPr="00356990">
        <w:rPr>
          <w:rFonts w:ascii="Georgia" w:hAnsi="Georgia"/>
          <w:sz w:val="24"/>
          <w:szCs w:val="24"/>
        </w:rPr>
        <w:t xml:space="preserve">cumulative probability for DSE frequency indicates that the maximum </w:t>
      </w:r>
      <w:r w:rsidR="00E03400" w:rsidRPr="00356990">
        <w:rPr>
          <w:rFonts w:ascii="Georgia" w:hAnsi="Georgia"/>
          <w:sz w:val="24"/>
          <w:szCs w:val="24"/>
        </w:rPr>
        <w:t xml:space="preserve">annual </w:t>
      </w:r>
      <w:r w:rsidRPr="00356990">
        <w:rPr>
          <w:rFonts w:ascii="Georgia" w:hAnsi="Georgia"/>
          <w:sz w:val="24"/>
          <w:szCs w:val="24"/>
        </w:rPr>
        <w:t xml:space="preserve">expected </w:t>
      </w:r>
      <w:r w:rsidR="00E03400" w:rsidRPr="00356990">
        <w:rPr>
          <w:rFonts w:ascii="Georgia" w:hAnsi="Georgia"/>
          <w:sz w:val="24"/>
          <w:szCs w:val="24"/>
        </w:rPr>
        <w:t>DSE number</w:t>
      </w:r>
      <w:r w:rsidRPr="00356990">
        <w:rPr>
          <w:rFonts w:ascii="Georgia" w:hAnsi="Georgia"/>
          <w:sz w:val="24"/>
          <w:szCs w:val="24"/>
        </w:rPr>
        <w:t xml:space="preserve">s for Gaziantep and Basra are </w:t>
      </w:r>
      <w:r w:rsidR="005F5ADA" w:rsidRPr="00356990">
        <w:rPr>
          <w:rFonts w:ascii="Georgia" w:hAnsi="Georgia"/>
          <w:sz w:val="24"/>
          <w:szCs w:val="24"/>
        </w:rPr>
        <w:t xml:space="preserve">35 </w:t>
      </w:r>
      <w:r w:rsidRPr="00356990">
        <w:rPr>
          <w:rFonts w:ascii="Georgia" w:hAnsi="Georgia"/>
          <w:sz w:val="24"/>
          <w:szCs w:val="24"/>
        </w:rPr>
        <w:t xml:space="preserve">and </w:t>
      </w:r>
      <w:r w:rsidR="005F5ADA" w:rsidRPr="00356990">
        <w:rPr>
          <w:rFonts w:ascii="Georgia" w:hAnsi="Georgia"/>
          <w:sz w:val="24"/>
          <w:szCs w:val="24"/>
        </w:rPr>
        <w:t>130</w:t>
      </w:r>
      <w:r w:rsidRPr="00356990">
        <w:rPr>
          <w:rFonts w:ascii="Georgia" w:hAnsi="Georgia"/>
          <w:sz w:val="24"/>
          <w:szCs w:val="24"/>
        </w:rPr>
        <w:t>, respectively</w:t>
      </w:r>
      <w:r w:rsidR="00B82803" w:rsidRPr="00356990">
        <w:rPr>
          <w:rFonts w:ascii="Georgia" w:hAnsi="Georgia"/>
          <w:sz w:val="24"/>
          <w:szCs w:val="24"/>
        </w:rPr>
        <w:t xml:space="preserve"> (Fig. 9- b)</w:t>
      </w:r>
      <w:r w:rsidRPr="00356990">
        <w:rPr>
          <w:rFonts w:ascii="Georgia" w:hAnsi="Georgia"/>
          <w:sz w:val="24"/>
          <w:szCs w:val="24"/>
        </w:rPr>
        <w:t xml:space="preserve">. The likelihood of observing fewer than </w:t>
      </w:r>
      <w:r w:rsidR="005F5ADA" w:rsidRPr="00356990">
        <w:rPr>
          <w:rFonts w:ascii="Georgia" w:hAnsi="Georgia"/>
          <w:sz w:val="24"/>
          <w:szCs w:val="24"/>
        </w:rPr>
        <w:t xml:space="preserve">70 </w:t>
      </w:r>
      <w:r w:rsidRPr="00356990">
        <w:rPr>
          <w:rFonts w:ascii="Georgia" w:hAnsi="Georgia"/>
          <w:sz w:val="24"/>
          <w:szCs w:val="24"/>
        </w:rPr>
        <w:t xml:space="preserve">DSEs in Basra is close to 0, while the probability of Gaziantep experiencing a year </w:t>
      </w:r>
      <w:r w:rsidR="00E03400" w:rsidRPr="00356990">
        <w:rPr>
          <w:rFonts w:ascii="Georgia" w:hAnsi="Georgia"/>
          <w:sz w:val="24"/>
          <w:szCs w:val="24"/>
        </w:rPr>
        <w:t>with</w:t>
      </w:r>
      <w:r w:rsidRPr="00356990">
        <w:rPr>
          <w:rFonts w:ascii="Georgia" w:hAnsi="Georgia"/>
          <w:sz w:val="24"/>
          <w:szCs w:val="24"/>
        </w:rPr>
        <w:t xml:space="preserve"> </w:t>
      </w:r>
      <w:r w:rsidR="00CC2932" w:rsidRPr="00356990">
        <w:rPr>
          <w:rFonts w:ascii="Georgia" w:hAnsi="Georgia"/>
          <w:sz w:val="24"/>
          <w:szCs w:val="24"/>
        </w:rPr>
        <w:t xml:space="preserve">a </w:t>
      </w:r>
      <w:r w:rsidR="00E03400" w:rsidRPr="00356990">
        <w:rPr>
          <w:rFonts w:ascii="Georgia" w:hAnsi="Georgia"/>
          <w:sz w:val="24"/>
          <w:szCs w:val="24"/>
        </w:rPr>
        <w:t xml:space="preserve">DSE number </w:t>
      </w:r>
      <w:r w:rsidR="00B82803" w:rsidRPr="00356990">
        <w:rPr>
          <w:rFonts w:ascii="Georgia" w:hAnsi="Georgia"/>
          <w:sz w:val="24"/>
          <w:szCs w:val="24"/>
        </w:rPr>
        <w:t>&lt;=</w:t>
      </w:r>
      <w:r w:rsidR="00D90790" w:rsidRPr="00356990">
        <w:rPr>
          <w:rFonts w:ascii="Georgia" w:hAnsi="Georgia"/>
          <w:sz w:val="24"/>
          <w:szCs w:val="24"/>
        </w:rPr>
        <w:t xml:space="preserve"> </w:t>
      </w:r>
      <w:r w:rsidR="005F5ADA" w:rsidRPr="00356990">
        <w:rPr>
          <w:rFonts w:ascii="Georgia" w:hAnsi="Georgia"/>
          <w:sz w:val="24"/>
          <w:szCs w:val="24"/>
        </w:rPr>
        <w:t xml:space="preserve">10 </w:t>
      </w:r>
      <w:r w:rsidRPr="00356990">
        <w:rPr>
          <w:rFonts w:ascii="Georgia" w:hAnsi="Georgia"/>
          <w:sz w:val="24"/>
          <w:szCs w:val="24"/>
        </w:rPr>
        <w:t>is approximately 0.</w:t>
      </w:r>
      <w:r w:rsidR="00D90790" w:rsidRPr="00356990">
        <w:rPr>
          <w:rFonts w:ascii="Georgia" w:hAnsi="Georgia"/>
          <w:sz w:val="24"/>
          <w:szCs w:val="24"/>
        </w:rPr>
        <w:t>5</w:t>
      </w:r>
      <w:r w:rsidRPr="00356990">
        <w:rPr>
          <w:rFonts w:ascii="Georgia" w:hAnsi="Georgia"/>
          <w:sz w:val="24"/>
          <w:szCs w:val="24"/>
        </w:rPr>
        <w:t xml:space="preserve"> (Fig. 9-b). The </w:t>
      </w:r>
      <w:r w:rsidR="00B06CAD" w:rsidRPr="00356990">
        <w:rPr>
          <w:rFonts w:ascii="Georgia" w:hAnsi="Georgia"/>
          <w:sz w:val="24"/>
          <w:szCs w:val="24"/>
        </w:rPr>
        <w:t>ac</w:t>
      </w:r>
      <w:r w:rsidRPr="00356990">
        <w:rPr>
          <w:rFonts w:ascii="Georgia" w:hAnsi="Georgia"/>
          <w:sz w:val="24"/>
          <w:szCs w:val="24"/>
        </w:rPr>
        <w:t xml:space="preserve">cumulative probability of severe dusty days </w:t>
      </w:r>
      <w:r w:rsidR="00B06CAD" w:rsidRPr="00356990">
        <w:rPr>
          <w:rFonts w:ascii="Georgia" w:hAnsi="Georgia"/>
          <w:sz w:val="24"/>
          <w:szCs w:val="24"/>
        </w:rPr>
        <w:t>in</w:t>
      </w:r>
      <w:r w:rsidRPr="00356990">
        <w:rPr>
          <w:rFonts w:ascii="Georgia" w:hAnsi="Georgia"/>
          <w:sz w:val="24"/>
          <w:szCs w:val="24"/>
        </w:rPr>
        <w:t xml:space="preserve"> Gaziantep </w:t>
      </w:r>
      <w:r w:rsidR="00E967A2" w:rsidRPr="00356990">
        <w:rPr>
          <w:rFonts w:ascii="Georgia" w:hAnsi="Georgia"/>
          <w:sz w:val="24"/>
          <w:szCs w:val="24"/>
        </w:rPr>
        <w:t>shows 0.</w:t>
      </w:r>
      <w:r w:rsidR="005F5ADA" w:rsidRPr="00356990">
        <w:rPr>
          <w:rFonts w:ascii="Georgia" w:hAnsi="Georgia"/>
          <w:sz w:val="24"/>
          <w:szCs w:val="24"/>
        </w:rPr>
        <w:t xml:space="preserve">95 </w:t>
      </w:r>
      <w:r w:rsidR="00E967A2" w:rsidRPr="00356990">
        <w:rPr>
          <w:rFonts w:ascii="Georgia" w:hAnsi="Georgia"/>
          <w:sz w:val="24"/>
          <w:szCs w:val="24"/>
        </w:rPr>
        <w:t xml:space="preserve">for </w:t>
      </w:r>
      <w:r w:rsidR="00B06CAD" w:rsidRPr="00356990">
        <w:rPr>
          <w:rFonts w:ascii="Georgia" w:hAnsi="Georgia"/>
          <w:sz w:val="24"/>
          <w:szCs w:val="24"/>
        </w:rPr>
        <w:t xml:space="preserve">a </w:t>
      </w:r>
      <w:r w:rsidR="00E967A2" w:rsidRPr="00356990">
        <w:rPr>
          <w:rFonts w:ascii="Georgia" w:hAnsi="Georgia"/>
          <w:sz w:val="24"/>
          <w:szCs w:val="24"/>
        </w:rPr>
        <w:t xml:space="preserve">year without severe DSE, then it </w:t>
      </w:r>
      <w:r w:rsidRPr="00356990">
        <w:rPr>
          <w:rFonts w:ascii="Georgia" w:hAnsi="Georgia"/>
          <w:sz w:val="24"/>
          <w:szCs w:val="24"/>
        </w:rPr>
        <w:t xml:space="preserve">is represented by a horizontal line </w:t>
      </w:r>
      <w:r w:rsidR="00B06CAD" w:rsidRPr="00356990">
        <w:rPr>
          <w:rFonts w:ascii="Georgia" w:hAnsi="Georgia"/>
          <w:sz w:val="24"/>
          <w:szCs w:val="24"/>
        </w:rPr>
        <w:t>with</w:t>
      </w:r>
      <w:r w:rsidRPr="00356990">
        <w:rPr>
          <w:rFonts w:ascii="Georgia" w:hAnsi="Georgia"/>
          <w:sz w:val="24"/>
          <w:szCs w:val="24"/>
        </w:rPr>
        <w:t xml:space="preserve"> a </w:t>
      </w:r>
      <w:r w:rsidR="00B06CAD" w:rsidRPr="00356990">
        <w:rPr>
          <w:rFonts w:ascii="Georgia" w:hAnsi="Georgia"/>
          <w:sz w:val="24"/>
          <w:szCs w:val="24"/>
        </w:rPr>
        <w:t xml:space="preserve">constant </w:t>
      </w:r>
      <w:r w:rsidRPr="00356990">
        <w:rPr>
          <w:rFonts w:ascii="Georgia" w:hAnsi="Georgia"/>
          <w:sz w:val="24"/>
          <w:szCs w:val="24"/>
        </w:rPr>
        <w:t xml:space="preserve">value of 1, indicating that the probability of experiencing </w:t>
      </w:r>
      <w:r w:rsidR="00F046B2" w:rsidRPr="00356990">
        <w:rPr>
          <w:rFonts w:ascii="Georgia" w:hAnsi="Georgia"/>
          <w:sz w:val="24"/>
          <w:szCs w:val="24"/>
        </w:rPr>
        <w:t xml:space="preserve">a </w:t>
      </w:r>
      <w:r w:rsidR="00C43E42" w:rsidRPr="00356990">
        <w:rPr>
          <w:rFonts w:ascii="Georgia" w:hAnsi="Georgia"/>
          <w:sz w:val="24"/>
          <w:szCs w:val="24"/>
        </w:rPr>
        <w:t>maximum</w:t>
      </w:r>
      <w:r w:rsidRPr="00356990">
        <w:rPr>
          <w:rFonts w:ascii="Georgia" w:hAnsi="Georgia"/>
          <w:sz w:val="24"/>
          <w:szCs w:val="24"/>
        </w:rPr>
        <w:t xml:space="preserve"> </w:t>
      </w:r>
      <w:r w:rsidR="00F046B2" w:rsidRPr="00356990">
        <w:rPr>
          <w:rFonts w:ascii="Georgia" w:hAnsi="Georgia"/>
          <w:sz w:val="24"/>
          <w:szCs w:val="24"/>
        </w:rPr>
        <w:t xml:space="preserve">of </w:t>
      </w:r>
      <w:r w:rsidRPr="00356990">
        <w:rPr>
          <w:rFonts w:ascii="Georgia" w:hAnsi="Georgia"/>
          <w:sz w:val="24"/>
          <w:szCs w:val="24"/>
        </w:rPr>
        <w:t xml:space="preserve">one severe dust event is the same as experiencing </w:t>
      </w:r>
      <w:r w:rsidR="00F046B2" w:rsidRPr="00356990">
        <w:rPr>
          <w:rFonts w:ascii="Georgia" w:hAnsi="Georgia"/>
          <w:sz w:val="24"/>
          <w:szCs w:val="24"/>
        </w:rPr>
        <w:t xml:space="preserve">a </w:t>
      </w:r>
      <w:r w:rsidR="00E967A2" w:rsidRPr="00356990">
        <w:rPr>
          <w:rFonts w:ascii="Georgia" w:hAnsi="Georgia"/>
          <w:sz w:val="24"/>
          <w:szCs w:val="24"/>
        </w:rPr>
        <w:t>two or more</w:t>
      </w:r>
      <w:r w:rsidRPr="00356990">
        <w:rPr>
          <w:rFonts w:ascii="Georgia" w:hAnsi="Georgia"/>
          <w:sz w:val="24"/>
          <w:szCs w:val="24"/>
        </w:rPr>
        <w:t xml:space="preserve">. </w:t>
      </w:r>
      <w:r w:rsidR="00E967A2" w:rsidRPr="00356990">
        <w:rPr>
          <w:rFonts w:ascii="Georgia" w:hAnsi="Georgia"/>
          <w:sz w:val="24"/>
          <w:szCs w:val="24"/>
        </w:rPr>
        <w:t>T</w:t>
      </w:r>
      <w:r w:rsidRPr="00356990">
        <w:rPr>
          <w:rFonts w:ascii="Georgia" w:hAnsi="Georgia"/>
          <w:sz w:val="24"/>
          <w:szCs w:val="24"/>
        </w:rPr>
        <w:t xml:space="preserve">he </w:t>
      </w:r>
      <w:r w:rsidR="00B06CAD" w:rsidRPr="00356990">
        <w:rPr>
          <w:rFonts w:ascii="Georgia" w:hAnsi="Georgia"/>
          <w:sz w:val="24"/>
          <w:szCs w:val="24"/>
        </w:rPr>
        <w:t>ac</w:t>
      </w:r>
      <w:r w:rsidRPr="00356990">
        <w:rPr>
          <w:rFonts w:ascii="Georgia" w:hAnsi="Georgia"/>
          <w:sz w:val="24"/>
          <w:szCs w:val="24"/>
        </w:rPr>
        <w:t xml:space="preserve">cumulative probability of severe DSEs for other cities displays an ascending trend (Fig. 9-d). The </w:t>
      </w:r>
      <w:r w:rsidR="00B06CAD" w:rsidRPr="00356990">
        <w:rPr>
          <w:rFonts w:ascii="Georgia" w:hAnsi="Georgia"/>
          <w:sz w:val="24"/>
          <w:szCs w:val="24"/>
        </w:rPr>
        <w:t>ac</w:t>
      </w:r>
      <w:r w:rsidRPr="00356990">
        <w:rPr>
          <w:rFonts w:ascii="Georgia" w:hAnsi="Georgia"/>
          <w:sz w:val="24"/>
          <w:szCs w:val="24"/>
        </w:rPr>
        <w:t xml:space="preserve">cumulative probability of continuous DSEs for all cities is also ascending, with the slope of the curves being a distinctive feature. For instance, the probability that DSEs will last </w:t>
      </w:r>
      <w:r w:rsidR="00F046B2" w:rsidRPr="00356990">
        <w:rPr>
          <w:rFonts w:ascii="Georgia" w:hAnsi="Georgia"/>
          <w:sz w:val="24"/>
          <w:szCs w:val="24"/>
        </w:rPr>
        <w:t xml:space="preserve">a </w:t>
      </w:r>
      <w:r w:rsidR="00C43E42" w:rsidRPr="00356990">
        <w:rPr>
          <w:rFonts w:ascii="Georgia" w:hAnsi="Georgia"/>
          <w:sz w:val="24"/>
          <w:szCs w:val="24"/>
        </w:rPr>
        <w:t>maximum</w:t>
      </w:r>
      <w:r w:rsidRPr="00356990">
        <w:rPr>
          <w:rFonts w:ascii="Georgia" w:hAnsi="Georgia"/>
          <w:sz w:val="24"/>
          <w:szCs w:val="24"/>
        </w:rPr>
        <w:t xml:space="preserve"> 3 days in Basra and Gaziantep is approximately 0.</w:t>
      </w:r>
      <w:r w:rsidR="005F5ADA" w:rsidRPr="00356990">
        <w:rPr>
          <w:rFonts w:ascii="Georgia" w:hAnsi="Georgia"/>
          <w:sz w:val="24"/>
          <w:szCs w:val="24"/>
        </w:rPr>
        <w:t xml:space="preserve">85 </w:t>
      </w:r>
      <w:r w:rsidRPr="00356990">
        <w:rPr>
          <w:rFonts w:ascii="Georgia" w:hAnsi="Georgia"/>
          <w:sz w:val="24"/>
          <w:szCs w:val="24"/>
        </w:rPr>
        <w:t xml:space="preserve">and </w:t>
      </w:r>
      <w:r w:rsidR="00E967A2" w:rsidRPr="00356990">
        <w:rPr>
          <w:rFonts w:ascii="Georgia" w:hAnsi="Georgia"/>
          <w:sz w:val="24"/>
          <w:szCs w:val="24"/>
        </w:rPr>
        <w:t>0.96</w:t>
      </w:r>
      <w:r w:rsidRPr="00356990">
        <w:rPr>
          <w:rFonts w:ascii="Georgia" w:hAnsi="Georgia"/>
          <w:sz w:val="24"/>
          <w:szCs w:val="24"/>
        </w:rPr>
        <w:t>, respectively (Fig. 9-f).</w:t>
      </w:r>
    </w:p>
    <w:p w14:paraId="70EB50B4" w14:textId="77777777" w:rsidR="001223A2" w:rsidRPr="00356990" w:rsidRDefault="001223A2" w:rsidP="005245D1">
      <w:pPr>
        <w:spacing w:line="360" w:lineRule="auto"/>
        <w:jc w:val="both"/>
        <w:rPr>
          <w:rFonts w:ascii="Georgia" w:hAnsi="Georgia"/>
          <w:sz w:val="24"/>
          <w:szCs w:val="24"/>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4"/>
        <w:gridCol w:w="4996"/>
      </w:tblGrid>
      <w:tr w:rsidR="00544802" w:rsidRPr="00356990" w14:paraId="49EE2ADB" w14:textId="77777777" w:rsidTr="00DF3DBA">
        <w:trPr>
          <w:jc w:val="center"/>
        </w:trPr>
        <w:tc>
          <w:tcPr>
            <w:tcW w:w="6210" w:type="dxa"/>
            <w:vAlign w:val="center"/>
          </w:tcPr>
          <w:p w14:paraId="0E83ECF9" w14:textId="77777777" w:rsidR="004C0954" w:rsidRPr="00356990" w:rsidRDefault="004F7E50" w:rsidP="005245D1">
            <w:pPr>
              <w:pStyle w:val="ListParagraph"/>
              <w:numPr>
                <w:ilvl w:val="0"/>
                <w:numId w:val="12"/>
              </w:numPr>
              <w:spacing w:line="360" w:lineRule="auto"/>
              <w:ind w:firstLine="0"/>
              <w:rPr>
                <w:rFonts w:ascii="Georgia" w:hAnsi="Georgia"/>
                <w:sz w:val="20"/>
                <w:szCs w:val="20"/>
              </w:rPr>
            </w:pPr>
            <w:r w:rsidRPr="00356990">
              <w:rPr>
                <w:rFonts w:ascii="Georgia" w:hAnsi="Georgia"/>
                <w:sz w:val="20"/>
                <w:szCs w:val="20"/>
              </w:rPr>
              <w:lastRenderedPageBreak/>
              <w:t>Probability</w:t>
            </w:r>
            <w:r w:rsidR="0060041E" w:rsidRPr="00356990">
              <w:rPr>
                <w:rFonts w:ascii="Georgia" w:hAnsi="Georgia"/>
                <w:sz w:val="20"/>
                <w:szCs w:val="20"/>
              </w:rPr>
              <w:t xml:space="preserve"> of DSEs frequency =k</w:t>
            </w:r>
          </w:p>
        </w:tc>
        <w:tc>
          <w:tcPr>
            <w:tcW w:w="6102" w:type="dxa"/>
            <w:vAlign w:val="center"/>
          </w:tcPr>
          <w:p w14:paraId="7626CF5D" w14:textId="77777777" w:rsidR="0060041E" w:rsidRPr="00356990" w:rsidRDefault="0060041E" w:rsidP="005245D1">
            <w:pPr>
              <w:spacing w:line="360" w:lineRule="auto"/>
              <w:jc w:val="center"/>
              <w:rPr>
                <w:rFonts w:ascii="Georgia" w:hAnsi="Georgia"/>
                <w:sz w:val="20"/>
                <w:szCs w:val="20"/>
              </w:rPr>
            </w:pPr>
            <w:r w:rsidRPr="00356990">
              <w:rPr>
                <w:rFonts w:ascii="Georgia" w:hAnsi="Georgia"/>
                <w:sz w:val="20"/>
                <w:szCs w:val="20"/>
              </w:rPr>
              <w:t xml:space="preserve">b- Accumulative </w:t>
            </w:r>
            <w:r w:rsidR="004F7E50" w:rsidRPr="00356990">
              <w:rPr>
                <w:rFonts w:ascii="Georgia" w:hAnsi="Georgia"/>
                <w:sz w:val="20"/>
                <w:szCs w:val="20"/>
              </w:rPr>
              <w:t>probability</w:t>
            </w:r>
            <w:r w:rsidRPr="00356990">
              <w:rPr>
                <w:rFonts w:ascii="Georgia" w:hAnsi="Georgia"/>
                <w:sz w:val="20"/>
                <w:szCs w:val="20"/>
              </w:rPr>
              <w:t xml:space="preserve"> of DSEs frequency &lt;=k</w:t>
            </w:r>
          </w:p>
        </w:tc>
      </w:tr>
      <w:tr w:rsidR="00544802" w:rsidRPr="00356990" w14:paraId="5FFD77D5" w14:textId="77777777" w:rsidTr="00DF3DBA">
        <w:trPr>
          <w:jc w:val="center"/>
        </w:trPr>
        <w:tc>
          <w:tcPr>
            <w:tcW w:w="6210" w:type="dxa"/>
            <w:vAlign w:val="center"/>
          </w:tcPr>
          <w:p w14:paraId="50EEE801" w14:textId="77777777" w:rsidR="003941B9" w:rsidRPr="00356990" w:rsidRDefault="003941B9" w:rsidP="005245D1">
            <w:pPr>
              <w:spacing w:after="240" w:line="360" w:lineRule="auto"/>
              <w:jc w:val="center"/>
              <w:rPr>
                <w:rFonts w:ascii="Georgia" w:hAnsi="Georgia"/>
                <w:sz w:val="20"/>
                <w:szCs w:val="20"/>
              </w:rPr>
            </w:pPr>
            <w:r w:rsidRPr="00356990">
              <w:rPr>
                <w:rFonts w:ascii="Georgia" w:hAnsi="Georgia"/>
                <w:noProof/>
                <w:sz w:val="20"/>
                <w:szCs w:val="20"/>
              </w:rPr>
              <w:drawing>
                <wp:inline distT="0" distB="0" distL="0" distR="0" wp14:anchorId="2D4AEDFD" wp14:editId="68DE6F37">
                  <wp:extent cx="2560320" cy="12998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43" cstate="print">
                            <a:extLst>
                              <a:ext uri="{28A0092B-C50C-407E-A947-70E740481C1C}">
                                <a14:useLocalDpi xmlns:a14="http://schemas.microsoft.com/office/drawing/2010/main" val="0"/>
                              </a:ext>
                            </a:extLst>
                          </a:blip>
                          <a:srcRect l="214" r="1379"/>
                          <a:stretch/>
                        </pic:blipFill>
                        <pic:spPr bwMode="auto">
                          <a:xfrm>
                            <a:off x="0" y="0"/>
                            <a:ext cx="2560320" cy="1299898"/>
                          </a:xfrm>
                          <a:prstGeom prst="rect">
                            <a:avLst/>
                          </a:prstGeom>
                          <a:ln>
                            <a:noFill/>
                          </a:ln>
                          <a:extLst>
                            <a:ext uri="{53640926-AAD7-44D8-BBD7-CCE9431645EC}">
                              <a14:shadowObscured xmlns:a14="http://schemas.microsoft.com/office/drawing/2010/main"/>
                            </a:ext>
                          </a:extLst>
                        </pic:spPr>
                      </pic:pic>
                    </a:graphicData>
                  </a:graphic>
                </wp:inline>
              </w:drawing>
            </w:r>
          </w:p>
        </w:tc>
        <w:tc>
          <w:tcPr>
            <w:tcW w:w="6102" w:type="dxa"/>
            <w:vAlign w:val="center"/>
          </w:tcPr>
          <w:p w14:paraId="78473D09" w14:textId="77777777" w:rsidR="003941B9" w:rsidRPr="00356990" w:rsidRDefault="003941B9" w:rsidP="005245D1">
            <w:pPr>
              <w:spacing w:after="240" w:line="360" w:lineRule="auto"/>
              <w:jc w:val="center"/>
              <w:rPr>
                <w:rFonts w:ascii="Georgia" w:hAnsi="Georgia"/>
                <w:sz w:val="20"/>
                <w:szCs w:val="20"/>
              </w:rPr>
            </w:pPr>
            <w:r w:rsidRPr="00356990">
              <w:rPr>
                <w:rFonts w:ascii="Georgia" w:hAnsi="Georgia"/>
                <w:noProof/>
                <w:sz w:val="20"/>
                <w:szCs w:val="20"/>
              </w:rPr>
              <w:drawing>
                <wp:inline distT="0" distB="0" distL="0" distR="0" wp14:anchorId="3884CCFE" wp14:editId="00737865">
                  <wp:extent cx="2560320" cy="1378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4" cstate="print">
                            <a:extLst>
                              <a:ext uri="{28A0092B-C50C-407E-A947-70E740481C1C}">
                                <a14:useLocalDpi xmlns:a14="http://schemas.microsoft.com/office/drawing/2010/main" val="0"/>
                              </a:ext>
                            </a:extLst>
                          </a:blip>
                          <a:srcRect l="3521" r="3521"/>
                          <a:stretch>
                            <a:fillRect/>
                          </a:stretch>
                        </pic:blipFill>
                        <pic:spPr bwMode="auto">
                          <a:xfrm>
                            <a:off x="0" y="0"/>
                            <a:ext cx="2560320" cy="1378192"/>
                          </a:xfrm>
                          <a:prstGeom prst="rect">
                            <a:avLst/>
                          </a:prstGeom>
                          <a:ln>
                            <a:noFill/>
                          </a:ln>
                          <a:extLst>
                            <a:ext uri="{53640926-AAD7-44D8-BBD7-CCE9431645EC}">
                              <a14:shadowObscured xmlns:a14="http://schemas.microsoft.com/office/drawing/2010/main"/>
                            </a:ext>
                          </a:extLst>
                        </pic:spPr>
                      </pic:pic>
                    </a:graphicData>
                  </a:graphic>
                </wp:inline>
              </w:drawing>
            </w:r>
          </w:p>
        </w:tc>
      </w:tr>
      <w:tr w:rsidR="00544802" w:rsidRPr="00356990" w14:paraId="13BC3D10" w14:textId="77777777" w:rsidTr="00DF3DBA">
        <w:trPr>
          <w:jc w:val="center"/>
        </w:trPr>
        <w:tc>
          <w:tcPr>
            <w:tcW w:w="6210" w:type="dxa"/>
            <w:vAlign w:val="center"/>
          </w:tcPr>
          <w:p w14:paraId="19EB0012" w14:textId="77777777" w:rsidR="0060041E" w:rsidRPr="00356990" w:rsidRDefault="0060041E" w:rsidP="005245D1">
            <w:pPr>
              <w:spacing w:line="360" w:lineRule="auto"/>
              <w:jc w:val="center"/>
              <w:rPr>
                <w:rFonts w:ascii="Georgia" w:hAnsi="Georgia"/>
                <w:sz w:val="20"/>
                <w:szCs w:val="20"/>
              </w:rPr>
            </w:pPr>
            <w:r w:rsidRPr="00356990">
              <w:rPr>
                <w:rFonts w:ascii="Georgia" w:hAnsi="Georgia"/>
                <w:sz w:val="20"/>
                <w:szCs w:val="20"/>
              </w:rPr>
              <w:t xml:space="preserve">c- </w:t>
            </w:r>
            <w:r w:rsidR="004F7E50" w:rsidRPr="00356990">
              <w:rPr>
                <w:rFonts w:ascii="Georgia" w:hAnsi="Georgia"/>
                <w:sz w:val="20"/>
                <w:szCs w:val="20"/>
              </w:rPr>
              <w:t>Probability</w:t>
            </w:r>
            <w:r w:rsidRPr="00356990">
              <w:rPr>
                <w:rFonts w:ascii="Georgia" w:hAnsi="Georgia"/>
                <w:sz w:val="20"/>
                <w:szCs w:val="20"/>
              </w:rPr>
              <w:t xml:space="preserve"> of severe dusty days =k</w:t>
            </w:r>
          </w:p>
        </w:tc>
        <w:tc>
          <w:tcPr>
            <w:tcW w:w="6102" w:type="dxa"/>
            <w:vAlign w:val="center"/>
          </w:tcPr>
          <w:p w14:paraId="676E7646" w14:textId="77777777" w:rsidR="0060041E" w:rsidRPr="00356990" w:rsidRDefault="0060041E" w:rsidP="005245D1">
            <w:pPr>
              <w:spacing w:line="360" w:lineRule="auto"/>
              <w:jc w:val="center"/>
              <w:rPr>
                <w:rFonts w:ascii="Georgia" w:hAnsi="Georgia"/>
                <w:sz w:val="20"/>
                <w:szCs w:val="20"/>
              </w:rPr>
            </w:pPr>
            <w:r w:rsidRPr="00356990">
              <w:rPr>
                <w:rFonts w:ascii="Georgia" w:hAnsi="Georgia"/>
                <w:sz w:val="20"/>
                <w:szCs w:val="20"/>
              </w:rPr>
              <w:t xml:space="preserve">d- </w:t>
            </w:r>
            <w:r w:rsidR="00CC2932" w:rsidRPr="00356990">
              <w:rPr>
                <w:rFonts w:ascii="Georgia" w:hAnsi="Georgia"/>
                <w:sz w:val="20"/>
                <w:szCs w:val="20"/>
              </w:rPr>
              <w:t xml:space="preserve">The </w:t>
            </w:r>
            <w:r w:rsidRPr="00356990">
              <w:rPr>
                <w:rFonts w:ascii="Georgia" w:hAnsi="Georgia"/>
                <w:sz w:val="20"/>
                <w:szCs w:val="20"/>
              </w:rPr>
              <w:t xml:space="preserve">accumulative </w:t>
            </w:r>
            <w:r w:rsidR="004F7E50" w:rsidRPr="00356990">
              <w:rPr>
                <w:rFonts w:ascii="Georgia" w:hAnsi="Georgia"/>
                <w:sz w:val="20"/>
                <w:szCs w:val="20"/>
              </w:rPr>
              <w:t>probability</w:t>
            </w:r>
            <w:r w:rsidRPr="00356990">
              <w:rPr>
                <w:rFonts w:ascii="Georgia" w:hAnsi="Georgia"/>
                <w:sz w:val="20"/>
                <w:szCs w:val="20"/>
              </w:rPr>
              <w:t xml:space="preserve"> of severe dusty days &lt;=k</w:t>
            </w:r>
          </w:p>
        </w:tc>
      </w:tr>
      <w:tr w:rsidR="00544802" w:rsidRPr="00356990" w14:paraId="3D57C309" w14:textId="77777777" w:rsidTr="00DF3DBA">
        <w:trPr>
          <w:jc w:val="center"/>
        </w:trPr>
        <w:tc>
          <w:tcPr>
            <w:tcW w:w="6210" w:type="dxa"/>
            <w:vAlign w:val="center"/>
          </w:tcPr>
          <w:p w14:paraId="377F5C4A" w14:textId="77777777" w:rsidR="0060041E" w:rsidRPr="00356990" w:rsidRDefault="0060041E" w:rsidP="005245D1">
            <w:pPr>
              <w:spacing w:after="240" w:line="360" w:lineRule="auto"/>
              <w:jc w:val="center"/>
              <w:rPr>
                <w:rFonts w:ascii="Georgia" w:hAnsi="Georgia"/>
                <w:sz w:val="20"/>
                <w:szCs w:val="20"/>
              </w:rPr>
            </w:pPr>
            <w:r w:rsidRPr="00356990">
              <w:rPr>
                <w:rFonts w:ascii="Georgia" w:hAnsi="Georgia"/>
                <w:noProof/>
                <w:sz w:val="20"/>
                <w:szCs w:val="20"/>
              </w:rPr>
              <w:drawing>
                <wp:inline distT="0" distB="0" distL="0" distR="0" wp14:anchorId="29D05C59" wp14:editId="182938C4">
                  <wp:extent cx="2560320" cy="131652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45" cstate="print">
                            <a:extLst>
                              <a:ext uri="{28A0092B-C50C-407E-A947-70E740481C1C}">
                                <a14:useLocalDpi xmlns:a14="http://schemas.microsoft.com/office/drawing/2010/main" val="0"/>
                              </a:ext>
                            </a:extLst>
                          </a:blip>
                          <a:srcRect l="246" r="1334"/>
                          <a:stretch/>
                        </pic:blipFill>
                        <pic:spPr bwMode="auto">
                          <a:xfrm>
                            <a:off x="0" y="0"/>
                            <a:ext cx="2560320" cy="1316527"/>
                          </a:xfrm>
                          <a:prstGeom prst="rect">
                            <a:avLst/>
                          </a:prstGeom>
                          <a:ln>
                            <a:noFill/>
                          </a:ln>
                          <a:extLst>
                            <a:ext uri="{53640926-AAD7-44D8-BBD7-CCE9431645EC}">
                              <a14:shadowObscured xmlns:a14="http://schemas.microsoft.com/office/drawing/2010/main"/>
                            </a:ext>
                          </a:extLst>
                        </pic:spPr>
                      </pic:pic>
                    </a:graphicData>
                  </a:graphic>
                </wp:inline>
              </w:drawing>
            </w:r>
          </w:p>
        </w:tc>
        <w:tc>
          <w:tcPr>
            <w:tcW w:w="6102" w:type="dxa"/>
            <w:vAlign w:val="center"/>
          </w:tcPr>
          <w:p w14:paraId="2C0455AE" w14:textId="77777777" w:rsidR="0060041E" w:rsidRPr="00356990" w:rsidRDefault="0060041E" w:rsidP="005245D1">
            <w:pPr>
              <w:spacing w:after="240" w:line="360" w:lineRule="auto"/>
              <w:jc w:val="center"/>
              <w:rPr>
                <w:rFonts w:ascii="Georgia" w:hAnsi="Georgia"/>
                <w:sz w:val="20"/>
                <w:szCs w:val="20"/>
              </w:rPr>
            </w:pPr>
            <w:r w:rsidRPr="00356990">
              <w:rPr>
                <w:rFonts w:ascii="Georgia" w:hAnsi="Georgia"/>
                <w:noProof/>
                <w:sz w:val="20"/>
                <w:szCs w:val="20"/>
              </w:rPr>
              <w:drawing>
                <wp:inline distT="0" distB="0" distL="0" distR="0" wp14:anchorId="1FEDFBAE" wp14:editId="475B6472">
                  <wp:extent cx="2560320" cy="1367299"/>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46" cstate="print">
                            <a:extLst>
                              <a:ext uri="{28A0092B-C50C-407E-A947-70E740481C1C}">
                                <a14:useLocalDpi xmlns:a14="http://schemas.microsoft.com/office/drawing/2010/main" val="0"/>
                              </a:ext>
                            </a:extLst>
                          </a:blip>
                          <a:srcRect l="3403" r="2970"/>
                          <a:stretch/>
                        </pic:blipFill>
                        <pic:spPr bwMode="auto">
                          <a:xfrm>
                            <a:off x="0" y="0"/>
                            <a:ext cx="2560320" cy="1367299"/>
                          </a:xfrm>
                          <a:prstGeom prst="rect">
                            <a:avLst/>
                          </a:prstGeom>
                          <a:ln>
                            <a:noFill/>
                          </a:ln>
                          <a:extLst>
                            <a:ext uri="{53640926-AAD7-44D8-BBD7-CCE9431645EC}">
                              <a14:shadowObscured xmlns:a14="http://schemas.microsoft.com/office/drawing/2010/main"/>
                            </a:ext>
                          </a:extLst>
                        </pic:spPr>
                      </pic:pic>
                    </a:graphicData>
                  </a:graphic>
                </wp:inline>
              </w:drawing>
            </w:r>
          </w:p>
        </w:tc>
      </w:tr>
      <w:tr w:rsidR="00544802" w:rsidRPr="00356990" w14:paraId="2DC35C33" w14:textId="77777777" w:rsidTr="00DF3DBA">
        <w:trPr>
          <w:jc w:val="center"/>
        </w:trPr>
        <w:tc>
          <w:tcPr>
            <w:tcW w:w="6210" w:type="dxa"/>
            <w:vAlign w:val="center"/>
          </w:tcPr>
          <w:p w14:paraId="6AE20D67" w14:textId="77777777" w:rsidR="0060041E" w:rsidRPr="00356990" w:rsidRDefault="0060041E" w:rsidP="005245D1">
            <w:pPr>
              <w:spacing w:line="360" w:lineRule="auto"/>
              <w:jc w:val="center"/>
              <w:rPr>
                <w:rFonts w:ascii="Georgia" w:hAnsi="Georgia"/>
                <w:sz w:val="20"/>
                <w:szCs w:val="20"/>
              </w:rPr>
            </w:pPr>
            <w:r w:rsidRPr="00356990">
              <w:rPr>
                <w:rFonts w:ascii="Georgia" w:hAnsi="Georgia"/>
                <w:sz w:val="20"/>
                <w:szCs w:val="20"/>
              </w:rPr>
              <w:t xml:space="preserve">e- </w:t>
            </w:r>
            <w:r w:rsidR="004F7E50" w:rsidRPr="00356990">
              <w:rPr>
                <w:rFonts w:ascii="Georgia" w:hAnsi="Georgia"/>
                <w:sz w:val="20"/>
                <w:szCs w:val="20"/>
              </w:rPr>
              <w:t>Probability</w:t>
            </w:r>
            <w:r w:rsidRPr="00356990">
              <w:rPr>
                <w:rFonts w:ascii="Georgia" w:hAnsi="Georgia"/>
                <w:sz w:val="20"/>
                <w:szCs w:val="20"/>
              </w:rPr>
              <w:t xml:space="preserve"> of </w:t>
            </w:r>
            <w:r w:rsidR="004F7E50" w:rsidRPr="00356990">
              <w:rPr>
                <w:rFonts w:ascii="Georgia" w:hAnsi="Georgia"/>
                <w:sz w:val="20"/>
                <w:szCs w:val="20"/>
              </w:rPr>
              <w:t>continuous</w:t>
            </w:r>
            <w:r w:rsidRPr="00356990">
              <w:rPr>
                <w:rFonts w:ascii="Georgia" w:hAnsi="Georgia"/>
                <w:sz w:val="20"/>
                <w:szCs w:val="20"/>
              </w:rPr>
              <w:t xml:space="preserve"> dusty days =k</w:t>
            </w:r>
          </w:p>
        </w:tc>
        <w:tc>
          <w:tcPr>
            <w:tcW w:w="6102" w:type="dxa"/>
            <w:vAlign w:val="center"/>
          </w:tcPr>
          <w:p w14:paraId="7D292026" w14:textId="77777777" w:rsidR="0060041E" w:rsidRPr="00356990" w:rsidRDefault="0060041E" w:rsidP="005245D1">
            <w:pPr>
              <w:spacing w:line="360" w:lineRule="auto"/>
              <w:jc w:val="center"/>
              <w:rPr>
                <w:rFonts w:ascii="Georgia" w:hAnsi="Georgia"/>
                <w:sz w:val="20"/>
                <w:szCs w:val="20"/>
              </w:rPr>
            </w:pPr>
            <w:r w:rsidRPr="00356990">
              <w:rPr>
                <w:rFonts w:ascii="Georgia" w:hAnsi="Georgia"/>
                <w:sz w:val="20"/>
                <w:szCs w:val="20"/>
              </w:rPr>
              <w:t xml:space="preserve">f- Accumulative </w:t>
            </w:r>
            <w:r w:rsidR="004F7E50" w:rsidRPr="00356990">
              <w:rPr>
                <w:rFonts w:ascii="Georgia" w:hAnsi="Georgia"/>
                <w:sz w:val="20"/>
                <w:szCs w:val="20"/>
              </w:rPr>
              <w:t>probability</w:t>
            </w:r>
            <w:r w:rsidRPr="00356990">
              <w:rPr>
                <w:rFonts w:ascii="Georgia" w:hAnsi="Georgia"/>
                <w:sz w:val="20"/>
                <w:szCs w:val="20"/>
              </w:rPr>
              <w:t xml:space="preserve"> of </w:t>
            </w:r>
            <w:r w:rsidR="004F7E50" w:rsidRPr="00356990">
              <w:rPr>
                <w:rFonts w:ascii="Georgia" w:hAnsi="Georgia"/>
                <w:sz w:val="20"/>
                <w:szCs w:val="20"/>
              </w:rPr>
              <w:t>continuous</w:t>
            </w:r>
            <w:r w:rsidRPr="00356990">
              <w:rPr>
                <w:rFonts w:ascii="Georgia" w:hAnsi="Georgia"/>
                <w:sz w:val="20"/>
                <w:szCs w:val="20"/>
              </w:rPr>
              <w:t xml:space="preserve"> dusty days &lt;=k</w:t>
            </w:r>
          </w:p>
        </w:tc>
      </w:tr>
      <w:tr w:rsidR="00544802" w:rsidRPr="00356990" w14:paraId="31866B1B" w14:textId="77777777" w:rsidTr="00DF3DBA">
        <w:trPr>
          <w:jc w:val="center"/>
        </w:trPr>
        <w:tc>
          <w:tcPr>
            <w:tcW w:w="6210" w:type="dxa"/>
            <w:vAlign w:val="center"/>
          </w:tcPr>
          <w:p w14:paraId="3AB4D6E3" w14:textId="77777777" w:rsidR="0060041E" w:rsidRPr="00356990" w:rsidRDefault="0060041E" w:rsidP="005245D1">
            <w:pPr>
              <w:spacing w:after="240" w:line="360" w:lineRule="auto"/>
              <w:jc w:val="center"/>
              <w:rPr>
                <w:rFonts w:ascii="Georgia" w:hAnsi="Georgia"/>
                <w:sz w:val="20"/>
                <w:szCs w:val="20"/>
              </w:rPr>
            </w:pPr>
            <w:r w:rsidRPr="00356990">
              <w:rPr>
                <w:rFonts w:ascii="Georgia" w:hAnsi="Georgia"/>
                <w:noProof/>
                <w:sz w:val="20"/>
                <w:szCs w:val="20"/>
              </w:rPr>
              <w:drawing>
                <wp:inline distT="0" distB="0" distL="0" distR="0" wp14:anchorId="46118CD9" wp14:editId="05F94868">
                  <wp:extent cx="2560320" cy="126671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2560320" cy="126671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102" w:type="dxa"/>
            <w:vAlign w:val="center"/>
          </w:tcPr>
          <w:p w14:paraId="46A48B72" w14:textId="77777777" w:rsidR="0060041E" w:rsidRPr="00356990" w:rsidRDefault="0060041E" w:rsidP="005245D1">
            <w:pPr>
              <w:spacing w:after="240" w:line="360" w:lineRule="auto"/>
              <w:jc w:val="center"/>
              <w:rPr>
                <w:rFonts w:ascii="Georgia" w:hAnsi="Georgia"/>
                <w:sz w:val="20"/>
                <w:szCs w:val="20"/>
              </w:rPr>
            </w:pPr>
            <w:r w:rsidRPr="00356990">
              <w:rPr>
                <w:rFonts w:ascii="Georgia" w:hAnsi="Georgia"/>
                <w:noProof/>
                <w:sz w:val="20"/>
                <w:szCs w:val="20"/>
              </w:rPr>
              <w:drawing>
                <wp:inline distT="0" distB="0" distL="0" distR="0" wp14:anchorId="208B033F" wp14:editId="481FC5EF">
                  <wp:extent cx="2560320" cy="1362242"/>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48" cstate="print">
                            <a:extLst>
                              <a:ext uri="{28A0092B-C50C-407E-A947-70E740481C1C}">
                                <a14:useLocalDpi xmlns:a14="http://schemas.microsoft.com/office/drawing/2010/main" val="0"/>
                              </a:ext>
                            </a:extLst>
                          </a:blip>
                          <a:srcRect l="3344" r="2682"/>
                          <a:stretch/>
                        </pic:blipFill>
                        <pic:spPr bwMode="auto">
                          <a:xfrm>
                            <a:off x="0" y="0"/>
                            <a:ext cx="2560320" cy="13622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CC7CAB8" w14:textId="77777777" w:rsidR="008626DA" w:rsidRPr="00356990" w:rsidRDefault="008626DA" w:rsidP="005245D1">
      <w:pPr>
        <w:spacing w:after="120" w:line="360" w:lineRule="auto"/>
        <w:jc w:val="center"/>
        <w:rPr>
          <w:rFonts w:ascii="Georgia" w:hAnsi="Georgia"/>
          <w:sz w:val="24"/>
          <w:szCs w:val="24"/>
        </w:rPr>
      </w:pPr>
      <w:r w:rsidRPr="00356990">
        <w:rPr>
          <w:rFonts w:ascii="Georgia" w:hAnsi="Georgia"/>
          <w:sz w:val="24"/>
          <w:szCs w:val="24"/>
        </w:rPr>
        <w:t xml:space="preserve">Fig. 9. The </w:t>
      </w:r>
      <w:r w:rsidR="001223A2" w:rsidRPr="00356990">
        <w:rPr>
          <w:rFonts w:ascii="Georgia" w:hAnsi="Georgia"/>
          <w:sz w:val="24"/>
          <w:szCs w:val="24"/>
        </w:rPr>
        <w:t>probability distributions and accumulative probability distributions of</w:t>
      </w:r>
      <w:r w:rsidRPr="00356990">
        <w:rPr>
          <w:rFonts w:ascii="Georgia" w:hAnsi="Georgia"/>
          <w:sz w:val="24"/>
          <w:szCs w:val="24"/>
        </w:rPr>
        <w:t xml:space="preserve"> </w:t>
      </w:r>
      <w:r w:rsidR="001223A2" w:rsidRPr="00356990">
        <w:rPr>
          <w:rFonts w:ascii="Georgia" w:hAnsi="Georgia"/>
          <w:sz w:val="24"/>
          <w:szCs w:val="24"/>
        </w:rPr>
        <w:t>DSE frequency (a and b), severe dusty days (c and d), and continuous dusty days (e and f) for the selected cities.</w:t>
      </w:r>
    </w:p>
    <w:p w14:paraId="67B8BB80" w14:textId="635AC2BF" w:rsidR="005A38C3" w:rsidRPr="00356990" w:rsidRDefault="005A38C3" w:rsidP="00E313D1">
      <w:pPr>
        <w:spacing w:after="0" w:line="360" w:lineRule="auto"/>
        <w:jc w:val="both"/>
        <w:rPr>
          <w:rFonts w:ascii="Georgia" w:hAnsi="Georgia"/>
        </w:rPr>
      </w:pPr>
      <w:bookmarkStart w:id="13" w:name="_Hlk169252397"/>
      <w:r w:rsidRPr="00356990">
        <w:rPr>
          <w:rFonts w:ascii="Georgia" w:hAnsi="Georgia"/>
          <w:sz w:val="24"/>
          <w:szCs w:val="24"/>
        </w:rPr>
        <w:t>The probability distribution curve of dust frequency exhibits a normal distribution</w:t>
      </w:r>
      <w:r w:rsidR="000A2FF4" w:rsidRPr="00356990">
        <w:rPr>
          <w:rFonts w:ascii="Georgia" w:hAnsi="Georgia"/>
          <w:sz w:val="24"/>
          <w:szCs w:val="24"/>
        </w:rPr>
        <w:t xml:space="preserve"> </w:t>
      </w:r>
      <w:bookmarkEnd w:id="13"/>
      <w:r w:rsidR="000A2FF4" w:rsidRPr="00356990">
        <w:rPr>
          <w:rFonts w:ascii="Georgia" w:hAnsi="Georgia"/>
          <w:sz w:val="24"/>
          <w:szCs w:val="24"/>
        </w:rPr>
        <w:t>(</w:t>
      </w:r>
      <w:r w:rsidR="00CC2932" w:rsidRPr="00356990">
        <w:rPr>
          <w:rFonts w:ascii="Georgia" w:hAnsi="Georgia"/>
          <w:sz w:val="24"/>
          <w:szCs w:val="24"/>
        </w:rPr>
        <w:t xml:space="preserve">compared </w:t>
      </w:r>
      <w:r w:rsidR="000A2FF4" w:rsidRPr="00356990">
        <w:rPr>
          <w:rFonts w:ascii="Georgia" w:hAnsi="Georgia"/>
          <w:sz w:val="24"/>
          <w:szCs w:val="24"/>
        </w:rPr>
        <w:t xml:space="preserve">to </w:t>
      </w:r>
      <w:r w:rsidR="00BB52B8" w:rsidRPr="00356990">
        <w:rPr>
          <w:rFonts w:ascii="Georgia" w:hAnsi="Georgia"/>
          <w:sz w:val="24"/>
          <w:szCs w:val="24"/>
        </w:rPr>
        <w:t xml:space="preserve">the </w:t>
      </w:r>
      <w:r w:rsidR="00E154B4" w:rsidRPr="00356990">
        <w:rPr>
          <w:rFonts w:ascii="Georgia" w:hAnsi="Georgia"/>
          <w:sz w:val="24"/>
          <w:szCs w:val="24"/>
        </w:rPr>
        <w:t>probability</w:t>
      </w:r>
      <w:r w:rsidR="00BB52B8" w:rsidRPr="00356990">
        <w:rPr>
          <w:rFonts w:ascii="Georgia" w:hAnsi="Georgia"/>
          <w:sz w:val="24"/>
          <w:szCs w:val="24"/>
        </w:rPr>
        <w:t xml:space="preserve"> distribution</w:t>
      </w:r>
      <w:r w:rsidR="000A2FF4" w:rsidRPr="00356990">
        <w:rPr>
          <w:rFonts w:ascii="Georgia" w:hAnsi="Georgia"/>
          <w:sz w:val="24"/>
          <w:szCs w:val="24"/>
        </w:rPr>
        <w:t xml:space="preserve"> of severe and </w:t>
      </w:r>
      <w:r w:rsidR="00E154B4" w:rsidRPr="00356990">
        <w:rPr>
          <w:rFonts w:ascii="Georgia" w:hAnsi="Georgia"/>
          <w:sz w:val="24"/>
          <w:szCs w:val="24"/>
        </w:rPr>
        <w:t>continuous</w:t>
      </w:r>
      <w:r w:rsidR="000A2FF4" w:rsidRPr="00356990">
        <w:rPr>
          <w:rFonts w:ascii="Georgia" w:hAnsi="Georgia"/>
          <w:sz w:val="24"/>
          <w:szCs w:val="24"/>
        </w:rPr>
        <w:t xml:space="preserve"> dusty days)</w:t>
      </w:r>
      <w:r w:rsidRPr="00356990">
        <w:rPr>
          <w:rFonts w:ascii="Georgia" w:hAnsi="Georgia"/>
          <w:sz w:val="24"/>
          <w:szCs w:val="24"/>
        </w:rPr>
        <w:t xml:space="preserve">. </w:t>
      </w:r>
      <w:r w:rsidR="00F80D3A" w:rsidRPr="00356990">
        <w:rPr>
          <w:rFonts w:ascii="Georgia" w:hAnsi="Georgia"/>
          <w:sz w:val="24"/>
          <w:szCs w:val="24"/>
        </w:rPr>
        <w:t>Hence, the rules of normal distribution can be used to analyze different DSE frequencies</w:t>
      </w:r>
      <w:r w:rsidRPr="00356990">
        <w:rPr>
          <w:rFonts w:ascii="Georgia" w:hAnsi="Georgia"/>
          <w:sz w:val="24"/>
          <w:szCs w:val="24"/>
        </w:rPr>
        <w:t xml:space="preserve">. </w:t>
      </w:r>
      <w:r w:rsidR="00F80D3A" w:rsidRPr="00356990">
        <w:rPr>
          <w:rFonts w:ascii="Georgia" w:hAnsi="Georgia"/>
          <w:sz w:val="24"/>
          <w:szCs w:val="24"/>
        </w:rPr>
        <w:t>In</w:t>
      </w:r>
      <w:r w:rsidRPr="00356990">
        <w:rPr>
          <w:rFonts w:ascii="Georgia" w:hAnsi="Georgia"/>
          <w:sz w:val="24"/>
          <w:szCs w:val="24"/>
        </w:rPr>
        <w:t xml:space="preserve"> </w:t>
      </w:r>
      <w:r w:rsidR="00F80D3A" w:rsidRPr="00356990">
        <w:rPr>
          <w:rFonts w:ascii="Georgia" w:hAnsi="Georgia"/>
          <w:sz w:val="24"/>
          <w:szCs w:val="24"/>
        </w:rPr>
        <w:t>the</w:t>
      </w:r>
      <w:r w:rsidRPr="00356990">
        <w:rPr>
          <w:rFonts w:ascii="Georgia" w:hAnsi="Georgia"/>
          <w:sz w:val="24"/>
          <w:szCs w:val="24"/>
        </w:rPr>
        <w:t xml:space="preserve"> normal distribution curve, three distinct probability or confidence levels</w:t>
      </w:r>
      <w:r w:rsidR="00F80D3A" w:rsidRPr="00356990">
        <w:rPr>
          <w:rFonts w:ascii="Georgia" w:hAnsi="Georgia"/>
          <w:sz w:val="24"/>
          <w:szCs w:val="24"/>
        </w:rPr>
        <w:t xml:space="preserve"> have been identified</w:t>
      </w:r>
      <w:r w:rsidRPr="00356990">
        <w:rPr>
          <w:rFonts w:ascii="Georgia" w:hAnsi="Georgia"/>
          <w:sz w:val="24"/>
          <w:szCs w:val="24"/>
        </w:rPr>
        <w:t xml:space="preserve">, namely 68%, 95%, and 99.7%.  Consequently, we </w:t>
      </w:r>
      <w:r w:rsidR="00F80D3A" w:rsidRPr="00356990">
        <w:rPr>
          <w:rFonts w:ascii="Georgia" w:hAnsi="Georgia"/>
          <w:sz w:val="24"/>
          <w:szCs w:val="24"/>
        </w:rPr>
        <w:t>provided</w:t>
      </w:r>
      <w:r w:rsidRPr="00356990">
        <w:rPr>
          <w:rFonts w:ascii="Georgia" w:hAnsi="Georgia"/>
          <w:sz w:val="24"/>
          <w:szCs w:val="24"/>
        </w:rPr>
        <w:t xml:space="preserve"> </w:t>
      </w:r>
      <w:bookmarkStart w:id="14" w:name="_Hlk167445772"/>
      <w:r w:rsidR="00F80D3A" w:rsidRPr="00356990">
        <w:rPr>
          <w:rFonts w:ascii="Georgia" w:hAnsi="Georgia"/>
          <w:sz w:val="24"/>
          <w:szCs w:val="24"/>
        </w:rPr>
        <w:t xml:space="preserve">the </w:t>
      </w:r>
      <w:r w:rsidR="00E313D1">
        <w:rPr>
          <w:rFonts w:ascii="Georgia" w:hAnsi="Georgia"/>
          <w:sz w:val="24"/>
          <w:szCs w:val="24"/>
        </w:rPr>
        <w:t>expected</w:t>
      </w:r>
      <w:r w:rsidR="00E313D1" w:rsidRPr="00356990">
        <w:rPr>
          <w:rFonts w:ascii="Georgia" w:hAnsi="Georgia"/>
          <w:sz w:val="24"/>
          <w:szCs w:val="24"/>
        </w:rPr>
        <w:t xml:space="preserve"> </w:t>
      </w:r>
      <w:r w:rsidR="00F80D3A" w:rsidRPr="00356990">
        <w:rPr>
          <w:rFonts w:ascii="Georgia" w:hAnsi="Georgia"/>
          <w:sz w:val="24"/>
          <w:szCs w:val="24"/>
        </w:rPr>
        <w:t xml:space="preserve">ranges of annual DSEs occurring in the selected cities </w:t>
      </w:r>
      <w:r w:rsidR="0071789A" w:rsidRPr="00356990">
        <w:rPr>
          <w:rFonts w:ascii="Georgia" w:hAnsi="Georgia"/>
          <w:sz w:val="24"/>
          <w:szCs w:val="24"/>
        </w:rPr>
        <w:t xml:space="preserve">within </w:t>
      </w:r>
      <w:r w:rsidR="00F80D3A" w:rsidRPr="00356990">
        <w:rPr>
          <w:rFonts w:ascii="Georgia" w:hAnsi="Georgia"/>
          <w:sz w:val="24"/>
          <w:szCs w:val="24"/>
        </w:rPr>
        <w:t xml:space="preserve">confidence levels </w:t>
      </w:r>
      <w:r w:rsidRPr="00356990">
        <w:rPr>
          <w:rFonts w:ascii="Georgia" w:hAnsi="Georgia"/>
          <w:sz w:val="24"/>
          <w:szCs w:val="24"/>
        </w:rPr>
        <w:t xml:space="preserve">68%, 95%, and </w:t>
      </w:r>
      <w:r w:rsidRPr="00356990">
        <w:rPr>
          <w:rFonts w:ascii="Georgia" w:hAnsi="Georgia"/>
          <w:sz w:val="24"/>
          <w:szCs w:val="24"/>
        </w:rPr>
        <w:lastRenderedPageBreak/>
        <w:t>99.7%</w:t>
      </w:r>
      <w:r w:rsidR="0071789A" w:rsidRPr="00356990">
        <w:rPr>
          <w:rFonts w:ascii="Georgia" w:hAnsi="Georgia"/>
          <w:sz w:val="24"/>
          <w:szCs w:val="24"/>
        </w:rPr>
        <w:t xml:space="preserve"> </w:t>
      </w:r>
      <w:bookmarkEnd w:id="14"/>
      <w:r w:rsidR="0071789A" w:rsidRPr="00356990">
        <w:rPr>
          <w:rFonts w:ascii="Georgia" w:hAnsi="Georgia"/>
          <w:sz w:val="24"/>
          <w:szCs w:val="24"/>
        </w:rPr>
        <w:t xml:space="preserve">in Table </w:t>
      </w:r>
      <w:r w:rsidR="00F64DA7" w:rsidRPr="00356990">
        <w:rPr>
          <w:rFonts w:ascii="Georgia" w:hAnsi="Georgia"/>
          <w:sz w:val="24"/>
          <w:szCs w:val="24"/>
        </w:rPr>
        <w:t>2</w:t>
      </w:r>
      <w:r w:rsidRPr="00356990">
        <w:rPr>
          <w:rFonts w:ascii="Georgia" w:hAnsi="Georgia"/>
          <w:sz w:val="24"/>
          <w:szCs w:val="24"/>
        </w:rPr>
        <w:t xml:space="preserve">. </w:t>
      </w:r>
      <w:r w:rsidR="00400B8A" w:rsidRPr="00356990">
        <w:rPr>
          <w:rFonts w:ascii="Georgia" w:hAnsi="Georgia"/>
          <w:sz w:val="24"/>
          <w:szCs w:val="24"/>
        </w:rPr>
        <w:t>The ranges of DSE numbers</w:t>
      </w:r>
      <w:r w:rsidRPr="00356990">
        <w:rPr>
          <w:rFonts w:ascii="Georgia" w:hAnsi="Georgia"/>
          <w:sz w:val="24"/>
          <w:szCs w:val="24"/>
        </w:rPr>
        <w:t xml:space="preserve"> </w:t>
      </w:r>
      <w:r w:rsidR="00400B8A" w:rsidRPr="00356990">
        <w:rPr>
          <w:rFonts w:ascii="Georgia" w:hAnsi="Georgia"/>
          <w:sz w:val="24"/>
          <w:szCs w:val="24"/>
        </w:rPr>
        <w:t xml:space="preserve">within the </w:t>
      </w:r>
      <w:r w:rsidRPr="00356990">
        <w:rPr>
          <w:rFonts w:ascii="Georgia" w:hAnsi="Georgia"/>
          <w:sz w:val="24"/>
          <w:szCs w:val="24"/>
        </w:rPr>
        <w:t>probability levels for Gaziantep</w:t>
      </w:r>
      <w:r w:rsidR="00400B8A" w:rsidRPr="00356990">
        <w:rPr>
          <w:rFonts w:ascii="Georgia" w:hAnsi="Georgia"/>
          <w:sz w:val="24"/>
          <w:szCs w:val="24"/>
        </w:rPr>
        <w:t xml:space="preserve"> and Basra</w:t>
      </w:r>
      <w:r w:rsidRPr="00356990">
        <w:rPr>
          <w:rFonts w:ascii="Georgia" w:hAnsi="Georgia"/>
          <w:sz w:val="24"/>
          <w:szCs w:val="24"/>
        </w:rPr>
        <w:t xml:space="preserve"> are expected to be </w:t>
      </w:r>
      <w:r w:rsidR="00400B8A" w:rsidRPr="00356990">
        <w:rPr>
          <w:rFonts w:ascii="Georgia" w:hAnsi="Georgia"/>
          <w:sz w:val="24"/>
          <w:szCs w:val="24"/>
        </w:rPr>
        <w:t>14</w:t>
      </w:r>
      <w:r w:rsidRPr="00356990">
        <w:rPr>
          <w:rFonts w:ascii="Georgia" w:hAnsi="Georgia"/>
          <w:sz w:val="24"/>
          <w:szCs w:val="24"/>
        </w:rPr>
        <w:t xml:space="preserve"> to </w:t>
      </w:r>
      <w:r w:rsidR="00400B8A" w:rsidRPr="00356990">
        <w:rPr>
          <w:rFonts w:ascii="Georgia" w:hAnsi="Georgia"/>
          <w:sz w:val="24"/>
          <w:szCs w:val="24"/>
        </w:rPr>
        <w:t>22</w:t>
      </w:r>
      <w:r w:rsidRPr="00356990">
        <w:rPr>
          <w:rFonts w:ascii="Georgia" w:hAnsi="Georgia"/>
          <w:sz w:val="24"/>
          <w:szCs w:val="24"/>
        </w:rPr>
        <w:t xml:space="preserve">, </w:t>
      </w:r>
      <w:r w:rsidR="00400B8A" w:rsidRPr="00356990">
        <w:rPr>
          <w:rFonts w:ascii="Georgia" w:hAnsi="Georgia"/>
          <w:sz w:val="24"/>
          <w:szCs w:val="24"/>
        </w:rPr>
        <w:t>1</w:t>
      </w:r>
      <w:r w:rsidRPr="00356990">
        <w:rPr>
          <w:rFonts w:ascii="Georgia" w:hAnsi="Georgia"/>
          <w:sz w:val="24"/>
          <w:szCs w:val="24"/>
        </w:rPr>
        <w:t xml:space="preserve">0 to </w:t>
      </w:r>
      <w:r w:rsidR="00400B8A" w:rsidRPr="00356990">
        <w:rPr>
          <w:rFonts w:ascii="Georgia" w:hAnsi="Georgia"/>
          <w:sz w:val="24"/>
          <w:szCs w:val="24"/>
        </w:rPr>
        <w:t>26</w:t>
      </w:r>
      <w:r w:rsidRPr="00356990">
        <w:rPr>
          <w:rFonts w:ascii="Georgia" w:hAnsi="Georgia"/>
          <w:sz w:val="24"/>
          <w:szCs w:val="24"/>
        </w:rPr>
        <w:t xml:space="preserve">, </w:t>
      </w:r>
      <w:r w:rsidR="00400B8A" w:rsidRPr="00356990">
        <w:rPr>
          <w:rFonts w:ascii="Georgia" w:hAnsi="Georgia"/>
          <w:sz w:val="24"/>
          <w:szCs w:val="24"/>
        </w:rPr>
        <w:t>6</w:t>
      </w:r>
      <w:r w:rsidRPr="00356990">
        <w:rPr>
          <w:rFonts w:ascii="Georgia" w:hAnsi="Georgia"/>
          <w:sz w:val="24"/>
          <w:szCs w:val="24"/>
        </w:rPr>
        <w:t xml:space="preserve"> to </w:t>
      </w:r>
      <w:r w:rsidR="00400B8A" w:rsidRPr="00356990">
        <w:rPr>
          <w:rFonts w:ascii="Georgia" w:hAnsi="Georgia"/>
          <w:sz w:val="24"/>
          <w:szCs w:val="24"/>
        </w:rPr>
        <w:t xml:space="preserve">32 and 83 to 101, 74 to 110, 65 to 119, </w:t>
      </w:r>
      <w:r w:rsidRPr="00356990">
        <w:rPr>
          <w:rFonts w:ascii="Georgia" w:hAnsi="Georgia"/>
          <w:sz w:val="24"/>
          <w:szCs w:val="24"/>
        </w:rPr>
        <w:t xml:space="preserve">respectively. The probability levels for the remaining cities exhibit </w:t>
      </w:r>
      <w:r w:rsidR="009A6078" w:rsidRPr="00356990">
        <w:rPr>
          <w:rFonts w:ascii="Georgia" w:hAnsi="Georgia"/>
          <w:sz w:val="24"/>
          <w:szCs w:val="24"/>
        </w:rPr>
        <w:t xml:space="preserve">varieties </w:t>
      </w:r>
      <w:r w:rsidRPr="00356990">
        <w:rPr>
          <w:rFonts w:ascii="Georgia" w:hAnsi="Georgia"/>
          <w:sz w:val="24"/>
          <w:szCs w:val="24"/>
        </w:rPr>
        <w:t>that lie between those of Gaziantep and Basra</w:t>
      </w:r>
      <w:r w:rsidR="000C353A" w:rsidRPr="00356990">
        <w:rPr>
          <w:rFonts w:ascii="Georgia" w:hAnsi="Georgia"/>
          <w:sz w:val="24"/>
          <w:szCs w:val="24"/>
        </w:rPr>
        <w:t xml:space="preserve"> (Table </w:t>
      </w:r>
      <w:r w:rsidR="00544802" w:rsidRPr="00356990">
        <w:rPr>
          <w:rFonts w:ascii="Georgia" w:hAnsi="Georgia"/>
          <w:sz w:val="24"/>
          <w:szCs w:val="24"/>
        </w:rPr>
        <w:t>2</w:t>
      </w:r>
      <w:r w:rsidR="000C353A" w:rsidRPr="00356990">
        <w:rPr>
          <w:rFonts w:ascii="Georgia" w:hAnsi="Georgia"/>
          <w:sz w:val="24"/>
          <w:szCs w:val="24"/>
        </w:rPr>
        <w:t>)</w:t>
      </w:r>
      <w:r w:rsidRPr="00356990">
        <w:rPr>
          <w:rFonts w:ascii="Georgia" w:hAnsi="Georgia"/>
          <w:sz w:val="24"/>
          <w:szCs w:val="24"/>
        </w:rPr>
        <w:t xml:space="preserve">. In general, the </w:t>
      </w:r>
      <w:r w:rsidR="00E03400" w:rsidRPr="00356990">
        <w:rPr>
          <w:rFonts w:ascii="Georgia" w:hAnsi="Georgia"/>
          <w:sz w:val="24"/>
          <w:szCs w:val="24"/>
        </w:rPr>
        <w:t>application</w:t>
      </w:r>
      <w:r w:rsidRPr="00356990">
        <w:rPr>
          <w:rFonts w:ascii="Georgia" w:hAnsi="Georgia"/>
          <w:sz w:val="24"/>
          <w:szCs w:val="24"/>
        </w:rPr>
        <w:t xml:space="preserve"> of the probability distribution of DSEs offers valuable insights into the </w:t>
      </w:r>
      <w:r w:rsidR="003F3B91" w:rsidRPr="00356990">
        <w:rPr>
          <w:rFonts w:ascii="Georgia" w:hAnsi="Georgia"/>
          <w:sz w:val="24"/>
          <w:szCs w:val="24"/>
        </w:rPr>
        <w:t xml:space="preserve">dust hazard </w:t>
      </w:r>
      <w:r w:rsidRPr="00356990">
        <w:rPr>
          <w:rFonts w:ascii="Georgia" w:hAnsi="Georgia"/>
          <w:sz w:val="24"/>
          <w:szCs w:val="24"/>
        </w:rPr>
        <w:t>conditions prevalent in these cities. This information can be instrumental in informing policies and strategies aimed at mitigating the substantial environmental and health impacts associated with dust storms.</w:t>
      </w:r>
    </w:p>
    <w:p w14:paraId="34FE025B" w14:textId="77777777" w:rsidR="008D3222" w:rsidRPr="00356990" w:rsidRDefault="008D3222" w:rsidP="005245D1">
      <w:pPr>
        <w:spacing w:after="0" w:line="360" w:lineRule="auto"/>
        <w:jc w:val="center"/>
        <w:rPr>
          <w:rFonts w:ascii="Georgia" w:hAnsi="Georgia"/>
          <w:sz w:val="24"/>
          <w:szCs w:val="24"/>
        </w:rPr>
      </w:pPr>
    </w:p>
    <w:p w14:paraId="002EC91D" w14:textId="12F90BA9" w:rsidR="00A86C23" w:rsidRPr="00356990" w:rsidRDefault="00A86C23" w:rsidP="00E313D1">
      <w:pPr>
        <w:spacing w:after="120" w:line="360" w:lineRule="auto"/>
        <w:jc w:val="center"/>
        <w:rPr>
          <w:rFonts w:ascii="Georgia" w:hAnsi="Georgia"/>
          <w:sz w:val="24"/>
          <w:szCs w:val="24"/>
        </w:rPr>
      </w:pPr>
      <w:r w:rsidRPr="00356990">
        <w:rPr>
          <w:rFonts w:ascii="Georgia" w:hAnsi="Georgia"/>
          <w:sz w:val="24"/>
          <w:szCs w:val="24"/>
        </w:rPr>
        <w:t xml:space="preserve">Table </w:t>
      </w:r>
      <w:r w:rsidR="00544802" w:rsidRPr="00356990">
        <w:rPr>
          <w:rFonts w:ascii="Georgia" w:hAnsi="Georgia"/>
          <w:sz w:val="24"/>
          <w:szCs w:val="24"/>
        </w:rPr>
        <w:t>2</w:t>
      </w:r>
      <w:r w:rsidRPr="00356990">
        <w:rPr>
          <w:rFonts w:ascii="Georgia" w:hAnsi="Georgia"/>
          <w:sz w:val="24"/>
          <w:szCs w:val="24"/>
        </w:rPr>
        <w:t xml:space="preserve">. </w:t>
      </w:r>
      <w:r w:rsidR="00882D31" w:rsidRPr="00356990">
        <w:rPr>
          <w:rFonts w:ascii="Georgia" w:hAnsi="Georgia"/>
          <w:sz w:val="24"/>
          <w:szCs w:val="24"/>
        </w:rPr>
        <w:t xml:space="preserve">The </w:t>
      </w:r>
      <w:r w:rsidR="00E313D1">
        <w:rPr>
          <w:rFonts w:ascii="Georgia" w:hAnsi="Georgia"/>
          <w:sz w:val="24"/>
          <w:szCs w:val="24"/>
        </w:rPr>
        <w:t>expected</w:t>
      </w:r>
      <w:r w:rsidR="00E313D1" w:rsidRPr="00356990">
        <w:rPr>
          <w:rFonts w:ascii="Georgia" w:hAnsi="Georgia"/>
          <w:sz w:val="24"/>
          <w:szCs w:val="24"/>
        </w:rPr>
        <w:t xml:space="preserve"> </w:t>
      </w:r>
      <w:r w:rsidR="00882D31" w:rsidRPr="00356990">
        <w:rPr>
          <w:rFonts w:ascii="Georgia" w:hAnsi="Georgia"/>
          <w:sz w:val="24"/>
          <w:szCs w:val="24"/>
        </w:rPr>
        <w:t xml:space="preserve">ranges of annual DSEs occurring in the </w:t>
      </w:r>
      <w:r w:rsidR="005C1353" w:rsidRPr="00356990">
        <w:rPr>
          <w:rFonts w:ascii="Georgia" w:hAnsi="Georgia"/>
          <w:sz w:val="24"/>
          <w:szCs w:val="24"/>
        </w:rPr>
        <w:t>studied</w:t>
      </w:r>
      <w:r w:rsidR="00882D31" w:rsidRPr="00356990">
        <w:rPr>
          <w:rFonts w:ascii="Georgia" w:hAnsi="Georgia"/>
          <w:sz w:val="24"/>
          <w:szCs w:val="24"/>
        </w:rPr>
        <w:t xml:space="preserve"> cities within </w:t>
      </w:r>
      <w:r w:rsidR="005C1353" w:rsidRPr="00356990">
        <w:rPr>
          <w:rFonts w:ascii="Georgia" w:hAnsi="Georgia"/>
          <w:sz w:val="24"/>
          <w:szCs w:val="24"/>
        </w:rPr>
        <w:t xml:space="preserve">the </w:t>
      </w:r>
      <w:r w:rsidR="00882D31" w:rsidRPr="00356990">
        <w:rPr>
          <w:rFonts w:ascii="Georgia" w:hAnsi="Georgia"/>
          <w:sz w:val="24"/>
          <w:szCs w:val="24"/>
        </w:rPr>
        <w:t xml:space="preserve">confidence </w:t>
      </w:r>
      <w:r w:rsidR="00AC3A43" w:rsidRPr="00356990">
        <w:rPr>
          <w:rFonts w:ascii="Georgia" w:hAnsi="Georgia"/>
          <w:sz w:val="24"/>
          <w:szCs w:val="24"/>
        </w:rPr>
        <w:t xml:space="preserve">levels </w:t>
      </w:r>
      <w:r w:rsidR="00882D31" w:rsidRPr="00356990">
        <w:rPr>
          <w:rFonts w:ascii="Georgia" w:hAnsi="Georgia"/>
          <w:sz w:val="24"/>
          <w:szCs w:val="24"/>
        </w:rPr>
        <w:t>68%, 95%, and 99.7%</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56"/>
        <w:gridCol w:w="993"/>
        <w:gridCol w:w="916"/>
        <w:gridCol w:w="911"/>
      </w:tblGrid>
      <w:tr w:rsidR="005C1353" w:rsidRPr="00356990" w14:paraId="34F84E2E" w14:textId="77777777" w:rsidTr="00DB3EB6">
        <w:trPr>
          <w:jc w:val="center"/>
        </w:trPr>
        <w:tc>
          <w:tcPr>
            <w:tcW w:w="0" w:type="auto"/>
            <w:vMerge w:val="restart"/>
            <w:vAlign w:val="center"/>
          </w:tcPr>
          <w:p w14:paraId="1DE6161C" w14:textId="77777777" w:rsidR="005C1353" w:rsidRPr="00356990" w:rsidRDefault="005C1353" w:rsidP="005245D1">
            <w:pPr>
              <w:spacing w:line="360" w:lineRule="auto"/>
              <w:jc w:val="center"/>
              <w:rPr>
                <w:rFonts w:ascii="Georgia" w:hAnsi="Georgia"/>
                <w:sz w:val="24"/>
                <w:szCs w:val="24"/>
              </w:rPr>
            </w:pPr>
            <w:r w:rsidRPr="00356990">
              <w:rPr>
                <w:rFonts w:ascii="Georgia" w:hAnsi="Georgia"/>
                <w:sz w:val="24"/>
                <w:szCs w:val="24"/>
              </w:rPr>
              <w:t>City</w:t>
            </w:r>
          </w:p>
        </w:tc>
        <w:tc>
          <w:tcPr>
            <w:tcW w:w="0" w:type="auto"/>
            <w:gridSpan w:val="3"/>
            <w:vAlign w:val="center"/>
          </w:tcPr>
          <w:p w14:paraId="1EEAE8F9" w14:textId="77777777" w:rsidR="005C1353" w:rsidRPr="00356990" w:rsidRDefault="005C1353" w:rsidP="005245D1">
            <w:pPr>
              <w:spacing w:line="360" w:lineRule="auto"/>
              <w:jc w:val="center"/>
              <w:rPr>
                <w:rFonts w:ascii="Georgia" w:hAnsi="Georgia"/>
                <w:sz w:val="24"/>
                <w:szCs w:val="24"/>
              </w:rPr>
            </w:pPr>
            <w:r w:rsidRPr="00356990">
              <w:rPr>
                <w:rFonts w:ascii="Georgia" w:hAnsi="Georgia"/>
                <w:sz w:val="24"/>
                <w:szCs w:val="24"/>
              </w:rPr>
              <w:t>Confidence level</w:t>
            </w:r>
          </w:p>
        </w:tc>
      </w:tr>
      <w:tr w:rsidR="005C1353" w:rsidRPr="00356990" w14:paraId="06715C34" w14:textId="77777777" w:rsidTr="00DB3EB6">
        <w:trPr>
          <w:jc w:val="center"/>
        </w:trPr>
        <w:tc>
          <w:tcPr>
            <w:tcW w:w="0" w:type="auto"/>
            <w:vMerge/>
            <w:vAlign w:val="center"/>
          </w:tcPr>
          <w:p w14:paraId="34DC1D9E" w14:textId="77777777" w:rsidR="005C1353" w:rsidRPr="00356990" w:rsidRDefault="005C1353" w:rsidP="005245D1">
            <w:pPr>
              <w:spacing w:line="360" w:lineRule="auto"/>
              <w:jc w:val="center"/>
              <w:rPr>
                <w:rFonts w:ascii="Georgia" w:hAnsi="Georgia"/>
                <w:sz w:val="24"/>
                <w:szCs w:val="24"/>
              </w:rPr>
            </w:pPr>
          </w:p>
        </w:tc>
        <w:tc>
          <w:tcPr>
            <w:tcW w:w="0" w:type="auto"/>
            <w:vAlign w:val="center"/>
          </w:tcPr>
          <w:p w14:paraId="7B69073E" w14:textId="77777777" w:rsidR="005C1353" w:rsidRPr="00356990" w:rsidRDefault="005C1353" w:rsidP="005245D1">
            <w:pPr>
              <w:spacing w:line="360" w:lineRule="auto"/>
              <w:jc w:val="center"/>
              <w:rPr>
                <w:rFonts w:ascii="Georgia" w:hAnsi="Georgia"/>
                <w:sz w:val="24"/>
                <w:szCs w:val="24"/>
              </w:rPr>
            </w:pPr>
            <w:r w:rsidRPr="00356990">
              <w:rPr>
                <w:rFonts w:ascii="Georgia" w:hAnsi="Georgia"/>
                <w:sz w:val="24"/>
                <w:szCs w:val="24"/>
              </w:rPr>
              <w:t>68%</w:t>
            </w:r>
          </w:p>
        </w:tc>
        <w:tc>
          <w:tcPr>
            <w:tcW w:w="0" w:type="auto"/>
            <w:vAlign w:val="center"/>
          </w:tcPr>
          <w:p w14:paraId="0747D55B" w14:textId="77777777" w:rsidR="005C1353" w:rsidRPr="00356990" w:rsidRDefault="005C1353" w:rsidP="005245D1">
            <w:pPr>
              <w:spacing w:line="360" w:lineRule="auto"/>
              <w:jc w:val="center"/>
              <w:rPr>
                <w:rFonts w:ascii="Georgia" w:hAnsi="Georgia"/>
                <w:sz w:val="24"/>
                <w:szCs w:val="24"/>
              </w:rPr>
            </w:pPr>
            <w:r w:rsidRPr="00356990">
              <w:rPr>
                <w:rFonts w:ascii="Georgia" w:hAnsi="Georgia"/>
                <w:sz w:val="24"/>
                <w:szCs w:val="24"/>
              </w:rPr>
              <w:t>95%</w:t>
            </w:r>
          </w:p>
        </w:tc>
        <w:tc>
          <w:tcPr>
            <w:tcW w:w="0" w:type="auto"/>
            <w:vAlign w:val="center"/>
          </w:tcPr>
          <w:p w14:paraId="69D0B309" w14:textId="77777777" w:rsidR="005C1353" w:rsidRPr="00356990" w:rsidRDefault="005C1353" w:rsidP="005245D1">
            <w:pPr>
              <w:spacing w:line="360" w:lineRule="auto"/>
              <w:jc w:val="center"/>
              <w:rPr>
                <w:rFonts w:ascii="Georgia" w:hAnsi="Georgia"/>
                <w:sz w:val="24"/>
                <w:szCs w:val="24"/>
              </w:rPr>
            </w:pPr>
            <w:r w:rsidRPr="00356990">
              <w:rPr>
                <w:rFonts w:ascii="Georgia" w:hAnsi="Georgia"/>
                <w:sz w:val="24"/>
                <w:szCs w:val="24"/>
              </w:rPr>
              <w:t>99.7%</w:t>
            </w:r>
          </w:p>
        </w:tc>
      </w:tr>
      <w:tr w:rsidR="00511834" w:rsidRPr="00356990" w14:paraId="43A43B82" w14:textId="77777777" w:rsidTr="00DB3EB6">
        <w:trPr>
          <w:jc w:val="center"/>
        </w:trPr>
        <w:tc>
          <w:tcPr>
            <w:tcW w:w="0" w:type="auto"/>
            <w:vAlign w:val="center"/>
          </w:tcPr>
          <w:p w14:paraId="45EAFB00" w14:textId="77777777" w:rsidR="00511834" w:rsidRPr="00356990" w:rsidRDefault="00511834" w:rsidP="005245D1">
            <w:pPr>
              <w:spacing w:line="360" w:lineRule="auto"/>
              <w:jc w:val="center"/>
              <w:rPr>
                <w:rFonts w:ascii="Georgia" w:hAnsi="Georgia"/>
                <w:sz w:val="24"/>
                <w:szCs w:val="24"/>
              </w:rPr>
            </w:pPr>
            <w:r w:rsidRPr="00356990">
              <w:rPr>
                <w:rFonts w:ascii="Georgia" w:hAnsi="Georgia"/>
                <w:sz w:val="24"/>
                <w:szCs w:val="24"/>
              </w:rPr>
              <w:t>Baghdad</w:t>
            </w:r>
          </w:p>
        </w:tc>
        <w:tc>
          <w:tcPr>
            <w:tcW w:w="0" w:type="auto"/>
            <w:vAlign w:val="center"/>
          </w:tcPr>
          <w:p w14:paraId="62AC0D1C" w14:textId="77777777" w:rsidR="00511834" w:rsidRPr="00356990" w:rsidRDefault="00D47983" w:rsidP="005245D1">
            <w:pPr>
              <w:spacing w:line="360" w:lineRule="auto"/>
              <w:jc w:val="center"/>
              <w:rPr>
                <w:rFonts w:ascii="Georgia" w:hAnsi="Georgia"/>
                <w:sz w:val="24"/>
                <w:szCs w:val="24"/>
              </w:rPr>
            </w:pPr>
            <w:r w:rsidRPr="00356990">
              <w:rPr>
                <w:rFonts w:ascii="Georgia" w:hAnsi="Georgia"/>
                <w:sz w:val="24"/>
                <w:szCs w:val="24"/>
              </w:rPr>
              <w:t>56-70</w:t>
            </w:r>
          </w:p>
        </w:tc>
        <w:tc>
          <w:tcPr>
            <w:tcW w:w="0" w:type="auto"/>
            <w:vAlign w:val="center"/>
          </w:tcPr>
          <w:p w14:paraId="7D7FCA67" w14:textId="77777777" w:rsidR="00511834" w:rsidRPr="00356990" w:rsidRDefault="00D47983" w:rsidP="005245D1">
            <w:pPr>
              <w:spacing w:line="360" w:lineRule="auto"/>
              <w:jc w:val="center"/>
              <w:rPr>
                <w:rFonts w:ascii="Georgia" w:hAnsi="Georgia"/>
                <w:sz w:val="24"/>
                <w:szCs w:val="24"/>
              </w:rPr>
            </w:pPr>
            <w:r w:rsidRPr="00356990">
              <w:rPr>
                <w:rFonts w:ascii="Georgia" w:hAnsi="Georgia"/>
                <w:sz w:val="24"/>
                <w:szCs w:val="24"/>
              </w:rPr>
              <w:t>49-77</w:t>
            </w:r>
          </w:p>
        </w:tc>
        <w:tc>
          <w:tcPr>
            <w:tcW w:w="0" w:type="auto"/>
            <w:vAlign w:val="center"/>
          </w:tcPr>
          <w:p w14:paraId="2A84CC74" w14:textId="77777777" w:rsidR="00511834" w:rsidRPr="00356990" w:rsidRDefault="00D47983" w:rsidP="005245D1">
            <w:pPr>
              <w:spacing w:line="360" w:lineRule="auto"/>
              <w:jc w:val="center"/>
              <w:rPr>
                <w:rFonts w:ascii="Georgia" w:hAnsi="Georgia"/>
                <w:sz w:val="24"/>
                <w:szCs w:val="24"/>
              </w:rPr>
            </w:pPr>
            <w:r w:rsidRPr="00356990">
              <w:rPr>
                <w:rFonts w:ascii="Georgia" w:hAnsi="Georgia"/>
                <w:sz w:val="24"/>
                <w:szCs w:val="24"/>
              </w:rPr>
              <w:t>42-84</w:t>
            </w:r>
          </w:p>
        </w:tc>
      </w:tr>
      <w:tr w:rsidR="00511834" w:rsidRPr="00356990" w14:paraId="3CEC6C01" w14:textId="77777777" w:rsidTr="00DB3EB6">
        <w:trPr>
          <w:jc w:val="center"/>
        </w:trPr>
        <w:tc>
          <w:tcPr>
            <w:tcW w:w="0" w:type="auto"/>
            <w:vAlign w:val="center"/>
          </w:tcPr>
          <w:p w14:paraId="0E8BBB01" w14:textId="77777777" w:rsidR="00511834" w:rsidRPr="00356990" w:rsidRDefault="00511834" w:rsidP="005245D1">
            <w:pPr>
              <w:spacing w:line="360" w:lineRule="auto"/>
              <w:jc w:val="center"/>
              <w:rPr>
                <w:rFonts w:ascii="Georgia" w:hAnsi="Georgia"/>
                <w:sz w:val="24"/>
                <w:szCs w:val="24"/>
              </w:rPr>
            </w:pPr>
            <w:r w:rsidRPr="00356990">
              <w:rPr>
                <w:rFonts w:ascii="Georgia" w:hAnsi="Georgia"/>
                <w:sz w:val="24"/>
                <w:szCs w:val="24"/>
              </w:rPr>
              <w:t>Basra</w:t>
            </w:r>
          </w:p>
        </w:tc>
        <w:tc>
          <w:tcPr>
            <w:tcW w:w="0" w:type="auto"/>
            <w:vAlign w:val="center"/>
          </w:tcPr>
          <w:p w14:paraId="2191C180" w14:textId="77777777" w:rsidR="00511834" w:rsidRPr="00356990" w:rsidRDefault="006E089E" w:rsidP="005245D1">
            <w:pPr>
              <w:spacing w:line="360" w:lineRule="auto"/>
              <w:jc w:val="center"/>
              <w:rPr>
                <w:rFonts w:ascii="Georgia" w:hAnsi="Georgia"/>
                <w:sz w:val="24"/>
                <w:szCs w:val="24"/>
              </w:rPr>
            </w:pPr>
            <w:r w:rsidRPr="00356990">
              <w:rPr>
                <w:rFonts w:ascii="Georgia" w:hAnsi="Georgia"/>
                <w:sz w:val="24"/>
                <w:szCs w:val="24"/>
              </w:rPr>
              <w:t>83- 101</w:t>
            </w:r>
          </w:p>
        </w:tc>
        <w:tc>
          <w:tcPr>
            <w:tcW w:w="0" w:type="auto"/>
            <w:vAlign w:val="center"/>
          </w:tcPr>
          <w:p w14:paraId="6FB8FE73" w14:textId="77777777" w:rsidR="00511834" w:rsidRPr="00356990" w:rsidRDefault="006E089E" w:rsidP="005245D1">
            <w:pPr>
              <w:spacing w:line="360" w:lineRule="auto"/>
              <w:jc w:val="center"/>
              <w:rPr>
                <w:rFonts w:ascii="Georgia" w:hAnsi="Georgia"/>
                <w:sz w:val="24"/>
                <w:szCs w:val="24"/>
              </w:rPr>
            </w:pPr>
            <w:r w:rsidRPr="00356990">
              <w:rPr>
                <w:rFonts w:ascii="Georgia" w:hAnsi="Georgia"/>
                <w:sz w:val="24"/>
                <w:szCs w:val="24"/>
              </w:rPr>
              <w:t>74-110</w:t>
            </w:r>
          </w:p>
        </w:tc>
        <w:tc>
          <w:tcPr>
            <w:tcW w:w="0" w:type="auto"/>
            <w:vAlign w:val="center"/>
          </w:tcPr>
          <w:p w14:paraId="27066F66" w14:textId="77777777" w:rsidR="00511834" w:rsidRPr="00356990" w:rsidRDefault="006E089E" w:rsidP="005245D1">
            <w:pPr>
              <w:spacing w:line="360" w:lineRule="auto"/>
              <w:jc w:val="center"/>
              <w:rPr>
                <w:rFonts w:ascii="Georgia" w:hAnsi="Georgia"/>
                <w:sz w:val="24"/>
                <w:szCs w:val="24"/>
              </w:rPr>
            </w:pPr>
            <w:r w:rsidRPr="00356990">
              <w:rPr>
                <w:rFonts w:ascii="Georgia" w:hAnsi="Georgia"/>
                <w:sz w:val="24"/>
                <w:szCs w:val="24"/>
              </w:rPr>
              <w:t>65-119</w:t>
            </w:r>
          </w:p>
        </w:tc>
      </w:tr>
      <w:tr w:rsidR="00511834" w:rsidRPr="00356990" w14:paraId="5CC4C66F" w14:textId="77777777" w:rsidTr="00DB3EB6">
        <w:trPr>
          <w:jc w:val="center"/>
        </w:trPr>
        <w:tc>
          <w:tcPr>
            <w:tcW w:w="0" w:type="auto"/>
            <w:vAlign w:val="center"/>
          </w:tcPr>
          <w:p w14:paraId="54F834EF" w14:textId="77777777" w:rsidR="00511834" w:rsidRPr="00356990" w:rsidRDefault="00511834" w:rsidP="005245D1">
            <w:pPr>
              <w:spacing w:line="360" w:lineRule="auto"/>
              <w:jc w:val="center"/>
              <w:rPr>
                <w:rFonts w:ascii="Georgia" w:hAnsi="Georgia"/>
                <w:sz w:val="24"/>
                <w:szCs w:val="24"/>
              </w:rPr>
            </w:pPr>
            <w:r w:rsidRPr="00356990">
              <w:rPr>
                <w:rFonts w:ascii="Georgia" w:hAnsi="Georgia"/>
                <w:sz w:val="24"/>
                <w:szCs w:val="24"/>
              </w:rPr>
              <w:t>Diyarbakir</w:t>
            </w:r>
          </w:p>
        </w:tc>
        <w:tc>
          <w:tcPr>
            <w:tcW w:w="0" w:type="auto"/>
            <w:vAlign w:val="center"/>
          </w:tcPr>
          <w:p w14:paraId="5113951B" w14:textId="77777777" w:rsidR="00511834" w:rsidRPr="00356990" w:rsidRDefault="005A2E05" w:rsidP="005245D1">
            <w:pPr>
              <w:spacing w:line="360" w:lineRule="auto"/>
              <w:jc w:val="center"/>
              <w:rPr>
                <w:rFonts w:ascii="Georgia" w:hAnsi="Georgia"/>
                <w:sz w:val="24"/>
                <w:szCs w:val="24"/>
              </w:rPr>
            </w:pPr>
            <w:r w:rsidRPr="00356990">
              <w:rPr>
                <w:rFonts w:ascii="Georgia" w:hAnsi="Georgia"/>
                <w:sz w:val="24"/>
                <w:szCs w:val="24"/>
              </w:rPr>
              <w:t>17-25</w:t>
            </w:r>
          </w:p>
        </w:tc>
        <w:tc>
          <w:tcPr>
            <w:tcW w:w="0" w:type="auto"/>
            <w:vAlign w:val="center"/>
          </w:tcPr>
          <w:p w14:paraId="774C164E" w14:textId="77777777" w:rsidR="00511834" w:rsidRPr="00356990" w:rsidRDefault="005A2E05" w:rsidP="005245D1">
            <w:pPr>
              <w:spacing w:line="360" w:lineRule="auto"/>
              <w:jc w:val="center"/>
              <w:rPr>
                <w:rFonts w:ascii="Georgia" w:hAnsi="Georgia"/>
                <w:sz w:val="24"/>
                <w:szCs w:val="24"/>
              </w:rPr>
            </w:pPr>
            <w:r w:rsidRPr="00356990">
              <w:rPr>
                <w:rFonts w:ascii="Georgia" w:hAnsi="Georgia"/>
                <w:sz w:val="24"/>
                <w:szCs w:val="24"/>
              </w:rPr>
              <w:t>12-30</w:t>
            </w:r>
          </w:p>
        </w:tc>
        <w:tc>
          <w:tcPr>
            <w:tcW w:w="0" w:type="auto"/>
            <w:vAlign w:val="center"/>
          </w:tcPr>
          <w:p w14:paraId="3D00A4F3" w14:textId="77777777" w:rsidR="00511834" w:rsidRPr="00356990" w:rsidRDefault="005A2E05" w:rsidP="005245D1">
            <w:pPr>
              <w:spacing w:line="360" w:lineRule="auto"/>
              <w:jc w:val="center"/>
              <w:rPr>
                <w:rFonts w:ascii="Georgia" w:hAnsi="Georgia"/>
                <w:sz w:val="24"/>
                <w:szCs w:val="24"/>
              </w:rPr>
            </w:pPr>
            <w:r w:rsidRPr="00356990">
              <w:rPr>
                <w:rFonts w:ascii="Georgia" w:hAnsi="Georgia"/>
                <w:sz w:val="24"/>
                <w:szCs w:val="24"/>
              </w:rPr>
              <w:t>8-34</w:t>
            </w:r>
          </w:p>
        </w:tc>
      </w:tr>
      <w:tr w:rsidR="00511834" w:rsidRPr="00356990" w14:paraId="126C62F0" w14:textId="77777777" w:rsidTr="00DB3EB6">
        <w:trPr>
          <w:jc w:val="center"/>
        </w:trPr>
        <w:tc>
          <w:tcPr>
            <w:tcW w:w="0" w:type="auto"/>
            <w:vAlign w:val="center"/>
          </w:tcPr>
          <w:p w14:paraId="03FD6718" w14:textId="77777777" w:rsidR="00511834" w:rsidRPr="00356990" w:rsidRDefault="00511834" w:rsidP="005245D1">
            <w:pPr>
              <w:spacing w:line="360" w:lineRule="auto"/>
              <w:jc w:val="center"/>
              <w:rPr>
                <w:rFonts w:ascii="Georgia" w:hAnsi="Georgia"/>
                <w:sz w:val="24"/>
                <w:szCs w:val="24"/>
              </w:rPr>
            </w:pPr>
            <w:r w:rsidRPr="00356990">
              <w:rPr>
                <w:rFonts w:ascii="Georgia" w:hAnsi="Georgia"/>
                <w:sz w:val="24"/>
                <w:szCs w:val="24"/>
              </w:rPr>
              <w:t>Gaziantep</w:t>
            </w:r>
          </w:p>
        </w:tc>
        <w:tc>
          <w:tcPr>
            <w:tcW w:w="0" w:type="auto"/>
            <w:vAlign w:val="center"/>
          </w:tcPr>
          <w:p w14:paraId="2B68C43C" w14:textId="77777777" w:rsidR="00511834" w:rsidRPr="00356990" w:rsidRDefault="00443561" w:rsidP="005245D1">
            <w:pPr>
              <w:spacing w:line="360" w:lineRule="auto"/>
              <w:jc w:val="center"/>
              <w:rPr>
                <w:rFonts w:ascii="Georgia" w:hAnsi="Georgia"/>
                <w:sz w:val="24"/>
                <w:szCs w:val="24"/>
              </w:rPr>
            </w:pPr>
            <w:r w:rsidRPr="00356990">
              <w:rPr>
                <w:rFonts w:ascii="Georgia" w:hAnsi="Georgia"/>
                <w:sz w:val="24"/>
                <w:szCs w:val="24"/>
              </w:rPr>
              <w:t>14-22</w:t>
            </w:r>
          </w:p>
        </w:tc>
        <w:tc>
          <w:tcPr>
            <w:tcW w:w="0" w:type="auto"/>
            <w:vAlign w:val="center"/>
          </w:tcPr>
          <w:p w14:paraId="6D3CF455" w14:textId="77777777" w:rsidR="00511834" w:rsidRPr="00356990" w:rsidRDefault="00443561" w:rsidP="005245D1">
            <w:pPr>
              <w:spacing w:line="360" w:lineRule="auto"/>
              <w:jc w:val="center"/>
              <w:rPr>
                <w:rFonts w:ascii="Georgia" w:hAnsi="Georgia"/>
                <w:sz w:val="24"/>
                <w:szCs w:val="24"/>
              </w:rPr>
            </w:pPr>
            <w:r w:rsidRPr="00356990">
              <w:rPr>
                <w:rFonts w:ascii="Georgia" w:hAnsi="Georgia"/>
                <w:sz w:val="24"/>
                <w:szCs w:val="24"/>
              </w:rPr>
              <w:t>10-26</w:t>
            </w:r>
          </w:p>
        </w:tc>
        <w:tc>
          <w:tcPr>
            <w:tcW w:w="0" w:type="auto"/>
            <w:vAlign w:val="center"/>
          </w:tcPr>
          <w:p w14:paraId="5676461B" w14:textId="77777777" w:rsidR="00511834" w:rsidRPr="00356990" w:rsidRDefault="00443561" w:rsidP="005245D1">
            <w:pPr>
              <w:spacing w:line="360" w:lineRule="auto"/>
              <w:jc w:val="center"/>
              <w:rPr>
                <w:rFonts w:ascii="Georgia" w:hAnsi="Georgia"/>
                <w:sz w:val="24"/>
                <w:szCs w:val="24"/>
              </w:rPr>
            </w:pPr>
            <w:r w:rsidRPr="00356990">
              <w:rPr>
                <w:rFonts w:ascii="Georgia" w:hAnsi="Georgia"/>
                <w:sz w:val="24"/>
                <w:szCs w:val="24"/>
              </w:rPr>
              <w:t>6-32</w:t>
            </w:r>
          </w:p>
        </w:tc>
      </w:tr>
      <w:tr w:rsidR="00511834" w:rsidRPr="00356990" w14:paraId="2B649E9A" w14:textId="77777777" w:rsidTr="00DB3EB6">
        <w:trPr>
          <w:jc w:val="center"/>
        </w:trPr>
        <w:tc>
          <w:tcPr>
            <w:tcW w:w="0" w:type="auto"/>
            <w:vAlign w:val="center"/>
          </w:tcPr>
          <w:p w14:paraId="631C3E98" w14:textId="77777777" w:rsidR="00511834" w:rsidRPr="00356990" w:rsidRDefault="00511834" w:rsidP="005245D1">
            <w:pPr>
              <w:spacing w:line="360" w:lineRule="auto"/>
              <w:jc w:val="center"/>
              <w:rPr>
                <w:rFonts w:ascii="Georgia" w:hAnsi="Georgia"/>
                <w:sz w:val="24"/>
                <w:szCs w:val="24"/>
              </w:rPr>
            </w:pPr>
            <w:r w:rsidRPr="00356990">
              <w:rPr>
                <w:rFonts w:ascii="Georgia" w:hAnsi="Georgia"/>
                <w:sz w:val="24"/>
                <w:szCs w:val="24"/>
              </w:rPr>
              <w:t>Kirkuk</w:t>
            </w:r>
          </w:p>
        </w:tc>
        <w:tc>
          <w:tcPr>
            <w:tcW w:w="0" w:type="auto"/>
            <w:vAlign w:val="center"/>
          </w:tcPr>
          <w:p w14:paraId="4D9A29E8" w14:textId="77777777" w:rsidR="00511834" w:rsidRPr="00356990" w:rsidRDefault="00443561" w:rsidP="005245D1">
            <w:pPr>
              <w:spacing w:line="360" w:lineRule="auto"/>
              <w:jc w:val="center"/>
              <w:rPr>
                <w:rFonts w:ascii="Georgia" w:hAnsi="Georgia"/>
                <w:sz w:val="24"/>
                <w:szCs w:val="24"/>
              </w:rPr>
            </w:pPr>
            <w:r w:rsidRPr="00356990">
              <w:rPr>
                <w:rFonts w:ascii="Georgia" w:hAnsi="Georgia"/>
                <w:sz w:val="24"/>
                <w:szCs w:val="24"/>
              </w:rPr>
              <w:t>35-47</w:t>
            </w:r>
          </w:p>
        </w:tc>
        <w:tc>
          <w:tcPr>
            <w:tcW w:w="0" w:type="auto"/>
            <w:vAlign w:val="center"/>
          </w:tcPr>
          <w:p w14:paraId="2E467735" w14:textId="77777777" w:rsidR="00511834" w:rsidRPr="00356990" w:rsidRDefault="00443561" w:rsidP="005245D1">
            <w:pPr>
              <w:spacing w:line="360" w:lineRule="auto"/>
              <w:jc w:val="center"/>
              <w:rPr>
                <w:rFonts w:ascii="Georgia" w:hAnsi="Georgia"/>
                <w:sz w:val="24"/>
                <w:szCs w:val="24"/>
              </w:rPr>
            </w:pPr>
            <w:r w:rsidRPr="00356990">
              <w:rPr>
                <w:rFonts w:ascii="Georgia" w:hAnsi="Georgia"/>
                <w:sz w:val="24"/>
                <w:szCs w:val="24"/>
              </w:rPr>
              <w:t>28-54</w:t>
            </w:r>
          </w:p>
        </w:tc>
        <w:tc>
          <w:tcPr>
            <w:tcW w:w="0" w:type="auto"/>
            <w:vAlign w:val="center"/>
          </w:tcPr>
          <w:p w14:paraId="6058027F" w14:textId="77777777" w:rsidR="00511834" w:rsidRPr="00356990" w:rsidRDefault="00443561" w:rsidP="005245D1">
            <w:pPr>
              <w:spacing w:line="360" w:lineRule="auto"/>
              <w:jc w:val="center"/>
              <w:rPr>
                <w:rFonts w:ascii="Georgia" w:hAnsi="Georgia"/>
                <w:sz w:val="24"/>
                <w:szCs w:val="24"/>
              </w:rPr>
            </w:pPr>
            <w:r w:rsidRPr="00356990">
              <w:rPr>
                <w:rFonts w:ascii="Georgia" w:hAnsi="Georgia"/>
                <w:sz w:val="24"/>
                <w:szCs w:val="24"/>
              </w:rPr>
              <w:t>22-60</w:t>
            </w:r>
          </w:p>
        </w:tc>
      </w:tr>
      <w:tr w:rsidR="00511834" w:rsidRPr="00356990" w14:paraId="4FF3192D" w14:textId="77777777" w:rsidTr="00DB3EB6">
        <w:trPr>
          <w:jc w:val="center"/>
        </w:trPr>
        <w:tc>
          <w:tcPr>
            <w:tcW w:w="0" w:type="auto"/>
            <w:vAlign w:val="center"/>
          </w:tcPr>
          <w:p w14:paraId="4E2532F7" w14:textId="77777777" w:rsidR="00511834" w:rsidRPr="00356990" w:rsidRDefault="00511834" w:rsidP="005245D1">
            <w:pPr>
              <w:spacing w:line="360" w:lineRule="auto"/>
              <w:jc w:val="center"/>
              <w:rPr>
                <w:rFonts w:ascii="Georgia" w:hAnsi="Georgia"/>
                <w:sz w:val="24"/>
                <w:szCs w:val="24"/>
              </w:rPr>
            </w:pPr>
            <w:r w:rsidRPr="00356990">
              <w:rPr>
                <w:rFonts w:ascii="Georgia" w:hAnsi="Georgia"/>
                <w:sz w:val="24"/>
                <w:szCs w:val="24"/>
              </w:rPr>
              <w:t>Mosul</w:t>
            </w:r>
          </w:p>
        </w:tc>
        <w:tc>
          <w:tcPr>
            <w:tcW w:w="0" w:type="auto"/>
            <w:vAlign w:val="center"/>
          </w:tcPr>
          <w:p w14:paraId="04211057" w14:textId="77777777" w:rsidR="00511834" w:rsidRPr="00356990" w:rsidRDefault="00A875E9" w:rsidP="005245D1">
            <w:pPr>
              <w:spacing w:line="360" w:lineRule="auto"/>
              <w:jc w:val="center"/>
              <w:rPr>
                <w:rFonts w:ascii="Georgia" w:hAnsi="Georgia"/>
                <w:sz w:val="24"/>
                <w:szCs w:val="24"/>
              </w:rPr>
            </w:pPr>
            <w:r w:rsidRPr="00356990">
              <w:rPr>
                <w:rFonts w:ascii="Georgia" w:hAnsi="Georgia"/>
                <w:sz w:val="24"/>
                <w:szCs w:val="24"/>
              </w:rPr>
              <w:t>30-42</w:t>
            </w:r>
          </w:p>
        </w:tc>
        <w:tc>
          <w:tcPr>
            <w:tcW w:w="0" w:type="auto"/>
            <w:vAlign w:val="center"/>
          </w:tcPr>
          <w:p w14:paraId="037C8E95" w14:textId="77777777" w:rsidR="00511834" w:rsidRPr="00356990" w:rsidRDefault="00A875E9" w:rsidP="005245D1">
            <w:pPr>
              <w:spacing w:line="360" w:lineRule="auto"/>
              <w:jc w:val="center"/>
              <w:rPr>
                <w:rFonts w:ascii="Georgia" w:hAnsi="Georgia"/>
                <w:sz w:val="24"/>
                <w:szCs w:val="24"/>
              </w:rPr>
            </w:pPr>
            <w:r w:rsidRPr="00356990">
              <w:rPr>
                <w:rFonts w:ascii="Georgia" w:hAnsi="Georgia"/>
                <w:sz w:val="24"/>
                <w:szCs w:val="24"/>
              </w:rPr>
              <w:t>24-48</w:t>
            </w:r>
          </w:p>
        </w:tc>
        <w:tc>
          <w:tcPr>
            <w:tcW w:w="0" w:type="auto"/>
            <w:vAlign w:val="center"/>
          </w:tcPr>
          <w:p w14:paraId="5C76ADB6" w14:textId="77777777" w:rsidR="00511834" w:rsidRPr="00356990" w:rsidRDefault="00A875E9" w:rsidP="005245D1">
            <w:pPr>
              <w:spacing w:line="360" w:lineRule="auto"/>
              <w:jc w:val="center"/>
              <w:rPr>
                <w:rFonts w:ascii="Georgia" w:hAnsi="Georgia"/>
                <w:sz w:val="24"/>
                <w:szCs w:val="24"/>
              </w:rPr>
            </w:pPr>
            <w:r w:rsidRPr="00356990">
              <w:rPr>
                <w:rFonts w:ascii="Georgia" w:hAnsi="Georgia"/>
                <w:sz w:val="24"/>
                <w:szCs w:val="24"/>
              </w:rPr>
              <w:t>18-54</w:t>
            </w:r>
          </w:p>
        </w:tc>
      </w:tr>
    </w:tbl>
    <w:p w14:paraId="3C19A911" w14:textId="77777777" w:rsidR="00DB3EB6" w:rsidRPr="00356990" w:rsidRDefault="00DB3EB6" w:rsidP="005245D1">
      <w:pPr>
        <w:spacing w:line="360" w:lineRule="auto"/>
        <w:jc w:val="both"/>
        <w:rPr>
          <w:rFonts w:ascii="Georgia" w:hAnsi="Georgia"/>
          <w:sz w:val="24"/>
          <w:szCs w:val="24"/>
        </w:rPr>
      </w:pPr>
    </w:p>
    <w:p w14:paraId="3F77C339" w14:textId="77777777" w:rsidR="00DB3EB6" w:rsidRPr="00356990" w:rsidRDefault="00DB3EB6" w:rsidP="005245D1">
      <w:pPr>
        <w:pStyle w:val="ListParagraph"/>
        <w:numPr>
          <w:ilvl w:val="1"/>
          <w:numId w:val="22"/>
        </w:numPr>
        <w:spacing w:after="120" w:line="360" w:lineRule="auto"/>
        <w:rPr>
          <w:rFonts w:ascii="Georgia" w:hAnsi="Georgia"/>
          <w:b/>
          <w:bCs/>
          <w:i/>
          <w:iCs/>
          <w:sz w:val="24"/>
          <w:szCs w:val="24"/>
        </w:rPr>
      </w:pPr>
      <w:r w:rsidRPr="00356990">
        <w:rPr>
          <w:rFonts w:ascii="Georgia" w:hAnsi="Georgia"/>
          <w:b/>
          <w:bCs/>
          <w:i/>
          <w:iCs/>
          <w:sz w:val="24"/>
          <w:szCs w:val="24"/>
        </w:rPr>
        <w:t>Dust hazard index</w:t>
      </w:r>
    </w:p>
    <w:p w14:paraId="70893792" w14:textId="77777777" w:rsidR="003F3B91" w:rsidRPr="00356990" w:rsidRDefault="003F3B91" w:rsidP="00DF3DBA">
      <w:pPr>
        <w:spacing w:after="0" w:line="360" w:lineRule="auto"/>
        <w:jc w:val="both"/>
        <w:rPr>
          <w:rFonts w:ascii="Georgia" w:hAnsi="Georgia"/>
        </w:rPr>
      </w:pPr>
      <w:r w:rsidRPr="00356990">
        <w:rPr>
          <w:rFonts w:ascii="Georgia" w:hAnsi="Georgia"/>
          <w:sz w:val="24"/>
          <w:szCs w:val="24"/>
        </w:rPr>
        <w:t>Hazard term denotes to the probability of occurrence, within a specified period in each area, of a potentially damaging natural phenomenon (Wilhite, 2000). Ha</w:t>
      </w:r>
      <w:r w:rsidR="00D054A7" w:rsidRPr="00356990">
        <w:rPr>
          <w:rFonts w:ascii="Georgia" w:hAnsi="Georgia"/>
          <w:sz w:val="24"/>
          <w:szCs w:val="24"/>
        </w:rPr>
        <w:t>za</w:t>
      </w:r>
      <w:r w:rsidRPr="00356990">
        <w:rPr>
          <w:rFonts w:ascii="Georgia" w:hAnsi="Georgia"/>
          <w:sz w:val="24"/>
          <w:szCs w:val="24"/>
        </w:rPr>
        <w:t xml:space="preserve">rd dust is regarded as one of the components of dust risk analysis. Since the frequency (Eq. 2), intensity (Eq. 3), and continuity of dust events (Eq. 5) describe measures of dust hazard, </w:t>
      </w:r>
      <w:r w:rsidR="005B2D97" w:rsidRPr="00356990">
        <w:rPr>
          <w:rFonts w:ascii="Georgia" w:hAnsi="Georgia"/>
          <w:sz w:val="24"/>
          <w:szCs w:val="24"/>
        </w:rPr>
        <w:t xml:space="preserve">they </w:t>
      </w:r>
      <w:r w:rsidRPr="00356990">
        <w:rPr>
          <w:rFonts w:ascii="Georgia" w:hAnsi="Georgia"/>
          <w:sz w:val="24"/>
          <w:szCs w:val="24"/>
        </w:rPr>
        <w:t xml:space="preserve">could </w:t>
      </w:r>
      <w:r w:rsidR="00671DFD" w:rsidRPr="00356990">
        <w:rPr>
          <w:rFonts w:ascii="Georgia" w:hAnsi="Georgia"/>
          <w:sz w:val="24"/>
          <w:szCs w:val="24"/>
        </w:rPr>
        <w:t>combine</w:t>
      </w:r>
      <w:r w:rsidRPr="00356990">
        <w:rPr>
          <w:rFonts w:ascii="Georgia" w:hAnsi="Georgia"/>
          <w:sz w:val="24"/>
          <w:szCs w:val="24"/>
        </w:rPr>
        <w:t xml:space="preserve"> to serve as the dust hazard index (DHI). DHI can be calculated through three spatial overlay methods including Sum, Product, and Hedged Product as </w:t>
      </w:r>
      <w:proofErr w:type="spellStart"/>
      <w:proofErr w:type="gramStart"/>
      <w:r w:rsidRPr="00356990">
        <w:rPr>
          <w:rFonts w:ascii="Georgia" w:hAnsi="Georgia"/>
          <w:sz w:val="24"/>
          <w:szCs w:val="24"/>
        </w:rPr>
        <w:t>Eq.s</w:t>
      </w:r>
      <w:proofErr w:type="spellEnd"/>
      <w:proofErr w:type="gramEnd"/>
      <w:r w:rsidRPr="00356990">
        <w:rPr>
          <w:rFonts w:ascii="Georgia" w:hAnsi="Georgia"/>
          <w:sz w:val="24"/>
          <w:szCs w:val="24"/>
        </w:rPr>
        <w:t xml:space="preserve"> 7-9:</w:t>
      </w:r>
    </w:p>
    <w:p w14:paraId="5B25E262" w14:textId="00259CB0" w:rsidR="00185335" w:rsidRPr="00356990" w:rsidRDefault="00222B92" w:rsidP="00222B92">
      <w:pPr>
        <w:spacing w:line="360" w:lineRule="auto"/>
        <w:jc w:val="both"/>
        <w:rPr>
          <w:rFonts w:ascii="Georgia" w:hAnsi="Georgia"/>
          <w:sz w:val="24"/>
          <w:szCs w:val="24"/>
        </w:rPr>
      </w:pPr>
      <m:oMath>
        <m:r>
          <w:rPr>
            <w:rFonts w:ascii="Cambria Math" w:hAnsi="Georgia"/>
            <w:sz w:val="24"/>
            <w:szCs w:val="24"/>
          </w:rPr>
          <m:t>DH</m:t>
        </m:r>
        <m:sSub>
          <m:sSubPr>
            <m:ctrlPr>
              <w:rPr>
                <w:rFonts w:ascii="Cambria Math" w:hAnsi="Georgia"/>
                <w:i/>
                <w:sz w:val="24"/>
                <w:szCs w:val="24"/>
              </w:rPr>
            </m:ctrlPr>
          </m:sSubPr>
          <m:e>
            <m:r>
              <w:rPr>
                <w:rFonts w:ascii="Cambria Math" w:hAnsi="Georgia"/>
                <w:sz w:val="24"/>
                <w:szCs w:val="24"/>
              </w:rPr>
              <m:t>I</m:t>
            </m:r>
          </m:e>
          <m:sub>
            <m:r>
              <w:rPr>
                <w:rFonts w:ascii="Cambria Math" w:hAnsi="Georgia"/>
                <w:sz w:val="24"/>
                <w:szCs w:val="24"/>
              </w:rPr>
              <m:t>Sum</m:t>
            </m:r>
          </m:sub>
        </m:sSub>
        <m:r>
          <w:rPr>
            <w:rFonts w:ascii="Cambria Math" w:hAnsi="Georgia"/>
            <w:sz w:val="24"/>
            <w:szCs w:val="24"/>
          </w:rPr>
          <m:t xml:space="preserve">= </m:t>
        </m:r>
        <m:sSub>
          <m:sSubPr>
            <m:ctrlPr>
              <w:rPr>
                <w:rFonts w:ascii="Cambria Math" w:hAnsi="Georgia"/>
                <w:i/>
                <w:sz w:val="24"/>
                <w:szCs w:val="24"/>
              </w:rPr>
            </m:ctrlPr>
          </m:sSubPr>
          <m:e>
            <m:r>
              <w:rPr>
                <w:rFonts w:ascii="Cambria Math" w:hAnsi="Georgia"/>
                <w:sz w:val="24"/>
                <w:szCs w:val="24"/>
              </w:rPr>
              <m:t>F</m:t>
            </m:r>
          </m:e>
          <m:sub>
            <m:r>
              <w:rPr>
                <w:rFonts w:ascii="Cambria Math" w:hAnsi="Georgia"/>
                <w:sz w:val="24"/>
                <w:szCs w:val="24"/>
              </w:rPr>
              <m:t>dd</m:t>
            </m:r>
          </m:sub>
        </m:sSub>
        <m:r>
          <w:rPr>
            <w:rFonts w:ascii="Cambria Math" w:hAnsi="Georgia"/>
            <w:sz w:val="24"/>
            <w:szCs w:val="24"/>
          </w:rPr>
          <m:t>+DSI+</m:t>
        </m:r>
        <m:sSub>
          <m:sSubPr>
            <m:ctrlPr>
              <w:rPr>
                <w:rFonts w:ascii="Cambria Math" w:hAnsi="Georgia"/>
                <w:i/>
                <w:sz w:val="24"/>
                <w:szCs w:val="24"/>
              </w:rPr>
            </m:ctrlPr>
          </m:sSubPr>
          <m:e>
            <m:r>
              <w:rPr>
                <w:rFonts w:ascii="Cambria Math" w:hAnsi="Georgia"/>
                <w:sz w:val="24"/>
                <w:szCs w:val="24"/>
              </w:rPr>
              <m:t>C</m:t>
            </m:r>
          </m:e>
          <m:sub>
            <m:r>
              <w:rPr>
                <w:rFonts w:ascii="Cambria Math" w:hAnsi="Georgia"/>
                <w:sz w:val="24"/>
                <w:szCs w:val="24"/>
              </w:rPr>
              <m:t>dd</m:t>
            </m:r>
          </m:sub>
        </m:sSub>
      </m:oMath>
      <w:r w:rsidR="00185335" w:rsidRPr="00356990">
        <w:rPr>
          <w:rFonts w:ascii="Georgia" w:hAnsi="Georgia"/>
          <w:sz w:val="24"/>
          <w:szCs w:val="24"/>
        </w:rPr>
        <w:t xml:space="preserve">                                                                          </w:t>
      </w:r>
      <w:r w:rsidR="00DB3EB6" w:rsidRPr="00356990">
        <w:rPr>
          <w:rFonts w:ascii="Georgia" w:hAnsi="Georgia"/>
          <w:sz w:val="24"/>
          <w:szCs w:val="24"/>
        </w:rPr>
        <w:t xml:space="preserve">         </w:t>
      </w:r>
      <w:r w:rsidR="00185335" w:rsidRPr="00356990">
        <w:rPr>
          <w:rFonts w:ascii="Georgia" w:hAnsi="Georgia"/>
          <w:sz w:val="24"/>
          <w:szCs w:val="24"/>
        </w:rPr>
        <w:t xml:space="preserve"> </w:t>
      </w:r>
      <w:r w:rsidR="00DB3EB6" w:rsidRPr="00356990">
        <w:rPr>
          <w:rFonts w:ascii="Georgia" w:hAnsi="Georgia"/>
          <w:sz w:val="24"/>
          <w:szCs w:val="24"/>
        </w:rPr>
        <w:t>Eq. 7</w:t>
      </w:r>
    </w:p>
    <w:p w14:paraId="576ABDAA" w14:textId="20BA4049" w:rsidR="00185335" w:rsidRPr="00356990" w:rsidRDefault="00222B92" w:rsidP="00222B92">
      <w:pPr>
        <w:spacing w:line="360" w:lineRule="auto"/>
        <w:jc w:val="both"/>
        <w:rPr>
          <w:rFonts w:ascii="Georgia" w:hAnsi="Georgia"/>
          <w:sz w:val="24"/>
          <w:szCs w:val="24"/>
        </w:rPr>
      </w:pPr>
      <m:oMath>
        <m:r>
          <w:rPr>
            <w:rFonts w:ascii="Cambria Math" w:hAnsi="Georgia"/>
            <w:sz w:val="24"/>
            <w:szCs w:val="24"/>
          </w:rPr>
          <m:t>DH</m:t>
        </m:r>
        <m:sSub>
          <m:sSubPr>
            <m:ctrlPr>
              <w:rPr>
                <w:rFonts w:ascii="Cambria Math" w:hAnsi="Georgia"/>
                <w:i/>
                <w:sz w:val="24"/>
                <w:szCs w:val="24"/>
              </w:rPr>
            </m:ctrlPr>
          </m:sSubPr>
          <m:e>
            <m:r>
              <w:rPr>
                <w:rFonts w:ascii="Cambria Math" w:hAnsi="Georgia"/>
                <w:sz w:val="24"/>
                <w:szCs w:val="24"/>
              </w:rPr>
              <m:t>I</m:t>
            </m:r>
          </m:e>
          <m:sub>
            <m:r>
              <w:rPr>
                <w:rFonts w:ascii="Cambria Math" w:hAnsi="Georgia"/>
                <w:sz w:val="24"/>
                <w:szCs w:val="24"/>
              </w:rPr>
              <m:t>Product</m:t>
            </m:r>
          </m:sub>
        </m:sSub>
        <m:r>
          <w:rPr>
            <w:rFonts w:ascii="Cambria Math" w:hAnsi="Georgia"/>
            <w:sz w:val="24"/>
            <w:szCs w:val="24"/>
          </w:rPr>
          <m:t xml:space="preserve">= </m:t>
        </m:r>
        <m:sSub>
          <m:sSubPr>
            <m:ctrlPr>
              <w:rPr>
                <w:rFonts w:ascii="Cambria Math" w:hAnsi="Georgia"/>
                <w:i/>
                <w:sz w:val="24"/>
                <w:szCs w:val="24"/>
              </w:rPr>
            </m:ctrlPr>
          </m:sSubPr>
          <m:e>
            <m:r>
              <w:rPr>
                <w:rFonts w:ascii="Cambria Math" w:hAnsi="Georgia"/>
                <w:sz w:val="24"/>
                <w:szCs w:val="24"/>
              </w:rPr>
              <m:t>F</m:t>
            </m:r>
          </m:e>
          <m:sub>
            <m:r>
              <w:rPr>
                <w:rFonts w:ascii="Cambria Math" w:hAnsi="Georgia"/>
                <w:sz w:val="24"/>
                <w:szCs w:val="24"/>
              </w:rPr>
              <m:t>dd</m:t>
            </m:r>
          </m:sub>
        </m:sSub>
        <m:r>
          <w:rPr>
            <w:rFonts w:ascii="Cambria Math" w:hAnsi="Georgia"/>
            <w:sz w:val="24"/>
            <w:szCs w:val="24"/>
          </w:rPr>
          <m:t>×</m:t>
        </m:r>
        <m:r>
          <w:rPr>
            <w:rFonts w:ascii="Cambria Math" w:hAnsi="Georgia"/>
            <w:sz w:val="24"/>
            <w:szCs w:val="24"/>
          </w:rPr>
          <m:t>DSI</m:t>
        </m:r>
        <m:r>
          <w:rPr>
            <w:rFonts w:ascii="Cambria Math" w:hAnsi="Georgia"/>
            <w:sz w:val="24"/>
            <w:szCs w:val="24"/>
          </w:rPr>
          <m:t>×</m:t>
        </m:r>
        <m:sSub>
          <m:sSubPr>
            <m:ctrlPr>
              <w:rPr>
                <w:rFonts w:ascii="Cambria Math" w:hAnsi="Georgia"/>
                <w:i/>
                <w:sz w:val="24"/>
                <w:szCs w:val="24"/>
              </w:rPr>
            </m:ctrlPr>
          </m:sSubPr>
          <m:e>
            <m:r>
              <w:rPr>
                <w:rFonts w:ascii="Cambria Math" w:hAnsi="Georgia"/>
                <w:sz w:val="24"/>
                <w:szCs w:val="24"/>
              </w:rPr>
              <m:t>C</m:t>
            </m:r>
          </m:e>
          <m:sub>
            <m:r>
              <w:rPr>
                <w:rFonts w:ascii="Cambria Math" w:hAnsi="Georgia"/>
                <w:sz w:val="24"/>
                <w:szCs w:val="24"/>
              </w:rPr>
              <m:t>dd</m:t>
            </m:r>
          </m:sub>
        </m:sSub>
      </m:oMath>
      <w:r w:rsidR="00185335" w:rsidRPr="00356990">
        <w:rPr>
          <w:rFonts w:ascii="Georgia" w:hAnsi="Georgia"/>
          <w:sz w:val="24"/>
          <w:szCs w:val="24"/>
        </w:rPr>
        <w:t xml:space="preserve">                                                                   </w:t>
      </w:r>
      <w:r w:rsidR="00C70BE6" w:rsidRPr="00356990">
        <w:rPr>
          <w:rFonts w:ascii="Georgia" w:hAnsi="Georgia"/>
          <w:sz w:val="24"/>
          <w:szCs w:val="24"/>
        </w:rPr>
        <w:t xml:space="preserve"> </w:t>
      </w:r>
      <w:r w:rsidR="00DB3EB6" w:rsidRPr="00356990">
        <w:rPr>
          <w:rFonts w:ascii="Georgia" w:hAnsi="Georgia"/>
          <w:sz w:val="24"/>
          <w:szCs w:val="24"/>
        </w:rPr>
        <w:t xml:space="preserve">       </w:t>
      </w:r>
      <w:r w:rsidR="00C70BE6" w:rsidRPr="00356990">
        <w:rPr>
          <w:rFonts w:ascii="Georgia" w:hAnsi="Georgia"/>
          <w:sz w:val="24"/>
          <w:szCs w:val="24"/>
        </w:rPr>
        <w:t xml:space="preserve">  </w:t>
      </w:r>
      <w:r w:rsidR="00185335" w:rsidRPr="00356990">
        <w:rPr>
          <w:rFonts w:ascii="Georgia" w:hAnsi="Georgia"/>
          <w:sz w:val="24"/>
          <w:szCs w:val="24"/>
        </w:rPr>
        <w:t xml:space="preserve">   </w:t>
      </w:r>
      <w:r w:rsidR="00DB3EB6" w:rsidRPr="00356990">
        <w:rPr>
          <w:rFonts w:ascii="Georgia" w:hAnsi="Georgia"/>
          <w:sz w:val="24"/>
          <w:szCs w:val="24"/>
        </w:rPr>
        <w:t>Eq. 8</w:t>
      </w:r>
    </w:p>
    <w:p w14:paraId="34FB0A76" w14:textId="2440E33F" w:rsidR="00185335" w:rsidRPr="00356990" w:rsidRDefault="00222B92" w:rsidP="00222B92">
      <w:pPr>
        <w:spacing w:line="360" w:lineRule="auto"/>
        <w:jc w:val="both"/>
        <w:rPr>
          <w:rFonts w:ascii="Georgia" w:hAnsi="Georgia"/>
          <w:sz w:val="24"/>
          <w:szCs w:val="24"/>
        </w:rPr>
      </w:pPr>
      <m:oMath>
        <m:r>
          <w:rPr>
            <w:rFonts w:ascii="Cambria Math" w:hAnsi="Georgia"/>
            <w:sz w:val="24"/>
            <w:szCs w:val="24"/>
          </w:rPr>
          <w:lastRenderedPageBreak/>
          <m:t>DH</m:t>
        </m:r>
        <m:sSub>
          <m:sSubPr>
            <m:ctrlPr>
              <w:rPr>
                <w:rFonts w:ascii="Cambria Math" w:hAnsi="Georgia"/>
                <w:i/>
                <w:sz w:val="24"/>
                <w:szCs w:val="24"/>
              </w:rPr>
            </m:ctrlPr>
          </m:sSubPr>
          <m:e>
            <m:r>
              <w:rPr>
                <w:rFonts w:ascii="Cambria Math" w:hAnsi="Georgia"/>
                <w:sz w:val="24"/>
                <w:szCs w:val="24"/>
              </w:rPr>
              <m:t>I</m:t>
            </m:r>
          </m:e>
          <m:sub>
            <m:r>
              <w:rPr>
                <w:rFonts w:ascii="Cambria Math" w:hAnsi="Georgia"/>
                <w:sz w:val="24"/>
                <w:szCs w:val="24"/>
              </w:rPr>
              <m:t>HP</m:t>
            </m:r>
          </m:sub>
        </m:sSub>
        <m:r>
          <w:rPr>
            <w:rFonts w:ascii="Cambria Math" w:hAnsi="Georgia"/>
            <w:sz w:val="24"/>
            <w:szCs w:val="24"/>
          </w:rPr>
          <m:t xml:space="preserve">= </m:t>
        </m:r>
        <m:rad>
          <m:radPr>
            <m:degHide m:val="1"/>
            <m:ctrlPr>
              <w:rPr>
                <w:rFonts w:ascii="Cambria Math" w:hAnsi="Georgia"/>
                <w:i/>
                <w:sz w:val="24"/>
                <w:szCs w:val="24"/>
              </w:rPr>
            </m:ctrlPr>
          </m:radPr>
          <m:deg/>
          <m:e>
            <m:sSub>
              <m:sSubPr>
                <m:ctrlPr>
                  <w:rPr>
                    <w:rFonts w:ascii="Cambria Math" w:hAnsi="Georgia"/>
                    <w:i/>
                    <w:sz w:val="24"/>
                    <w:szCs w:val="24"/>
                  </w:rPr>
                </m:ctrlPr>
              </m:sSubPr>
              <m:e>
                <m:r>
                  <w:rPr>
                    <w:rFonts w:ascii="Cambria Math" w:hAnsi="Georgia"/>
                    <w:sz w:val="24"/>
                    <w:szCs w:val="24"/>
                  </w:rPr>
                  <m:t>F</m:t>
                </m:r>
              </m:e>
              <m:sub>
                <m:r>
                  <w:rPr>
                    <w:rFonts w:ascii="Cambria Math" w:hAnsi="Georgia"/>
                    <w:sz w:val="24"/>
                    <w:szCs w:val="24"/>
                  </w:rPr>
                  <m:t>dd</m:t>
                </m:r>
              </m:sub>
            </m:sSub>
            <m:r>
              <w:rPr>
                <w:rFonts w:ascii="Cambria Math" w:hAnsi="Georgia"/>
                <w:sz w:val="24"/>
                <w:szCs w:val="24"/>
              </w:rPr>
              <m:t>×</m:t>
            </m:r>
            <m:r>
              <w:rPr>
                <w:rFonts w:ascii="Cambria Math" w:hAnsi="Georgia"/>
                <w:sz w:val="24"/>
                <w:szCs w:val="24"/>
              </w:rPr>
              <m:t>DSI</m:t>
            </m:r>
            <m:r>
              <w:rPr>
                <w:rFonts w:ascii="Cambria Math" w:hAnsi="Georgia"/>
                <w:sz w:val="24"/>
                <w:szCs w:val="24"/>
              </w:rPr>
              <m:t>×</m:t>
            </m:r>
            <m:sSub>
              <m:sSubPr>
                <m:ctrlPr>
                  <w:rPr>
                    <w:rFonts w:ascii="Cambria Math" w:hAnsi="Georgia"/>
                    <w:i/>
                    <w:sz w:val="24"/>
                    <w:szCs w:val="24"/>
                  </w:rPr>
                </m:ctrlPr>
              </m:sSubPr>
              <m:e>
                <m:r>
                  <w:rPr>
                    <w:rFonts w:ascii="Cambria Math" w:hAnsi="Georgia"/>
                    <w:sz w:val="24"/>
                    <w:szCs w:val="24"/>
                  </w:rPr>
                  <m:t>C</m:t>
                </m:r>
              </m:e>
              <m:sub>
                <m:r>
                  <w:rPr>
                    <w:rFonts w:ascii="Cambria Math" w:hAnsi="Georgia"/>
                    <w:sz w:val="24"/>
                    <w:szCs w:val="24"/>
                  </w:rPr>
                  <m:t>dd</m:t>
                </m:r>
              </m:sub>
            </m:sSub>
            <m:ctrlPr>
              <w:rPr>
                <w:rFonts w:ascii="Cambria Math" w:hAnsi="Cambria Math"/>
                <w:i/>
                <w:sz w:val="24"/>
                <w:szCs w:val="24"/>
              </w:rPr>
            </m:ctrlPr>
          </m:e>
        </m:rad>
      </m:oMath>
      <w:r w:rsidR="00185335" w:rsidRPr="00356990">
        <w:rPr>
          <w:rFonts w:ascii="Georgia" w:hAnsi="Georgia"/>
          <w:sz w:val="24"/>
          <w:szCs w:val="24"/>
        </w:rPr>
        <w:t xml:space="preserve">                                                                     </w:t>
      </w:r>
      <w:r w:rsidR="00DB3EB6" w:rsidRPr="00356990">
        <w:rPr>
          <w:rFonts w:ascii="Georgia" w:hAnsi="Georgia"/>
          <w:sz w:val="24"/>
          <w:szCs w:val="24"/>
        </w:rPr>
        <w:t xml:space="preserve">       </w:t>
      </w:r>
      <w:r w:rsidR="00185335" w:rsidRPr="00356990">
        <w:rPr>
          <w:rFonts w:ascii="Georgia" w:hAnsi="Georgia"/>
          <w:sz w:val="24"/>
          <w:szCs w:val="24"/>
        </w:rPr>
        <w:t xml:space="preserve"> </w:t>
      </w:r>
      <w:r w:rsidR="00C70BE6" w:rsidRPr="00356990">
        <w:rPr>
          <w:rFonts w:ascii="Georgia" w:hAnsi="Georgia"/>
          <w:sz w:val="24"/>
          <w:szCs w:val="24"/>
        </w:rPr>
        <w:t xml:space="preserve">    </w:t>
      </w:r>
      <w:r w:rsidR="00185335" w:rsidRPr="00356990">
        <w:rPr>
          <w:rFonts w:ascii="Georgia" w:hAnsi="Georgia"/>
          <w:sz w:val="24"/>
          <w:szCs w:val="24"/>
        </w:rPr>
        <w:t xml:space="preserve">  </w:t>
      </w:r>
      <w:r w:rsidR="00DB3EB6" w:rsidRPr="00356990">
        <w:rPr>
          <w:rFonts w:ascii="Georgia" w:hAnsi="Georgia"/>
          <w:sz w:val="24"/>
          <w:szCs w:val="24"/>
        </w:rPr>
        <w:t>Eq. 9</w:t>
      </w:r>
    </w:p>
    <w:p w14:paraId="1DCD1355" w14:textId="59F787EB" w:rsidR="00EE5B79" w:rsidRPr="00356990" w:rsidRDefault="00CF6125" w:rsidP="00222B92">
      <w:pPr>
        <w:spacing w:after="0" w:line="360" w:lineRule="auto"/>
        <w:jc w:val="both"/>
        <w:rPr>
          <w:rFonts w:ascii="Georgia" w:hAnsi="Georgia"/>
        </w:rPr>
      </w:pPr>
      <w:r w:rsidRPr="00356990">
        <w:rPr>
          <w:rFonts w:ascii="Georgia" w:hAnsi="Georgia"/>
          <w:sz w:val="24"/>
          <w:szCs w:val="24"/>
        </w:rPr>
        <w:t xml:space="preserve">Where, </w:t>
      </w:r>
      <m:oMath>
        <m:r>
          <w:rPr>
            <w:rFonts w:ascii="Cambria Math" w:hAnsi="Georgia"/>
            <w:sz w:val="24"/>
            <w:szCs w:val="24"/>
          </w:rPr>
          <m:t>DH</m:t>
        </m:r>
        <m:sSub>
          <m:sSubPr>
            <m:ctrlPr>
              <w:rPr>
                <w:rFonts w:ascii="Cambria Math" w:hAnsi="Georgia"/>
                <w:i/>
                <w:sz w:val="24"/>
                <w:szCs w:val="24"/>
              </w:rPr>
            </m:ctrlPr>
          </m:sSubPr>
          <m:e>
            <m:r>
              <w:rPr>
                <w:rFonts w:ascii="Cambria Math" w:hAnsi="Georgia"/>
                <w:sz w:val="24"/>
                <w:szCs w:val="24"/>
              </w:rPr>
              <m:t>I</m:t>
            </m:r>
          </m:e>
          <m:sub>
            <m:r>
              <w:rPr>
                <w:rFonts w:ascii="Cambria Math" w:hAnsi="Georgia"/>
                <w:sz w:val="24"/>
                <w:szCs w:val="24"/>
              </w:rPr>
              <m:t>Sum</m:t>
            </m:r>
          </m:sub>
        </m:sSub>
      </m:oMath>
      <w:r w:rsidRPr="00356990">
        <w:rPr>
          <w:rFonts w:ascii="Georgia" w:hAnsi="Georgia"/>
          <w:sz w:val="24"/>
          <w:szCs w:val="24"/>
        </w:rPr>
        <w:t xml:space="preserve">, </w:t>
      </w:r>
      <w:r w:rsidR="00185335" w:rsidRPr="00356990">
        <w:rPr>
          <w:rFonts w:ascii="Georgia" w:hAnsi="Georgia"/>
          <w:sz w:val="24"/>
          <w:szCs w:val="24"/>
        </w:rPr>
        <w:t xml:space="preserve"> </w:t>
      </w:r>
      <m:oMath>
        <m:r>
          <w:rPr>
            <w:rFonts w:ascii="Cambria Math" w:hAnsi="Georgia"/>
            <w:sz w:val="24"/>
            <w:szCs w:val="24"/>
          </w:rPr>
          <m:t>DH</m:t>
        </m:r>
        <m:sSub>
          <m:sSubPr>
            <m:ctrlPr>
              <w:rPr>
                <w:rFonts w:ascii="Cambria Math" w:hAnsi="Georgia"/>
                <w:i/>
                <w:sz w:val="24"/>
                <w:szCs w:val="24"/>
              </w:rPr>
            </m:ctrlPr>
          </m:sSubPr>
          <m:e>
            <m:r>
              <w:rPr>
                <w:rFonts w:ascii="Cambria Math" w:hAnsi="Georgia"/>
                <w:sz w:val="24"/>
                <w:szCs w:val="24"/>
              </w:rPr>
              <m:t>I</m:t>
            </m:r>
          </m:e>
          <m:sub>
            <m:r>
              <w:rPr>
                <w:rFonts w:ascii="Cambria Math" w:hAnsi="Georgia"/>
                <w:sz w:val="24"/>
                <w:szCs w:val="24"/>
              </w:rPr>
              <m:t>Product</m:t>
            </m:r>
          </m:sub>
        </m:sSub>
      </m:oMath>
      <w:r w:rsidRPr="00356990">
        <w:rPr>
          <w:rFonts w:ascii="Georgia" w:hAnsi="Georgia"/>
          <w:sz w:val="24"/>
          <w:szCs w:val="24"/>
        </w:rPr>
        <w:t xml:space="preserve"> and </w:t>
      </w:r>
      <w:r w:rsidR="00185335" w:rsidRPr="00356990">
        <w:rPr>
          <w:rFonts w:ascii="Georgia" w:hAnsi="Georgia"/>
          <w:sz w:val="24"/>
          <w:szCs w:val="24"/>
        </w:rPr>
        <w:t xml:space="preserve"> </w:t>
      </w:r>
      <m:oMath>
        <m:r>
          <w:rPr>
            <w:rFonts w:ascii="Cambria Math" w:hAnsi="Georgia"/>
            <w:sz w:val="24"/>
            <w:szCs w:val="24"/>
          </w:rPr>
          <m:t>DH</m:t>
        </m:r>
        <m:sSub>
          <m:sSubPr>
            <m:ctrlPr>
              <w:rPr>
                <w:rFonts w:ascii="Cambria Math" w:hAnsi="Georgia"/>
                <w:i/>
                <w:sz w:val="24"/>
                <w:szCs w:val="24"/>
              </w:rPr>
            </m:ctrlPr>
          </m:sSubPr>
          <m:e>
            <m:r>
              <w:rPr>
                <w:rFonts w:ascii="Cambria Math" w:hAnsi="Georgia"/>
                <w:sz w:val="24"/>
                <w:szCs w:val="24"/>
              </w:rPr>
              <m:t>I</m:t>
            </m:r>
          </m:e>
          <m:sub>
            <m:r>
              <w:rPr>
                <w:rFonts w:ascii="Cambria Math" w:hAnsi="Georgia"/>
                <w:sz w:val="24"/>
                <w:szCs w:val="24"/>
              </w:rPr>
              <m:t>HP</m:t>
            </m:r>
          </m:sub>
        </m:sSub>
      </m:oMath>
      <w:r w:rsidRPr="00356990">
        <w:rPr>
          <w:rFonts w:ascii="Georgia" w:hAnsi="Georgia"/>
          <w:sz w:val="24"/>
          <w:szCs w:val="24"/>
        </w:rPr>
        <w:t xml:space="preserve"> </w:t>
      </w:r>
      <w:r w:rsidR="005909FC" w:rsidRPr="00356990">
        <w:rPr>
          <w:rFonts w:ascii="Georgia" w:hAnsi="Georgia"/>
          <w:sz w:val="24"/>
          <w:szCs w:val="24"/>
        </w:rPr>
        <w:t xml:space="preserve">indicate </w:t>
      </w:r>
      <w:r w:rsidRPr="00356990">
        <w:rPr>
          <w:rFonts w:ascii="Georgia" w:hAnsi="Georgia"/>
          <w:sz w:val="24"/>
          <w:szCs w:val="24"/>
        </w:rPr>
        <w:t>dust hazard index calculated by Sum, Product</w:t>
      </w:r>
      <w:r w:rsidR="00CC2932" w:rsidRPr="00356990">
        <w:rPr>
          <w:rFonts w:ascii="Georgia" w:hAnsi="Georgia"/>
          <w:sz w:val="24"/>
          <w:szCs w:val="24"/>
        </w:rPr>
        <w:t>,</w:t>
      </w:r>
      <w:r w:rsidRPr="00356990">
        <w:rPr>
          <w:rFonts w:ascii="Georgia" w:hAnsi="Georgia"/>
          <w:sz w:val="24"/>
          <w:szCs w:val="24"/>
        </w:rPr>
        <w:t xml:space="preserve"> and Hedged Product, respectively. </w:t>
      </w:r>
      <w:r w:rsidR="00C32CC3" w:rsidRPr="00356990">
        <w:rPr>
          <w:rFonts w:ascii="Georgia" w:hAnsi="Georgia"/>
          <w:sz w:val="24"/>
          <w:szCs w:val="24"/>
        </w:rPr>
        <w:t>The average annual frequency, intensity</w:t>
      </w:r>
      <w:r w:rsidR="00AC3A43" w:rsidRPr="00356990">
        <w:rPr>
          <w:rFonts w:ascii="Georgia" w:hAnsi="Georgia"/>
          <w:sz w:val="24"/>
          <w:szCs w:val="24"/>
        </w:rPr>
        <w:t>,</w:t>
      </w:r>
      <w:r w:rsidR="00C32CC3" w:rsidRPr="00356990">
        <w:rPr>
          <w:rFonts w:ascii="Georgia" w:hAnsi="Georgia"/>
          <w:sz w:val="24"/>
          <w:szCs w:val="24"/>
        </w:rPr>
        <w:t xml:space="preserve"> and continuity of dusts were normalized </w:t>
      </w:r>
      <w:r w:rsidR="005F3F9B" w:rsidRPr="00356990">
        <w:rPr>
          <w:rFonts w:ascii="Georgia" w:hAnsi="Georgia"/>
          <w:sz w:val="24"/>
          <w:szCs w:val="24"/>
        </w:rPr>
        <w:t xml:space="preserve">and used </w:t>
      </w:r>
      <w:r w:rsidR="00C32CC3" w:rsidRPr="00356990">
        <w:rPr>
          <w:rFonts w:ascii="Georgia" w:hAnsi="Georgia"/>
          <w:sz w:val="24"/>
          <w:szCs w:val="24"/>
        </w:rPr>
        <w:t>as inputs of DHI.</w:t>
      </w:r>
      <w:r w:rsidR="00185335" w:rsidRPr="00356990">
        <w:rPr>
          <w:rFonts w:ascii="Georgia" w:hAnsi="Georgia"/>
          <w:sz w:val="24"/>
          <w:szCs w:val="24"/>
        </w:rPr>
        <w:t xml:space="preserve"> </w:t>
      </w:r>
      <w:r w:rsidR="005F3F9B" w:rsidRPr="00356990">
        <w:rPr>
          <w:rFonts w:ascii="Georgia" w:hAnsi="Georgia"/>
          <w:sz w:val="24"/>
          <w:szCs w:val="24"/>
        </w:rPr>
        <w:t xml:space="preserve">The range of the final DHI map varies from 0 to 1, where regions with higher values indicate </w:t>
      </w:r>
      <w:r w:rsidR="00AC3A43" w:rsidRPr="00356990">
        <w:rPr>
          <w:rFonts w:ascii="Georgia" w:hAnsi="Georgia"/>
          <w:sz w:val="24"/>
          <w:szCs w:val="24"/>
        </w:rPr>
        <w:t>greater dust</w:t>
      </w:r>
      <w:r w:rsidR="005B2D97" w:rsidRPr="00356990">
        <w:rPr>
          <w:rFonts w:ascii="Georgia" w:hAnsi="Georgia"/>
          <w:sz w:val="24"/>
          <w:szCs w:val="24"/>
        </w:rPr>
        <w:t xml:space="preserve">. </w:t>
      </w:r>
      <w:r w:rsidR="00185335" w:rsidRPr="00356990">
        <w:rPr>
          <w:rFonts w:ascii="Georgia" w:hAnsi="Georgia"/>
          <w:sz w:val="24"/>
          <w:szCs w:val="24"/>
        </w:rPr>
        <w:t xml:space="preserve">                      </w:t>
      </w:r>
    </w:p>
    <w:p w14:paraId="5F6B5BC6" w14:textId="5CACFB10" w:rsidR="00BF0145" w:rsidRPr="00356990" w:rsidRDefault="002D1A9F" w:rsidP="00CA4556">
      <w:pPr>
        <w:spacing w:after="0" w:line="360" w:lineRule="auto"/>
        <w:jc w:val="both"/>
        <w:rPr>
          <w:rFonts w:ascii="Georgia" w:hAnsi="Georgia"/>
        </w:rPr>
      </w:pPr>
      <w:r w:rsidRPr="00356990">
        <w:rPr>
          <w:rFonts w:ascii="Georgia" w:hAnsi="Georgia"/>
          <w:sz w:val="24"/>
          <w:szCs w:val="24"/>
        </w:rPr>
        <w:t xml:space="preserve">Output </w:t>
      </w:r>
      <w:r w:rsidR="00820B81" w:rsidRPr="00356990">
        <w:rPr>
          <w:rFonts w:ascii="Georgia" w:hAnsi="Georgia"/>
          <w:sz w:val="24"/>
          <w:szCs w:val="24"/>
        </w:rPr>
        <w:t>DHIs</w:t>
      </w:r>
      <w:r w:rsidRPr="00356990">
        <w:rPr>
          <w:rFonts w:ascii="Georgia" w:hAnsi="Georgia"/>
          <w:sz w:val="24"/>
          <w:szCs w:val="24"/>
        </w:rPr>
        <w:t xml:space="preserve"> obtained </w:t>
      </w:r>
      <w:r w:rsidR="00820B81" w:rsidRPr="00356990">
        <w:rPr>
          <w:rFonts w:ascii="Georgia" w:hAnsi="Georgia"/>
          <w:sz w:val="24"/>
          <w:szCs w:val="24"/>
        </w:rPr>
        <w:t>by</w:t>
      </w:r>
      <w:r w:rsidRPr="00356990">
        <w:rPr>
          <w:rFonts w:ascii="Georgia" w:hAnsi="Georgia"/>
          <w:sz w:val="24"/>
          <w:szCs w:val="24"/>
        </w:rPr>
        <w:t xml:space="preserve"> Sum and Product </w:t>
      </w:r>
      <w:r w:rsidR="00820B81" w:rsidRPr="00356990">
        <w:rPr>
          <w:rFonts w:ascii="Georgia" w:hAnsi="Georgia"/>
          <w:sz w:val="24"/>
          <w:szCs w:val="24"/>
        </w:rPr>
        <w:t>decrease and increase the difference between the maximum and minimum values, respectively</w:t>
      </w:r>
      <w:r w:rsidRPr="00356990">
        <w:rPr>
          <w:rFonts w:ascii="Georgia" w:hAnsi="Georgia"/>
          <w:sz w:val="24"/>
          <w:szCs w:val="24"/>
        </w:rPr>
        <w:t xml:space="preserve">. </w:t>
      </w:r>
      <w:r w:rsidR="00AC3A43" w:rsidRPr="00356990">
        <w:rPr>
          <w:rFonts w:ascii="Georgia" w:hAnsi="Georgia"/>
          <w:sz w:val="24"/>
          <w:szCs w:val="24"/>
        </w:rPr>
        <w:t>The</w:t>
      </w:r>
      <w:r w:rsidR="00CC2932" w:rsidRPr="00356990">
        <w:rPr>
          <w:rFonts w:ascii="Georgia" w:hAnsi="Georgia"/>
          <w:sz w:val="24"/>
          <w:szCs w:val="24"/>
        </w:rPr>
        <w:t xml:space="preserve"> </w:t>
      </w:r>
      <w:r w:rsidR="00CA4556">
        <w:rPr>
          <w:rFonts w:ascii="Georgia" w:hAnsi="Georgia"/>
          <w:sz w:val="24"/>
          <w:szCs w:val="24"/>
        </w:rPr>
        <w:t>H</w:t>
      </w:r>
      <w:r w:rsidR="00CA4556" w:rsidRPr="00356990">
        <w:rPr>
          <w:rFonts w:ascii="Georgia" w:hAnsi="Georgia"/>
          <w:sz w:val="24"/>
          <w:szCs w:val="24"/>
        </w:rPr>
        <w:t xml:space="preserve">edged </w:t>
      </w:r>
      <w:r w:rsidRPr="00356990">
        <w:rPr>
          <w:rFonts w:ascii="Georgia" w:hAnsi="Georgia"/>
          <w:sz w:val="24"/>
          <w:szCs w:val="24"/>
        </w:rPr>
        <w:t xml:space="preserve">Product </w:t>
      </w:r>
      <w:r w:rsidR="00BF0145" w:rsidRPr="00356990">
        <w:rPr>
          <w:rFonts w:ascii="Georgia" w:hAnsi="Georgia"/>
          <w:sz w:val="24"/>
          <w:szCs w:val="24"/>
        </w:rPr>
        <w:t>shows the differences in a more balanced way</w:t>
      </w:r>
      <w:r w:rsidR="00B453C4" w:rsidRPr="00356990">
        <w:rPr>
          <w:rFonts w:ascii="Georgia" w:hAnsi="Georgia"/>
          <w:sz w:val="24"/>
          <w:szCs w:val="24"/>
        </w:rPr>
        <w:t xml:space="preserve"> (Fig. </w:t>
      </w:r>
      <w:r w:rsidR="00671DFD" w:rsidRPr="00356990">
        <w:rPr>
          <w:rFonts w:ascii="Georgia" w:hAnsi="Georgia"/>
          <w:sz w:val="24"/>
          <w:szCs w:val="24"/>
        </w:rPr>
        <w:t>10</w:t>
      </w:r>
      <w:r w:rsidR="00B453C4" w:rsidRPr="00356990">
        <w:rPr>
          <w:rFonts w:ascii="Georgia" w:hAnsi="Georgia"/>
          <w:sz w:val="24"/>
          <w:szCs w:val="24"/>
        </w:rPr>
        <w:t>)</w:t>
      </w:r>
      <w:r w:rsidR="00BF0145" w:rsidRPr="00356990">
        <w:rPr>
          <w:rFonts w:ascii="Georgia" w:hAnsi="Georgia"/>
          <w:sz w:val="24"/>
          <w:szCs w:val="24"/>
        </w:rPr>
        <w:t>.</w:t>
      </w:r>
      <w:r w:rsidRPr="00356990">
        <w:rPr>
          <w:rFonts w:ascii="Georgia" w:hAnsi="Georgia"/>
          <w:sz w:val="24"/>
          <w:szCs w:val="24"/>
        </w:rPr>
        <w:t xml:space="preserve"> </w:t>
      </w:r>
      <w:r w:rsidR="00BF0145" w:rsidRPr="00356990">
        <w:rPr>
          <w:rFonts w:ascii="Georgia" w:hAnsi="Georgia"/>
          <w:sz w:val="24"/>
          <w:szCs w:val="24"/>
        </w:rPr>
        <w:t>Hence</w:t>
      </w:r>
      <w:r w:rsidRPr="00356990">
        <w:rPr>
          <w:rFonts w:ascii="Georgia" w:hAnsi="Georgia"/>
          <w:sz w:val="24"/>
          <w:szCs w:val="24"/>
        </w:rPr>
        <w:t xml:space="preserve">, </w:t>
      </w:r>
      <w:r w:rsidR="00CC2932" w:rsidRPr="00356990">
        <w:rPr>
          <w:rFonts w:ascii="Georgia" w:hAnsi="Georgia"/>
          <w:sz w:val="24"/>
          <w:szCs w:val="24"/>
        </w:rPr>
        <w:t xml:space="preserve">due </w:t>
      </w:r>
      <w:r w:rsidR="00BF0145" w:rsidRPr="00356990">
        <w:rPr>
          <w:rFonts w:ascii="Georgia" w:hAnsi="Georgia"/>
          <w:sz w:val="24"/>
          <w:szCs w:val="24"/>
        </w:rPr>
        <w:t xml:space="preserve">to </w:t>
      </w:r>
      <w:r w:rsidRPr="00356990">
        <w:rPr>
          <w:rFonts w:ascii="Georgia" w:hAnsi="Georgia"/>
          <w:sz w:val="24"/>
          <w:szCs w:val="24"/>
        </w:rPr>
        <w:t>the flexible and nonlinear impact of the Hedged Product</w:t>
      </w:r>
      <w:r w:rsidR="00BF0145" w:rsidRPr="00356990">
        <w:rPr>
          <w:rFonts w:ascii="Georgia" w:hAnsi="Georgia"/>
          <w:sz w:val="24"/>
          <w:szCs w:val="24"/>
        </w:rPr>
        <w:t xml:space="preserve"> (</w:t>
      </w:r>
      <w:proofErr w:type="spellStart"/>
      <w:r w:rsidR="00BF0145" w:rsidRPr="00356990">
        <w:rPr>
          <w:rFonts w:ascii="Georgia" w:hAnsi="Georgia"/>
          <w:sz w:val="24"/>
          <w:szCs w:val="24"/>
        </w:rPr>
        <w:t>Boloorani</w:t>
      </w:r>
      <w:proofErr w:type="spellEnd"/>
      <w:r w:rsidR="00BF0145" w:rsidRPr="00356990">
        <w:rPr>
          <w:rFonts w:ascii="Georgia" w:hAnsi="Georgia"/>
          <w:sz w:val="24"/>
          <w:szCs w:val="24"/>
        </w:rPr>
        <w:t xml:space="preserve"> et al., 2023</w:t>
      </w:r>
      <w:r w:rsidR="009F61C2">
        <w:rPr>
          <w:rFonts w:ascii="Georgia" w:hAnsi="Georgia"/>
          <w:sz w:val="24"/>
          <w:szCs w:val="24"/>
        </w:rPr>
        <w:t>a</w:t>
      </w:r>
      <w:r w:rsidR="00BF0145" w:rsidRPr="00356990">
        <w:rPr>
          <w:rFonts w:ascii="Georgia" w:hAnsi="Georgia"/>
          <w:sz w:val="24"/>
          <w:szCs w:val="24"/>
        </w:rPr>
        <w:t xml:space="preserve">), it is </w:t>
      </w:r>
      <w:r w:rsidR="00CA4556" w:rsidRPr="00356990">
        <w:rPr>
          <w:rFonts w:ascii="Georgia" w:hAnsi="Georgia"/>
          <w:sz w:val="24"/>
          <w:szCs w:val="24"/>
        </w:rPr>
        <w:t>recommend</w:t>
      </w:r>
      <w:r w:rsidR="00CA4556">
        <w:rPr>
          <w:rFonts w:ascii="Georgia" w:hAnsi="Georgia"/>
          <w:sz w:val="24"/>
          <w:szCs w:val="24"/>
        </w:rPr>
        <w:t>ed</w:t>
      </w:r>
      <w:r w:rsidR="00CA4556" w:rsidRPr="00356990">
        <w:rPr>
          <w:rFonts w:ascii="Georgia" w:hAnsi="Georgia"/>
          <w:sz w:val="24"/>
          <w:szCs w:val="24"/>
        </w:rPr>
        <w:t xml:space="preserve"> </w:t>
      </w:r>
      <w:r w:rsidR="00B453C4" w:rsidRPr="00356990">
        <w:rPr>
          <w:rFonts w:ascii="Georgia" w:hAnsi="Georgia"/>
          <w:sz w:val="24"/>
          <w:szCs w:val="24"/>
        </w:rPr>
        <w:t>for dust hazard analysis</w:t>
      </w:r>
      <w:r w:rsidR="00BF0145" w:rsidRPr="00356990">
        <w:rPr>
          <w:rFonts w:ascii="Georgia" w:hAnsi="Georgia"/>
          <w:sz w:val="24"/>
          <w:szCs w:val="24"/>
        </w:rPr>
        <w:t>.</w:t>
      </w:r>
      <w:r w:rsidR="00680C11" w:rsidRPr="00356990">
        <w:rPr>
          <w:rFonts w:ascii="Georgia" w:hAnsi="Georgia"/>
          <w:sz w:val="24"/>
          <w:szCs w:val="24"/>
        </w:rPr>
        <w:t xml:space="preserve"> </w:t>
      </w:r>
      <w:r w:rsidR="004C002D" w:rsidRPr="00356990">
        <w:rPr>
          <w:rFonts w:ascii="Georgia" w:hAnsi="Georgia"/>
          <w:sz w:val="24"/>
          <w:szCs w:val="24"/>
        </w:rPr>
        <w:t xml:space="preserve">The dust hazard index map of the TEB was produced by </w:t>
      </w:r>
      <w:r w:rsidR="00CA4556">
        <w:rPr>
          <w:rFonts w:ascii="Georgia" w:hAnsi="Georgia"/>
          <w:sz w:val="24"/>
          <w:szCs w:val="24"/>
        </w:rPr>
        <w:t xml:space="preserve">the </w:t>
      </w:r>
      <w:r w:rsidR="004C002D" w:rsidRPr="00356990">
        <w:rPr>
          <w:rFonts w:ascii="Georgia" w:hAnsi="Georgia"/>
          <w:sz w:val="24"/>
          <w:szCs w:val="24"/>
        </w:rPr>
        <w:t xml:space="preserve">Hedged Product (Fig. </w:t>
      </w:r>
      <w:r w:rsidR="00671DFD" w:rsidRPr="00356990">
        <w:rPr>
          <w:rFonts w:ascii="Georgia" w:hAnsi="Georgia"/>
          <w:sz w:val="24"/>
          <w:szCs w:val="24"/>
        </w:rPr>
        <w:t>11</w:t>
      </w:r>
      <w:r w:rsidR="004C002D" w:rsidRPr="00356990">
        <w:rPr>
          <w:rFonts w:ascii="Georgia" w:hAnsi="Georgia"/>
          <w:sz w:val="24"/>
          <w:szCs w:val="24"/>
        </w:rPr>
        <w:t xml:space="preserve">). </w:t>
      </w:r>
      <w:r w:rsidR="0038539C" w:rsidRPr="00356990">
        <w:rPr>
          <w:rFonts w:ascii="Georgia" w:hAnsi="Georgia"/>
          <w:sz w:val="24"/>
          <w:szCs w:val="24"/>
        </w:rPr>
        <w:t xml:space="preserve">Areas around wetlands and southern regions are recognized as areas with high dust </w:t>
      </w:r>
      <w:r w:rsidR="00CC2932" w:rsidRPr="00356990">
        <w:rPr>
          <w:rFonts w:ascii="Georgia" w:hAnsi="Georgia"/>
          <w:sz w:val="24"/>
          <w:szCs w:val="24"/>
        </w:rPr>
        <w:t xml:space="preserve">hazards </w:t>
      </w:r>
      <w:r w:rsidR="0038539C" w:rsidRPr="00356990">
        <w:rPr>
          <w:rFonts w:ascii="Georgia" w:hAnsi="Georgia"/>
          <w:sz w:val="24"/>
          <w:szCs w:val="24"/>
        </w:rPr>
        <w:t xml:space="preserve">during the </w:t>
      </w:r>
      <w:r w:rsidR="00CA4556">
        <w:rPr>
          <w:rFonts w:ascii="Georgia" w:hAnsi="Georgia"/>
          <w:sz w:val="24"/>
          <w:szCs w:val="24"/>
        </w:rPr>
        <w:t>last</w:t>
      </w:r>
      <w:r w:rsidR="00CA4556" w:rsidRPr="00356990">
        <w:rPr>
          <w:rFonts w:ascii="Georgia" w:hAnsi="Georgia"/>
          <w:sz w:val="24"/>
          <w:szCs w:val="24"/>
        </w:rPr>
        <w:t xml:space="preserve"> </w:t>
      </w:r>
      <w:r w:rsidR="00CA4556">
        <w:rPr>
          <w:rFonts w:ascii="Georgia" w:hAnsi="Georgia"/>
          <w:sz w:val="24"/>
          <w:szCs w:val="24"/>
        </w:rPr>
        <w:t>two</w:t>
      </w:r>
      <w:r w:rsidR="0038539C" w:rsidRPr="00356990">
        <w:rPr>
          <w:rFonts w:ascii="Georgia" w:hAnsi="Georgia"/>
          <w:sz w:val="24"/>
          <w:szCs w:val="24"/>
        </w:rPr>
        <w:t xml:space="preserve"> decades</w:t>
      </w:r>
      <w:r w:rsidR="00CA4556">
        <w:rPr>
          <w:rFonts w:ascii="Georgia" w:hAnsi="Georgia"/>
          <w:sz w:val="24"/>
          <w:szCs w:val="24"/>
        </w:rPr>
        <w:t xml:space="preserve"> (2001 to 2021)</w:t>
      </w:r>
      <w:r w:rsidR="0038539C" w:rsidRPr="00356990">
        <w:rPr>
          <w:rFonts w:ascii="Georgia" w:hAnsi="Georgia"/>
          <w:sz w:val="24"/>
          <w:szCs w:val="24"/>
        </w:rPr>
        <w:t>.</w:t>
      </w:r>
      <w:r w:rsidR="002A707C" w:rsidRPr="00356990">
        <w:rPr>
          <w:rFonts w:ascii="Georgia" w:hAnsi="Georgia"/>
          <w:sz w:val="24"/>
          <w:szCs w:val="24"/>
        </w:rPr>
        <w:t xml:space="preserve"> In general, the dust hazard belt in </w:t>
      </w:r>
      <w:r w:rsidR="00CA4556">
        <w:rPr>
          <w:rFonts w:ascii="Georgia" w:hAnsi="Georgia"/>
          <w:sz w:val="24"/>
          <w:szCs w:val="24"/>
        </w:rPr>
        <w:t xml:space="preserve">the </w:t>
      </w:r>
      <w:r w:rsidR="002A707C" w:rsidRPr="00356990">
        <w:rPr>
          <w:rFonts w:ascii="Georgia" w:hAnsi="Georgia"/>
          <w:sz w:val="24"/>
          <w:szCs w:val="24"/>
        </w:rPr>
        <w:t xml:space="preserve">TEB starts </w:t>
      </w:r>
      <w:r w:rsidR="00CA4556">
        <w:rPr>
          <w:rFonts w:ascii="Georgia" w:hAnsi="Georgia"/>
          <w:sz w:val="24"/>
          <w:szCs w:val="24"/>
        </w:rPr>
        <w:t>from the</w:t>
      </w:r>
      <w:r w:rsidR="002A707C" w:rsidRPr="00356990">
        <w:rPr>
          <w:rFonts w:ascii="Georgia" w:hAnsi="Georgia"/>
          <w:sz w:val="24"/>
          <w:szCs w:val="24"/>
        </w:rPr>
        <w:t xml:space="preserve"> central regions and </w:t>
      </w:r>
      <w:r w:rsidR="00CA4556">
        <w:rPr>
          <w:rFonts w:ascii="Georgia" w:hAnsi="Georgia"/>
          <w:sz w:val="24"/>
          <w:szCs w:val="24"/>
        </w:rPr>
        <w:t xml:space="preserve">moves downward in </w:t>
      </w:r>
      <w:r w:rsidR="00AC3A43" w:rsidRPr="00356990">
        <w:rPr>
          <w:rFonts w:ascii="Georgia" w:hAnsi="Georgia"/>
          <w:sz w:val="24"/>
          <w:szCs w:val="24"/>
        </w:rPr>
        <w:t xml:space="preserve">the </w:t>
      </w:r>
      <w:r w:rsidR="00CC2932" w:rsidRPr="00356990">
        <w:rPr>
          <w:rFonts w:ascii="Georgia" w:hAnsi="Georgia"/>
          <w:sz w:val="24"/>
          <w:szCs w:val="24"/>
        </w:rPr>
        <w:t>northwest-southeast</w:t>
      </w:r>
      <w:r w:rsidR="002A707C" w:rsidRPr="00356990">
        <w:rPr>
          <w:rFonts w:ascii="Georgia" w:hAnsi="Georgia"/>
          <w:sz w:val="24"/>
          <w:szCs w:val="24"/>
        </w:rPr>
        <w:t xml:space="preserve"> direction cover</w:t>
      </w:r>
      <w:r w:rsidR="00CA4556">
        <w:rPr>
          <w:rFonts w:ascii="Georgia" w:hAnsi="Georgia"/>
          <w:sz w:val="24"/>
          <w:szCs w:val="24"/>
        </w:rPr>
        <w:t>ing the</w:t>
      </w:r>
      <w:r w:rsidR="002A707C" w:rsidRPr="00356990">
        <w:rPr>
          <w:rFonts w:ascii="Georgia" w:hAnsi="Georgia"/>
          <w:sz w:val="24"/>
          <w:szCs w:val="24"/>
        </w:rPr>
        <w:t xml:space="preserve"> southern regions.  </w:t>
      </w:r>
      <w:r w:rsidR="0038539C" w:rsidRPr="00356990">
        <w:rPr>
          <w:rFonts w:ascii="Georgia" w:hAnsi="Georgia"/>
          <w:sz w:val="24"/>
          <w:szCs w:val="24"/>
        </w:rPr>
        <w:t xml:space="preserve"> </w:t>
      </w:r>
    </w:p>
    <w:p w14:paraId="34ACA81A" w14:textId="77777777" w:rsidR="001476C8" w:rsidRPr="00356990" w:rsidRDefault="00DB3EB6" w:rsidP="00C74D4C">
      <w:pPr>
        <w:spacing w:line="360" w:lineRule="auto"/>
        <w:jc w:val="center"/>
        <w:rPr>
          <w:rFonts w:ascii="Georgia" w:hAnsi="Georgia"/>
          <w:sz w:val="24"/>
          <w:szCs w:val="24"/>
        </w:rPr>
      </w:pPr>
      <w:r w:rsidRPr="00356990">
        <w:rPr>
          <w:rFonts w:ascii="Georgia" w:hAnsi="Georgia"/>
          <w:noProof/>
          <w:sz w:val="24"/>
          <w:szCs w:val="24"/>
        </w:rPr>
        <w:lastRenderedPageBreak/>
        <w:drawing>
          <wp:inline distT="0" distB="0" distL="0" distR="0" wp14:anchorId="1A65266F" wp14:editId="35802C31">
            <wp:extent cx="4337555" cy="5268286"/>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4343018" cy="5274921"/>
                    </a:xfrm>
                    <a:prstGeom prst="rect">
                      <a:avLst/>
                    </a:prstGeom>
                    <a:noFill/>
                    <a:ln>
                      <a:noFill/>
                    </a:ln>
                  </pic:spPr>
                </pic:pic>
              </a:graphicData>
            </a:graphic>
          </wp:inline>
        </w:drawing>
      </w:r>
    </w:p>
    <w:p w14:paraId="5EB9B9DF" w14:textId="41F0100E" w:rsidR="00DB3EB6" w:rsidRPr="00356990" w:rsidRDefault="00DB3EB6" w:rsidP="005245D1">
      <w:pPr>
        <w:spacing w:after="120" w:line="360" w:lineRule="auto"/>
        <w:jc w:val="center"/>
        <w:rPr>
          <w:rFonts w:ascii="Georgia" w:hAnsi="Georgia"/>
          <w:sz w:val="24"/>
          <w:szCs w:val="24"/>
        </w:rPr>
      </w:pPr>
      <w:r w:rsidRPr="00356990">
        <w:rPr>
          <w:rFonts w:ascii="Georgia" w:hAnsi="Georgia"/>
          <w:sz w:val="24"/>
          <w:szCs w:val="24"/>
        </w:rPr>
        <w:t xml:space="preserve">Fig. </w:t>
      </w:r>
      <w:r w:rsidR="00671DFD" w:rsidRPr="00356990">
        <w:rPr>
          <w:rFonts w:ascii="Georgia" w:hAnsi="Georgia"/>
          <w:sz w:val="24"/>
          <w:szCs w:val="24"/>
        </w:rPr>
        <w:t>10</w:t>
      </w:r>
      <w:r w:rsidRPr="00356990">
        <w:rPr>
          <w:rFonts w:ascii="Georgia" w:hAnsi="Georgia"/>
          <w:sz w:val="24"/>
          <w:szCs w:val="24"/>
        </w:rPr>
        <w:t xml:space="preserve">. </w:t>
      </w:r>
      <w:r w:rsidR="002131E5" w:rsidRPr="002131E5">
        <w:rPr>
          <w:rFonts w:ascii="Georgia" w:hAnsi="Georgia"/>
          <w:sz w:val="24"/>
          <w:szCs w:val="24"/>
        </w:rPr>
        <w:t xml:space="preserve">Three methods of combining the annual FIC layers of dust </w:t>
      </w:r>
      <w:r w:rsidR="004D71AD">
        <w:rPr>
          <w:rFonts w:ascii="Georgia" w:hAnsi="Georgia"/>
          <w:sz w:val="24"/>
          <w:szCs w:val="24"/>
        </w:rPr>
        <w:t>events</w:t>
      </w:r>
      <w:r w:rsidR="004D71AD" w:rsidRPr="002131E5">
        <w:rPr>
          <w:rFonts w:ascii="Georgia" w:hAnsi="Georgia"/>
          <w:sz w:val="24"/>
          <w:szCs w:val="24"/>
        </w:rPr>
        <w:t xml:space="preserve"> </w:t>
      </w:r>
      <w:r w:rsidR="002131E5" w:rsidRPr="002131E5">
        <w:rPr>
          <w:rFonts w:ascii="Georgia" w:hAnsi="Georgia"/>
          <w:sz w:val="24"/>
          <w:szCs w:val="24"/>
        </w:rPr>
        <w:t xml:space="preserve">to calculate the Dust Hazard Index (DHI) and compare the </w:t>
      </w:r>
      <w:r w:rsidR="00FD063A" w:rsidRPr="002131E5">
        <w:rPr>
          <w:rFonts w:ascii="Georgia" w:hAnsi="Georgia"/>
          <w:sz w:val="24"/>
          <w:szCs w:val="24"/>
        </w:rPr>
        <w:t>result</w:t>
      </w:r>
      <w:r w:rsidR="00FD063A">
        <w:rPr>
          <w:rFonts w:ascii="Georgia" w:hAnsi="Georgia"/>
          <w:sz w:val="24"/>
          <w:szCs w:val="24"/>
        </w:rPr>
        <w:t>ed</w:t>
      </w:r>
      <w:r w:rsidR="00FD063A" w:rsidRPr="002131E5">
        <w:rPr>
          <w:rFonts w:ascii="Georgia" w:hAnsi="Georgia"/>
          <w:sz w:val="24"/>
          <w:szCs w:val="24"/>
        </w:rPr>
        <w:t xml:space="preserve"> </w:t>
      </w:r>
      <w:r w:rsidR="002131E5" w:rsidRPr="002131E5">
        <w:rPr>
          <w:rFonts w:ascii="Georgia" w:hAnsi="Georgia"/>
          <w:sz w:val="24"/>
          <w:szCs w:val="24"/>
        </w:rPr>
        <w:t xml:space="preserve">values </w:t>
      </w:r>
      <w:r w:rsidR="002131E5" w:rsidRPr="002131E5">
        <w:rPr>
          <w:rFonts w:ascii="Arial" w:hAnsi="Arial" w:cs="Arial"/>
          <w:sz w:val="24"/>
          <w:szCs w:val="24"/>
        </w:rPr>
        <w:t>​​</w:t>
      </w:r>
      <w:r w:rsidR="002131E5" w:rsidRPr="002131E5">
        <w:rPr>
          <w:rFonts w:ascii="Georgia" w:hAnsi="Georgia"/>
          <w:sz w:val="24"/>
          <w:szCs w:val="24"/>
        </w:rPr>
        <w:t>in the studied cities.</w:t>
      </w:r>
    </w:p>
    <w:p w14:paraId="161C8458" w14:textId="77777777" w:rsidR="006E1103" w:rsidRPr="00356990" w:rsidRDefault="006E1103" w:rsidP="005245D1">
      <w:pPr>
        <w:spacing w:line="360" w:lineRule="auto"/>
        <w:jc w:val="center"/>
        <w:rPr>
          <w:rFonts w:ascii="Georgia" w:hAnsi="Georgia"/>
          <w:sz w:val="24"/>
          <w:szCs w:val="24"/>
        </w:rPr>
      </w:pPr>
    </w:p>
    <w:p w14:paraId="5F0DDFC3" w14:textId="77777777" w:rsidR="001476C8" w:rsidRPr="00356990" w:rsidRDefault="001476C8" w:rsidP="005245D1">
      <w:pPr>
        <w:spacing w:line="360" w:lineRule="auto"/>
        <w:jc w:val="both"/>
        <w:rPr>
          <w:rFonts w:ascii="Georgia" w:hAnsi="Georgia"/>
          <w:sz w:val="24"/>
          <w:szCs w:val="24"/>
        </w:rPr>
      </w:pPr>
    </w:p>
    <w:p w14:paraId="324E13BB" w14:textId="77777777" w:rsidR="001476C8" w:rsidRPr="00356990" w:rsidRDefault="00516892" w:rsidP="005245D1">
      <w:pPr>
        <w:spacing w:line="360" w:lineRule="auto"/>
        <w:jc w:val="center"/>
        <w:rPr>
          <w:rFonts w:ascii="Georgia" w:hAnsi="Georgia"/>
          <w:sz w:val="24"/>
          <w:szCs w:val="24"/>
        </w:rPr>
      </w:pPr>
      <w:r w:rsidRPr="00356990">
        <w:rPr>
          <w:rFonts w:ascii="Georgia" w:hAnsi="Georgia"/>
          <w:noProof/>
          <w:sz w:val="24"/>
          <w:szCs w:val="24"/>
        </w:rPr>
        <w:lastRenderedPageBreak/>
        <w:drawing>
          <wp:inline distT="0" distB="0" distL="0" distR="0" wp14:anchorId="112C32AA" wp14:editId="67A05595">
            <wp:extent cx="4297151" cy="4383302"/>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50" cstate="print">
                      <a:extLst>
                        <a:ext uri="{28A0092B-C50C-407E-A947-70E740481C1C}">
                          <a14:useLocalDpi xmlns:a14="http://schemas.microsoft.com/office/drawing/2010/main" val="0"/>
                        </a:ext>
                      </a:extLst>
                    </a:blip>
                    <a:srcRect l="2898" t="4591" r="4159" b="3973"/>
                    <a:stretch/>
                  </pic:blipFill>
                  <pic:spPr bwMode="auto">
                    <a:xfrm>
                      <a:off x="0" y="0"/>
                      <a:ext cx="4320142" cy="4406754"/>
                    </a:xfrm>
                    <a:prstGeom prst="rect">
                      <a:avLst/>
                    </a:prstGeom>
                    <a:ln>
                      <a:noFill/>
                    </a:ln>
                    <a:extLst>
                      <a:ext uri="{53640926-AAD7-44D8-BBD7-CCE9431645EC}">
                        <a14:shadowObscured xmlns:a14="http://schemas.microsoft.com/office/drawing/2010/main"/>
                      </a:ext>
                    </a:extLst>
                  </pic:spPr>
                </pic:pic>
              </a:graphicData>
            </a:graphic>
          </wp:inline>
        </w:drawing>
      </w:r>
    </w:p>
    <w:p w14:paraId="7857C93E" w14:textId="58F7A416" w:rsidR="001476C8" w:rsidRPr="00356990" w:rsidRDefault="00AA238E" w:rsidP="005245D1">
      <w:pPr>
        <w:spacing w:line="360" w:lineRule="auto"/>
        <w:jc w:val="center"/>
        <w:rPr>
          <w:rFonts w:ascii="Georgia" w:hAnsi="Georgia"/>
          <w:sz w:val="24"/>
          <w:szCs w:val="24"/>
        </w:rPr>
      </w:pPr>
      <w:r w:rsidRPr="00356990">
        <w:rPr>
          <w:rFonts w:ascii="Georgia" w:hAnsi="Georgia"/>
          <w:sz w:val="24"/>
          <w:szCs w:val="24"/>
        </w:rPr>
        <w:t xml:space="preserve">Fig. </w:t>
      </w:r>
      <w:r w:rsidR="00671DFD" w:rsidRPr="00356990">
        <w:rPr>
          <w:rFonts w:ascii="Georgia" w:hAnsi="Georgia"/>
          <w:sz w:val="24"/>
          <w:szCs w:val="24"/>
        </w:rPr>
        <w:t>11</w:t>
      </w:r>
      <w:r w:rsidRPr="00356990">
        <w:rPr>
          <w:rFonts w:ascii="Georgia" w:hAnsi="Georgia"/>
          <w:sz w:val="24"/>
          <w:szCs w:val="24"/>
        </w:rPr>
        <w:t xml:space="preserve">. The </w:t>
      </w:r>
      <w:r w:rsidR="002B2FE2" w:rsidRPr="00356990">
        <w:rPr>
          <w:rFonts w:ascii="Georgia" w:hAnsi="Georgia"/>
          <w:sz w:val="24"/>
          <w:szCs w:val="24"/>
        </w:rPr>
        <w:t xml:space="preserve">dust </w:t>
      </w:r>
      <w:r w:rsidRPr="00356990">
        <w:rPr>
          <w:rFonts w:ascii="Georgia" w:hAnsi="Georgia"/>
          <w:sz w:val="24"/>
          <w:szCs w:val="24"/>
        </w:rPr>
        <w:t xml:space="preserve">hazard index </w:t>
      </w:r>
      <w:r w:rsidR="002B2FE2" w:rsidRPr="00356990">
        <w:rPr>
          <w:rFonts w:ascii="Georgia" w:hAnsi="Georgia"/>
          <w:sz w:val="24"/>
          <w:szCs w:val="24"/>
        </w:rPr>
        <w:t xml:space="preserve">(DHI) </w:t>
      </w:r>
      <w:r w:rsidRPr="00356990">
        <w:rPr>
          <w:rFonts w:ascii="Georgia" w:hAnsi="Georgia"/>
          <w:sz w:val="24"/>
          <w:szCs w:val="24"/>
        </w:rPr>
        <w:t xml:space="preserve">map calculated </w:t>
      </w:r>
      <w:r w:rsidR="002B2FE2" w:rsidRPr="00356990">
        <w:rPr>
          <w:rFonts w:ascii="Georgia" w:hAnsi="Georgia"/>
          <w:sz w:val="24"/>
          <w:szCs w:val="24"/>
        </w:rPr>
        <w:t xml:space="preserve">using </w:t>
      </w:r>
      <w:r w:rsidR="004C0954" w:rsidRPr="00356990">
        <w:rPr>
          <w:rFonts w:ascii="Georgia" w:hAnsi="Georgia"/>
          <w:sz w:val="24"/>
          <w:szCs w:val="24"/>
        </w:rPr>
        <w:t xml:space="preserve">the </w:t>
      </w:r>
      <w:r w:rsidR="002B2FE2" w:rsidRPr="00356990">
        <w:rPr>
          <w:rFonts w:ascii="Georgia" w:hAnsi="Georgia"/>
          <w:sz w:val="24"/>
          <w:szCs w:val="24"/>
        </w:rPr>
        <w:t>dust frequency, dust intensity</w:t>
      </w:r>
      <w:r w:rsidR="00F046B2" w:rsidRPr="00356990">
        <w:rPr>
          <w:rFonts w:ascii="Georgia" w:hAnsi="Georgia"/>
          <w:sz w:val="24"/>
          <w:szCs w:val="24"/>
        </w:rPr>
        <w:t>,</w:t>
      </w:r>
      <w:r w:rsidR="002B2FE2" w:rsidRPr="00356990">
        <w:rPr>
          <w:rFonts w:ascii="Georgia" w:hAnsi="Georgia"/>
          <w:sz w:val="24"/>
          <w:szCs w:val="24"/>
        </w:rPr>
        <w:t xml:space="preserve"> and dust continuity</w:t>
      </w:r>
      <w:r w:rsidR="00F046B2" w:rsidRPr="00356990">
        <w:rPr>
          <w:rFonts w:ascii="Georgia" w:hAnsi="Georgia"/>
          <w:sz w:val="24"/>
          <w:szCs w:val="24"/>
        </w:rPr>
        <w:t xml:space="preserve"> </w:t>
      </w:r>
      <w:r w:rsidR="00CA4556">
        <w:rPr>
          <w:rFonts w:ascii="Georgia" w:hAnsi="Georgia"/>
          <w:sz w:val="24"/>
          <w:szCs w:val="24"/>
        </w:rPr>
        <w:t xml:space="preserve">(using the </w:t>
      </w:r>
      <w:r w:rsidRPr="00356990">
        <w:rPr>
          <w:rFonts w:ascii="Georgia" w:hAnsi="Georgia"/>
          <w:sz w:val="24"/>
          <w:szCs w:val="24"/>
        </w:rPr>
        <w:t>Hedged Product method</w:t>
      </w:r>
      <w:r w:rsidR="00CA4556">
        <w:rPr>
          <w:rFonts w:ascii="Georgia" w:hAnsi="Georgia"/>
          <w:sz w:val="24"/>
          <w:szCs w:val="24"/>
        </w:rPr>
        <w:t>)</w:t>
      </w:r>
      <w:r w:rsidRPr="00356990">
        <w:rPr>
          <w:rFonts w:ascii="Georgia" w:hAnsi="Georgia"/>
          <w:sz w:val="24"/>
          <w:szCs w:val="24"/>
        </w:rPr>
        <w:t>.</w:t>
      </w:r>
    </w:p>
    <w:p w14:paraId="5AD04755" w14:textId="77777777" w:rsidR="000C0C90" w:rsidRPr="00356990" w:rsidRDefault="00810989" w:rsidP="005245D1">
      <w:pPr>
        <w:pStyle w:val="ListParagraph"/>
        <w:numPr>
          <w:ilvl w:val="0"/>
          <w:numId w:val="8"/>
        </w:numPr>
        <w:spacing w:line="360" w:lineRule="auto"/>
        <w:jc w:val="both"/>
        <w:rPr>
          <w:rFonts w:ascii="Georgia" w:hAnsi="Georgia"/>
          <w:b/>
          <w:bCs/>
          <w:sz w:val="24"/>
          <w:szCs w:val="24"/>
        </w:rPr>
      </w:pPr>
      <w:r w:rsidRPr="00356990">
        <w:rPr>
          <w:rFonts w:ascii="Georgia" w:hAnsi="Georgia"/>
          <w:b/>
          <w:bCs/>
          <w:sz w:val="24"/>
          <w:szCs w:val="24"/>
        </w:rPr>
        <w:t>Conclusion</w:t>
      </w:r>
    </w:p>
    <w:p w14:paraId="034D72CE" w14:textId="60516CD9" w:rsidR="007D34C9" w:rsidRPr="00356990" w:rsidRDefault="00120509" w:rsidP="00CA4556">
      <w:pPr>
        <w:spacing w:after="0" w:line="360" w:lineRule="auto"/>
        <w:jc w:val="both"/>
        <w:rPr>
          <w:rFonts w:ascii="Georgia" w:hAnsi="Georgia"/>
        </w:rPr>
      </w:pPr>
      <w:r w:rsidRPr="00356990">
        <w:rPr>
          <w:rFonts w:ascii="Georgia" w:hAnsi="Georgia"/>
          <w:sz w:val="24"/>
          <w:szCs w:val="24"/>
        </w:rPr>
        <w:t>An increase in AOD is observed</w:t>
      </w:r>
      <w:r w:rsidR="004C002D" w:rsidRPr="00356990">
        <w:rPr>
          <w:rFonts w:ascii="Georgia" w:hAnsi="Georgia"/>
          <w:sz w:val="24"/>
          <w:szCs w:val="24"/>
        </w:rPr>
        <w:t xml:space="preserve"> within </w:t>
      </w:r>
      <w:r w:rsidR="00CA4556">
        <w:rPr>
          <w:rFonts w:ascii="Georgia" w:hAnsi="Georgia"/>
          <w:sz w:val="24"/>
          <w:szCs w:val="24"/>
        </w:rPr>
        <w:t xml:space="preserve">the </w:t>
      </w:r>
      <w:r w:rsidR="004C002D" w:rsidRPr="00356990">
        <w:rPr>
          <w:rFonts w:ascii="Georgia" w:hAnsi="Georgia"/>
          <w:sz w:val="24"/>
          <w:szCs w:val="24"/>
        </w:rPr>
        <w:t>TEB</w:t>
      </w:r>
      <w:r w:rsidRPr="00356990">
        <w:rPr>
          <w:rFonts w:ascii="Georgia" w:hAnsi="Georgia"/>
          <w:sz w:val="24"/>
          <w:szCs w:val="24"/>
        </w:rPr>
        <w:t xml:space="preserve"> in years with </w:t>
      </w:r>
      <w:r w:rsidR="004C002D" w:rsidRPr="00356990">
        <w:rPr>
          <w:rFonts w:ascii="Georgia" w:hAnsi="Georgia"/>
          <w:sz w:val="24"/>
          <w:szCs w:val="24"/>
        </w:rPr>
        <w:t>more</w:t>
      </w:r>
      <w:r w:rsidRPr="00356990">
        <w:rPr>
          <w:rFonts w:ascii="Georgia" w:hAnsi="Georgia"/>
          <w:sz w:val="24"/>
          <w:szCs w:val="24"/>
        </w:rPr>
        <w:t xml:space="preserve"> occurrence</w:t>
      </w:r>
      <w:r w:rsidR="004C002D" w:rsidRPr="00356990">
        <w:rPr>
          <w:rFonts w:ascii="Georgia" w:hAnsi="Georgia"/>
          <w:sz w:val="24"/>
          <w:szCs w:val="24"/>
        </w:rPr>
        <w:t>s</w:t>
      </w:r>
      <w:r w:rsidRPr="00356990">
        <w:rPr>
          <w:rFonts w:ascii="Georgia" w:hAnsi="Georgia"/>
          <w:sz w:val="24"/>
          <w:szCs w:val="24"/>
        </w:rPr>
        <w:t xml:space="preserve"> of </w:t>
      </w:r>
      <w:r w:rsidR="004C002D" w:rsidRPr="00356990">
        <w:rPr>
          <w:rFonts w:ascii="Georgia" w:hAnsi="Georgia"/>
          <w:sz w:val="24"/>
          <w:szCs w:val="24"/>
        </w:rPr>
        <w:t>DSEs</w:t>
      </w:r>
      <w:r w:rsidR="00D054A7" w:rsidRPr="00356990">
        <w:rPr>
          <w:rFonts w:ascii="Georgia" w:hAnsi="Georgia"/>
          <w:sz w:val="24"/>
          <w:szCs w:val="24"/>
        </w:rPr>
        <w:t xml:space="preserve"> from </w:t>
      </w:r>
      <w:r w:rsidR="00874A3A" w:rsidRPr="00356990">
        <w:rPr>
          <w:rFonts w:ascii="Georgia" w:hAnsi="Georgia"/>
          <w:sz w:val="24"/>
          <w:szCs w:val="24"/>
        </w:rPr>
        <w:t>200</w:t>
      </w:r>
      <w:r w:rsidR="00671DFD" w:rsidRPr="00356990">
        <w:rPr>
          <w:rFonts w:ascii="Georgia" w:hAnsi="Georgia"/>
          <w:sz w:val="24"/>
          <w:szCs w:val="24"/>
        </w:rPr>
        <w:t>1</w:t>
      </w:r>
      <w:r w:rsidR="00874A3A" w:rsidRPr="00356990">
        <w:rPr>
          <w:rFonts w:ascii="Georgia" w:hAnsi="Georgia"/>
          <w:sz w:val="24"/>
          <w:szCs w:val="24"/>
        </w:rPr>
        <w:t xml:space="preserve"> </w:t>
      </w:r>
      <w:r w:rsidR="00D054A7" w:rsidRPr="00356990">
        <w:rPr>
          <w:rFonts w:ascii="Georgia" w:hAnsi="Georgia"/>
          <w:sz w:val="24"/>
          <w:szCs w:val="24"/>
        </w:rPr>
        <w:t>to 2022</w:t>
      </w:r>
      <w:r w:rsidRPr="00356990">
        <w:rPr>
          <w:rFonts w:ascii="Georgia" w:hAnsi="Georgia"/>
          <w:sz w:val="24"/>
          <w:szCs w:val="24"/>
        </w:rPr>
        <w:t xml:space="preserve">. However, this increase does not exhibit a direct proportionality with the frequency and intensity of dust events. Therefore, the extraction </w:t>
      </w:r>
      <w:r w:rsidR="00CA4556">
        <w:rPr>
          <w:rFonts w:ascii="Georgia" w:hAnsi="Georgia"/>
          <w:sz w:val="24"/>
          <w:szCs w:val="24"/>
        </w:rPr>
        <w:t xml:space="preserve">of </w:t>
      </w:r>
      <w:r w:rsidR="00E12E7F" w:rsidRPr="00356990">
        <w:rPr>
          <w:rFonts w:ascii="Georgia" w:hAnsi="Georgia"/>
          <w:sz w:val="24"/>
          <w:szCs w:val="24"/>
        </w:rPr>
        <w:t xml:space="preserve">frequency, intensity, and continuity </w:t>
      </w:r>
      <w:r w:rsidRPr="00356990">
        <w:rPr>
          <w:rFonts w:ascii="Georgia" w:hAnsi="Georgia"/>
          <w:sz w:val="24"/>
          <w:szCs w:val="24"/>
        </w:rPr>
        <w:t>of DSE</w:t>
      </w:r>
      <w:r w:rsidR="00E12E7F" w:rsidRPr="00356990">
        <w:rPr>
          <w:rFonts w:ascii="Georgia" w:hAnsi="Georgia"/>
          <w:sz w:val="24"/>
          <w:szCs w:val="24"/>
        </w:rPr>
        <w:t>s</w:t>
      </w:r>
      <w:r w:rsidRPr="00356990">
        <w:rPr>
          <w:rFonts w:ascii="Georgia" w:hAnsi="Georgia"/>
          <w:sz w:val="24"/>
          <w:szCs w:val="24"/>
        </w:rPr>
        <w:t xml:space="preserve"> from AOD time series data enhance</w:t>
      </w:r>
      <w:r w:rsidR="00CA4556">
        <w:rPr>
          <w:rFonts w:ascii="Georgia" w:hAnsi="Georgia"/>
          <w:sz w:val="24"/>
          <w:szCs w:val="24"/>
        </w:rPr>
        <w:t>d</w:t>
      </w:r>
      <w:r w:rsidRPr="00356990">
        <w:rPr>
          <w:rFonts w:ascii="Georgia" w:hAnsi="Georgia"/>
          <w:sz w:val="24"/>
          <w:szCs w:val="24"/>
        </w:rPr>
        <w:t xml:space="preserve"> our understanding of the </w:t>
      </w:r>
      <w:r w:rsidR="00E12E7F" w:rsidRPr="00356990">
        <w:rPr>
          <w:rFonts w:ascii="Georgia" w:hAnsi="Georgia"/>
          <w:sz w:val="24"/>
          <w:szCs w:val="24"/>
        </w:rPr>
        <w:t xml:space="preserve">spatiotemporal </w:t>
      </w:r>
      <w:r w:rsidRPr="00356990">
        <w:rPr>
          <w:rFonts w:ascii="Georgia" w:hAnsi="Georgia"/>
          <w:sz w:val="24"/>
          <w:szCs w:val="24"/>
        </w:rPr>
        <w:t xml:space="preserve">patterns of </w:t>
      </w:r>
      <w:r w:rsidR="00E12E7F" w:rsidRPr="00356990">
        <w:rPr>
          <w:rFonts w:ascii="Georgia" w:hAnsi="Georgia"/>
          <w:sz w:val="24"/>
          <w:szCs w:val="24"/>
        </w:rPr>
        <w:t>dust events</w:t>
      </w:r>
      <w:r w:rsidRPr="00356990">
        <w:rPr>
          <w:rFonts w:ascii="Georgia" w:hAnsi="Georgia"/>
          <w:sz w:val="24"/>
          <w:szCs w:val="24"/>
        </w:rPr>
        <w:t xml:space="preserve">. </w:t>
      </w:r>
      <w:r w:rsidR="00E12E7F" w:rsidRPr="00356990">
        <w:rPr>
          <w:rFonts w:ascii="Georgia" w:hAnsi="Georgia"/>
          <w:sz w:val="24"/>
          <w:szCs w:val="24"/>
        </w:rPr>
        <w:t>This study</w:t>
      </w:r>
      <w:r w:rsidR="00C36BBC" w:rsidRPr="00356990">
        <w:rPr>
          <w:rFonts w:ascii="Georgia" w:hAnsi="Georgia"/>
          <w:sz w:val="24"/>
          <w:szCs w:val="24"/>
        </w:rPr>
        <w:t xml:space="preserve"> conducted an exhaustive examination of MODIS AOD time series within the TEB region</w:t>
      </w:r>
      <w:r w:rsidR="00E12E7F" w:rsidRPr="00356990">
        <w:rPr>
          <w:rFonts w:ascii="Georgia" w:hAnsi="Georgia"/>
          <w:sz w:val="24"/>
          <w:szCs w:val="24"/>
        </w:rPr>
        <w:t xml:space="preserve"> and</w:t>
      </w:r>
      <w:r w:rsidR="00C36BBC" w:rsidRPr="00356990">
        <w:rPr>
          <w:rFonts w:ascii="Georgia" w:hAnsi="Georgia"/>
          <w:sz w:val="24"/>
          <w:szCs w:val="24"/>
        </w:rPr>
        <w:t xml:space="preserve"> yielded significant insights into the frequency, intensity, and </w:t>
      </w:r>
      <w:r w:rsidR="00E12E7F" w:rsidRPr="00356990">
        <w:rPr>
          <w:rFonts w:ascii="Georgia" w:hAnsi="Georgia"/>
          <w:sz w:val="24"/>
          <w:szCs w:val="24"/>
        </w:rPr>
        <w:t xml:space="preserve">continuity </w:t>
      </w:r>
      <w:r w:rsidR="00C36BBC" w:rsidRPr="00356990">
        <w:rPr>
          <w:rFonts w:ascii="Georgia" w:hAnsi="Georgia"/>
          <w:sz w:val="24"/>
          <w:szCs w:val="24"/>
        </w:rPr>
        <w:t>of dust storm events.</w:t>
      </w:r>
      <w:r w:rsidR="0047594D" w:rsidRPr="00356990">
        <w:rPr>
          <w:rFonts w:ascii="Georgia" w:hAnsi="Georgia"/>
          <w:sz w:val="24"/>
          <w:szCs w:val="24"/>
        </w:rPr>
        <w:t xml:space="preserve"> The study identified annual AOD thresholds using </w:t>
      </w:r>
      <w:r w:rsidR="00CC2932" w:rsidRPr="00356990">
        <w:rPr>
          <w:rFonts w:ascii="Georgia" w:hAnsi="Georgia"/>
          <w:sz w:val="24"/>
          <w:szCs w:val="24"/>
        </w:rPr>
        <w:t xml:space="preserve">the </w:t>
      </w:r>
      <w:r w:rsidR="0047594D" w:rsidRPr="00356990">
        <w:rPr>
          <w:rFonts w:ascii="Georgia" w:hAnsi="Georgia"/>
          <w:sz w:val="24"/>
          <w:szCs w:val="24"/>
        </w:rPr>
        <w:t>weighting average method</w:t>
      </w:r>
      <w:r w:rsidR="00E40476" w:rsidRPr="00356990">
        <w:rPr>
          <w:rFonts w:ascii="Georgia" w:hAnsi="Georgia"/>
          <w:sz w:val="24"/>
          <w:szCs w:val="24"/>
        </w:rPr>
        <w:t xml:space="preserve"> based on daily AOD and dust hotspots datasets</w:t>
      </w:r>
      <w:r w:rsidR="0047594D" w:rsidRPr="00356990">
        <w:rPr>
          <w:rFonts w:ascii="Georgia" w:hAnsi="Georgia"/>
          <w:sz w:val="24"/>
          <w:szCs w:val="24"/>
        </w:rPr>
        <w:t xml:space="preserve">, establishing a robust framework for distinguishing between dusty and non-dusty days. The </w:t>
      </w:r>
      <w:r w:rsidR="00E80130" w:rsidRPr="00356990">
        <w:rPr>
          <w:rFonts w:ascii="Georgia" w:hAnsi="Georgia"/>
          <w:sz w:val="24"/>
          <w:szCs w:val="24"/>
        </w:rPr>
        <w:t>spatiotemporal</w:t>
      </w:r>
      <w:r w:rsidR="00E80130" w:rsidRPr="00356990" w:rsidDel="00E80130">
        <w:rPr>
          <w:rFonts w:ascii="Georgia" w:hAnsi="Georgia"/>
          <w:sz w:val="24"/>
          <w:szCs w:val="24"/>
        </w:rPr>
        <w:t xml:space="preserve"> </w:t>
      </w:r>
      <w:r w:rsidR="00E12E7F" w:rsidRPr="00356990">
        <w:rPr>
          <w:rFonts w:ascii="Georgia" w:hAnsi="Georgia"/>
          <w:sz w:val="24"/>
          <w:szCs w:val="24"/>
        </w:rPr>
        <w:t xml:space="preserve">behavior </w:t>
      </w:r>
      <w:r w:rsidR="0047594D" w:rsidRPr="00356990">
        <w:rPr>
          <w:rFonts w:ascii="Georgia" w:hAnsi="Georgia"/>
          <w:sz w:val="24"/>
          <w:szCs w:val="24"/>
        </w:rPr>
        <w:t xml:space="preserve">of DSEs, as revealed </w:t>
      </w:r>
      <w:r w:rsidR="00CA4556">
        <w:rPr>
          <w:rFonts w:ascii="Georgia" w:hAnsi="Georgia"/>
          <w:sz w:val="24"/>
          <w:szCs w:val="24"/>
        </w:rPr>
        <w:t>by</w:t>
      </w:r>
      <w:r w:rsidR="00CA4556" w:rsidRPr="00356990">
        <w:rPr>
          <w:rFonts w:ascii="Georgia" w:hAnsi="Georgia"/>
          <w:sz w:val="24"/>
          <w:szCs w:val="24"/>
        </w:rPr>
        <w:t xml:space="preserve"> </w:t>
      </w:r>
      <w:r w:rsidR="0047594D" w:rsidRPr="00356990">
        <w:rPr>
          <w:rFonts w:ascii="Georgia" w:hAnsi="Georgia"/>
          <w:sz w:val="24"/>
          <w:szCs w:val="24"/>
        </w:rPr>
        <w:lastRenderedPageBreak/>
        <w:t xml:space="preserve">clustering and probability distribution models, </w:t>
      </w:r>
      <w:r w:rsidR="00CA4556">
        <w:rPr>
          <w:rFonts w:ascii="Georgia" w:hAnsi="Georgia"/>
          <w:sz w:val="24"/>
          <w:szCs w:val="24"/>
        </w:rPr>
        <w:t>identified</w:t>
      </w:r>
      <w:r w:rsidR="00CA4556" w:rsidRPr="00356990">
        <w:rPr>
          <w:rFonts w:ascii="Georgia" w:hAnsi="Georgia"/>
          <w:sz w:val="24"/>
          <w:szCs w:val="24"/>
        </w:rPr>
        <w:t xml:space="preserve"> </w:t>
      </w:r>
      <w:r w:rsidR="0047594D" w:rsidRPr="00356990">
        <w:rPr>
          <w:rFonts w:ascii="Georgia" w:hAnsi="Georgia"/>
          <w:sz w:val="24"/>
          <w:szCs w:val="24"/>
        </w:rPr>
        <w:t xml:space="preserve">the central and southern regions of </w:t>
      </w:r>
      <w:r w:rsidR="00CA4556">
        <w:rPr>
          <w:rFonts w:ascii="Georgia" w:hAnsi="Georgia"/>
          <w:sz w:val="24"/>
          <w:szCs w:val="24"/>
        </w:rPr>
        <w:t xml:space="preserve">the </w:t>
      </w:r>
      <w:r w:rsidR="0047594D" w:rsidRPr="00356990">
        <w:rPr>
          <w:rFonts w:ascii="Georgia" w:hAnsi="Georgia"/>
          <w:sz w:val="24"/>
          <w:szCs w:val="24"/>
        </w:rPr>
        <w:t>TEB as critical dust hotspots. The DHI</w:t>
      </w:r>
      <w:r w:rsidR="00D054A7" w:rsidRPr="00356990">
        <w:rPr>
          <w:rFonts w:ascii="Georgia" w:hAnsi="Georgia"/>
          <w:sz w:val="24"/>
          <w:szCs w:val="24"/>
        </w:rPr>
        <w:t xml:space="preserve"> </w:t>
      </w:r>
      <w:r w:rsidR="0047594D" w:rsidRPr="00356990">
        <w:rPr>
          <w:rFonts w:ascii="Georgia" w:hAnsi="Georgia"/>
          <w:sz w:val="24"/>
          <w:szCs w:val="24"/>
        </w:rPr>
        <w:t>further accentuates these findings, offering a quantitative measure of dust hazard across the basin. These results not only contribute to the scientific understanding of dust storm dynamics in arid</w:t>
      </w:r>
      <w:r w:rsidR="00112775" w:rsidRPr="00356990">
        <w:rPr>
          <w:rFonts w:ascii="Georgia" w:hAnsi="Georgia"/>
          <w:sz w:val="24"/>
          <w:szCs w:val="24"/>
        </w:rPr>
        <w:t xml:space="preserve"> and semi-arid</w:t>
      </w:r>
      <w:r w:rsidR="0047594D" w:rsidRPr="00356990">
        <w:rPr>
          <w:rFonts w:ascii="Georgia" w:hAnsi="Georgia"/>
          <w:sz w:val="24"/>
          <w:szCs w:val="24"/>
        </w:rPr>
        <w:t xml:space="preserve"> regions</w:t>
      </w:r>
      <w:r w:rsidR="00CA4556">
        <w:rPr>
          <w:rFonts w:ascii="Georgia" w:hAnsi="Georgia"/>
          <w:sz w:val="24"/>
          <w:szCs w:val="24"/>
        </w:rPr>
        <w:t>,</w:t>
      </w:r>
      <w:r w:rsidR="0047594D" w:rsidRPr="00356990">
        <w:rPr>
          <w:rFonts w:ascii="Georgia" w:hAnsi="Georgia"/>
          <w:sz w:val="24"/>
          <w:szCs w:val="24"/>
        </w:rPr>
        <w:t xml:space="preserve"> but also provide a </w:t>
      </w:r>
      <w:r w:rsidR="00E16D75" w:rsidRPr="00356990">
        <w:rPr>
          <w:rFonts w:ascii="Georgia" w:hAnsi="Georgia"/>
          <w:sz w:val="24"/>
          <w:szCs w:val="24"/>
        </w:rPr>
        <w:t xml:space="preserve">basis </w:t>
      </w:r>
      <w:r w:rsidR="0047594D" w:rsidRPr="00356990">
        <w:rPr>
          <w:rFonts w:ascii="Georgia" w:hAnsi="Georgia"/>
          <w:sz w:val="24"/>
          <w:szCs w:val="24"/>
        </w:rPr>
        <w:t xml:space="preserve">for developing dust control and mitigation policies, </w:t>
      </w:r>
      <w:r w:rsidR="00CA4556">
        <w:rPr>
          <w:rFonts w:ascii="Georgia" w:hAnsi="Georgia"/>
          <w:sz w:val="24"/>
          <w:szCs w:val="24"/>
        </w:rPr>
        <w:t xml:space="preserve">and </w:t>
      </w:r>
      <w:r w:rsidR="0047594D" w:rsidRPr="00356990">
        <w:rPr>
          <w:rFonts w:ascii="Georgia" w:hAnsi="Georgia"/>
          <w:sz w:val="24"/>
          <w:szCs w:val="24"/>
        </w:rPr>
        <w:t>ultimately aim to reduce the adverse environmental and health impacts of dust storms in the TEB and similar regions. Future work should focus on integrating more meteorological data and exploring the socio-economic impacts of dust storms to enhance the comprehensiveness of dust hazard assessments.</w:t>
      </w:r>
    </w:p>
    <w:p w14:paraId="4D3A0407" w14:textId="77777777" w:rsidR="00E35796" w:rsidRPr="00356990" w:rsidRDefault="00E35796" w:rsidP="00AC3A43">
      <w:pPr>
        <w:spacing w:line="360" w:lineRule="auto"/>
        <w:rPr>
          <w:rFonts w:ascii="Georgia" w:hAnsi="Georgia"/>
          <w:b/>
          <w:bCs/>
          <w:sz w:val="24"/>
          <w:szCs w:val="24"/>
        </w:rPr>
      </w:pPr>
      <w:r w:rsidRPr="00356990">
        <w:rPr>
          <w:rFonts w:ascii="Georgia" w:hAnsi="Georgia"/>
          <w:b/>
          <w:bCs/>
          <w:sz w:val="24"/>
          <w:szCs w:val="24"/>
        </w:rPr>
        <w:t>References</w:t>
      </w:r>
    </w:p>
    <w:p w14:paraId="45B96D6B" w14:textId="77777777" w:rsidR="00A15A2E" w:rsidRPr="00356990" w:rsidRDefault="00A15A2E" w:rsidP="00E73B57">
      <w:pPr>
        <w:pStyle w:val="bodyText"/>
      </w:pPr>
      <w:bookmarkStart w:id="15" w:name="_Hlk167449006"/>
      <w:r w:rsidRPr="00356990">
        <w:t>Abbas</w:t>
      </w:r>
      <w:bookmarkEnd w:id="15"/>
      <w:r w:rsidRPr="00356990">
        <w:t xml:space="preserve">, A. W., </w:t>
      </w:r>
      <w:proofErr w:type="spellStart"/>
      <w:r w:rsidRPr="00356990">
        <w:t>Minallh</w:t>
      </w:r>
      <w:proofErr w:type="spellEnd"/>
      <w:r w:rsidRPr="00356990">
        <w:t>, N., Ahmad, N., Abid, S. A. R., &amp; Khan, M. A. A. (2016). K-Means and ISODATA clustering algorithms for landcover classification using remote sensing. Sindh University Research Journal-SURJ (Science Series), 48(2).</w:t>
      </w:r>
    </w:p>
    <w:p w14:paraId="75A7696D" w14:textId="77777777" w:rsidR="00B3290F" w:rsidRPr="00356990" w:rsidRDefault="00B3290F" w:rsidP="00E73B57">
      <w:pPr>
        <w:pStyle w:val="bodyText"/>
      </w:pPr>
      <w:bookmarkStart w:id="16" w:name="_Hlk168992249"/>
      <w:proofErr w:type="spellStart"/>
      <w:r w:rsidRPr="00356990">
        <w:t>Aghababaeian</w:t>
      </w:r>
      <w:bookmarkEnd w:id="16"/>
      <w:proofErr w:type="spellEnd"/>
      <w:r w:rsidRPr="00356990">
        <w:t xml:space="preserve">, H., </w:t>
      </w:r>
      <w:proofErr w:type="spellStart"/>
      <w:r w:rsidRPr="00356990">
        <w:t>Ostadtaghizadeh</w:t>
      </w:r>
      <w:proofErr w:type="spellEnd"/>
      <w:r w:rsidRPr="00356990">
        <w:t xml:space="preserve">, A., Ardalan, A., </w:t>
      </w:r>
      <w:proofErr w:type="spellStart"/>
      <w:r w:rsidRPr="00356990">
        <w:t>Asgary</w:t>
      </w:r>
      <w:proofErr w:type="spellEnd"/>
      <w:r w:rsidRPr="00356990">
        <w:t xml:space="preserve">, A., Akbary, M., </w:t>
      </w:r>
      <w:proofErr w:type="spellStart"/>
      <w:r w:rsidRPr="00356990">
        <w:t>Yekaninejad</w:t>
      </w:r>
      <w:proofErr w:type="spellEnd"/>
      <w:r w:rsidRPr="00356990">
        <w:t>, M. S., &amp; Stephens, C. (2021). Global health impacts of dust storms: a systematic review. </w:t>
      </w:r>
      <w:r w:rsidRPr="00356990">
        <w:rPr>
          <w:i/>
          <w:iCs/>
        </w:rPr>
        <w:t>Environmental health insights</w:t>
      </w:r>
      <w:r w:rsidRPr="00356990">
        <w:t>, </w:t>
      </w:r>
      <w:r w:rsidRPr="00356990">
        <w:rPr>
          <w:i/>
          <w:iCs/>
        </w:rPr>
        <w:t>15</w:t>
      </w:r>
      <w:r w:rsidRPr="00356990">
        <w:t>, 11786302211018390.</w:t>
      </w:r>
    </w:p>
    <w:p w14:paraId="32846658" w14:textId="77777777" w:rsidR="0032022D" w:rsidRPr="00356990" w:rsidRDefault="0032022D" w:rsidP="00E73B57">
      <w:pPr>
        <w:pStyle w:val="bodyText"/>
      </w:pPr>
      <w:r w:rsidRPr="00356990">
        <w:t>Ali, A. K. M., &amp; Al Ramahi, F. K. M. (2020). A study of the effect of urbanization on annual evaporation rates in Baghdad city using remote sensing. Iraqi Journal of Science, 2142-2149.</w:t>
      </w:r>
    </w:p>
    <w:p w14:paraId="1C571F9A" w14:textId="77777777" w:rsidR="009034B7" w:rsidRPr="00356990" w:rsidRDefault="009034B7" w:rsidP="00E73B57">
      <w:pPr>
        <w:pStyle w:val="bodyText"/>
      </w:pPr>
      <w:r w:rsidRPr="00356990">
        <w:t>Al-Ansari, N. (2016). Hydro-politics of the Tigris and Euphrates basins. Engineering, 8(3), 140-172.</w:t>
      </w:r>
    </w:p>
    <w:p w14:paraId="5D7A2095" w14:textId="77777777" w:rsidR="00E73B57" w:rsidRDefault="00E73B57" w:rsidP="00E73B57">
      <w:pPr>
        <w:pStyle w:val="bodyText"/>
        <w:rPr>
          <w:snapToGrid w:val="0"/>
        </w:rPr>
      </w:pPr>
      <w:bookmarkStart w:id="17" w:name="bau1"/>
      <w:r w:rsidRPr="00E73B57">
        <w:rPr>
          <w:snapToGrid w:val="0"/>
        </w:rPr>
        <w:t>Al-</w:t>
      </w:r>
      <w:proofErr w:type="spellStart"/>
      <w:r w:rsidRPr="00E73B57">
        <w:rPr>
          <w:snapToGrid w:val="0"/>
        </w:rPr>
        <w:t>Hemoud</w:t>
      </w:r>
      <w:proofErr w:type="spellEnd"/>
      <w:r w:rsidRPr="00E73B57">
        <w:rPr>
          <w:snapToGrid w:val="0"/>
        </w:rPr>
        <w:t xml:space="preserve">, A., Al-Dashti, H., Al-Saleh, A., Petrov, P., Malek, M., </w:t>
      </w:r>
      <w:proofErr w:type="spellStart"/>
      <w:r w:rsidRPr="00E73B57">
        <w:rPr>
          <w:snapToGrid w:val="0"/>
        </w:rPr>
        <w:t>Elhamoud</w:t>
      </w:r>
      <w:proofErr w:type="spellEnd"/>
      <w:r w:rsidRPr="00E73B57">
        <w:rPr>
          <w:snapToGrid w:val="0"/>
        </w:rPr>
        <w:t xml:space="preserve">, E., ... &amp; Middleton, N. (2022). Dust storm ‘hot </w:t>
      </w:r>
      <w:proofErr w:type="gramStart"/>
      <w:r w:rsidRPr="00E73B57">
        <w:rPr>
          <w:snapToGrid w:val="0"/>
        </w:rPr>
        <w:t>spots’</w:t>
      </w:r>
      <w:proofErr w:type="gramEnd"/>
      <w:r w:rsidRPr="00E73B57">
        <w:rPr>
          <w:snapToGrid w:val="0"/>
        </w:rPr>
        <w:t xml:space="preserve"> and transport pathways affecting the Arabian Peninsula. </w:t>
      </w:r>
      <w:r w:rsidRPr="00E73B57">
        <w:rPr>
          <w:i/>
          <w:iCs/>
          <w:snapToGrid w:val="0"/>
        </w:rPr>
        <w:t>Journal of Atmospheric and Solar-Terrestrial Physics</w:t>
      </w:r>
      <w:r w:rsidRPr="00E73B57">
        <w:rPr>
          <w:snapToGrid w:val="0"/>
        </w:rPr>
        <w:t>, </w:t>
      </w:r>
      <w:r w:rsidRPr="00E73B57">
        <w:rPr>
          <w:i/>
          <w:iCs/>
          <w:snapToGrid w:val="0"/>
        </w:rPr>
        <w:t>238</w:t>
      </w:r>
      <w:r w:rsidRPr="00E73B57">
        <w:rPr>
          <w:snapToGrid w:val="0"/>
        </w:rPr>
        <w:t>, 105932.</w:t>
      </w:r>
      <w:bookmarkEnd w:id="17"/>
    </w:p>
    <w:p w14:paraId="3019DBA2" w14:textId="0AF11332" w:rsidR="00E73B57" w:rsidRPr="00E73B57" w:rsidRDefault="00E73B57" w:rsidP="00E73B57">
      <w:pPr>
        <w:pStyle w:val="bodyText"/>
      </w:pPr>
      <w:r w:rsidRPr="00E73B57">
        <w:t>Al-</w:t>
      </w:r>
      <w:proofErr w:type="spellStart"/>
      <w:r w:rsidRPr="00E73B57">
        <w:t>Hemoud</w:t>
      </w:r>
      <w:proofErr w:type="spellEnd"/>
      <w:r w:rsidRPr="00E73B57">
        <w:t>, A., Al-</w:t>
      </w:r>
      <w:proofErr w:type="spellStart"/>
      <w:r w:rsidRPr="00E73B57">
        <w:t>Dousari</w:t>
      </w:r>
      <w:proofErr w:type="spellEnd"/>
      <w:r w:rsidRPr="00E73B57">
        <w:t>, A., Al-Dashti, H., Petrov, P., Al-Saleh, A., Al-Khafaji, S., ... &amp; Koutrakis, P. (2020). Sand and dust storm trajectories from Iraq Mesopotamian flood plain to Kuwait. </w:t>
      </w:r>
      <w:r w:rsidRPr="00E73B57">
        <w:rPr>
          <w:i/>
          <w:iCs/>
        </w:rPr>
        <w:t>Science of the total Environment</w:t>
      </w:r>
      <w:r w:rsidRPr="00E73B57">
        <w:t>, </w:t>
      </w:r>
      <w:r w:rsidRPr="00E73B57">
        <w:rPr>
          <w:i/>
          <w:iCs/>
        </w:rPr>
        <w:t>710</w:t>
      </w:r>
      <w:r w:rsidRPr="00E73B57">
        <w:t>, 136291.</w:t>
      </w:r>
    </w:p>
    <w:p w14:paraId="1917FFBC" w14:textId="5157CB2A" w:rsidR="00DE3539" w:rsidRPr="00356990" w:rsidRDefault="00DE3539" w:rsidP="00E73B57">
      <w:pPr>
        <w:pStyle w:val="bodyText"/>
      </w:pPr>
      <w:r w:rsidRPr="00356990">
        <w:t>Al-</w:t>
      </w:r>
      <w:proofErr w:type="spellStart"/>
      <w:r w:rsidRPr="00356990">
        <w:t>Hemoud</w:t>
      </w:r>
      <w:proofErr w:type="spellEnd"/>
      <w:r w:rsidRPr="00356990">
        <w:t>, A., Al-</w:t>
      </w:r>
      <w:proofErr w:type="spellStart"/>
      <w:r w:rsidRPr="00356990">
        <w:t>Dousari</w:t>
      </w:r>
      <w:proofErr w:type="spellEnd"/>
      <w:r w:rsidRPr="00356990">
        <w:t>, A., Misak, R., Al-</w:t>
      </w:r>
      <w:proofErr w:type="spellStart"/>
      <w:r w:rsidRPr="00356990">
        <w:t>Sudairawi</w:t>
      </w:r>
      <w:proofErr w:type="spellEnd"/>
      <w:r w:rsidRPr="00356990">
        <w:t>, M., Naseeb, A., Al-Dashti, H., &amp; Al-</w:t>
      </w:r>
      <w:proofErr w:type="spellStart"/>
      <w:r w:rsidRPr="00356990">
        <w:t>Dousari</w:t>
      </w:r>
      <w:proofErr w:type="spellEnd"/>
      <w:r w:rsidRPr="00356990">
        <w:t>, N. (2019). Economic impact and risk assessment of sand and dust storms (SDS) on the oil and gas industry in Kuwait. Sustainability, 11(1), 200.</w:t>
      </w:r>
    </w:p>
    <w:p w14:paraId="48BA8612" w14:textId="77777777" w:rsidR="00511319" w:rsidRPr="00356990" w:rsidRDefault="00511319" w:rsidP="00E73B57">
      <w:pPr>
        <w:pStyle w:val="bodyText"/>
      </w:pPr>
      <w:r w:rsidRPr="00356990">
        <w:t xml:space="preserve">Bakhtiari, M., </w:t>
      </w:r>
      <w:proofErr w:type="spellStart"/>
      <w:r w:rsidRPr="00356990">
        <w:t>Darvishi</w:t>
      </w:r>
      <w:proofErr w:type="spellEnd"/>
      <w:r w:rsidRPr="00356990">
        <w:t xml:space="preserve"> </w:t>
      </w:r>
      <w:proofErr w:type="spellStart"/>
      <w:r w:rsidRPr="00356990">
        <w:t>Bolorani</w:t>
      </w:r>
      <w:proofErr w:type="spellEnd"/>
      <w:r w:rsidRPr="00356990">
        <w:t xml:space="preserve">, A., </w:t>
      </w:r>
      <w:proofErr w:type="spellStart"/>
      <w:r w:rsidRPr="00356990">
        <w:t>Abdollahi</w:t>
      </w:r>
      <w:proofErr w:type="spellEnd"/>
      <w:r w:rsidRPr="00356990">
        <w:t xml:space="preserve"> </w:t>
      </w:r>
      <w:proofErr w:type="spellStart"/>
      <w:r w:rsidRPr="00356990">
        <w:t>Kakroodi</w:t>
      </w:r>
      <w:proofErr w:type="spellEnd"/>
      <w:r w:rsidRPr="00356990">
        <w:t xml:space="preserve">, A., &amp; </w:t>
      </w:r>
      <w:proofErr w:type="spellStart"/>
      <w:r w:rsidRPr="00356990">
        <w:t>Rangzan</w:t>
      </w:r>
      <w:proofErr w:type="spellEnd"/>
      <w:r w:rsidRPr="00356990">
        <w:t>, K. (2018). The trending of normalized health environmental index based on satellite data from 2001 to 2013 and its relation with dust sources in the West Asia. Scientific-Research Quarterly of Geographical Data (SEPEHR), 27(106), 87-99.</w:t>
      </w:r>
    </w:p>
    <w:p w14:paraId="36B631E9" w14:textId="77777777" w:rsidR="0063487D" w:rsidRPr="00356990" w:rsidRDefault="0063487D" w:rsidP="00E73B57">
      <w:pPr>
        <w:pStyle w:val="bodyText"/>
      </w:pPr>
      <w:r w:rsidRPr="00356990">
        <w:t xml:space="preserve">Bakhtiari, M., </w:t>
      </w:r>
      <w:proofErr w:type="spellStart"/>
      <w:r w:rsidRPr="00356990">
        <w:t>Boloorani</w:t>
      </w:r>
      <w:proofErr w:type="spellEnd"/>
      <w:r w:rsidRPr="00356990">
        <w:t xml:space="preserve">, A. D., </w:t>
      </w:r>
      <w:proofErr w:type="spellStart"/>
      <w:r w:rsidRPr="00356990">
        <w:t>Kakroodi</w:t>
      </w:r>
      <w:proofErr w:type="spellEnd"/>
      <w:r w:rsidRPr="00356990">
        <w:t xml:space="preserve">, A. A., </w:t>
      </w:r>
      <w:proofErr w:type="spellStart"/>
      <w:r w:rsidRPr="00356990">
        <w:t>Rangzan</w:t>
      </w:r>
      <w:proofErr w:type="spellEnd"/>
      <w:r w:rsidRPr="00356990">
        <w:t xml:space="preserve">, K., &amp; </w:t>
      </w:r>
      <w:proofErr w:type="spellStart"/>
      <w:r w:rsidRPr="00356990">
        <w:t>Mousivand</w:t>
      </w:r>
      <w:proofErr w:type="spellEnd"/>
      <w:r w:rsidRPr="00356990">
        <w:t>, A. (2021). Land degradation modeling of dust storm sources using MODIS and meteorological time series data. Journal of Arid Environments, 190, 104507.</w:t>
      </w:r>
    </w:p>
    <w:p w14:paraId="06A59B87" w14:textId="77777777" w:rsidR="005B0192" w:rsidRPr="00356990" w:rsidRDefault="005B0192" w:rsidP="00E73B57">
      <w:pPr>
        <w:pStyle w:val="bodyText"/>
      </w:pPr>
      <w:proofErr w:type="spellStart"/>
      <w:r w:rsidRPr="00356990">
        <w:lastRenderedPageBreak/>
        <w:t>Beyranvand</w:t>
      </w:r>
      <w:proofErr w:type="spellEnd"/>
      <w:r w:rsidRPr="00356990">
        <w:t xml:space="preserve">, A., Azizi, G., Alizadeh, O., &amp; </w:t>
      </w:r>
      <w:proofErr w:type="spellStart"/>
      <w:r w:rsidRPr="00356990">
        <w:t>Darvishi</w:t>
      </w:r>
      <w:proofErr w:type="spellEnd"/>
      <w:r w:rsidRPr="00356990">
        <w:t xml:space="preserve"> </w:t>
      </w:r>
      <w:proofErr w:type="spellStart"/>
      <w:r w:rsidRPr="00356990">
        <w:t>Boloorani</w:t>
      </w:r>
      <w:proofErr w:type="spellEnd"/>
      <w:r w:rsidRPr="00356990">
        <w:t>, A. (2023). Dust in Western Iran: the emergence of new sources in response to shrinking water bodies. Scientific Reports, 13(1), 16158.</w:t>
      </w:r>
    </w:p>
    <w:p w14:paraId="7A9BC094" w14:textId="77777777" w:rsidR="00BF0145" w:rsidRPr="00356990" w:rsidRDefault="00FE6075" w:rsidP="00E73B57">
      <w:pPr>
        <w:pStyle w:val="bodyText"/>
      </w:pPr>
      <w:proofErr w:type="spellStart"/>
      <w:r w:rsidRPr="00356990">
        <w:t>Boloorani</w:t>
      </w:r>
      <w:proofErr w:type="spellEnd"/>
      <w:r w:rsidRPr="00356990">
        <w:t xml:space="preserve">, A. D., Kazemi, Y., Sadeghi, A., </w:t>
      </w:r>
      <w:proofErr w:type="spellStart"/>
      <w:r w:rsidRPr="00356990">
        <w:t>Shorabeh</w:t>
      </w:r>
      <w:proofErr w:type="spellEnd"/>
      <w:r w:rsidRPr="00356990">
        <w:t xml:space="preserve">, S. N., &amp; </w:t>
      </w:r>
      <w:proofErr w:type="spellStart"/>
      <w:r w:rsidRPr="00356990">
        <w:t>Argany</w:t>
      </w:r>
      <w:proofErr w:type="spellEnd"/>
      <w:r w:rsidRPr="00356990">
        <w:t>, M. (2020). Identification of dust sources using long term satellite and climatic data: A case study of Tigris and Euphrates basin. Atmospheric Environment, 224, 117299.</w:t>
      </w:r>
    </w:p>
    <w:p w14:paraId="4437EE31" w14:textId="4CB12165" w:rsidR="00BF0145" w:rsidRDefault="007E1E47" w:rsidP="00E73B57">
      <w:pPr>
        <w:pStyle w:val="bodyText"/>
      </w:pPr>
      <w:proofErr w:type="spellStart"/>
      <w:r w:rsidRPr="00356990">
        <w:t>Boloorani</w:t>
      </w:r>
      <w:proofErr w:type="spellEnd"/>
      <w:r w:rsidRPr="00356990">
        <w:t xml:space="preserve">, A. D., Papi, R., Soleimani, M., Karami, L., Amiri, F., &amp; </w:t>
      </w:r>
      <w:proofErr w:type="spellStart"/>
      <w:r w:rsidRPr="00356990">
        <w:t>Samany</w:t>
      </w:r>
      <w:proofErr w:type="spellEnd"/>
      <w:r w:rsidRPr="00356990">
        <w:t>, N. N. (2021). Water bodies changes in Tigris and Euphrates basin has impacted dust storms phenomena. Aeolian Research, 50, 100698.</w:t>
      </w:r>
    </w:p>
    <w:p w14:paraId="425AF15D" w14:textId="08A9FFF6" w:rsidR="0027215E" w:rsidRPr="00E73B57" w:rsidRDefault="0027215E" w:rsidP="00E73B57">
      <w:pPr>
        <w:pStyle w:val="bodyText"/>
        <w:rPr>
          <w:color w:val="auto"/>
        </w:rPr>
      </w:pPr>
      <w:proofErr w:type="spellStart"/>
      <w:r w:rsidRPr="00356990">
        <w:t>Boloorani</w:t>
      </w:r>
      <w:proofErr w:type="spellEnd"/>
      <w:r w:rsidRPr="00356990">
        <w:t xml:space="preserve">, A. D., Bakhtiari, M., </w:t>
      </w:r>
      <w:proofErr w:type="spellStart"/>
      <w:r w:rsidRPr="00356990">
        <w:t>Samany</w:t>
      </w:r>
      <w:proofErr w:type="spellEnd"/>
      <w:r w:rsidRPr="00356990">
        <w:t xml:space="preserve">, N. N., Papi, R., Soleimani, M., Mirzaei, S., &amp; Bahrami, H. </w:t>
      </w:r>
      <w:r w:rsidRPr="00E73B57">
        <w:rPr>
          <w:color w:val="auto"/>
        </w:rPr>
        <w:t>A. (2023a). Land degradability mapping using remote sensing data and soil chemical properties. Remote Sensing Applications: Society and Environment, 32, 101027.</w:t>
      </w:r>
    </w:p>
    <w:p w14:paraId="30B9B487" w14:textId="7CCD29A6" w:rsidR="00E35796" w:rsidRPr="00E73B57" w:rsidRDefault="00E35796" w:rsidP="00E73B57">
      <w:pPr>
        <w:pStyle w:val="bodyText"/>
        <w:rPr>
          <w:color w:val="auto"/>
        </w:rPr>
      </w:pPr>
      <w:proofErr w:type="spellStart"/>
      <w:r w:rsidRPr="00E73B57">
        <w:rPr>
          <w:color w:val="auto"/>
        </w:rPr>
        <w:t>Boloorani</w:t>
      </w:r>
      <w:proofErr w:type="spellEnd"/>
      <w:r w:rsidRPr="00E73B57">
        <w:rPr>
          <w:color w:val="auto"/>
        </w:rPr>
        <w:t xml:space="preserve">, A.D., </w:t>
      </w:r>
      <w:proofErr w:type="spellStart"/>
      <w:r w:rsidRPr="00E73B57">
        <w:rPr>
          <w:color w:val="auto"/>
        </w:rPr>
        <w:t>Papi</w:t>
      </w:r>
      <w:proofErr w:type="spellEnd"/>
      <w:r w:rsidRPr="00E73B57">
        <w:rPr>
          <w:color w:val="auto"/>
        </w:rPr>
        <w:t>, R., Soleimani, M., Al-</w:t>
      </w:r>
      <w:proofErr w:type="spellStart"/>
      <w:r w:rsidRPr="00E73B57">
        <w:rPr>
          <w:color w:val="auto"/>
        </w:rPr>
        <w:t>Hemoud</w:t>
      </w:r>
      <w:proofErr w:type="spellEnd"/>
      <w:r w:rsidRPr="00E73B57">
        <w:rPr>
          <w:color w:val="auto"/>
        </w:rPr>
        <w:t xml:space="preserve">, A., Amiri, F., Karami, L., </w:t>
      </w:r>
      <w:proofErr w:type="spellStart"/>
      <w:r w:rsidRPr="00E73B57">
        <w:rPr>
          <w:color w:val="auto"/>
        </w:rPr>
        <w:t>Samany</w:t>
      </w:r>
      <w:proofErr w:type="spellEnd"/>
      <w:r w:rsidRPr="00E73B57">
        <w:rPr>
          <w:color w:val="auto"/>
        </w:rPr>
        <w:t>, N.N., Bakhtiari, M. and Mirzaei, S. (2023</w:t>
      </w:r>
      <w:r w:rsidR="0027215E" w:rsidRPr="00E73B57">
        <w:rPr>
          <w:color w:val="auto"/>
        </w:rPr>
        <w:t>b</w:t>
      </w:r>
      <w:r w:rsidRPr="00E73B57">
        <w:rPr>
          <w:color w:val="auto"/>
        </w:rPr>
        <w:t>). Visual interpretation of satellite imagery for hotspot dust sources identification. Remote Sensing Applications: Society and Environment, 29, p.100888.</w:t>
      </w:r>
    </w:p>
    <w:p w14:paraId="0E91CFC2" w14:textId="65C3C8BA" w:rsidR="0027215E" w:rsidRPr="00356990" w:rsidRDefault="0027215E" w:rsidP="00E73B57">
      <w:pPr>
        <w:pStyle w:val="bodyText"/>
      </w:pPr>
      <w:proofErr w:type="spellStart"/>
      <w:r w:rsidRPr="00E73B57">
        <w:rPr>
          <w:color w:val="auto"/>
        </w:rPr>
        <w:t>Darvishi</w:t>
      </w:r>
      <w:proofErr w:type="spellEnd"/>
      <w:r w:rsidRPr="00E73B57">
        <w:rPr>
          <w:color w:val="auto"/>
        </w:rPr>
        <w:t xml:space="preserve"> </w:t>
      </w:r>
      <w:proofErr w:type="spellStart"/>
      <w:r w:rsidRPr="00E73B57">
        <w:rPr>
          <w:color w:val="auto"/>
        </w:rPr>
        <w:t>Boloorani</w:t>
      </w:r>
      <w:proofErr w:type="spellEnd"/>
      <w:r w:rsidRPr="00E73B57">
        <w:rPr>
          <w:color w:val="auto"/>
        </w:rPr>
        <w:t xml:space="preserve">, A., Soleimani, M., Papi, R., </w:t>
      </w:r>
      <w:proofErr w:type="spellStart"/>
      <w:r w:rsidRPr="00E73B57">
        <w:rPr>
          <w:color w:val="auto"/>
        </w:rPr>
        <w:t>Neysani</w:t>
      </w:r>
      <w:proofErr w:type="spellEnd"/>
      <w:r w:rsidRPr="00E73B57">
        <w:rPr>
          <w:color w:val="auto"/>
        </w:rPr>
        <w:t xml:space="preserve"> </w:t>
      </w:r>
      <w:proofErr w:type="spellStart"/>
      <w:r w:rsidRPr="00E73B57">
        <w:rPr>
          <w:color w:val="auto"/>
        </w:rPr>
        <w:t>Samany</w:t>
      </w:r>
      <w:proofErr w:type="spellEnd"/>
      <w:r w:rsidRPr="00E73B57">
        <w:rPr>
          <w:color w:val="auto"/>
        </w:rPr>
        <w:t xml:space="preserve">, N., </w:t>
      </w:r>
      <w:proofErr w:type="spellStart"/>
      <w:r w:rsidRPr="00E73B57">
        <w:rPr>
          <w:color w:val="auto"/>
        </w:rPr>
        <w:t>Teymouri</w:t>
      </w:r>
      <w:proofErr w:type="spellEnd"/>
      <w:r w:rsidRPr="00E73B57">
        <w:rPr>
          <w:color w:val="auto"/>
        </w:rPr>
        <w:t>, P., &amp; Soleimani, Z. (2023c). Sources, drivers, and impacts of sand and dust storms: A global view. In </w:t>
      </w:r>
      <w:r w:rsidRPr="00E73B57">
        <w:rPr>
          <w:i/>
          <w:iCs/>
          <w:color w:val="auto"/>
        </w:rPr>
        <w:t xml:space="preserve">Dust and </w:t>
      </w:r>
      <w:r w:rsidRPr="00356990">
        <w:rPr>
          <w:i/>
          <w:iCs/>
        </w:rPr>
        <w:t>Health: Challenges and Solutions</w:t>
      </w:r>
      <w:r w:rsidRPr="00356990">
        <w:t> (pp. 31-49). Cham: Springer International Publishing.</w:t>
      </w:r>
    </w:p>
    <w:p w14:paraId="5F4F7A01" w14:textId="77777777" w:rsidR="0050114B" w:rsidRPr="00356990" w:rsidRDefault="0050114B" w:rsidP="00E73B57">
      <w:pPr>
        <w:pStyle w:val="bodyText"/>
      </w:pPr>
      <w:r w:rsidRPr="00356990">
        <w:t xml:space="preserve">Cohen, A. C. (1960). Estimating the parameter in a conditional Poisson distribution. Biometrics, 16(2), 203-211. </w:t>
      </w:r>
    </w:p>
    <w:p w14:paraId="683784AD" w14:textId="77777777" w:rsidR="0067788A" w:rsidRPr="00356990" w:rsidRDefault="0067788A" w:rsidP="00E73B57">
      <w:pPr>
        <w:pStyle w:val="bodyText"/>
      </w:pPr>
      <w:r w:rsidRPr="00356990">
        <w:t>Deng, J., Wang, T., Jiang, Z., Xie, M., Zhang, R., Huang, X., &amp; Zhu, J. (2011). Characterization of visibility and its affecting factors over Nanjing, China. Atmospheric Research, 101(3), 681-691.</w:t>
      </w:r>
    </w:p>
    <w:p w14:paraId="34E9DB0F" w14:textId="77777777" w:rsidR="00DC53CA" w:rsidRPr="00356990" w:rsidRDefault="00DC53CA" w:rsidP="00E73B57">
      <w:pPr>
        <w:pStyle w:val="bodyText"/>
      </w:pPr>
      <w:r w:rsidRPr="00356990">
        <w:t>Furman, H. K. H. (2003). Dust storms in the Middle East: sources of origin and their temporal characteristics. Indoor and Built Environment, 12(6), 419-426.</w:t>
      </w:r>
    </w:p>
    <w:p w14:paraId="0A858BBF" w14:textId="77777777" w:rsidR="00532C94" w:rsidRPr="00356990" w:rsidRDefault="00532C94" w:rsidP="00E73B57">
      <w:pPr>
        <w:pStyle w:val="bodyText"/>
      </w:pPr>
      <w:proofErr w:type="spellStart"/>
      <w:r w:rsidRPr="00356990">
        <w:t>Ginoux</w:t>
      </w:r>
      <w:proofErr w:type="spellEnd"/>
      <w:r w:rsidRPr="00356990">
        <w:t>, P., Chin, M., Tegen, I., Prospero, J. M., Holben, B., Dubovik, O., &amp; Lin, S. J. (2001). Sources and distributions of dust aerosols simulated with the GOCART model. </w:t>
      </w:r>
      <w:r w:rsidRPr="00356990">
        <w:rPr>
          <w:i/>
          <w:iCs/>
        </w:rPr>
        <w:t>Journal of Geophysical Research: Atmospheres</w:t>
      </w:r>
      <w:r w:rsidRPr="00356990">
        <w:t>, </w:t>
      </w:r>
      <w:r w:rsidRPr="00356990">
        <w:rPr>
          <w:i/>
          <w:iCs/>
        </w:rPr>
        <w:t>106</w:t>
      </w:r>
      <w:r w:rsidRPr="00356990">
        <w:t>(D17), 20255-20273.</w:t>
      </w:r>
    </w:p>
    <w:p w14:paraId="404EC1D4" w14:textId="77777777" w:rsidR="00F54A0E" w:rsidRPr="00356990" w:rsidRDefault="00F54A0E" w:rsidP="00E73B57">
      <w:pPr>
        <w:pStyle w:val="bodyText"/>
      </w:pPr>
      <w:r w:rsidRPr="00356990">
        <w:t>Gupta, P., Remer, L. A., Levy, R. C., &amp; Mattoo, S. (2018). Validation of MODIS 3 km land aerosol optical depth from NASA's EOS Terra and Aqua missions. Atmospheric Measurement Techniques, 11(5), 3145-3159.</w:t>
      </w:r>
    </w:p>
    <w:p w14:paraId="286EB8A2" w14:textId="77777777" w:rsidR="009C30EE" w:rsidRPr="00356990" w:rsidRDefault="009C30EE" w:rsidP="00E73B57">
      <w:pPr>
        <w:pStyle w:val="bodyText"/>
      </w:pPr>
      <w:r w:rsidRPr="00356990">
        <w:t>Guo, S. J., &amp; Chen, M. (2016). Pollution characteristic of atmospheric carbonyls during one haze event in Nanning, South China. Aerosol and Air Quality Research, 16(5), 1143-1151.</w:t>
      </w:r>
    </w:p>
    <w:p w14:paraId="3AADF7CB" w14:textId="77777777" w:rsidR="00695762" w:rsidRPr="00356990" w:rsidRDefault="00695762" w:rsidP="00E73B57">
      <w:pPr>
        <w:pStyle w:val="bodyText"/>
      </w:pPr>
      <w:r w:rsidRPr="00356990">
        <w:t xml:space="preserve">Hamidi, M., </w:t>
      </w:r>
      <w:proofErr w:type="spellStart"/>
      <w:r w:rsidRPr="00356990">
        <w:t>Kavianpour</w:t>
      </w:r>
      <w:proofErr w:type="spellEnd"/>
      <w:r w:rsidRPr="00356990">
        <w:t>, M. R., &amp; Shao, Y. (2013). Synoptic analysis of dust storms in the Middle East. Asia-Pacific Journal of atmospheric sciences, 49, 279-286.</w:t>
      </w:r>
    </w:p>
    <w:p w14:paraId="3F07F186" w14:textId="77777777" w:rsidR="00E56F7A" w:rsidRPr="00356990" w:rsidRDefault="00E56F7A" w:rsidP="00E73B57">
      <w:pPr>
        <w:pStyle w:val="bodyText"/>
      </w:pPr>
      <w:r w:rsidRPr="00356990">
        <w:lastRenderedPageBreak/>
        <w:t xml:space="preserve">Jebali, A., Zare, M., </w:t>
      </w:r>
      <w:proofErr w:type="spellStart"/>
      <w:r w:rsidRPr="00356990">
        <w:t>Ekhtesasi</w:t>
      </w:r>
      <w:proofErr w:type="spellEnd"/>
      <w:r w:rsidRPr="00356990">
        <w:t>, M. R., &amp; Jafari, R. (2021). A new threshold free dust storm detection index based on MODIS reflectance and thermal bands. </w:t>
      </w:r>
      <w:proofErr w:type="spellStart"/>
      <w:r w:rsidRPr="00356990">
        <w:t>GIScience</w:t>
      </w:r>
      <w:proofErr w:type="spellEnd"/>
      <w:r w:rsidRPr="00356990">
        <w:t xml:space="preserve"> &amp; Remote Sensing, 58(8), 1369-1394.</w:t>
      </w:r>
    </w:p>
    <w:p w14:paraId="2EC98629" w14:textId="77777777" w:rsidR="00FA7063" w:rsidRPr="00356990" w:rsidRDefault="00FA7063" w:rsidP="00E73B57">
      <w:pPr>
        <w:pStyle w:val="bodyText"/>
      </w:pPr>
      <w:proofErr w:type="spellStart"/>
      <w:r w:rsidRPr="00356990">
        <w:t>Kaskaoutis</w:t>
      </w:r>
      <w:proofErr w:type="spellEnd"/>
      <w:r w:rsidRPr="00356990">
        <w:t xml:space="preserve">, D. G., </w:t>
      </w:r>
      <w:proofErr w:type="spellStart"/>
      <w:r w:rsidRPr="00356990">
        <w:t>Kambezidis</w:t>
      </w:r>
      <w:proofErr w:type="spellEnd"/>
      <w:r w:rsidRPr="00356990">
        <w:t xml:space="preserve">, H. D., </w:t>
      </w:r>
      <w:proofErr w:type="spellStart"/>
      <w:r w:rsidRPr="00356990">
        <w:t>Nastos</w:t>
      </w:r>
      <w:proofErr w:type="spellEnd"/>
      <w:r w:rsidRPr="00356990">
        <w:t xml:space="preserve">, P. T., &amp; </w:t>
      </w:r>
      <w:proofErr w:type="spellStart"/>
      <w:r w:rsidRPr="00356990">
        <w:t>Kosmopoulos</w:t>
      </w:r>
      <w:proofErr w:type="spellEnd"/>
      <w:r w:rsidRPr="00356990">
        <w:t>, P. G. (2008). Study on an intense dust storm over Greece. Atmospheric Environment, 42(29), 6884-6896.</w:t>
      </w:r>
    </w:p>
    <w:p w14:paraId="042C9CA1" w14:textId="77777777" w:rsidR="00954668" w:rsidRPr="00356990" w:rsidRDefault="00954668" w:rsidP="00E73B57">
      <w:pPr>
        <w:pStyle w:val="bodyText"/>
      </w:pPr>
      <w:r w:rsidRPr="00356990">
        <w:t>Liu, Z., Liu, Q., Lin, H. C., Schwartz, C. S., Lee, Y. H., &amp; Wang, T. (2011). Three</w:t>
      </w:r>
      <w:r w:rsidRPr="00356990">
        <w:rPr>
          <w:rFonts w:ascii="Times New Roman" w:hAnsi="Times New Roman" w:cs="Times New Roman"/>
        </w:rPr>
        <w:t>‐</w:t>
      </w:r>
      <w:r w:rsidRPr="00356990">
        <w:t>dimensional variational assimilation of MODIS aerosol optical depth: Implementation and application to a dust storm over East Asia. Journal of Geophysical Research: Atmospheres, 116(D23).</w:t>
      </w:r>
    </w:p>
    <w:p w14:paraId="3E8175C6" w14:textId="77777777" w:rsidR="00787804" w:rsidRPr="00356990" w:rsidRDefault="00787804" w:rsidP="00E73B57">
      <w:pPr>
        <w:pStyle w:val="bodyText"/>
      </w:pPr>
      <w:proofErr w:type="spellStart"/>
      <w:r w:rsidRPr="00356990">
        <w:t>McTainsh</w:t>
      </w:r>
      <w:proofErr w:type="spellEnd"/>
      <w:r w:rsidRPr="00356990">
        <w:t>, G., Chan, Y. C., McGowan, H., Leys, J., &amp; Tews, K. (2005). The 23rd October 2002 dust storm in eastern Australia: characteristics and meteorological conditions. Atmospheric Environment, 39(7), 1227-1236.</w:t>
      </w:r>
    </w:p>
    <w:p w14:paraId="079009FF" w14:textId="77777777" w:rsidR="006D6C5D" w:rsidRPr="00356990" w:rsidRDefault="006D6C5D" w:rsidP="00E73B57">
      <w:pPr>
        <w:pStyle w:val="bodyText"/>
      </w:pPr>
      <w:r w:rsidRPr="00356990">
        <w:t xml:space="preserve">Marchese, F., </w:t>
      </w:r>
      <w:proofErr w:type="spellStart"/>
      <w:r w:rsidRPr="00356990">
        <w:t>Sannazzaro</w:t>
      </w:r>
      <w:proofErr w:type="spellEnd"/>
      <w:r w:rsidRPr="00356990">
        <w:t xml:space="preserve">, F., Falconieri, A., </w:t>
      </w:r>
      <w:proofErr w:type="spellStart"/>
      <w:r w:rsidRPr="00356990">
        <w:t>Filizzola</w:t>
      </w:r>
      <w:proofErr w:type="spellEnd"/>
      <w:r w:rsidRPr="00356990">
        <w:t xml:space="preserve">, C., Pergola, N., &amp; </w:t>
      </w:r>
      <w:proofErr w:type="spellStart"/>
      <w:r w:rsidRPr="00356990">
        <w:t>Tramutoli</w:t>
      </w:r>
      <w:proofErr w:type="spellEnd"/>
      <w:r w:rsidRPr="00356990">
        <w:t>, V. (2017). An enhanced satellite-based algorithm for detecting and tracking dust outbreaks by means of SEVIRI data. Remote Sensing, 9(6), 537.</w:t>
      </w:r>
    </w:p>
    <w:p w14:paraId="3BDC1FAE" w14:textId="77777777" w:rsidR="004E6C56" w:rsidRPr="00356990" w:rsidRDefault="004E6C56" w:rsidP="00E73B57">
      <w:pPr>
        <w:pStyle w:val="bodyText"/>
      </w:pPr>
      <w:r w:rsidRPr="00356990">
        <w:t>Mehrabi, S., Soltani, S., &amp; Jafari, R. (2015). Analyzing the relationship between dust storm occurrence and climatic parameters. </w:t>
      </w:r>
      <w:r w:rsidRPr="00356990">
        <w:rPr>
          <w:i/>
          <w:iCs/>
        </w:rPr>
        <w:t>Journal of Science and Technology of Agriculture and Natural Resources</w:t>
      </w:r>
      <w:r w:rsidRPr="00356990">
        <w:t>, </w:t>
      </w:r>
      <w:r w:rsidRPr="00356990">
        <w:rPr>
          <w:i/>
          <w:iCs/>
        </w:rPr>
        <w:t>19</w:t>
      </w:r>
      <w:r w:rsidRPr="00356990">
        <w:t>(71), 69-81.</w:t>
      </w:r>
    </w:p>
    <w:p w14:paraId="06B817DA" w14:textId="77777777" w:rsidR="00BF36B2" w:rsidRPr="00356990" w:rsidRDefault="00BF36B2" w:rsidP="00E73B57">
      <w:pPr>
        <w:pStyle w:val="bodyText"/>
      </w:pPr>
      <w:r w:rsidRPr="00356990">
        <w:t>Middleton, N. J. (2017). Desert dust hazards: A global review. Aeolian research, 24, 53-63.</w:t>
      </w:r>
    </w:p>
    <w:p w14:paraId="5F77BE2A" w14:textId="77777777" w:rsidR="00F71EAB" w:rsidRPr="00356990" w:rsidRDefault="00F71EAB" w:rsidP="00E73B57">
      <w:pPr>
        <w:pStyle w:val="bodyText"/>
      </w:pPr>
      <w:r w:rsidRPr="00356990">
        <w:t>Middleton, N. J., &amp; Goudie, A. S. (2001). Saharan dust: sources and trajectories. Transactions of the Institute of British Geographers, 26(2), 165-181.</w:t>
      </w:r>
    </w:p>
    <w:p w14:paraId="0FC74566" w14:textId="77777777" w:rsidR="005644A6" w:rsidRPr="00356990" w:rsidRDefault="005644A6" w:rsidP="00E73B57">
      <w:pPr>
        <w:pStyle w:val="bodyText"/>
      </w:pPr>
      <w:r w:rsidRPr="00356990">
        <w:t xml:space="preserve">Mighell, K. J. (1999). Parameter estimation in astronomy with </w:t>
      </w:r>
      <w:proofErr w:type="spellStart"/>
      <w:r w:rsidRPr="00356990">
        <w:t>poisson</w:t>
      </w:r>
      <w:proofErr w:type="spellEnd"/>
      <w:r w:rsidRPr="00356990">
        <w:t>-distributed data. I. the χγ2 statistic. The Astrophysical Journal, 518(1), 380.</w:t>
      </w:r>
    </w:p>
    <w:p w14:paraId="6ABE225C" w14:textId="77777777" w:rsidR="009034B7" w:rsidRPr="00356990" w:rsidRDefault="00BB04F1" w:rsidP="00E73B57">
      <w:pPr>
        <w:pStyle w:val="bodyText"/>
      </w:pPr>
      <w:proofErr w:type="spellStart"/>
      <w:r w:rsidRPr="00356990">
        <w:t>Naghibi</w:t>
      </w:r>
      <w:proofErr w:type="spellEnd"/>
      <w:r w:rsidRPr="00356990">
        <w:t>, A., Hashemi, H., Zhao, P., Brogaard, S., Eklund, L., Hassan, H. H., &amp; Mansourian, A. (2024). Spatiotemporal variability of dust storm source susceptibility during wet and dry periods: The Tigris-Euphrates River Basin. Atmospheric Pollution Research, 15(1), 101953.</w:t>
      </w:r>
    </w:p>
    <w:p w14:paraId="1B390821" w14:textId="77777777" w:rsidR="00407211" w:rsidRPr="00356990" w:rsidRDefault="00407211" w:rsidP="00E73B57">
      <w:pPr>
        <w:pStyle w:val="bodyText"/>
      </w:pPr>
      <w:r w:rsidRPr="00356990">
        <w:t xml:space="preserve">Namdari, S., Karimi, N., </w:t>
      </w:r>
      <w:proofErr w:type="spellStart"/>
      <w:r w:rsidRPr="00356990">
        <w:t>Sorooshian</w:t>
      </w:r>
      <w:proofErr w:type="spellEnd"/>
      <w:r w:rsidRPr="00356990">
        <w:t xml:space="preserve">, A., Mohammadi, G., &amp; </w:t>
      </w:r>
      <w:proofErr w:type="spellStart"/>
      <w:r w:rsidRPr="00356990">
        <w:t>Sehatkashani</w:t>
      </w:r>
      <w:proofErr w:type="spellEnd"/>
      <w:r w:rsidRPr="00356990">
        <w:t>, S. (2018). Impacts of climate and synoptic fluctuations on dust storm activity over the Middle East. Atmospheric environment, 173, 265-276.</w:t>
      </w:r>
    </w:p>
    <w:p w14:paraId="75F99242" w14:textId="77777777" w:rsidR="002757D9" w:rsidRPr="00356990" w:rsidRDefault="002757D9" w:rsidP="00E73B57">
      <w:pPr>
        <w:pStyle w:val="bodyText"/>
      </w:pPr>
      <w:r w:rsidRPr="00356990">
        <w:t>Prasad, A. K., &amp; Singh, R. P. (2007). Changes in aerosol parameters during major dust storm events (2001–2005) over the Indo</w:t>
      </w:r>
      <w:r w:rsidRPr="00356990">
        <w:rPr>
          <w:rFonts w:ascii="Times New Roman" w:hAnsi="Times New Roman" w:cs="Times New Roman"/>
        </w:rPr>
        <w:t>‐</w:t>
      </w:r>
      <w:r w:rsidRPr="00356990">
        <w:t>Gangetic Plains using AERONET and MODIS data. Journal of Geophysical Research: Atmospheres, 112(D9).</w:t>
      </w:r>
    </w:p>
    <w:p w14:paraId="026CD7A1" w14:textId="77777777" w:rsidR="009E46DA" w:rsidRPr="00356990" w:rsidRDefault="009E46DA" w:rsidP="00E73B57">
      <w:pPr>
        <w:pStyle w:val="bodyText"/>
      </w:pPr>
      <w:r w:rsidRPr="00356990">
        <w:t>Qian, W., Quan, L., &amp; Shi, S. (2002). Variations of the dust storm in China and its climatic control. Journal of climate, 15(10), 1216-1229.</w:t>
      </w:r>
    </w:p>
    <w:p w14:paraId="2498F376" w14:textId="77777777" w:rsidR="00A250D1" w:rsidRPr="00356990" w:rsidRDefault="00A250D1" w:rsidP="00E73B57">
      <w:pPr>
        <w:pStyle w:val="bodyText"/>
      </w:pPr>
      <w:bookmarkStart w:id="18" w:name="_Hlk168657356"/>
      <w:r w:rsidRPr="00356990">
        <w:t>Romano</w:t>
      </w:r>
      <w:bookmarkEnd w:id="18"/>
      <w:r w:rsidRPr="00356990">
        <w:t>, F., Ricciardelli, E., Cimini, D., Paola, F. D., &amp; Viggiano, M. (2013). Dust Detection and Optical Depth Retrieval Using MSG</w:t>
      </w:r>
      <w:r w:rsidRPr="00356990">
        <w:noBreakHyphen/>
        <w:t>SEVIRI Data. </w:t>
      </w:r>
      <w:r w:rsidRPr="00356990">
        <w:rPr>
          <w:i/>
          <w:iCs/>
        </w:rPr>
        <w:t>Atmosphere</w:t>
      </w:r>
      <w:r w:rsidRPr="00356990">
        <w:t>, </w:t>
      </w:r>
      <w:r w:rsidRPr="00356990">
        <w:rPr>
          <w:i/>
          <w:iCs/>
        </w:rPr>
        <w:t>4</w:t>
      </w:r>
      <w:r w:rsidRPr="00356990">
        <w:t>(1), 35-47.</w:t>
      </w:r>
    </w:p>
    <w:p w14:paraId="1AC0C3A6" w14:textId="77777777" w:rsidR="00C4214C" w:rsidRPr="00356990" w:rsidRDefault="00C4214C" w:rsidP="00E73B57">
      <w:pPr>
        <w:pStyle w:val="bodyText"/>
      </w:pPr>
      <w:r w:rsidRPr="00356990">
        <w:t>Rabee, A. M. (2015). Estimating the health risks associated with air pollution in Baghdad City, Iraq. Environmental monitoring and assessment, 187, 1-12.</w:t>
      </w:r>
    </w:p>
    <w:p w14:paraId="701E703F" w14:textId="77777777" w:rsidR="00B3290F" w:rsidRPr="00356990" w:rsidRDefault="00B3290F" w:rsidP="00E73B57">
      <w:pPr>
        <w:pStyle w:val="bodyText"/>
      </w:pPr>
      <w:bookmarkStart w:id="19" w:name="_Hlk168992380"/>
      <w:r w:rsidRPr="00356990">
        <w:lastRenderedPageBreak/>
        <w:t>Soleimani</w:t>
      </w:r>
      <w:bookmarkEnd w:id="19"/>
      <w:r w:rsidRPr="00356990">
        <w:t xml:space="preserve">, Z., </w:t>
      </w:r>
      <w:proofErr w:type="spellStart"/>
      <w:r w:rsidRPr="00356990">
        <w:t>Teymouri</w:t>
      </w:r>
      <w:proofErr w:type="spellEnd"/>
      <w:r w:rsidRPr="00356990">
        <w:t xml:space="preserve">, P., </w:t>
      </w:r>
      <w:proofErr w:type="spellStart"/>
      <w:r w:rsidRPr="00356990">
        <w:t>Boloorani</w:t>
      </w:r>
      <w:proofErr w:type="spellEnd"/>
      <w:r w:rsidRPr="00356990">
        <w:t xml:space="preserve">, A. D., </w:t>
      </w:r>
      <w:proofErr w:type="spellStart"/>
      <w:r w:rsidRPr="00356990">
        <w:t>Mesdaghinia</w:t>
      </w:r>
      <w:proofErr w:type="spellEnd"/>
      <w:r w:rsidRPr="00356990">
        <w:t>, A., Middleton, N., &amp; Griffin, D. W. (2020). An overview of bioaerosol load and health impacts associated with dust storms: A focus on the Middle East. </w:t>
      </w:r>
      <w:r w:rsidRPr="00356990">
        <w:rPr>
          <w:i/>
          <w:iCs/>
        </w:rPr>
        <w:t>Atmospheric Environment</w:t>
      </w:r>
      <w:r w:rsidRPr="00356990">
        <w:t>, </w:t>
      </w:r>
      <w:r w:rsidRPr="00356990">
        <w:rPr>
          <w:i/>
          <w:iCs/>
        </w:rPr>
        <w:t>223</w:t>
      </w:r>
      <w:r w:rsidRPr="00356990">
        <w:t>, 117187.</w:t>
      </w:r>
    </w:p>
    <w:p w14:paraId="5AC522E3" w14:textId="77777777" w:rsidR="000C1172" w:rsidRPr="00356990" w:rsidRDefault="00D565F0" w:rsidP="00E73B57">
      <w:pPr>
        <w:pStyle w:val="bodyText"/>
      </w:pPr>
      <w:r w:rsidRPr="00356990">
        <w:t xml:space="preserve">Song, Q., Zhang, Z., Yu, H., </w:t>
      </w:r>
      <w:proofErr w:type="spellStart"/>
      <w:r w:rsidRPr="00356990">
        <w:t>Ginoux</w:t>
      </w:r>
      <w:proofErr w:type="spellEnd"/>
      <w:r w:rsidRPr="00356990">
        <w:t>, P., &amp; Shen, J. (2021). Global dust optical depth climatology derived from CALIOP and MODIS aerosol retrievals on decadal timescales: regional and interannual variability. Atmospheric Chemistry and Physics, 21(17), 13369-13395.</w:t>
      </w:r>
    </w:p>
    <w:p w14:paraId="57D83DFF" w14:textId="77777777" w:rsidR="00695762" w:rsidRPr="00356990" w:rsidRDefault="00695762" w:rsidP="00E73B57">
      <w:pPr>
        <w:pStyle w:val="bodyText"/>
      </w:pPr>
      <w:proofErr w:type="spellStart"/>
      <w:r w:rsidRPr="00356990">
        <w:t>Sotoudeheian</w:t>
      </w:r>
      <w:proofErr w:type="spellEnd"/>
      <w:r w:rsidRPr="00356990">
        <w:t xml:space="preserve">, S., Salim, R., &amp; </w:t>
      </w:r>
      <w:proofErr w:type="spellStart"/>
      <w:r w:rsidRPr="00356990">
        <w:t>Arhami</w:t>
      </w:r>
      <w:proofErr w:type="spellEnd"/>
      <w:r w:rsidRPr="00356990">
        <w:t>, M. (2016). Impact of Middle Eastern dust sources on PM10 in Iran: Highlighting the impact of Tigris</w:t>
      </w:r>
      <w:r w:rsidRPr="00356990">
        <w:rPr>
          <w:rFonts w:ascii="Times New Roman" w:hAnsi="Times New Roman" w:cs="Times New Roman"/>
        </w:rPr>
        <w:t>‐</w:t>
      </w:r>
      <w:r w:rsidRPr="00356990">
        <w:t>Euphrates basin sources and Lake Urmia desiccation. Journal of Geophysical Research: Atmospheres, 121(23), 14-018.</w:t>
      </w:r>
    </w:p>
    <w:p w14:paraId="1DCF502E" w14:textId="77777777" w:rsidR="006D770F" w:rsidRPr="00356990" w:rsidRDefault="006D770F" w:rsidP="00E73B57">
      <w:pPr>
        <w:pStyle w:val="bodyText"/>
      </w:pPr>
      <w:r w:rsidRPr="00356990">
        <w:t>Tripathi, S. N., Dey, S., Chandel, A., Srivastava, S., Singh, R. P., &amp; Holben, B. N. (2005, June). Comparison of MODIS and AERONET derived aerosol optical depth over the Ganga Basin, India. In </w:t>
      </w:r>
      <w:r w:rsidRPr="00356990">
        <w:rPr>
          <w:i/>
          <w:iCs/>
        </w:rPr>
        <w:t xml:space="preserve">Annales </w:t>
      </w:r>
      <w:proofErr w:type="spellStart"/>
      <w:r w:rsidRPr="00356990">
        <w:rPr>
          <w:i/>
          <w:iCs/>
        </w:rPr>
        <w:t>Geophysicae</w:t>
      </w:r>
      <w:proofErr w:type="spellEnd"/>
      <w:r w:rsidRPr="00356990">
        <w:t> (Vol. 23, No. 4, pp. 1093-1101). Göttingen, Germany: Copernicus Publications.</w:t>
      </w:r>
    </w:p>
    <w:p w14:paraId="3543C7CF" w14:textId="77777777" w:rsidR="00740FAB" w:rsidRDefault="00740FAB" w:rsidP="00E73B57">
      <w:pPr>
        <w:pStyle w:val="bodyText"/>
      </w:pPr>
      <w:r w:rsidRPr="00356990">
        <w:t>Wei, J., Li, Z., Peng, Y., &amp; Sun, L. (2019). MODIS Collection 6.1 aerosol optical depth products over land and ocean: validation and comparison. Atmospheric Environment, 201, 428-440.</w:t>
      </w:r>
    </w:p>
    <w:p w14:paraId="6E2DAD45" w14:textId="34A3133A" w:rsidR="00BD7AEB" w:rsidRPr="00356990" w:rsidRDefault="00BD7AEB" w:rsidP="00E73B57">
      <w:pPr>
        <w:pStyle w:val="bodyText"/>
      </w:pPr>
      <w:r w:rsidRPr="00BD7AEB">
        <w:t>Wilhite, D. A. (2000). Drought planning and risk assessment: Status and future directions. </w:t>
      </w:r>
      <w:r w:rsidRPr="00BD7AEB">
        <w:rPr>
          <w:i/>
          <w:iCs/>
        </w:rPr>
        <w:t>Annals of Arid Zone</w:t>
      </w:r>
      <w:r w:rsidRPr="00BD7AEB">
        <w:t>, </w:t>
      </w:r>
      <w:r w:rsidRPr="00BD7AEB">
        <w:rPr>
          <w:i/>
          <w:iCs/>
        </w:rPr>
        <w:t>39</w:t>
      </w:r>
      <w:r w:rsidRPr="00BD7AEB">
        <w:t>(3), 211-230.</w:t>
      </w:r>
    </w:p>
    <w:p w14:paraId="0455148A" w14:textId="77777777" w:rsidR="00305AE6" w:rsidRPr="00356990" w:rsidRDefault="00305AE6" w:rsidP="00E73B57">
      <w:pPr>
        <w:pStyle w:val="bodyText"/>
      </w:pPr>
      <w:r w:rsidRPr="00356990">
        <w:t>Wu, L. (2007). Impact of Saharan air layer on hurricane peak intensity. Geophysical research letters, 34(9).</w:t>
      </w:r>
    </w:p>
    <w:p w14:paraId="4F01986C" w14:textId="77777777" w:rsidR="00ED03A6" w:rsidRPr="00356990" w:rsidRDefault="00ED03A6" w:rsidP="00E73B57">
      <w:pPr>
        <w:pStyle w:val="bodyText"/>
      </w:pPr>
      <w:r w:rsidRPr="00356990">
        <w:t>Xie, Y., Zhang, W., &amp; Qu, J. J. (2017). Detection of Asian dust storm using MODIS measurements. Remote Sensing, 9(8), 869.</w:t>
      </w:r>
    </w:p>
    <w:p w14:paraId="0B413A1C" w14:textId="77777777" w:rsidR="006771AE" w:rsidRPr="00356990" w:rsidRDefault="006771AE" w:rsidP="00E73B57">
      <w:pPr>
        <w:pStyle w:val="bodyText"/>
      </w:pPr>
      <w:r w:rsidRPr="00356990">
        <w:t>Xu, X., Xu, S., Jin, L., &amp; Song, E. (2011). Characteristic analysis of Otsu threshold and its applications. Pattern recognition letters, 32(7), 956-961.</w:t>
      </w:r>
    </w:p>
    <w:p w14:paraId="605EF39A" w14:textId="77777777" w:rsidR="000C1172" w:rsidRPr="00356990" w:rsidRDefault="000C1172" w:rsidP="00E73B57">
      <w:pPr>
        <w:pStyle w:val="bodyText"/>
      </w:pPr>
      <w:r w:rsidRPr="00356990">
        <w:t>Yang, P., Song, W., Zhao, X., Zheng, R., &amp; Qingge, L. (2020). An improved Otsu threshold segmentation algorithm. International Journal of Computational Science and Engineering, 22(1), 146-153.</w:t>
      </w:r>
    </w:p>
    <w:sectPr w:rsidR="000C1172" w:rsidRPr="00356990" w:rsidSect="001D18B5">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11706" w14:textId="77777777" w:rsidR="00AA777B" w:rsidRDefault="00AA777B" w:rsidP="00AE4B1B">
      <w:pPr>
        <w:spacing w:after="0" w:line="240" w:lineRule="auto"/>
      </w:pPr>
      <w:r>
        <w:separator/>
      </w:r>
    </w:p>
  </w:endnote>
  <w:endnote w:type="continuationSeparator" w:id="0">
    <w:p w14:paraId="5E16C60C" w14:textId="77777777" w:rsidR="00AA777B" w:rsidRDefault="00AA777B" w:rsidP="00AE4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harisSIL-Italic">
    <w:altName w:val="Arial"/>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haris SIL">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B9578" w14:textId="77777777" w:rsidR="00AA777B" w:rsidRDefault="00AA777B" w:rsidP="00AE4B1B">
      <w:pPr>
        <w:spacing w:after="0" w:line="240" w:lineRule="auto"/>
      </w:pPr>
      <w:r>
        <w:separator/>
      </w:r>
    </w:p>
  </w:footnote>
  <w:footnote w:type="continuationSeparator" w:id="0">
    <w:p w14:paraId="520237B0" w14:textId="77777777" w:rsidR="00AA777B" w:rsidRDefault="00AA777B" w:rsidP="00AE4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47C"/>
    <w:multiLevelType w:val="hybridMultilevel"/>
    <w:tmpl w:val="99CE0142"/>
    <w:lvl w:ilvl="0" w:tplc="40544550">
      <w:numFmt w:val="bullet"/>
      <w:lvlText w:val=""/>
      <w:lvlJc w:val="left"/>
      <w:pPr>
        <w:ind w:left="720" w:hanging="360"/>
      </w:pPr>
      <w:rPr>
        <w:rFonts w:ascii="Symbol" w:eastAsiaTheme="minorHAnsi" w:hAnsi="Symbol" w:cs="CharisSIL-Ital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10822"/>
    <w:multiLevelType w:val="multilevel"/>
    <w:tmpl w:val="FFBECE88"/>
    <w:lvl w:ilvl="0">
      <w:start w:val="2"/>
      <w:numFmt w:val="decimal"/>
      <w:lvlText w:val="%1."/>
      <w:lvlJc w:val="left"/>
      <w:pPr>
        <w:ind w:left="500" w:hanging="5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560" w:hanging="180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2" w15:restartNumberingAfterBreak="0">
    <w:nsid w:val="01814EA5"/>
    <w:multiLevelType w:val="multilevel"/>
    <w:tmpl w:val="E43A0796"/>
    <w:lvl w:ilvl="0">
      <w:start w:val="1"/>
      <w:numFmt w:val="decimal"/>
      <w:lvlText w:val="%1."/>
      <w:lvlJc w:val="left"/>
      <w:pPr>
        <w:ind w:left="720" w:hanging="360"/>
      </w:pPr>
      <w:rPr>
        <w:rFonts w:hint="default"/>
      </w:rPr>
    </w:lvl>
    <w:lvl w:ilvl="1">
      <w:start w:val="1"/>
      <w:numFmt w:val="decimal"/>
      <w:isLgl/>
      <w:lvlText w:val="4.%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2237086"/>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2366798"/>
    <w:multiLevelType w:val="hybridMultilevel"/>
    <w:tmpl w:val="77F21404"/>
    <w:lvl w:ilvl="0" w:tplc="041C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A76C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182F8F"/>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32618C0"/>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B273D05"/>
    <w:multiLevelType w:val="hybridMultilevel"/>
    <w:tmpl w:val="AC00F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2D09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0BD0120"/>
    <w:multiLevelType w:val="multilevel"/>
    <w:tmpl w:val="C5746596"/>
    <w:lvl w:ilvl="0">
      <w:start w:val="1"/>
      <w:numFmt w:val="decimal"/>
      <w:lvlText w:val="%1."/>
      <w:lvlJc w:val="left"/>
      <w:pPr>
        <w:ind w:left="720" w:hanging="360"/>
      </w:pPr>
      <w:rPr>
        <w:rFonts w:hint="default"/>
      </w:rPr>
    </w:lvl>
    <w:lvl w:ilvl="1">
      <w:start w:val="1"/>
      <w:numFmt w:val="decimal"/>
      <w:isLgl/>
      <w:lvlText w:val="3.%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1747737"/>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51B0FB0"/>
    <w:multiLevelType w:val="hybridMultilevel"/>
    <w:tmpl w:val="77F2140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90F42E6"/>
    <w:multiLevelType w:val="hybridMultilevel"/>
    <w:tmpl w:val="54D61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7D6644"/>
    <w:multiLevelType w:val="multilevel"/>
    <w:tmpl w:val="337804CA"/>
    <w:lvl w:ilvl="0">
      <w:start w:val="1"/>
      <w:numFmt w:val="decimal"/>
      <w:lvlText w:val="%1."/>
      <w:lvlJc w:val="left"/>
      <w:pPr>
        <w:ind w:left="720" w:hanging="360"/>
      </w:pPr>
      <w:rPr>
        <w:rFonts w:hint="default"/>
      </w:rPr>
    </w:lvl>
    <w:lvl w:ilvl="1">
      <w:start w:val="1"/>
      <w:numFmt w:val="decimal"/>
      <w:isLgl/>
      <w:lvlText w:val="3.%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46253447"/>
    <w:multiLevelType w:val="hybridMultilevel"/>
    <w:tmpl w:val="44A28F8A"/>
    <w:lvl w:ilvl="0" w:tplc="E654AF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17011A"/>
    <w:multiLevelType w:val="multilevel"/>
    <w:tmpl w:val="FFBECE88"/>
    <w:lvl w:ilvl="0">
      <w:start w:val="2"/>
      <w:numFmt w:val="decimal"/>
      <w:lvlText w:val="%1."/>
      <w:lvlJc w:val="left"/>
      <w:pPr>
        <w:ind w:left="500" w:hanging="5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560" w:hanging="180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17" w15:restartNumberingAfterBreak="0">
    <w:nsid w:val="53C6099E"/>
    <w:multiLevelType w:val="hybridMultilevel"/>
    <w:tmpl w:val="CF3CE890"/>
    <w:lvl w:ilvl="0" w:tplc="EB9A04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AB112C"/>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64F66BF9"/>
    <w:multiLevelType w:val="multilevel"/>
    <w:tmpl w:val="FFBECE88"/>
    <w:lvl w:ilvl="0">
      <w:start w:val="2"/>
      <w:numFmt w:val="decimal"/>
      <w:lvlText w:val="%1."/>
      <w:lvlJc w:val="left"/>
      <w:pPr>
        <w:ind w:left="500" w:hanging="5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560" w:hanging="180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20" w15:restartNumberingAfterBreak="0">
    <w:nsid w:val="6C7A59DB"/>
    <w:multiLevelType w:val="hybridMultilevel"/>
    <w:tmpl w:val="3DDC6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AE14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C8309E4"/>
    <w:multiLevelType w:val="hybridMultilevel"/>
    <w:tmpl w:val="D4A2C948"/>
    <w:lvl w:ilvl="0" w:tplc="E654AF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7627597">
    <w:abstractNumId w:val="18"/>
  </w:num>
  <w:num w:numId="2" w16cid:durableId="1989438868">
    <w:abstractNumId w:val="13"/>
  </w:num>
  <w:num w:numId="3" w16cid:durableId="1805849983">
    <w:abstractNumId w:val="6"/>
  </w:num>
  <w:num w:numId="4" w16cid:durableId="1366982130">
    <w:abstractNumId w:val="17"/>
  </w:num>
  <w:num w:numId="5" w16cid:durableId="1669559949">
    <w:abstractNumId w:val="4"/>
  </w:num>
  <w:num w:numId="6" w16cid:durableId="200945212">
    <w:abstractNumId w:val="12"/>
  </w:num>
  <w:num w:numId="7" w16cid:durableId="1647200781">
    <w:abstractNumId w:val="7"/>
  </w:num>
  <w:num w:numId="8" w16cid:durableId="601038947">
    <w:abstractNumId w:val="20"/>
  </w:num>
  <w:num w:numId="9" w16cid:durableId="879514325">
    <w:abstractNumId w:val="19"/>
  </w:num>
  <w:num w:numId="10" w16cid:durableId="653723484">
    <w:abstractNumId w:val="8"/>
  </w:num>
  <w:num w:numId="11" w16cid:durableId="1698046374">
    <w:abstractNumId w:val="22"/>
  </w:num>
  <w:num w:numId="12" w16cid:durableId="1185483153">
    <w:abstractNumId w:val="15"/>
  </w:num>
  <w:num w:numId="13" w16cid:durableId="406997813">
    <w:abstractNumId w:val="1"/>
  </w:num>
  <w:num w:numId="14" w16cid:durableId="788861400">
    <w:abstractNumId w:val="16"/>
  </w:num>
  <w:num w:numId="15" w16cid:durableId="1496140771">
    <w:abstractNumId w:val="3"/>
  </w:num>
  <w:num w:numId="16" w16cid:durableId="1328828200">
    <w:abstractNumId w:val="11"/>
  </w:num>
  <w:num w:numId="17" w16cid:durableId="832066468">
    <w:abstractNumId w:val="5"/>
  </w:num>
  <w:num w:numId="18" w16cid:durableId="723021483">
    <w:abstractNumId w:val="10"/>
  </w:num>
  <w:num w:numId="19" w16cid:durableId="589582733">
    <w:abstractNumId w:val="14"/>
  </w:num>
  <w:num w:numId="20" w16cid:durableId="1715886662">
    <w:abstractNumId w:val="21"/>
  </w:num>
  <w:num w:numId="21" w16cid:durableId="1096243998">
    <w:abstractNumId w:val="9"/>
  </w:num>
  <w:num w:numId="22" w16cid:durableId="134497275">
    <w:abstractNumId w:val="2"/>
  </w:num>
  <w:num w:numId="23" w16cid:durableId="6457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08"/>
    <w:rsid w:val="00006099"/>
    <w:rsid w:val="0000698C"/>
    <w:rsid w:val="000075DF"/>
    <w:rsid w:val="000078A2"/>
    <w:rsid w:val="00007D85"/>
    <w:rsid w:val="00012792"/>
    <w:rsid w:val="00014BA7"/>
    <w:rsid w:val="00015898"/>
    <w:rsid w:val="00020375"/>
    <w:rsid w:val="000204C7"/>
    <w:rsid w:val="00020B24"/>
    <w:rsid w:val="000212D6"/>
    <w:rsid w:val="00022360"/>
    <w:rsid w:val="00024CCE"/>
    <w:rsid w:val="00026521"/>
    <w:rsid w:val="00027FF1"/>
    <w:rsid w:val="00030505"/>
    <w:rsid w:val="000314D1"/>
    <w:rsid w:val="00032DE6"/>
    <w:rsid w:val="00033147"/>
    <w:rsid w:val="0003458E"/>
    <w:rsid w:val="00035768"/>
    <w:rsid w:val="0004021E"/>
    <w:rsid w:val="000437E7"/>
    <w:rsid w:val="0004762F"/>
    <w:rsid w:val="000517E2"/>
    <w:rsid w:val="000526B1"/>
    <w:rsid w:val="00053AA7"/>
    <w:rsid w:val="00054B55"/>
    <w:rsid w:val="000557A0"/>
    <w:rsid w:val="00055CD9"/>
    <w:rsid w:val="0005708B"/>
    <w:rsid w:val="000577B6"/>
    <w:rsid w:val="0006152D"/>
    <w:rsid w:val="00062389"/>
    <w:rsid w:val="000639B0"/>
    <w:rsid w:val="00073F37"/>
    <w:rsid w:val="00074161"/>
    <w:rsid w:val="00074B7A"/>
    <w:rsid w:val="00085E29"/>
    <w:rsid w:val="00085EFD"/>
    <w:rsid w:val="000944F1"/>
    <w:rsid w:val="00094B0B"/>
    <w:rsid w:val="00095CBE"/>
    <w:rsid w:val="00097DE0"/>
    <w:rsid w:val="000A0D9A"/>
    <w:rsid w:val="000A2FF4"/>
    <w:rsid w:val="000A76C9"/>
    <w:rsid w:val="000B035A"/>
    <w:rsid w:val="000B0438"/>
    <w:rsid w:val="000B044C"/>
    <w:rsid w:val="000B162A"/>
    <w:rsid w:val="000B1D69"/>
    <w:rsid w:val="000B40DC"/>
    <w:rsid w:val="000B4D99"/>
    <w:rsid w:val="000B4EB7"/>
    <w:rsid w:val="000B5539"/>
    <w:rsid w:val="000B6D77"/>
    <w:rsid w:val="000C0C90"/>
    <w:rsid w:val="000C0DE7"/>
    <w:rsid w:val="000C1172"/>
    <w:rsid w:val="000C221E"/>
    <w:rsid w:val="000C353A"/>
    <w:rsid w:val="000C5D7E"/>
    <w:rsid w:val="000C69B7"/>
    <w:rsid w:val="000C6C07"/>
    <w:rsid w:val="000D0A84"/>
    <w:rsid w:val="000D7343"/>
    <w:rsid w:val="000E2020"/>
    <w:rsid w:val="000E34A5"/>
    <w:rsid w:val="000E479F"/>
    <w:rsid w:val="000E4F57"/>
    <w:rsid w:val="000E782C"/>
    <w:rsid w:val="000E7FF1"/>
    <w:rsid w:val="000F3DF6"/>
    <w:rsid w:val="000F5C0F"/>
    <w:rsid w:val="0010091C"/>
    <w:rsid w:val="00103459"/>
    <w:rsid w:val="00103EEF"/>
    <w:rsid w:val="0010407D"/>
    <w:rsid w:val="00104163"/>
    <w:rsid w:val="0010641E"/>
    <w:rsid w:val="0010656B"/>
    <w:rsid w:val="001079D5"/>
    <w:rsid w:val="0011093B"/>
    <w:rsid w:val="0011095F"/>
    <w:rsid w:val="00112209"/>
    <w:rsid w:val="00112775"/>
    <w:rsid w:val="00114BF9"/>
    <w:rsid w:val="00120509"/>
    <w:rsid w:val="001223A2"/>
    <w:rsid w:val="00123684"/>
    <w:rsid w:val="00127B98"/>
    <w:rsid w:val="00131BF7"/>
    <w:rsid w:val="00132F65"/>
    <w:rsid w:val="001332CC"/>
    <w:rsid w:val="00135FFD"/>
    <w:rsid w:val="00143C5E"/>
    <w:rsid w:val="001443C9"/>
    <w:rsid w:val="00145615"/>
    <w:rsid w:val="001476C8"/>
    <w:rsid w:val="001510F2"/>
    <w:rsid w:val="0015110B"/>
    <w:rsid w:val="00151F9A"/>
    <w:rsid w:val="00152265"/>
    <w:rsid w:val="0015383F"/>
    <w:rsid w:val="00153DEA"/>
    <w:rsid w:val="00154A2A"/>
    <w:rsid w:val="00154A30"/>
    <w:rsid w:val="00155CE3"/>
    <w:rsid w:val="001602AB"/>
    <w:rsid w:val="00166F07"/>
    <w:rsid w:val="0017347D"/>
    <w:rsid w:val="00176BBD"/>
    <w:rsid w:val="00176CC3"/>
    <w:rsid w:val="001777EA"/>
    <w:rsid w:val="00180DDC"/>
    <w:rsid w:val="001821E1"/>
    <w:rsid w:val="001825A8"/>
    <w:rsid w:val="001845F1"/>
    <w:rsid w:val="00185335"/>
    <w:rsid w:val="0018681C"/>
    <w:rsid w:val="00186CFA"/>
    <w:rsid w:val="001913A6"/>
    <w:rsid w:val="00192F94"/>
    <w:rsid w:val="00192FBD"/>
    <w:rsid w:val="0019458C"/>
    <w:rsid w:val="0019675E"/>
    <w:rsid w:val="00197118"/>
    <w:rsid w:val="00197929"/>
    <w:rsid w:val="001A010C"/>
    <w:rsid w:val="001A6253"/>
    <w:rsid w:val="001B04CF"/>
    <w:rsid w:val="001B08BE"/>
    <w:rsid w:val="001B2C48"/>
    <w:rsid w:val="001B2F8C"/>
    <w:rsid w:val="001B3B9A"/>
    <w:rsid w:val="001B5D06"/>
    <w:rsid w:val="001B6C50"/>
    <w:rsid w:val="001B7858"/>
    <w:rsid w:val="001B7F74"/>
    <w:rsid w:val="001C0894"/>
    <w:rsid w:val="001C0998"/>
    <w:rsid w:val="001C3C22"/>
    <w:rsid w:val="001C53C2"/>
    <w:rsid w:val="001C69C1"/>
    <w:rsid w:val="001C69F2"/>
    <w:rsid w:val="001C6ECC"/>
    <w:rsid w:val="001D18B5"/>
    <w:rsid w:val="001D23A4"/>
    <w:rsid w:val="001D2591"/>
    <w:rsid w:val="001D4744"/>
    <w:rsid w:val="001D5A7B"/>
    <w:rsid w:val="001E00B9"/>
    <w:rsid w:val="001E0C6E"/>
    <w:rsid w:val="001E4836"/>
    <w:rsid w:val="001E68F3"/>
    <w:rsid w:val="001F1B76"/>
    <w:rsid w:val="001F74EF"/>
    <w:rsid w:val="0020055C"/>
    <w:rsid w:val="002010CE"/>
    <w:rsid w:val="0020240B"/>
    <w:rsid w:val="00202423"/>
    <w:rsid w:val="00202FCA"/>
    <w:rsid w:val="002037D2"/>
    <w:rsid w:val="0020408B"/>
    <w:rsid w:val="002048C6"/>
    <w:rsid w:val="00207F57"/>
    <w:rsid w:val="0021021E"/>
    <w:rsid w:val="00210E08"/>
    <w:rsid w:val="00212126"/>
    <w:rsid w:val="002131E5"/>
    <w:rsid w:val="00215906"/>
    <w:rsid w:val="00215E98"/>
    <w:rsid w:val="0021711D"/>
    <w:rsid w:val="002171A9"/>
    <w:rsid w:val="002171E4"/>
    <w:rsid w:val="00217833"/>
    <w:rsid w:val="00217A6A"/>
    <w:rsid w:val="0022036B"/>
    <w:rsid w:val="00221B7C"/>
    <w:rsid w:val="00221E3E"/>
    <w:rsid w:val="00222B92"/>
    <w:rsid w:val="002234A2"/>
    <w:rsid w:val="00223B62"/>
    <w:rsid w:val="002248C2"/>
    <w:rsid w:val="0022590E"/>
    <w:rsid w:val="002304C4"/>
    <w:rsid w:val="00235ADF"/>
    <w:rsid w:val="002378B3"/>
    <w:rsid w:val="00245C18"/>
    <w:rsid w:val="002463ED"/>
    <w:rsid w:val="002465A7"/>
    <w:rsid w:val="00252305"/>
    <w:rsid w:val="00252A77"/>
    <w:rsid w:val="00253A10"/>
    <w:rsid w:val="002558D3"/>
    <w:rsid w:val="002576C2"/>
    <w:rsid w:val="00257775"/>
    <w:rsid w:val="002579DF"/>
    <w:rsid w:val="00262242"/>
    <w:rsid w:val="0026224C"/>
    <w:rsid w:val="002639C3"/>
    <w:rsid w:val="002650D3"/>
    <w:rsid w:val="0027013D"/>
    <w:rsid w:val="00270C38"/>
    <w:rsid w:val="00271582"/>
    <w:rsid w:val="0027215E"/>
    <w:rsid w:val="002757D9"/>
    <w:rsid w:val="00276363"/>
    <w:rsid w:val="00276EF5"/>
    <w:rsid w:val="002813C5"/>
    <w:rsid w:val="0028274A"/>
    <w:rsid w:val="002828C5"/>
    <w:rsid w:val="0028542C"/>
    <w:rsid w:val="00286FEC"/>
    <w:rsid w:val="00287A38"/>
    <w:rsid w:val="00287BDB"/>
    <w:rsid w:val="002915C3"/>
    <w:rsid w:val="00291EC0"/>
    <w:rsid w:val="00292C96"/>
    <w:rsid w:val="00292D08"/>
    <w:rsid w:val="0029548B"/>
    <w:rsid w:val="00295917"/>
    <w:rsid w:val="00295B32"/>
    <w:rsid w:val="002A5123"/>
    <w:rsid w:val="002A707C"/>
    <w:rsid w:val="002A7EE8"/>
    <w:rsid w:val="002B081C"/>
    <w:rsid w:val="002B1595"/>
    <w:rsid w:val="002B2902"/>
    <w:rsid w:val="002B2FE2"/>
    <w:rsid w:val="002B5470"/>
    <w:rsid w:val="002B7355"/>
    <w:rsid w:val="002B76B1"/>
    <w:rsid w:val="002B7B28"/>
    <w:rsid w:val="002C3E89"/>
    <w:rsid w:val="002C5590"/>
    <w:rsid w:val="002C7745"/>
    <w:rsid w:val="002D1A9F"/>
    <w:rsid w:val="002D3C5A"/>
    <w:rsid w:val="002D5CC2"/>
    <w:rsid w:val="002D7E91"/>
    <w:rsid w:val="002E0AD1"/>
    <w:rsid w:val="002E0E42"/>
    <w:rsid w:val="002E16C1"/>
    <w:rsid w:val="002E2536"/>
    <w:rsid w:val="002E45E3"/>
    <w:rsid w:val="002E4872"/>
    <w:rsid w:val="002E4D53"/>
    <w:rsid w:val="002E66AC"/>
    <w:rsid w:val="002E69ED"/>
    <w:rsid w:val="002E7698"/>
    <w:rsid w:val="002F08DB"/>
    <w:rsid w:val="002F3235"/>
    <w:rsid w:val="002F3C22"/>
    <w:rsid w:val="002F47CA"/>
    <w:rsid w:val="002F6BDC"/>
    <w:rsid w:val="002F73B6"/>
    <w:rsid w:val="00301C49"/>
    <w:rsid w:val="00302C34"/>
    <w:rsid w:val="00304F65"/>
    <w:rsid w:val="00305AE6"/>
    <w:rsid w:val="003118CC"/>
    <w:rsid w:val="003131F9"/>
    <w:rsid w:val="0031328B"/>
    <w:rsid w:val="00313C5D"/>
    <w:rsid w:val="00314D05"/>
    <w:rsid w:val="00315453"/>
    <w:rsid w:val="00315C08"/>
    <w:rsid w:val="003174D0"/>
    <w:rsid w:val="0032022D"/>
    <w:rsid w:val="00320267"/>
    <w:rsid w:val="00321C6B"/>
    <w:rsid w:val="00322119"/>
    <w:rsid w:val="003240B1"/>
    <w:rsid w:val="00327C98"/>
    <w:rsid w:val="0033109E"/>
    <w:rsid w:val="0033123D"/>
    <w:rsid w:val="003318CD"/>
    <w:rsid w:val="00331EF0"/>
    <w:rsid w:val="00334BFA"/>
    <w:rsid w:val="003350F8"/>
    <w:rsid w:val="00337525"/>
    <w:rsid w:val="00340DC5"/>
    <w:rsid w:val="00345D61"/>
    <w:rsid w:val="00346F75"/>
    <w:rsid w:val="00347C16"/>
    <w:rsid w:val="003512D0"/>
    <w:rsid w:val="003515F6"/>
    <w:rsid w:val="003525FC"/>
    <w:rsid w:val="00354257"/>
    <w:rsid w:val="003556CC"/>
    <w:rsid w:val="00355B9A"/>
    <w:rsid w:val="00355D20"/>
    <w:rsid w:val="003566A6"/>
    <w:rsid w:val="00356990"/>
    <w:rsid w:val="003577FE"/>
    <w:rsid w:val="0036064B"/>
    <w:rsid w:val="0036102C"/>
    <w:rsid w:val="00361484"/>
    <w:rsid w:val="00363904"/>
    <w:rsid w:val="003652B6"/>
    <w:rsid w:val="00373D97"/>
    <w:rsid w:val="003747A3"/>
    <w:rsid w:val="003753A3"/>
    <w:rsid w:val="003764BC"/>
    <w:rsid w:val="00380F96"/>
    <w:rsid w:val="0038273C"/>
    <w:rsid w:val="0038539C"/>
    <w:rsid w:val="003876CE"/>
    <w:rsid w:val="003901AA"/>
    <w:rsid w:val="003941B9"/>
    <w:rsid w:val="003946DF"/>
    <w:rsid w:val="003969F6"/>
    <w:rsid w:val="003971C8"/>
    <w:rsid w:val="00397B91"/>
    <w:rsid w:val="003A19A6"/>
    <w:rsid w:val="003A2BDA"/>
    <w:rsid w:val="003A52C1"/>
    <w:rsid w:val="003A550D"/>
    <w:rsid w:val="003A6C7D"/>
    <w:rsid w:val="003A6D9D"/>
    <w:rsid w:val="003A6F6C"/>
    <w:rsid w:val="003B05A5"/>
    <w:rsid w:val="003B1011"/>
    <w:rsid w:val="003C3D32"/>
    <w:rsid w:val="003C4485"/>
    <w:rsid w:val="003C66E0"/>
    <w:rsid w:val="003C7875"/>
    <w:rsid w:val="003D19C6"/>
    <w:rsid w:val="003D73D6"/>
    <w:rsid w:val="003E1FA6"/>
    <w:rsid w:val="003E2636"/>
    <w:rsid w:val="003E737C"/>
    <w:rsid w:val="003F0EEF"/>
    <w:rsid w:val="003F1AB0"/>
    <w:rsid w:val="003F3B91"/>
    <w:rsid w:val="003F6300"/>
    <w:rsid w:val="0040064A"/>
    <w:rsid w:val="00400924"/>
    <w:rsid w:val="00400B8A"/>
    <w:rsid w:val="0040109B"/>
    <w:rsid w:val="00403048"/>
    <w:rsid w:val="0040391F"/>
    <w:rsid w:val="004049B8"/>
    <w:rsid w:val="00405A4D"/>
    <w:rsid w:val="00406E3E"/>
    <w:rsid w:val="00407211"/>
    <w:rsid w:val="00407E3C"/>
    <w:rsid w:val="00410D66"/>
    <w:rsid w:val="0041192B"/>
    <w:rsid w:val="004128C7"/>
    <w:rsid w:val="00412D72"/>
    <w:rsid w:val="0041394B"/>
    <w:rsid w:val="00414C1F"/>
    <w:rsid w:val="00414C64"/>
    <w:rsid w:val="0041742A"/>
    <w:rsid w:val="00420358"/>
    <w:rsid w:val="0042095E"/>
    <w:rsid w:val="00421551"/>
    <w:rsid w:val="00423C25"/>
    <w:rsid w:val="0042488B"/>
    <w:rsid w:val="00430C82"/>
    <w:rsid w:val="00433A80"/>
    <w:rsid w:val="00434970"/>
    <w:rsid w:val="00442056"/>
    <w:rsid w:val="004429B8"/>
    <w:rsid w:val="00443561"/>
    <w:rsid w:val="00445CE2"/>
    <w:rsid w:val="004479E7"/>
    <w:rsid w:val="00450F64"/>
    <w:rsid w:val="00451697"/>
    <w:rsid w:val="00452069"/>
    <w:rsid w:val="00454609"/>
    <w:rsid w:val="004556F8"/>
    <w:rsid w:val="004560CC"/>
    <w:rsid w:val="00456840"/>
    <w:rsid w:val="00457389"/>
    <w:rsid w:val="004616DE"/>
    <w:rsid w:val="004621AC"/>
    <w:rsid w:val="00466141"/>
    <w:rsid w:val="004669B8"/>
    <w:rsid w:val="004707F9"/>
    <w:rsid w:val="00471020"/>
    <w:rsid w:val="00472B45"/>
    <w:rsid w:val="00472C40"/>
    <w:rsid w:val="0047454D"/>
    <w:rsid w:val="00475067"/>
    <w:rsid w:val="0047594D"/>
    <w:rsid w:val="00476E02"/>
    <w:rsid w:val="004776FD"/>
    <w:rsid w:val="0048089E"/>
    <w:rsid w:val="004822B5"/>
    <w:rsid w:val="004872BD"/>
    <w:rsid w:val="00487DF2"/>
    <w:rsid w:val="00491688"/>
    <w:rsid w:val="00493B4C"/>
    <w:rsid w:val="00494BB0"/>
    <w:rsid w:val="004A2943"/>
    <w:rsid w:val="004A50FB"/>
    <w:rsid w:val="004A5DB0"/>
    <w:rsid w:val="004A6C9F"/>
    <w:rsid w:val="004B12E5"/>
    <w:rsid w:val="004B16B3"/>
    <w:rsid w:val="004B1C86"/>
    <w:rsid w:val="004B3303"/>
    <w:rsid w:val="004B596C"/>
    <w:rsid w:val="004B6B51"/>
    <w:rsid w:val="004C002D"/>
    <w:rsid w:val="004C004A"/>
    <w:rsid w:val="004C0954"/>
    <w:rsid w:val="004C2EA0"/>
    <w:rsid w:val="004C5883"/>
    <w:rsid w:val="004C63EF"/>
    <w:rsid w:val="004C6BE2"/>
    <w:rsid w:val="004D01E3"/>
    <w:rsid w:val="004D0E7A"/>
    <w:rsid w:val="004D34E3"/>
    <w:rsid w:val="004D4034"/>
    <w:rsid w:val="004D5729"/>
    <w:rsid w:val="004D5CFB"/>
    <w:rsid w:val="004D66C2"/>
    <w:rsid w:val="004D71AD"/>
    <w:rsid w:val="004D7756"/>
    <w:rsid w:val="004E2D2E"/>
    <w:rsid w:val="004E3C8D"/>
    <w:rsid w:val="004E503A"/>
    <w:rsid w:val="004E6C56"/>
    <w:rsid w:val="004E704B"/>
    <w:rsid w:val="004E7F5C"/>
    <w:rsid w:val="004F1BBE"/>
    <w:rsid w:val="004F1D5E"/>
    <w:rsid w:val="004F3EFF"/>
    <w:rsid w:val="004F6D7E"/>
    <w:rsid w:val="004F7704"/>
    <w:rsid w:val="004F7E50"/>
    <w:rsid w:val="00500913"/>
    <w:rsid w:val="0050114B"/>
    <w:rsid w:val="0050178A"/>
    <w:rsid w:val="00506674"/>
    <w:rsid w:val="00511319"/>
    <w:rsid w:val="00511834"/>
    <w:rsid w:val="00511916"/>
    <w:rsid w:val="00516892"/>
    <w:rsid w:val="005211EB"/>
    <w:rsid w:val="00522FCC"/>
    <w:rsid w:val="00523DCF"/>
    <w:rsid w:val="005245D1"/>
    <w:rsid w:val="0052498E"/>
    <w:rsid w:val="00524AB8"/>
    <w:rsid w:val="00525049"/>
    <w:rsid w:val="005258EF"/>
    <w:rsid w:val="00525A66"/>
    <w:rsid w:val="005264E9"/>
    <w:rsid w:val="00526CAF"/>
    <w:rsid w:val="00527ED2"/>
    <w:rsid w:val="00530DDD"/>
    <w:rsid w:val="00532C94"/>
    <w:rsid w:val="00534196"/>
    <w:rsid w:val="00537963"/>
    <w:rsid w:val="005405D8"/>
    <w:rsid w:val="0054146D"/>
    <w:rsid w:val="0054243E"/>
    <w:rsid w:val="005441EF"/>
    <w:rsid w:val="00544802"/>
    <w:rsid w:val="00544AC2"/>
    <w:rsid w:val="00545CA3"/>
    <w:rsid w:val="00546D59"/>
    <w:rsid w:val="005509DC"/>
    <w:rsid w:val="005517C9"/>
    <w:rsid w:val="005546B5"/>
    <w:rsid w:val="00554C01"/>
    <w:rsid w:val="00554F0D"/>
    <w:rsid w:val="00555850"/>
    <w:rsid w:val="00560888"/>
    <w:rsid w:val="00561309"/>
    <w:rsid w:val="00561D4C"/>
    <w:rsid w:val="0056373A"/>
    <w:rsid w:val="005643C5"/>
    <w:rsid w:val="005644A6"/>
    <w:rsid w:val="00564D56"/>
    <w:rsid w:val="0056631E"/>
    <w:rsid w:val="00567B93"/>
    <w:rsid w:val="005719A7"/>
    <w:rsid w:val="005727D3"/>
    <w:rsid w:val="0057400D"/>
    <w:rsid w:val="005778EF"/>
    <w:rsid w:val="0058068A"/>
    <w:rsid w:val="00584E8F"/>
    <w:rsid w:val="00585BAD"/>
    <w:rsid w:val="005909FC"/>
    <w:rsid w:val="0059353B"/>
    <w:rsid w:val="005943AC"/>
    <w:rsid w:val="0059696B"/>
    <w:rsid w:val="005A1CD3"/>
    <w:rsid w:val="005A2E05"/>
    <w:rsid w:val="005A38C3"/>
    <w:rsid w:val="005A5B5C"/>
    <w:rsid w:val="005B0192"/>
    <w:rsid w:val="005B2D97"/>
    <w:rsid w:val="005B3AEF"/>
    <w:rsid w:val="005C1353"/>
    <w:rsid w:val="005C1509"/>
    <w:rsid w:val="005C21A0"/>
    <w:rsid w:val="005C2C0E"/>
    <w:rsid w:val="005C3809"/>
    <w:rsid w:val="005C4D74"/>
    <w:rsid w:val="005C5E06"/>
    <w:rsid w:val="005D158F"/>
    <w:rsid w:val="005D2459"/>
    <w:rsid w:val="005D4EB3"/>
    <w:rsid w:val="005E0A30"/>
    <w:rsid w:val="005E479E"/>
    <w:rsid w:val="005F008E"/>
    <w:rsid w:val="005F24E5"/>
    <w:rsid w:val="005F3F9B"/>
    <w:rsid w:val="005F5ADA"/>
    <w:rsid w:val="0060041E"/>
    <w:rsid w:val="00601EC0"/>
    <w:rsid w:val="0060476F"/>
    <w:rsid w:val="00604D58"/>
    <w:rsid w:val="00605951"/>
    <w:rsid w:val="00605D11"/>
    <w:rsid w:val="00606B64"/>
    <w:rsid w:val="0061175F"/>
    <w:rsid w:val="00612292"/>
    <w:rsid w:val="006127AB"/>
    <w:rsid w:val="00612A29"/>
    <w:rsid w:val="00612D88"/>
    <w:rsid w:val="00615024"/>
    <w:rsid w:val="00616267"/>
    <w:rsid w:val="0062077E"/>
    <w:rsid w:val="00622188"/>
    <w:rsid w:val="0062467A"/>
    <w:rsid w:val="0062712A"/>
    <w:rsid w:val="0062767A"/>
    <w:rsid w:val="0063148A"/>
    <w:rsid w:val="00632AE4"/>
    <w:rsid w:val="00633311"/>
    <w:rsid w:val="006338E3"/>
    <w:rsid w:val="00633FB7"/>
    <w:rsid w:val="0063487D"/>
    <w:rsid w:val="006355DA"/>
    <w:rsid w:val="00636EA0"/>
    <w:rsid w:val="00636F8C"/>
    <w:rsid w:val="00637518"/>
    <w:rsid w:val="00640958"/>
    <w:rsid w:val="00644234"/>
    <w:rsid w:val="00645198"/>
    <w:rsid w:val="00645E1B"/>
    <w:rsid w:val="0064642F"/>
    <w:rsid w:val="00647F59"/>
    <w:rsid w:val="00647F90"/>
    <w:rsid w:val="00650D4D"/>
    <w:rsid w:val="00652D72"/>
    <w:rsid w:val="00653FB8"/>
    <w:rsid w:val="006543F1"/>
    <w:rsid w:val="006553D8"/>
    <w:rsid w:val="006555EF"/>
    <w:rsid w:val="00663BCC"/>
    <w:rsid w:val="0066439E"/>
    <w:rsid w:val="006713B2"/>
    <w:rsid w:val="00671DFD"/>
    <w:rsid w:val="0067476B"/>
    <w:rsid w:val="00674B9B"/>
    <w:rsid w:val="006759A2"/>
    <w:rsid w:val="00676DE0"/>
    <w:rsid w:val="006771AE"/>
    <w:rsid w:val="0067788A"/>
    <w:rsid w:val="00680C11"/>
    <w:rsid w:val="0068173E"/>
    <w:rsid w:val="00682CD7"/>
    <w:rsid w:val="00683622"/>
    <w:rsid w:val="0068594C"/>
    <w:rsid w:val="00686F47"/>
    <w:rsid w:val="0069461C"/>
    <w:rsid w:val="00694C2C"/>
    <w:rsid w:val="00695762"/>
    <w:rsid w:val="00696410"/>
    <w:rsid w:val="006A1592"/>
    <w:rsid w:val="006A239E"/>
    <w:rsid w:val="006A24BE"/>
    <w:rsid w:val="006A25E5"/>
    <w:rsid w:val="006A3034"/>
    <w:rsid w:val="006A45FE"/>
    <w:rsid w:val="006A6768"/>
    <w:rsid w:val="006A74D2"/>
    <w:rsid w:val="006A79D1"/>
    <w:rsid w:val="006B0093"/>
    <w:rsid w:val="006B20AE"/>
    <w:rsid w:val="006B36B6"/>
    <w:rsid w:val="006B4401"/>
    <w:rsid w:val="006C226F"/>
    <w:rsid w:val="006D2579"/>
    <w:rsid w:val="006D29FC"/>
    <w:rsid w:val="006D4CCB"/>
    <w:rsid w:val="006D6C5D"/>
    <w:rsid w:val="006D770F"/>
    <w:rsid w:val="006D7FDA"/>
    <w:rsid w:val="006E05F1"/>
    <w:rsid w:val="006E089E"/>
    <w:rsid w:val="006E1103"/>
    <w:rsid w:val="006E1783"/>
    <w:rsid w:val="006E7727"/>
    <w:rsid w:val="006F08B5"/>
    <w:rsid w:val="006F1EDC"/>
    <w:rsid w:val="006F625A"/>
    <w:rsid w:val="006F6552"/>
    <w:rsid w:val="006F6E79"/>
    <w:rsid w:val="006F76C4"/>
    <w:rsid w:val="006F77EE"/>
    <w:rsid w:val="00702A19"/>
    <w:rsid w:val="00705F31"/>
    <w:rsid w:val="0070714D"/>
    <w:rsid w:val="007109A5"/>
    <w:rsid w:val="00711304"/>
    <w:rsid w:val="00712260"/>
    <w:rsid w:val="00712357"/>
    <w:rsid w:val="00712F51"/>
    <w:rsid w:val="00713864"/>
    <w:rsid w:val="007152A7"/>
    <w:rsid w:val="0071789A"/>
    <w:rsid w:val="00721895"/>
    <w:rsid w:val="007223D8"/>
    <w:rsid w:val="00723CE6"/>
    <w:rsid w:val="00724F92"/>
    <w:rsid w:val="007257B8"/>
    <w:rsid w:val="007259DF"/>
    <w:rsid w:val="007265E6"/>
    <w:rsid w:val="00726F3B"/>
    <w:rsid w:val="00735194"/>
    <w:rsid w:val="007355C9"/>
    <w:rsid w:val="00736F66"/>
    <w:rsid w:val="00737CFF"/>
    <w:rsid w:val="00740783"/>
    <w:rsid w:val="00740A61"/>
    <w:rsid w:val="00740FAB"/>
    <w:rsid w:val="0074326E"/>
    <w:rsid w:val="00745A45"/>
    <w:rsid w:val="00750215"/>
    <w:rsid w:val="007514F5"/>
    <w:rsid w:val="00752AC5"/>
    <w:rsid w:val="00752D02"/>
    <w:rsid w:val="00752DC3"/>
    <w:rsid w:val="00754307"/>
    <w:rsid w:val="0075495A"/>
    <w:rsid w:val="00754CD2"/>
    <w:rsid w:val="00756293"/>
    <w:rsid w:val="0075734B"/>
    <w:rsid w:val="00757837"/>
    <w:rsid w:val="00757C3A"/>
    <w:rsid w:val="00757F27"/>
    <w:rsid w:val="007603DB"/>
    <w:rsid w:val="0076116F"/>
    <w:rsid w:val="0076125E"/>
    <w:rsid w:val="00762AD5"/>
    <w:rsid w:val="00764370"/>
    <w:rsid w:val="00765C12"/>
    <w:rsid w:val="007671B8"/>
    <w:rsid w:val="00767FFC"/>
    <w:rsid w:val="007700EE"/>
    <w:rsid w:val="007701A8"/>
    <w:rsid w:val="007711E0"/>
    <w:rsid w:val="0078004E"/>
    <w:rsid w:val="0078080C"/>
    <w:rsid w:val="00781D30"/>
    <w:rsid w:val="00782286"/>
    <w:rsid w:val="00783867"/>
    <w:rsid w:val="00787804"/>
    <w:rsid w:val="0079388C"/>
    <w:rsid w:val="0079411C"/>
    <w:rsid w:val="00796F42"/>
    <w:rsid w:val="007A1175"/>
    <w:rsid w:val="007A1191"/>
    <w:rsid w:val="007A172F"/>
    <w:rsid w:val="007A38D0"/>
    <w:rsid w:val="007A3AAE"/>
    <w:rsid w:val="007A4A44"/>
    <w:rsid w:val="007A5585"/>
    <w:rsid w:val="007A5D80"/>
    <w:rsid w:val="007B0A8F"/>
    <w:rsid w:val="007B34A2"/>
    <w:rsid w:val="007B5A13"/>
    <w:rsid w:val="007B6B09"/>
    <w:rsid w:val="007B7621"/>
    <w:rsid w:val="007C0D4D"/>
    <w:rsid w:val="007C1969"/>
    <w:rsid w:val="007C2AD2"/>
    <w:rsid w:val="007C46C8"/>
    <w:rsid w:val="007C713A"/>
    <w:rsid w:val="007D34C9"/>
    <w:rsid w:val="007D4CD8"/>
    <w:rsid w:val="007D5E13"/>
    <w:rsid w:val="007D7519"/>
    <w:rsid w:val="007E06FD"/>
    <w:rsid w:val="007E1E47"/>
    <w:rsid w:val="007E2EFE"/>
    <w:rsid w:val="007E64D8"/>
    <w:rsid w:val="007F4A36"/>
    <w:rsid w:val="007F4B4F"/>
    <w:rsid w:val="007F4CAD"/>
    <w:rsid w:val="007F4CE2"/>
    <w:rsid w:val="007F6669"/>
    <w:rsid w:val="007F6E6D"/>
    <w:rsid w:val="00810720"/>
    <w:rsid w:val="00810989"/>
    <w:rsid w:val="00810B50"/>
    <w:rsid w:val="008124ED"/>
    <w:rsid w:val="008171F1"/>
    <w:rsid w:val="00817395"/>
    <w:rsid w:val="00820B81"/>
    <w:rsid w:val="008211D5"/>
    <w:rsid w:val="0082537C"/>
    <w:rsid w:val="00827133"/>
    <w:rsid w:val="00830600"/>
    <w:rsid w:val="0084009F"/>
    <w:rsid w:val="008409B0"/>
    <w:rsid w:val="00841EC7"/>
    <w:rsid w:val="008421C4"/>
    <w:rsid w:val="008422DA"/>
    <w:rsid w:val="00845BD6"/>
    <w:rsid w:val="008501A8"/>
    <w:rsid w:val="0085036A"/>
    <w:rsid w:val="008521BB"/>
    <w:rsid w:val="00852686"/>
    <w:rsid w:val="00855F09"/>
    <w:rsid w:val="00855FA0"/>
    <w:rsid w:val="008626DA"/>
    <w:rsid w:val="008679D4"/>
    <w:rsid w:val="008743A5"/>
    <w:rsid w:val="00874A3A"/>
    <w:rsid w:val="008765B1"/>
    <w:rsid w:val="0088008E"/>
    <w:rsid w:val="00882B36"/>
    <w:rsid w:val="00882D31"/>
    <w:rsid w:val="00883EE8"/>
    <w:rsid w:val="0088519B"/>
    <w:rsid w:val="008859AD"/>
    <w:rsid w:val="00890805"/>
    <w:rsid w:val="008918A4"/>
    <w:rsid w:val="00896265"/>
    <w:rsid w:val="008963E3"/>
    <w:rsid w:val="008A196E"/>
    <w:rsid w:val="008A27C3"/>
    <w:rsid w:val="008A4B1A"/>
    <w:rsid w:val="008A4D35"/>
    <w:rsid w:val="008A4D54"/>
    <w:rsid w:val="008A699E"/>
    <w:rsid w:val="008B0AF3"/>
    <w:rsid w:val="008B1744"/>
    <w:rsid w:val="008B17F7"/>
    <w:rsid w:val="008B495F"/>
    <w:rsid w:val="008B6A7B"/>
    <w:rsid w:val="008B7AA0"/>
    <w:rsid w:val="008C010F"/>
    <w:rsid w:val="008C50BA"/>
    <w:rsid w:val="008C6F99"/>
    <w:rsid w:val="008D3222"/>
    <w:rsid w:val="008D4C9A"/>
    <w:rsid w:val="008D5300"/>
    <w:rsid w:val="008E0482"/>
    <w:rsid w:val="008E09AB"/>
    <w:rsid w:val="008E73B4"/>
    <w:rsid w:val="008F08FF"/>
    <w:rsid w:val="008F1109"/>
    <w:rsid w:val="008F2926"/>
    <w:rsid w:val="008F4A14"/>
    <w:rsid w:val="008F54CE"/>
    <w:rsid w:val="008F5548"/>
    <w:rsid w:val="008F5800"/>
    <w:rsid w:val="008F64C4"/>
    <w:rsid w:val="00900002"/>
    <w:rsid w:val="00900AD5"/>
    <w:rsid w:val="00901280"/>
    <w:rsid w:val="0090291E"/>
    <w:rsid w:val="009034B7"/>
    <w:rsid w:val="009046E9"/>
    <w:rsid w:val="00912408"/>
    <w:rsid w:val="00912A4E"/>
    <w:rsid w:val="00913444"/>
    <w:rsid w:val="009151DE"/>
    <w:rsid w:val="00917C02"/>
    <w:rsid w:val="0092047D"/>
    <w:rsid w:val="009204CF"/>
    <w:rsid w:val="009213E8"/>
    <w:rsid w:val="0092446D"/>
    <w:rsid w:val="00924EB5"/>
    <w:rsid w:val="0092565C"/>
    <w:rsid w:val="00925D7F"/>
    <w:rsid w:val="00926AB4"/>
    <w:rsid w:val="009307F8"/>
    <w:rsid w:val="00932CCB"/>
    <w:rsid w:val="009339AA"/>
    <w:rsid w:val="009340BE"/>
    <w:rsid w:val="00934348"/>
    <w:rsid w:val="00935532"/>
    <w:rsid w:val="009369FD"/>
    <w:rsid w:val="00937A5D"/>
    <w:rsid w:val="009425BD"/>
    <w:rsid w:val="00946C8B"/>
    <w:rsid w:val="00947C85"/>
    <w:rsid w:val="00947ECE"/>
    <w:rsid w:val="00951308"/>
    <w:rsid w:val="009513E9"/>
    <w:rsid w:val="00952672"/>
    <w:rsid w:val="009527B8"/>
    <w:rsid w:val="00953B50"/>
    <w:rsid w:val="00954668"/>
    <w:rsid w:val="009556FF"/>
    <w:rsid w:val="0096062C"/>
    <w:rsid w:val="00962150"/>
    <w:rsid w:val="00964FA2"/>
    <w:rsid w:val="0096684D"/>
    <w:rsid w:val="00966BE0"/>
    <w:rsid w:val="009672A7"/>
    <w:rsid w:val="00971664"/>
    <w:rsid w:val="00971F91"/>
    <w:rsid w:val="00973AD9"/>
    <w:rsid w:val="00977D48"/>
    <w:rsid w:val="009846F0"/>
    <w:rsid w:val="009863A2"/>
    <w:rsid w:val="009945AE"/>
    <w:rsid w:val="009949A9"/>
    <w:rsid w:val="009959C9"/>
    <w:rsid w:val="00995E53"/>
    <w:rsid w:val="00996CA8"/>
    <w:rsid w:val="00997751"/>
    <w:rsid w:val="009A0B63"/>
    <w:rsid w:val="009A229A"/>
    <w:rsid w:val="009A3DBF"/>
    <w:rsid w:val="009A5D42"/>
    <w:rsid w:val="009A6078"/>
    <w:rsid w:val="009A7627"/>
    <w:rsid w:val="009B1196"/>
    <w:rsid w:val="009B270F"/>
    <w:rsid w:val="009B2FB9"/>
    <w:rsid w:val="009B3E45"/>
    <w:rsid w:val="009B6CC3"/>
    <w:rsid w:val="009C037F"/>
    <w:rsid w:val="009C0E59"/>
    <w:rsid w:val="009C2082"/>
    <w:rsid w:val="009C30EE"/>
    <w:rsid w:val="009C3140"/>
    <w:rsid w:val="009C4469"/>
    <w:rsid w:val="009D0FA8"/>
    <w:rsid w:val="009E32E7"/>
    <w:rsid w:val="009E46DA"/>
    <w:rsid w:val="009E70AE"/>
    <w:rsid w:val="009F2E5C"/>
    <w:rsid w:val="009F61C2"/>
    <w:rsid w:val="009F6ED9"/>
    <w:rsid w:val="009F6FB9"/>
    <w:rsid w:val="00A00114"/>
    <w:rsid w:val="00A00228"/>
    <w:rsid w:val="00A0147E"/>
    <w:rsid w:val="00A01FE9"/>
    <w:rsid w:val="00A022E2"/>
    <w:rsid w:val="00A02A40"/>
    <w:rsid w:val="00A02E74"/>
    <w:rsid w:val="00A03669"/>
    <w:rsid w:val="00A03ACC"/>
    <w:rsid w:val="00A05ECD"/>
    <w:rsid w:val="00A06009"/>
    <w:rsid w:val="00A06799"/>
    <w:rsid w:val="00A06E58"/>
    <w:rsid w:val="00A111C4"/>
    <w:rsid w:val="00A14437"/>
    <w:rsid w:val="00A15A2E"/>
    <w:rsid w:val="00A15EE7"/>
    <w:rsid w:val="00A162B4"/>
    <w:rsid w:val="00A179BF"/>
    <w:rsid w:val="00A20A63"/>
    <w:rsid w:val="00A2233F"/>
    <w:rsid w:val="00A22E8E"/>
    <w:rsid w:val="00A23365"/>
    <w:rsid w:val="00A23A22"/>
    <w:rsid w:val="00A23F89"/>
    <w:rsid w:val="00A24029"/>
    <w:rsid w:val="00A24115"/>
    <w:rsid w:val="00A250D1"/>
    <w:rsid w:val="00A27075"/>
    <w:rsid w:val="00A27E01"/>
    <w:rsid w:val="00A27E1B"/>
    <w:rsid w:val="00A27F22"/>
    <w:rsid w:val="00A34F36"/>
    <w:rsid w:val="00A35EF4"/>
    <w:rsid w:val="00A4132E"/>
    <w:rsid w:val="00A458B9"/>
    <w:rsid w:val="00A467EC"/>
    <w:rsid w:val="00A471FD"/>
    <w:rsid w:val="00A50622"/>
    <w:rsid w:val="00A50A1A"/>
    <w:rsid w:val="00A50C96"/>
    <w:rsid w:val="00A52F78"/>
    <w:rsid w:val="00A53FB5"/>
    <w:rsid w:val="00A54675"/>
    <w:rsid w:val="00A54EC0"/>
    <w:rsid w:val="00A55619"/>
    <w:rsid w:val="00A566BC"/>
    <w:rsid w:val="00A577FA"/>
    <w:rsid w:val="00A60467"/>
    <w:rsid w:val="00A61D41"/>
    <w:rsid w:val="00A6219D"/>
    <w:rsid w:val="00A64843"/>
    <w:rsid w:val="00A653EB"/>
    <w:rsid w:val="00A67F7E"/>
    <w:rsid w:val="00A70612"/>
    <w:rsid w:val="00A71B6D"/>
    <w:rsid w:val="00A752AD"/>
    <w:rsid w:val="00A75883"/>
    <w:rsid w:val="00A762B1"/>
    <w:rsid w:val="00A77825"/>
    <w:rsid w:val="00A80562"/>
    <w:rsid w:val="00A851A4"/>
    <w:rsid w:val="00A86188"/>
    <w:rsid w:val="00A86C23"/>
    <w:rsid w:val="00A875E9"/>
    <w:rsid w:val="00A92678"/>
    <w:rsid w:val="00A928F4"/>
    <w:rsid w:val="00A956E5"/>
    <w:rsid w:val="00AA0E5D"/>
    <w:rsid w:val="00AA238E"/>
    <w:rsid w:val="00AA2529"/>
    <w:rsid w:val="00AA603C"/>
    <w:rsid w:val="00AA6E78"/>
    <w:rsid w:val="00AA777B"/>
    <w:rsid w:val="00AA7786"/>
    <w:rsid w:val="00AB13E6"/>
    <w:rsid w:val="00AB2FCB"/>
    <w:rsid w:val="00AB3A63"/>
    <w:rsid w:val="00AB3AE1"/>
    <w:rsid w:val="00AB45FA"/>
    <w:rsid w:val="00AB4839"/>
    <w:rsid w:val="00AB5409"/>
    <w:rsid w:val="00AB5800"/>
    <w:rsid w:val="00AB68B6"/>
    <w:rsid w:val="00AC001A"/>
    <w:rsid w:val="00AC0DF0"/>
    <w:rsid w:val="00AC3A43"/>
    <w:rsid w:val="00AC6DAB"/>
    <w:rsid w:val="00AC70CE"/>
    <w:rsid w:val="00AD4915"/>
    <w:rsid w:val="00AD5B7A"/>
    <w:rsid w:val="00AE0BCD"/>
    <w:rsid w:val="00AE0C9A"/>
    <w:rsid w:val="00AE2993"/>
    <w:rsid w:val="00AE38D3"/>
    <w:rsid w:val="00AE4B1B"/>
    <w:rsid w:val="00AE7D76"/>
    <w:rsid w:val="00AF2FFB"/>
    <w:rsid w:val="00B0165B"/>
    <w:rsid w:val="00B0359F"/>
    <w:rsid w:val="00B04245"/>
    <w:rsid w:val="00B04AD4"/>
    <w:rsid w:val="00B05503"/>
    <w:rsid w:val="00B06300"/>
    <w:rsid w:val="00B06CAD"/>
    <w:rsid w:val="00B07971"/>
    <w:rsid w:val="00B110C9"/>
    <w:rsid w:val="00B11297"/>
    <w:rsid w:val="00B130BE"/>
    <w:rsid w:val="00B149F8"/>
    <w:rsid w:val="00B14C2F"/>
    <w:rsid w:val="00B21D86"/>
    <w:rsid w:val="00B22992"/>
    <w:rsid w:val="00B24858"/>
    <w:rsid w:val="00B25CA7"/>
    <w:rsid w:val="00B26355"/>
    <w:rsid w:val="00B276FC"/>
    <w:rsid w:val="00B2770C"/>
    <w:rsid w:val="00B3037E"/>
    <w:rsid w:val="00B32406"/>
    <w:rsid w:val="00B3290F"/>
    <w:rsid w:val="00B32DFF"/>
    <w:rsid w:val="00B33C19"/>
    <w:rsid w:val="00B35445"/>
    <w:rsid w:val="00B35B00"/>
    <w:rsid w:val="00B36698"/>
    <w:rsid w:val="00B40C57"/>
    <w:rsid w:val="00B42E1B"/>
    <w:rsid w:val="00B4356A"/>
    <w:rsid w:val="00B44F5D"/>
    <w:rsid w:val="00B453C4"/>
    <w:rsid w:val="00B454DC"/>
    <w:rsid w:val="00B45D02"/>
    <w:rsid w:val="00B47D58"/>
    <w:rsid w:val="00B51696"/>
    <w:rsid w:val="00B51AEF"/>
    <w:rsid w:val="00B523F0"/>
    <w:rsid w:val="00B568FB"/>
    <w:rsid w:val="00B6142D"/>
    <w:rsid w:val="00B62123"/>
    <w:rsid w:val="00B62E37"/>
    <w:rsid w:val="00B637FB"/>
    <w:rsid w:val="00B642B0"/>
    <w:rsid w:val="00B65378"/>
    <w:rsid w:val="00B654CB"/>
    <w:rsid w:val="00B659B0"/>
    <w:rsid w:val="00B666B8"/>
    <w:rsid w:val="00B66CDF"/>
    <w:rsid w:val="00B71DBE"/>
    <w:rsid w:val="00B733A3"/>
    <w:rsid w:val="00B757ED"/>
    <w:rsid w:val="00B77511"/>
    <w:rsid w:val="00B77821"/>
    <w:rsid w:val="00B8104B"/>
    <w:rsid w:val="00B82803"/>
    <w:rsid w:val="00B839F1"/>
    <w:rsid w:val="00B8451A"/>
    <w:rsid w:val="00B8489D"/>
    <w:rsid w:val="00B8518C"/>
    <w:rsid w:val="00B86545"/>
    <w:rsid w:val="00B90934"/>
    <w:rsid w:val="00B9316C"/>
    <w:rsid w:val="00B94775"/>
    <w:rsid w:val="00B94CDB"/>
    <w:rsid w:val="00B94EE8"/>
    <w:rsid w:val="00B951E0"/>
    <w:rsid w:val="00B9594A"/>
    <w:rsid w:val="00B96A8D"/>
    <w:rsid w:val="00BA5064"/>
    <w:rsid w:val="00BA5639"/>
    <w:rsid w:val="00BA7E3A"/>
    <w:rsid w:val="00BB04F1"/>
    <w:rsid w:val="00BB52B8"/>
    <w:rsid w:val="00BB6BD4"/>
    <w:rsid w:val="00BB744E"/>
    <w:rsid w:val="00BB7824"/>
    <w:rsid w:val="00BB7913"/>
    <w:rsid w:val="00BC0394"/>
    <w:rsid w:val="00BC1CC8"/>
    <w:rsid w:val="00BC2FC5"/>
    <w:rsid w:val="00BC2FEC"/>
    <w:rsid w:val="00BC6968"/>
    <w:rsid w:val="00BC71D3"/>
    <w:rsid w:val="00BC73B3"/>
    <w:rsid w:val="00BD0A62"/>
    <w:rsid w:val="00BD142F"/>
    <w:rsid w:val="00BD1ED3"/>
    <w:rsid w:val="00BD43CD"/>
    <w:rsid w:val="00BD4A0B"/>
    <w:rsid w:val="00BD6028"/>
    <w:rsid w:val="00BD62DF"/>
    <w:rsid w:val="00BD7AEB"/>
    <w:rsid w:val="00BD7C2E"/>
    <w:rsid w:val="00BE2245"/>
    <w:rsid w:val="00BE2D98"/>
    <w:rsid w:val="00BE39D1"/>
    <w:rsid w:val="00BE7BD7"/>
    <w:rsid w:val="00BF0145"/>
    <w:rsid w:val="00BF0A37"/>
    <w:rsid w:val="00BF24F8"/>
    <w:rsid w:val="00BF2FEF"/>
    <w:rsid w:val="00BF36B2"/>
    <w:rsid w:val="00BF68A4"/>
    <w:rsid w:val="00BF68C1"/>
    <w:rsid w:val="00C0006F"/>
    <w:rsid w:val="00C0123F"/>
    <w:rsid w:val="00C01424"/>
    <w:rsid w:val="00C01FAC"/>
    <w:rsid w:val="00C039F3"/>
    <w:rsid w:val="00C06DFE"/>
    <w:rsid w:val="00C112C9"/>
    <w:rsid w:val="00C1241F"/>
    <w:rsid w:val="00C157CD"/>
    <w:rsid w:val="00C15AA1"/>
    <w:rsid w:val="00C17511"/>
    <w:rsid w:val="00C203ED"/>
    <w:rsid w:val="00C21C6F"/>
    <w:rsid w:val="00C227DD"/>
    <w:rsid w:val="00C239AF"/>
    <w:rsid w:val="00C23C20"/>
    <w:rsid w:val="00C2473B"/>
    <w:rsid w:val="00C24A9C"/>
    <w:rsid w:val="00C2755E"/>
    <w:rsid w:val="00C31DD2"/>
    <w:rsid w:val="00C329D8"/>
    <w:rsid w:val="00C32CC3"/>
    <w:rsid w:val="00C33806"/>
    <w:rsid w:val="00C3430D"/>
    <w:rsid w:val="00C343D0"/>
    <w:rsid w:val="00C36BBC"/>
    <w:rsid w:val="00C36FCA"/>
    <w:rsid w:val="00C4214C"/>
    <w:rsid w:val="00C425A3"/>
    <w:rsid w:val="00C4360F"/>
    <w:rsid w:val="00C43E42"/>
    <w:rsid w:val="00C469DB"/>
    <w:rsid w:val="00C47FC1"/>
    <w:rsid w:val="00C50032"/>
    <w:rsid w:val="00C508A8"/>
    <w:rsid w:val="00C50F19"/>
    <w:rsid w:val="00C51DCA"/>
    <w:rsid w:val="00C54667"/>
    <w:rsid w:val="00C55AD2"/>
    <w:rsid w:val="00C573B8"/>
    <w:rsid w:val="00C60D9C"/>
    <w:rsid w:val="00C62490"/>
    <w:rsid w:val="00C6270A"/>
    <w:rsid w:val="00C62A6A"/>
    <w:rsid w:val="00C661E4"/>
    <w:rsid w:val="00C70BE6"/>
    <w:rsid w:val="00C71A0D"/>
    <w:rsid w:val="00C72F29"/>
    <w:rsid w:val="00C74D4C"/>
    <w:rsid w:val="00C74D8D"/>
    <w:rsid w:val="00C8193C"/>
    <w:rsid w:val="00C841FA"/>
    <w:rsid w:val="00C854D8"/>
    <w:rsid w:val="00C86979"/>
    <w:rsid w:val="00C873C4"/>
    <w:rsid w:val="00C900E5"/>
    <w:rsid w:val="00C901CC"/>
    <w:rsid w:val="00C90736"/>
    <w:rsid w:val="00C908D6"/>
    <w:rsid w:val="00C90D0D"/>
    <w:rsid w:val="00C93566"/>
    <w:rsid w:val="00C951B7"/>
    <w:rsid w:val="00CA1685"/>
    <w:rsid w:val="00CA3287"/>
    <w:rsid w:val="00CA40A6"/>
    <w:rsid w:val="00CA4556"/>
    <w:rsid w:val="00CA4A81"/>
    <w:rsid w:val="00CA5925"/>
    <w:rsid w:val="00CB16A1"/>
    <w:rsid w:val="00CB2837"/>
    <w:rsid w:val="00CB30B4"/>
    <w:rsid w:val="00CB427A"/>
    <w:rsid w:val="00CB671D"/>
    <w:rsid w:val="00CB6EB1"/>
    <w:rsid w:val="00CB71EA"/>
    <w:rsid w:val="00CC02BB"/>
    <w:rsid w:val="00CC0961"/>
    <w:rsid w:val="00CC2932"/>
    <w:rsid w:val="00CC3D44"/>
    <w:rsid w:val="00CC48CD"/>
    <w:rsid w:val="00CC76F7"/>
    <w:rsid w:val="00CC772A"/>
    <w:rsid w:val="00CD1A37"/>
    <w:rsid w:val="00CD6C2C"/>
    <w:rsid w:val="00CE1186"/>
    <w:rsid w:val="00CE32F7"/>
    <w:rsid w:val="00CE4E23"/>
    <w:rsid w:val="00CE5179"/>
    <w:rsid w:val="00CE6343"/>
    <w:rsid w:val="00CE7968"/>
    <w:rsid w:val="00CF008E"/>
    <w:rsid w:val="00CF011B"/>
    <w:rsid w:val="00CF16AB"/>
    <w:rsid w:val="00CF1708"/>
    <w:rsid w:val="00CF19E0"/>
    <w:rsid w:val="00CF27FE"/>
    <w:rsid w:val="00CF4A83"/>
    <w:rsid w:val="00CF6125"/>
    <w:rsid w:val="00D0070C"/>
    <w:rsid w:val="00D00D8D"/>
    <w:rsid w:val="00D021EE"/>
    <w:rsid w:val="00D047BA"/>
    <w:rsid w:val="00D054A7"/>
    <w:rsid w:val="00D07BCC"/>
    <w:rsid w:val="00D113D0"/>
    <w:rsid w:val="00D12211"/>
    <w:rsid w:val="00D129D9"/>
    <w:rsid w:val="00D14147"/>
    <w:rsid w:val="00D1461B"/>
    <w:rsid w:val="00D15093"/>
    <w:rsid w:val="00D1510E"/>
    <w:rsid w:val="00D157EA"/>
    <w:rsid w:val="00D1615E"/>
    <w:rsid w:val="00D1668A"/>
    <w:rsid w:val="00D175DE"/>
    <w:rsid w:val="00D21861"/>
    <w:rsid w:val="00D226FA"/>
    <w:rsid w:val="00D23A78"/>
    <w:rsid w:val="00D2429C"/>
    <w:rsid w:val="00D25C81"/>
    <w:rsid w:val="00D3025F"/>
    <w:rsid w:val="00D3172A"/>
    <w:rsid w:val="00D3380E"/>
    <w:rsid w:val="00D33B57"/>
    <w:rsid w:val="00D34508"/>
    <w:rsid w:val="00D34D87"/>
    <w:rsid w:val="00D3599C"/>
    <w:rsid w:val="00D3681E"/>
    <w:rsid w:val="00D3785C"/>
    <w:rsid w:val="00D40BF9"/>
    <w:rsid w:val="00D41633"/>
    <w:rsid w:val="00D4321A"/>
    <w:rsid w:val="00D45422"/>
    <w:rsid w:val="00D47983"/>
    <w:rsid w:val="00D47A46"/>
    <w:rsid w:val="00D52ABD"/>
    <w:rsid w:val="00D5637F"/>
    <w:rsid w:val="00D565F0"/>
    <w:rsid w:val="00D70A1B"/>
    <w:rsid w:val="00D70AF8"/>
    <w:rsid w:val="00D711F3"/>
    <w:rsid w:val="00D71FFB"/>
    <w:rsid w:val="00D73A65"/>
    <w:rsid w:val="00D76436"/>
    <w:rsid w:val="00D76964"/>
    <w:rsid w:val="00D80A10"/>
    <w:rsid w:val="00D818E4"/>
    <w:rsid w:val="00D830D6"/>
    <w:rsid w:val="00D86B64"/>
    <w:rsid w:val="00D90790"/>
    <w:rsid w:val="00D92825"/>
    <w:rsid w:val="00D941AE"/>
    <w:rsid w:val="00D94519"/>
    <w:rsid w:val="00DA0606"/>
    <w:rsid w:val="00DA11B8"/>
    <w:rsid w:val="00DA1593"/>
    <w:rsid w:val="00DA3D7C"/>
    <w:rsid w:val="00DA5363"/>
    <w:rsid w:val="00DA5564"/>
    <w:rsid w:val="00DA6122"/>
    <w:rsid w:val="00DB329A"/>
    <w:rsid w:val="00DB3EB6"/>
    <w:rsid w:val="00DB436D"/>
    <w:rsid w:val="00DB4E32"/>
    <w:rsid w:val="00DB6F3C"/>
    <w:rsid w:val="00DB72AB"/>
    <w:rsid w:val="00DC3BF5"/>
    <w:rsid w:val="00DC53CA"/>
    <w:rsid w:val="00DC736D"/>
    <w:rsid w:val="00DC787D"/>
    <w:rsid w:val="00DC7A96"/>
    <w:rsid w:val="00DD6BE6"/>
    <w:rsid w:val="00DE156A"/>
    <w:rsid w:val="00DE29B2"/>
    <w:rsid w:val="00DE3539"/>
    <w:rsid w:val="00DE46A7"/>
    <w:rsid w:val="00DF1331"/>
    <w:rsid w:val="00DF2026"/>
    <w:rsid w:val="00DF3D25"/>
    <w:rsid w:val="00DF3DBA"/>
    <w:rsid w:val="00E01E78"/>
    <w:rsid w:val="00E03400"/>
    <w:rsid w:val="00E0704A"/>
    <w:rsid w:val="00E0785F"/>
    <w:rsid w:val="00E123AD"/>
    <w:rsid w:val="00E12489"/>
    <w:rsid w:val="00E12E7F"/>
    <w:rsid w:val="00E13ED7"/>
    <w:rsid w:val="00E14A7D"/>
    <w:rsid w:val="00E154B4"/>
    <w:rsid w:val="00E16D75"/>
    <w:rsid w:val="00E17462"/>
    <w:rsid w:val="00E17C1B"/>
    <w:rsid w:val="00E2006E"/>
    <w:rsid w:val="00E22CDA"/>
    <w:rsid w:val="00E22CDB"/>
    <w:rsid w:val="00E2333E"/>
    <w:rsid w:val="00E2663B"/>
    <w:rsid w:val="00E26B27"/>
    <w:rsid w:val="00E26BE3"/>
    <w:rsid w:val="00E31213"/>
    <w:rsid w:val="00E313D1"/>
    <w:rsid w:val="00E35796"/>
    <w:rsid w:val="00E36006"/>
    <w:rsid w:val="00E37A05"/>
    <w:rsid w:val="00E40476"/>
    <w:rsid w:val="00E40E5A"/>
    <w:rsid w:val="00E40F30"/>
    <w:rsid w:val="00E44B10"/>
    <w:rsid w:val="00E44DF4"/>
    <w:rsid w:val="00E46145"/>
    <w:rsid w:val="00E4630B"/>
    <w:rsid w:val="00E467B7"/>
    <w:rsid w:val="00E5090A"/>
    <w:rsid w:val="00E50FAB"/>
    <w:rsid w:val="00E53509"/>
    <w:rsid w:val="00E558A8"/>
    <w:rsid w:val="00E56156"/>
    <w:rsid w:val="00E56F7A"/>
    <w:rsid w:val="00E6016F"/>
    <w:rsid w:val="00E60E15"/>
    <w:rsid w:val="00E65D96"/>
    <w:rsid w:val="00E675C4"/>
    <w:rsid w:val="00E67AA0"/>
    <w:rsid w:val="00E70031"/>
    <w:rsid w:val="00E73B57"/>
    <w:rsid w:val="00E76B1B"/>
    <w:rsid w:val="00E80130"/>
    <w:rsid w:val="00E811AC"/>
    <w:rsid w:val="00E81CE9"/>
    <w:rsid w:val="00E904EF"/>
    <w:rsid w:val="00E922C0"/>
    <w:rsid w:val="00E93E40"/>
    <w:rsid w:val="00E9457E"/>
    <w:rsid w:val="00E967A2"/>
    <w:rsid w:val="00EA2052"/>
    <w:rsid w:val="00EA2B70"/>
    <w:rsid w:val="00EA3B4C"/>
    <w:rsid w:val="00EA3D9D"/>
    <w:rsid w:val="00EA4381"/>
    <w:rsid w:val="00EA4CAB"/>
    <w:rsid w:val="00EA5F26"/>
    <w:rsid w:val="00EA70D9"/>
    <w:rsid w:val="00EA79EE"/>
    <w:rsid w:val="00EA7A94"/>
    <w:rsid w:val="00EB0F99"/>
    <w:rsid w:val="00EB1E58"/>
    <w:rsid w:val="00EB600A"/>
    <w:rsid w:val="00EB7D60"/>
    <w:rsid w:val="00EC1B8C"/>
    <w:rsid w:val="00EC20FB"/>
    <w:rsid w:val="00EC3CC6"/>
    <w:rsid w:val="00EC4C82"/>
    <w:rsid w:val="00EC4DD6"/>
    <w:rsid w:val="00EC6086"/>
    <w:rsid w:val="00EC6B7D"/>
    <w:rsid w:val="00EC7CC5"/>
    <w:rsid w:val="00EC7D65"/>
    <w:rsid w:val="00ED03A6"/>
    <w:rsid w:val="00ED21A9"/>
    <w:rsid w:val="00ED4C73"/>
    <w:rsid w:val="00ED4F42"/>
    <w:rsid w:val="00ED5E5F"/>
    <w:rsid w:val="00ED5FEC"/>
    <w:rsid w:val="00ED6E97"/>
    <w:rsid w:val="00EE5B79"/>
    <w:rsid w:val="00EE5F6E"/>
    <w:rsid w:val="00EF0293"/>
    <w:rsid w:val="00EF644A"/>
    <w:rsid w:val="00EF7A6C"/>
    <w:rsid w:val="00F0212D"/>
    <w:rsid w:val="00F02590"/>
    <w:rsid w:val="00F02EB5"/>
    <w:rsid w:val="00F046B2"/>
    <w:rsid w:val="00F05D96"/>
    <w:rsid w:val="00F066BF"/>
    <w:rsid w:val="00F07310"/>
    <w:rsid w:val="00F11B84"/>
    <w:rsid w:val="00F12A16"/>
    <w:rsid w:val="00F13D77"/>
    <w:rsid w:val="00F17EB1"/>
    <w:rsid w:val="00F2156E"/>
    <w:rsid w:val="00F25186"/>
    <w:rsid w:val="00F2633B"/>
    <w:rsid w:val="00F27DA3"/>
    <w:rsid w:val="00F319CF"/>
    <w:rsid w:val="00F33A64"/>
    <w:rsid w:val="00F34DEC"/>
    <w:rsid w:val="00F35A16"/>
    <w:rsid w:val="00F35E6D"/>
    <w:rsid w:val="00F41F02"/>
    <w:rsid w:val="00F420D2"/>
    <w:rsid w:val="00F4245D"/>
    <w:rsid w:val="00F438F8"/>
    <w:rsid w:val="00F44045"/>
    <w:rsid w:val="00F44A9A"/>
    <w:rsid w:val="00F44F00"/>
    <w:rsid w:val="00F46200"/>
    <w:rsid w:val="00F5362D"/>
    <w:rsid w:val="00F54077"/>
    <w:rsid w:val="00F5422C"/>
    <w:rsid w:val="00F54A0E"/>
    <w:rsid w:val="00F55046"/>
    <w:rsid w:val="00F551F2"/>
    <w:rsid w:val="00F56511"/>
    <w:rsid w:val="00F620C3"/>
    <w:rsid w:val="00F62881"/>
    <w:rsid w:val="00F646EC"/>
    <w:rsid w:val="00F64709"/>
    <w:rsid w:val="00F647EA"/>
    <w:rsid w:val="00F64DA7"/>
    <w:rsid w:val="00F656C6"/>
    <w:rsid w:val="00F701BF"/>
    <w:rsid w:val="00F71EAB"/>
    <w:rsid w:val="00F72D69"/>
    <w:rsid w:val="00F72FF6"/>
    <w:rsid w:val="00F734E9"/>
    <w:rsid w:val="00F80D3A"/>
    <w:rsid w:val="00F80F7D"/>
    <w:rsid w:val="00F81624"/>
    <w:rsid w:val="00F81AA7"/>
    <w:rsid w:val="00F83048"/>
    <w:rsid w:val="00F83114"/>
    <w:rsid w:val="00F85012"/>
    <w:rsid w:val="00F85BDE"/>
    <w:rsid w:val="00F90732"/>
    <w:rsid w:val="00F918E8"/>
    <w:rsid w:val="00F93040"/>
    <w:rsid w:val="00F95619"/>
    <w:rsid w:val="00F971FA"/>
    <w:rsid w:val="00FA0CCA"/>
    <w:rsid w:val="00FA0E1E"/>
    <w:rsid w:val="00FA201B"/>
    <w:rsid w:val="00FA47AB"/>
    <w:rsid w:val="00FA5838"/>
    <w:rsid w:val="00FA59C6"/>
    <w:rsid w:val="00FA6F18"/>
    <w:rsid w:val="00FA7063"/>
    <w:rsid w:val="00FA7D39"/>
    <w:rsid w:val="00FB01E1"/>
    <w:rsid w:val="00FB079C"/>
    <w:rsid w:val="00FB15AF"/>
    <w:rsid w:val="00FB4DB8"/>
    <w:rsid w:val="00FB6104"/>
    <w:rsid w:val="00FC34C8"/>
    <w:rsid w:val="00FC5EAB"/>
    <w:rsid w:val="00FD063A"/>
    <w:rsid w:val="00FD27B3"/>
    <w:rsid w:val="00FD3B73"/>
    <w:rsid w:val="00FD485E"/>
    <w:rsid w:val="00FD51E2"/>
    <w:rsid w:val="00FD6F15"/>
    <w:rsid w:val="00FD70DF"/>
    <w:rsid w:val="00FE0E36"/>
    <w:rsid w:val="00FE2EFA"/>
    <w:rsid w:val="00FE3016"/>
    <w:rsid w:val="00FE6075"/>
    <w:rsid w:val="00FF1FF3"/>
    <w:rsid w:val="00FF275A"/>
    <w:rsid w:val="00FF2BC6"/>
    <w:rsid w:val="00FF2CE2"/>
    <w:rsid w:val="00FF3321"/>
    <w:rsid w:val="00FF55F0"/>
    <w:rsid w:val="00FF5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DC80BBE"/>
  <w15:docId w15:val="{1CC4355B-DFEB-4452-BF86-AEA28419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CD"/>
  </w:style>
  <w:style w:type="paragraph" w:styleId="Heading2">
    <w:name w:val="heading 2"/>
    <w:basedOn w:val="Normal"/>
    <w:next w:val="Normal"/>
    <w:link w:val="Heading2Char"/>
    <w:uiPriority w:val="9"/>
    <w:semiHidden/>
    <w:unhideWhenUsed/>
    <w:qFormat/>
    <w:rsid w:val="009672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jxassistivemathml">
    <w:name w:val="mjx_assistive_mathml"/>
    <w:basedOn w:val="DefaultParagraphFont"/>
    <w:rsid w:val="00472B45"/>
  </w:style>
  <w:style w:type="character" w:styleId="CommentReference">
    <w:name w:val="annotation reference"/>
    <w:basedOn w:val="DefaultParagraphFont"/>
    <w:uiPriority w:val="99"/>
    <w:semiHidden/>
    <w:unhideWhenUsed/>
    <w:rsid w:val="002F08DB"/>
    <w:rPr>
      <w:sz w:val="16"/>
      <w:szCs w:val="16"/>
    </w:rPr>
  </w:style>
  <w:style w:type="paragraph" w:styleId="CommentText">
    <w:name w:val="annotation text"/>
    <w:basedOn w:val="Normal"/>
    <w:link w:val="CommentTextChar"/>
    <w:uiPriority w:val="99"/>
    <w:semiHidden/>
    <w:unhideWhenUsed/>
    <w:rsid w:val="002F08DB"/>
    <w:pPr>
      <w:spacing w:line="240" w:lineRule="auto"/>
    </w:pPr>
    <w:rPr>
      <w:sz w:val="20"/>
      <w:szCs w:val="20"/>
    </w:rPr>
  </w:style>
  <w:style w:type="character" w:customStyle="1" w:styleId="CommentTextChar">
    <w:name w:val="Comment Text Char"/>
    <w:basedOn w:val="DefaultParagraphFont"/>
    <w:link w:val="CommentText"/>
    <w:uiPriority w:val="99"/>
    <w:semiHidden/>
    <w:rsid w:val="002F08DB"/>
    <w:rPr>
      <w:sz w:val="20"/>
      <w:szCs w:val="20"/>
    </w:rPr>
  </w:style>
  <w:style w:type="paragraph" w:styleId="CommentSubject">
    <w:name w:val="annotation subject"/>
    <w:basedOn w:val="CommentText"/>
    <w:next w:val="CommentText"/>
    <w:link w:val="CommentSubjectChar"/>
    <w:uiPriority w:val="99"/>
    <w:semiHidden/>
    <w:unhideWhenUsed/>
    <w:rsid w:val="002F08DB"/>
    <w:rPr>
      <w:b/>
      <w:bCs/>
    </w:rPr>
  </w:style>
  <w:style w:type="character" w:customStyle="1" w:styleId="CommentSubjectChar">
    <w:name w:val="Comment Subject Char"/>
    <w:basedOn w:val="CommentTextChar"/>
    <w:link w:val="CommentSubject"/>
    <w:uiPriority w:val="99"/>
    <w:semiHidden/>
    <w:rsid w:val="002F08DB"/>
    <w:rPr>
      <w:b/>
      <w:bCs/>
      <w:sz w:val="20"/>
      <w:szCs w:val="20"/>
    </w:rPr>
  </w:style>
  <w:style w:type="paragraph" w:styleId="BalloonText">
    <w:name w:val="Balloon Text"/>
    <w:basedOn w:val="Normal"/>
    <w:link w:val="BalloonTextChar"/>
    <w:uiPriority w:val="99"/>
    <w:semiHidden/>
    <w:unhideWhenUsed/>
    <w:rsid w:val="002F08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8DB"/>
    <w:rPr>
      <w:rFonts w:ascii="Segoe UI" w:hAnsi="Segoe UI" w:cs="Segoe UI"/>
      <w:sz w:val="18"/>
      <w:szCs w:val="18"/>
    </w:rPr>
  </w:style>
  <w:style w:type="paragraph" w:styleId="ListParagraph">
    <w:name w:val="List Paragraph"/>
    <w:basedOn w:val="Normal"/>
    <w:uiPriority w:val="34"/>
    <w:qFormat/>
    <w:rsid w:val="004556F8"/>
    <w:pPr>
      <w:ind w:left="720"/>
      <w:contextualSpacing/>
    </w:pPr>
  </w:style>
  <w:style w:type="paragraph" w:customStyle="1" w:styleId="bodyText">
    <w:name w:val="bodyText"/>
    <w:basedOn w:val="Normal"/>
    <w:link w:val="bodyTextChar"/>
    <w:autoRedefine/>
    <w:qFormat/>
    <w:rsid w:val="00E73B57"/>
    <w:pPr>
      <w:spacing w:after="120" w:line="240" w:lineRule="auto"/>
      <w:jc w:val="lowKashida"/>
    </w:pPr>
    <w:rPr>
      <w:rFonts w:ascii="Georgia" w:hAnsi="Georgia" w:cstheme="minorHAnsi"/>
      <w:bCs/>
      <w:color w:val="111111"/>
      <w:sz w:val="24"/>
      <w:szCs w:val="24"/>
      <w:shd w:val="clear" w:color="auto" w:fill="F7F7F7"/>
    </w:rPr>
  </w:style>
  <w:style w:type="character" w:customStyle="1" w:styleId="bodyTextChar">
    <w:name w:val="bodyText Char"/>
    <w:basedOn w:val="DefaultParagraphFont"/>
    <w:link w:val="bodyText"/>
    <w:rsid w:val="00E73B57"/>
    <w:rPr>
      <w:rFonts w:ascii="Georgia" w:hAnsi="Georgia" w:cstheme="minorHAnsi"/>
      <w:bCs/>
      <w:color w:val="111111"/>
      <w:sz w:val="24"/>
      <w:szCs w:val="24"/>
    </w:rPr>
  </w:style>
  <w:style w:type="character" w:styleId="PlaceholderText">
    <w:name w:val="Placeholder Text"/>
    <w:basedOn w:val="DefaultParagraphFont"/>
    <w:uiPriority w:val="99"/>
    <w:semiHidden/>
    <w:rsid w:val="004D0E7A"/>
    <w:rPr>
      <w:color w:val="808080"/>
    </w:rPr>
  </w:style>
  <w:style w:type="paragraph" w:customStyle="1" w:styleId="MTDisplayEquation">
    <w:name w:val="MTDisplayEquation"/>
    <w:basedOn w:val="bodyText"/>
    <w:next w:val="Normal"/>
    <w:link w:val="MTDisplayEquationChar"/>
    <w:rsid w:val="006B20AE"/>
    <w:pPr>
      <w:tabs>
        <w:tab w:val="center" w:pos="5040"/>
        <w:tab w:val="right" w:pos="9360"/>
      </w:tabs>
    </w:pPr>
  </w:style>
  <w:style w:type="character" w:customStyle="1" w:styleId="MTDisplayEquationChar">
    <w:name w:val="MTDisplayEquation Char"/>
    <w:basedOn w:val="bodyTextChar"/>
    <w:link w:val="MTDisplayEquation"/>
    <w:rsid w:val="006B20AE"/>
    <w:rPr>
      <w:rFonts w:ascii="Georgia" w:hAnsi="Georgia" w:cstheme="minorHAnsi"/>
      <w:bCs/>
      <w:color w:val="111111"/>
      <w:sz w:val="24"/>
      <w:szCs w:val="24"/>
    </w:rPr>
  </w:style>
  <w:style w:type="paragraph" w:styleId="Header">
    <w:name w:val="header"/>
    <w:basedOn w:val="Normal"/>
    <w:link w:val="HeaderChar"/>
    <w:uiPriority w:val="99"/>
    <w:unhideWhenUsed/>
    <w:rsid w:val="00AE4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B1B"/>
  </w:style>
  <w:style w:type="paragraph" w:styleId="Footer">
    <w:name w:val="footer"/>
    <w:basedOn w:val="Normal"/>
    <w:link w:val="FooterChar"/>
    <w:uiPriority w:val="99"/>
    <w:unhideWhenUsed/>
    <w:rsid w:val="00AE4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B1B"/>
  </w:style>
  <w:style w:type="table" w:styleId="TableGrid">
    <w:name w:val="Table Grid"/>
    <w:basedOn w:val="TableNormal"/>
    <w:uiPriority w:val="39"/>
    <w:rsid w:val="00474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6DFE"/>
    <w:rPr>
      <w:color w:val="0563C1" w:themeColor="hyperlink"/>
      <w:u w:val="single"/>
    </w:rPr>
  </w:style>
  <w:style w:type="paragraph" w:styleId="Revision">
    <w:name w:val="Revision"/>
    <w:hidden/>
    <w:uiPriority w:val="99"/>
    <w:semiHidden/>
    <w:rsid w:val="001510F2"/>
    <w:pPr>
      <w:spacing w:after="0" w:line="240" w:lineRule="auto"/>
    </w:pPr>
  </w:style>
  <w:style w:type="character" w:customStyle="1" w:styleId="UnresolvedMention1">
    <w:name w:val="Unresolved Mention1"/>
    <w:basedOn w:val="DefaultParagraphFont"/>
    <w:uiPriority w:val="99"/>
    <w:semiHidden/>
    <w:unhideWhenUsed/>
    <w:rsid w:val="00491688"/>
    <w:rPr>
      <w:color w:val="605E5C"/>
      <w:shd w:val="clear" w:color="auto" w:fill="E1DFDD"/>
    </w:rPr>
  </w:style>
  <w:style w:type="character" w:customStyle="1" w:styleId="UnresolvedMention2">
    <w:name w:val="Unresolved Mention2"/>
    <w:basedOn w:val="DefaultParagraphFont"/>
    <w:uiPriority w:val="99"/>
    <w:semiHidden/>
    <w:unhideWhenUsed/>
    <w:rsid w:val="00A4132E"/>
    <w:rPr>
      <w:color w:val="605E5C"/>
      <w:shd w:val="clear" w:color="auto" w:fill="E1DFDD"/>
    </w:rPr>
  </w:style>
  <w:style w:type="paragraph" w:customStyle="1" w:styleId="Default">
    <w:name w:val="Default"/>
    <w:rsid w:val="004D5CFB"/>
    <w:pPr>
      <w:autoSpaceDE w:val="0"/>
      <w:autoSpaceDN w:val="0"/>
      <w:adjustRightInd w:val="0"/>
      <w:spacing w:after="0" w:line="240" w:lineRule="auto"/>
    </w:pPr>
    <w:rPr>
      <w:rFonts w:ascii="Charis SIL" w:hAnsi="Charis SIL" w:cs="Charis SIL"/>
      <w:color w:val="000000"/>
      <w:sz w:val="24"/>
      <w:szCs w:val="24"/>
    </w:rPr>
  </w:style>
  <w:style w:type="character" w:customStyle="1" w:styleId="Heading2Char">
    <w:name w:val="Heading 2 Char"/>
    <w:basedOn w:val="DefaultParagraphFont"/>
    <w:link w:val="Heading2"/>
    <w:uiPriority w:val="9"/>
    <w:semiHidden/>
    <w:rsid w:val="009672A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6581">
      <w:bodyDiv w:val="1"/>
      <w:marLeft w:val="0"/>
      <w:marRight w:val="0"/>
      <w:marTop w:val="0"/>
      <w:marBottom w:val="0"/>
      <w:divBdr>
        <w:top w:val="none" w:sz="0" w:space="0" w:color="auto"/>
        <w:left w:val="none" w:sz="0" w:space="0" w:color="auto"/>
        <w:bottom w:val="none" w:sz="0" w:space="0" w:color="auto"/>
        <w:right w:val="none" w:sz="0" w:space="0" w:color="auto"/>
      </w:divBdr>
    </w:div>
    <w:div w:id="895317912">
      <w:bodyDiv w:val="1"/>
      <w:marLeft w:val="0"/>
      <w:marRight w:val="0"/>
      <w:marTop w:val="0"/>
      <w:marBottom w:val="0"/>
      <w:divBdr>
        <w:top w:val="none" w:sz="0" w:space="0" w:color="auto"/>
        <w:left w:val="none" w:sz="0" w:space="0" w:color="auto"/>
        <w:bottom w:val="none" w:sz="0" w:space="0" w:color="auto"/>
        <w:right w:val="none" w:sz="0" w:space="0" w:color="auto"/>
      </w:divBdr>
    </w:div>
    <w:div w:id="1457217968">
      <w:bodyDiv w:val="1"/>
      <w:marLeft w:val="0"/>
      <w:marRight w:val="0"/>
      <w:marTop w:val="0"/>
      <w:marBottom w:val="0"/>
      <w:divBdr>
        <w:top w:val="none" w:sz="0" w:space="0" w:color="auto"/>
        <w:left w:val="none" w:sz="0" w:space="0" w:color="auto"/>
        <w:bottom w:val="none" w:sz="0" w:space="0" w:color="auto"/>
        <w:right w:val="none" w:sz="0" w:space="0" w:color="auto"/>
      </w:divBdr>
    </w:div>
    <w:div w:id="1486824849">
      <w:bodyDiv w:val="1"/>
      <w:marLeft w:val="0"/>
      <w:marRight w:val="0"/>
      <w:marTop w:val="0"/>
      <w:marBottom w:val="0"/>
      <w:divBdr>
        <w:top w:val="none" w:sz="0" w:space="0" w:color="auto"/>
        <w:left w:val="none" w:sz="0" w:space="0" w:color="auto"/>
        <w:bottom w:val="none" w:sz="0" w:space="0" w:color="auto"/>
        <w:right w:val="none" w:sz="0" w:space="0" w:color="auto"/>
      </w:divBdr>
    </w:div>
    <w:div w:id="194611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8.wmf"/><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oleObject" Target="embeddings/oleObject5.bin"/><Relationship Id="rId47" Type="http://schemas.openxmlformats.org/officeDocument/2006/relationships/image" Target="media/image34.png"/><Relationship Id="rId50" Type="http://schemas.openxmlformats.org/officeDocument/2006/relationships/image" Target="media/image3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3.wmf"/><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wmf"/><Relationship Id="rId40" Type="http://schemas.openxmlformats.org/officeDocument/2006/relationships/oleObject" Target="embeddings/oleObject4.bin"/><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jpeg"/><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mendeley.com/datasets/7937gn7g8c/1" TargetMode="External"/><Relationship Id="rId14" Type="http://schemas.openxmlformats.org/officeDocument/2006/relationships/oleObject" Target="embeddings/oleObject2.bin"/><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oleObject" Target="embeddings/oleObject3.bin"/><Relationship Id="rId46" Type="http://schemas.openxmlformats.org/officeDocument/2006/relationships/image" Target="media/image33.png"/><Relationship Id="rId20" Type="http://schemas.openxmlformats.org/officeDocument/2006/relationships/image" Target="media/image10.jpeg"/><Relationship Id="rId41" Type="http://schemas.openxmlformats.org/officeDocument/2006/relationships/image" Target="media/image29.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135E9-ACD1-4F31-B367-3CEDCFEDC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25</Pages>
  <Words>6119</Words>
  <Characters>34236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Reviewer</dc:creator>
  <cp:lastModifiedBy>Mosen Bakhtiari</cp:lastModifiedBy>
  <cp:revision>34</cp:revision>
  <cp:lastPrinted>2024-08-16T10:12:00Z</cp:lastPrinted>
  <dcterms:created xsi:type="dcterms:W3CDTF">2024-10-19T12:45:00Z</dcterms:created>
  <dcterms:modified xsi:type="dcterms:W3CDTF">2024-12-02T18:17:00Z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3b6c39cf897961578771dd78cd2dee15ddd7d58021a612fb00806cbece37d243</vt:lpwstr>
  </property>
</Properties>
</file>