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4B8" w:rsidRDefault="00636C0A">
      <w:pPr>
        <w:pStyle w:val="Title"/>
      </w:pPr>
      <w:r>
        <w:t>Bank Network Design Project Report</w:t>
      </w:r>
    </w:p>
    <w:p w:rsidR="00636C0A" w:rsidRDefault="00636C0A" w:rsidP="00636C0A">
      <w:r>
        <w:t>Group Member:</w:t>
      </w:r>
    </w:p>
    <w:p w:rsidR="00636C0A" w:rsidRDefault="00636C0A" w:rsidP="00636C0A">
      <w:r>
        <w:t>Mohsin Sajjad (22PWCSE2149)</w:t>
      </w:r>
    </w:p>
    <w:p w:rsidR="00636C0A" w:rsidRDefault="00636C0A" w:rsidP="00636C0A">
      <w:r>
        <w:t>Muhammad Afnan Khan (22PWCSE2155)</w:t>
      </w:r>
    </w:p>
    <w:p w:rsidR="00636C0A" w:rsidRPr="00636C0A" w:rsidRDefault="00636C0A" w:rsidP="00636C0A">
      <w:r>
        <w:t>Muhammad Hassan (22PWCSE2105)</w:t>
      </w:r>
    </w:p>
    <w:p w:rsidR="005574B8" w:rsidRDefault="00636C0A">
      <w:pPr>
        <w:pStyle w:val="Heading1"/>
      </w:pPr>
      <w:r>
        <w:t>1. Project Title</w:t>
      </w:r>
    </w:p>
    <w:p w:rsidR="005574B8" w:rsidRDefault="00636C0A">
      <w:r>
        <w:t>Desig</w:t>
      </w:r>
      <w:r w:rsidR="00424275">
        <w:t>n and Implementation of a</w:t>
      </w:r>
      <w:r>
        <w:t xml:space="preserve"> Bank Network Using Cisco Packet Tracer</w:t>
      </w:r>
    </w:p>
    <w:p w:rsidR="005574B8" w:rsidRDefault="00636C0A">
      <w:pPr>
        <w:pStyle w:val="Heading1"/>
      </w:pPr>
      <w:r>
        <w:t>2. Objective</w:t>
      </w:r>
    </w:p>
    <w:p w:rsidR="005574B8" w:rsidRDefault="00636C0A">
      <w:r>
        <w:t>To design and implement a secure, scalable, and efficient computer network for a bank with a head office in Peshawar and five remote branches, ensuring safe inter-branch communication, centralized management, and service availability.</w:t>
      </w:r>
    </w:p>
    <w:p w:rsidR="005574B8" w:rsidRDefault="00636C0A">
      <w:pPr>
        <w:pStyle w:val="Heading1"/>
      </w:pPr>
      <w:r>
        <w:t>3. Network Overview</w:t>
      </w:r>
    </w:p>
    <w:p w:rsidR="005574B8" w:rsidRDefault="00636C0A">
      <w:r>
        <w:t>The bank network consists of:</w:t>
      </w:r>
      <w:r>
        <w:br/>
        <w:t>- 1 Main Branch (Head Office in Peshawar)</w:t>
      </w:r>
      <w:r>
        <w:br/>
        <w:t>- 5 Regional Branches</w:t>
      </w:r>
      <w:r>
        <w:br/>
        <w:t>- All branches are interconnected securely using routers.</w:t>
      </w:r>
      <w:r>
        <w:br/>
        <w:t>- The Head Office contains centralized servers (Database, DNS, Web, Backup).</w:t>
      </w:r>
      <w:r>
        <w:br/>
        <w:t>- DMZ (Demilitarized Zone) is implemented for public web services (e.g., online banking).</w:t>
      </w:r>
      <w:r>
        <w:br/>
        <w:t>- Inter-branch communication is secured using dynamic routing protocols.</w:t>
      </w:r>
    </w:p>
    <w:p w:rsidR="005574B8" w:rsidRDefault="00636C0A">
      <w:pPr>
        <w:pStyle w:val="Heading1"/>
      </w:pPr>
      <w:r>
        <w:t>4. Network Design Components</w:t>
      </w:r>
    </w:p>
    <w:p w:rsidR="00424275" w:rsidRDefault="00636C0A">
      <w:r>
        <w:t>Devices Used:</w:t>
      </w:r>
      <w:r>
        <w:br/>
        <w:t>- Routers (Cisco 2901) for each branch</w:t>
      </w:r>
      <w:r>
        <w:br/>
        <w:t>- Switches for internal LAN segmentation</w:t>
      </w:r>
      <w:r>
        <w:br/>
        <w:t>- End Devices: PCs, Servers, Print</w:t>
      </w:r>
      <w:r w:rsidR="00424275">
        <w:t>ers</w:t>
      </w:r>
      <w:r>
        <w:br/>
        <w:t xml:space="preserve">- Cable Types: Copper straight-through, serial </w:t>
      </w:r>
      <w:r w:rsidR="00424275">
        <w:t>for WAN</w:t>
      </w:r>
      <w:r w:rsidR="00424275">
        <w:br/>
      </w:r>
    </w:p>
    <w:p w:rsidR="00DA3045" w:rsidRDefault="00636C0A">
      <w:pPr>
        <w:rPr>
          <w:b/>
        </w:rPr>
      </w:pPr>
      <w:r w:rsidRPr="00636C0A">
        <w:rPr>
          <w:b/>
          <w:sz w:val="24"/>
        </w:rPr>
        <w:t>Add</w:t>
      </w:r>
      <w:r w:rsidR="00424275" w:rsidRPr="00636C0A">
        <w:rPr>
          <w:b/>
          <w:sz w:val="24"/>
        </w:rPr>
        <w:t>ressing Scheme:</w:t>
      </w:r>
      <w:r w:rsidR="00424275" w:rsidRPr="00636C0A">
        <w:rPr>
          <w:b/>
        </w:rPr>
        <w:br/>
      </w:r>
    </w:p>
    <w:p w:rsidR="00D927BE" w:rsidRPr="00636C0A" w:rsidRDefault="00D927BE">
      <w:pPr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A3045" w:rsidTr="00775EBF">
        <w:tc>
          <w:tcPr>
            <w:tcW w:w="2880" w:type="dxa"/>
          </w:tcPr>
          <w:p w:rsidR="00DA3045" w:rsidRDefault="00DA3045" w:rsidP="00775EBF">
            <w:r>
              <w:lastRenderedPageBreak/>
              <w:t>Branch</w:t>
            </w:r>
          </w:p>
        </w:tc>
        <w:tc>
          <w:tcPr>
            <w:tcW w:w="2880" w:type="dxa"/>
          </w:tcPr>
          <w:p w:rsidR="00DA3045" w:rsidRDefault="00DA3045" w:rsidP="00775EBF">
            <w:r>
              <w:t>IP Address</w:t>
            </w:r>
          </w:p>
        </w:tc>
        <w:tc>
          <w:tcPr>
            <w:tcW w:w="2880" w:type="dxa"/>
          </w:tcPr>
          <w:p w:rsidR="00DA3045" w:rsidRDefault="00DA3045" w:rsidP="00775EBF">
            <w:r>
              <w:t>Subnet Mask</w:t>
            </w:r>
          </w:p>
        </w:tc>
      </w:tr>
      <w:tr w:rsidR="00DA3045" w:rsidTr="00775EBF">
        <w:tc>
          <w:tcPr>
            <w:tcW w:w="2880" w:type="dxa"/>
          </w:tcPr>
          <w:p w:rsidR="00DA3045" w:rsidRDefault="00DA3045" w:rsidP="00775EBF">
            <w:r>
              <w:t>Peshawar</w:t>
            </w:r>
          </w:p>
        </w:tc>
        <w:tc>
          <w:tcPr>
            <w:tcW w:w="2880" w:type="dxa"/>
          </w:tcPr>
          <w:p w:rsidR="00DA3045" w:rsidRDefault="00DA3045" w:rsidP="00775EBF">
            <w:r>
              <w:t>Router5 – 170.20.104.0/21</w:t>
            </w:r>
            <w:r>
              <w:br/>
              <w:t>Router6– 170.20.96.0/21</w:t>
            </w:r>
            <w:r>
              <w:br/>
              <w:t>Router 7– 170.20.</w:t>
            </w:r>
            <w:r w:rsidR="000B6D37">
              <w:t>88.0</w:t>
            </w:r>
            <w:r>
              <w:t>/21</w:t>
            </w:r>
          </w:p>
        </w:tc>
        <w:tc>
          <w:tcPr>
            <w:tcW w:w="2880" w:type="dxa"/>
          </w:tcPr>
          <w:p w:rsidR="00DA3045" w:rsidRDefault="00DA3045" w:rsidP="00775EBF">
            <w:r>
              <w:t>255.255.248.0</w:t>
            </w:r>
            <w:r>
              <w:br/>
              <w:t>255.255.248.0</w:t>
            </w:r>
            <w:r>
              <w:br/>
              <w:t>255.255.248.0</w:t>
            </w:r>
          </w:p>
        </w:tc>
      </w:tr>
      <w:tr w:rsidR="00DA3045" w:rsidTr="00775EBF">
        <w:tc>
          <w:tcPr>
            <w:tcW w:w="2880" w:type="dxa"/>
          </w:tcPr>
          <w:p w:rsidR="00DA3045" w:rsidRDefault="00DA3045" w:rsidP="00775EBF">
            <w:proofErr w:type="spellStart"/>
            <w:r>
              <w:t>Panyala</w:t>
            </w:r>
            <w:proofErr w:type="spellEnd"/>
          </w:p>
        </w:tc>
        <w:tc>
          <w:tcPr>
            <w:tcW w:w="2880" w:type="dxa"/>
          </w:tcPr>
          <w:p w:rsidR="00DA3045" w:rsidRDefault="00DA3045" w:rsidP="00775EBF">
            <w:r>
              <w:t>Router</w:t>
            </w:r>
            <w:r w:rsidR="000B6D37">
              <w:t>3</w:t>
            </w:r>
            <w:r>
              <w:t xml:space="preserve"> – 172.20.120.0/21</w:t>
            </w:r>
          </w:p>
        </w:tc>
        <w:tc>
          <w:tcPr>
            <w:tcW w:w="2880" w:type="dxa"/>
          </w:tcPr>
          <w:p w:rsidR="00DA3045" w:rsidRDefault="00DA3045" w:rsidP="00775EBF">
            <w:r>
              <w:t>255.255.248.0</w:t>
            </w:r>
          </w:p>
        </w:tc>
      </w:tr>
      <w:tr w:rsidR="00DA3045" w:rsidTr="00775EBF">
        <w:tc>
          <w:tcPr>
            <w:tcW w:w="2880" w:type="dxa"/>
          </w:tcPr>
          <w:p w:rsidR="00DA3045" w:rsidRDefault="00DA3045" w:rsidP="00775EBF">
            <w:proofErr w:type="spellStart"/>
            <w:r>
              <w:t>Mansehra</w:t>
            </w:r>
            <w:proofErr w:type="spellEnd"/>
          </w:p>
        </w:tc>
        <w:tc>
          <w:tcPr>
            <w:tcW w:w="2880" w:type="dxa"/>
          </w:tcPr>
          <w:p w:rsidR="00DA3045" w:rsidRDefault="00DA3045" w:rsidP="00775EBF">
            <w:r>
              <w:t>Router</w:t>
            </w:r>
            <w:r w:rsidR="000B6D37">
              <w:t>14</w:t>
            </w:r>
            <w:r>
              <w:t xml:space="preserve"> – 172.20.32.0/21</w:t>
            </w:r>
          </w:p>
        </w:tc>
        <w:tc>
          <w:tcPr>
            <w:tcW w:w="2880" w:type="dxa"/>
          </w:tcPr>
          <w:p w:rsidR="00DA3045" w:rsidRDefault="00DA3045" w:rsidP="00775EBF">
            <w:r>
              <w:t>255.255.248.0</w:t>
            </w:r>
          </w:p>
        </w:tc>
      </w:tr>
      <w:tr w:rsidR="00DA3045" w:rsidTr="00775EBF">
        <w:tc>
          <w:tcPr>
            <w:tcW w:w="2880" w:type="dxa"/>
          </w:tcPr>
          <w:p w:rsidR="00DA3045" w:rsidRDefault="00DA3045" w:rsidP="00775EBF">
            <w:proofErr w:type="spellStart"/>
            <w:r>
              <w:t>Swabi</w:t>
            </w:r>
            <w:proofErr w:type="spellEnd"/>
          </w:p>
        </w:tc>
        <w:tc>
          <w:tcPr>
            <w:tcW w:w="2880" w:type="dxa"/>
          </w:tcPr>
          <w:p w:rsidR="00DA3045" w:rsidRDefault="000B6D37" w:rsidP="00775EBF">
            <w:r>
              <w:t>Router17– 172.20.48.0</w:t>
            </w:r>
            <w:r w:rsidR="00DA3045">
              <w:t>/21</w:t>
            </w:r>
          </w:p>
        </w:tc>
        <w:tc>
          <w:tcPr>
            <w:tcW w:w="2880" w:type="dxa"/>
          </w:tcPr>
          <w:p w:rsidR="00DA3045" w:rsidRDefault="00DA3045" w:rsidP="00775EBF">
            <w:r>
              <w:t>255.255.248.0</w:t>
            </w:r>
          </w:p>
        </w:tc>
      </w:tr>
      <w:tr w:rsidR="00DA3045" w:rsidTr="00775EBF">
        <w:tc>
          <w:tcPr>
            <w:tcW w:w="2880" w:type="dxa"/>
          </w:tcPr>
          <w:p w:rsidR="00DA3045" w:rsidRDefault="00DA3045" w:rsidP="00775EBF">
            <w:proofErr w:type="spellStart"/>
            <w:r>
              <w:t>Karak</w:t>
            </w:r>
            <w:proofErr w:type="spellEnd"/>
          </w:p>
        </w:tc>
        <w:tc>
          <w:tcPr>
            <w:tcW w:w="2880" w:type="dxa"/>
          </w:tcPr>
          <w:p w:rsidR="00DA3045" w:rsidRDefault="00DA3045" w:rsidP="00775EBF">
            <w:r>
              <w:t>Router</w:t>
            </w:r>
            <w:r w:rsidR="000B6D37">
              <w:t>4 – 172.20.152.0</w:t>
            </w:r>
            <w:r>
              <w:t>/21</w:t>
            </w:r>
          </w:p>
        </w:tc>
        <w:tc>
          <w:tcPr>
            <w:tcW w:w="2880" w:type="dxa"/>
          </w:tcPr>
          <w:p w:rsidR="00DA3045" w:rsidRDefault="00DA3045" w:rsidP="00775EBF">
            <w:r>
              <w:t>255.255.248.0</w:t>
            </w:r>
          </w:p>
        </w:tc>
      </w:tr>
      <w:tr w:rsidR="00DA3045" w:rsidTr="00775EBF">
        <w:tc>
          <w:tcPr>
            <w:tcW w:w="2880" w:type="dxa"/>
          </w:tcPr>
          <w:p w:rsidR="00DA3045" w:rsidRDefault="00DA3045" w:rsidP="00775EBF">
            <w:r>
              <w:t>Di khan</w:t>
            </w:r>
          </w:p>
        </w:tc>
        <w:tc>
          <w:tcPr>
            <w:tcW w:w="2880" w:type="dxa"/>
          </w:tcPr>
          <w:p w:rsidR="00DA3045" w:rsidRDefault="00DA3045" w:rsidP="00775EBF">
            <w:r>
              <w:t>Router</w:t>
            </w:r>
            <w:r w:rsidR="000B6D37">
              <w:t>13</w:t>
            </w:r>
            <w:r>
              <w:t xml:space="preserve"> – 172.20.16.0/21</w:t>
            </w:r>
          </w:p>
        </w:tc>
        <w:tc>
          <w:tcPr>
            <w:tcW w:w="2880" w:type="dxa"/>
          </w:tcPr>
          <w:p w:rsidR="00DA3045" w:rsidRDefault="00DA3045" w:rsidP="00775EBF">
            <w:r>
              <w:t>255.255.248.0</w:t>
            </w:r>
          </w:p>
        </w:tc>
      </w:tr>
    </w:tbl>
    <w:p w:rsidR="005574B8" w:rsidRDefault="005574B8"/>
    <w:p w:rsidR="005574B8" w:rsidRDefault="00636C0A">
      <w:pPr>
        <w:pStyle w:val="Heading1"/>
      </w:pPr>
      <w:r>
        <w:t>5. Security Implementation</w:t>
      </w:r>
    </w:p>
    <w:p w:rsidR="005574B8" w:rsidRDefault="00636C0A">
      <w:r>
        <w:t>- DMZ at Main Branch for hosting public-facing servers (web, DNS).</w:t>
      </w:r>
      <w:r>
        <w:br/>
        <w:t>- Static Routing / RIP / EIGRP used to establish connectivity.</w:t>
      </w:r>
      <w:r>
        <w:br/>
      </w:r>
      <w:r>
        <w:br/>
      </w:r>
      <w:r>
        <w:br/>
      </w:r>
      <w:r w:rsidRPr="00636C0A">
        <w:rPr>
          <w:b/>
          <w:sz w:val="24"/>
        </w:rPr>
        <w:t>Routing:</w:t>
      </w:r>
      <w:r>
        <w:br/>
        <w:t>- Dynamic Routing (RIP or EIGRP)</w:t>
      </w:r>
      <w:r>
        <w:br/>
        <w:t>- Static routes for control where necessary.</w:t>
      </w:r>
    </w:p>
    <w:p w:rsidR="005574B8" w:rsidRDefault="00636C0A">
      <w:pPr>
        <w:pStyle w:val="Heading1"/>
      </w:pPr>
      <w:r>
        <w:t>8. Testing &amp; Verification</w:t>
      </w:r>
    </w:p>
    <w:p w:rsidR="005574B8" w:rsidRDefault="00636C0A">
      <w:r>
        <w:t>Test Cases and Results:</w:t>
      </w:r>
      <w:r>
        <w:br/>
        <w:t>- Ping from Branch to Main Server: ✅ Successful</w:t>
      </w:r>
      <w:r>
        <w:br/>
        <w:t>- DNS resolution from branches: ✅ Working</w:t>
      </w:r>
      <w:r>
        <w:br/>
        <w:t>- Web acc</w:t>
      </w:r>
      <w:r w:rsidR="00732A43">
        <w:t>ess to internal site: ✅ Working</w:t>
      </w:r>
    </w:p>
    <w:p w:rsidR="005574B8" w:rsidRDefault="00636C0A">
      <w:pPr>
        <w:pStyle w:val="Heading1"/>
      </w:pPr>
      <w:r>
        <w:t>10. Conclusion</w:t>
      </w:r>
    </w:p>
    <w:p w:rsidR="00D927BE" w:rsidRDefault="00636C0A">
      <w:r>
        <w:t>This project successfully demonstrates a secure and organized bank network using Cisco Packet Tracer. The design ensures:</w:t>
      </w:r>
      <w:r>
        <w:br/>
        <w:t>- Secure</w:t>
      </w:r>
      <w:r w:rsidR="00D927BE">
        <w:t xml:space="preserve"> communication between branches</w:t>
      </w:r>
      <w:r>
        <w:br/>
        <w:t>- Scalability for future expansion</w:t>
      </w:r>
    </w:p>
    <w:p w:rsidR="00D927BE" w:rsidRDefault="00D927BE">
      <w:r>
        <w:t>Branches Screen shots:</w:t>
      </w:r>
    </w:p>
    <w:p w:rsidR="00D927BE" w:rsidRPr="00D927BE" w:rsidRDefault="00D927BE">
      <w:pPr>
        <w:rPr>
          <w:b/>
          <w:sz w:val="24"/>
        </w:rPr>
      </w:pPr>
      <w:r w:rsidRPr="00D927BE">
        <w:rPr>
          <w:b/>
          <w:sz w:val="24"/>
        </w:rPr>
        <w:t>Peshawar (Main Branch)</w:t>
      </w:r>
    </w:p>
    <w:p w:rsidR="005574B8" w:rsidRDefault="00D927BE">
      <w:r w:rsidRPr="00D927BE">
        <w:drawing>
          <wp:inline distT="0" distB="0" distL="0" distR="0" wp14:anchorId="2F02EBC7" wp14:editId="2DF21DE7">
            <wp:extent cx="54864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C0A">
        <w:br/>
      </w:r>
      <w:r w:rsidR="00636C0A">
        <w:br/>
      </w:r>
    </w:p>
    <w:sectPr w:rsidR="005574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6D37"/>
    <w:rsid w:val="0015074B"/>
    <w:rsid w:val="0029639D"/>
    <w:rsid w:val="00326F90"/>
    <w:rsid w:val="00424275"/>
    <w:rsid w:val="005574B8"/>
    <w:rsid w:val="00636C0A"/>
    <w:rsid w:val="00732A43"/>
    <w:rsid w:val="00AA1D8D"/>
    <w:rsid w:val="00B47730"/>
    <w:rsid w:val="00CB0664"/>
    <w:rsid w:val="00D927BE"/>
    <w:rsid w:val="00DA30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78014"/>
  <w14:defaultImageDpi w14:val="300"/>
  <w15:docId w15:val="{F8AF910C-1D3E-455C-9053-4AF7EFAF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EB3AA4-9D66-4DD2-8999-D70A589A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1. Project Title</vt:lpstr>
      <vt:lpstr>2. Objective</vt:lpstr>
      <vt:lpstr>3. Network Overview</vt:lpstr>
      <vt:lpstr>4. Network Design Components</vt:lpstr>
      <vt:lpstr>5. Security Implementation</vt:lpstr>
      <vt:lpstr>6. Services Configured</vt:lpstr>
      <vt:lpstr>7. Redundancy and Reliability</vt:lpstr>
      <vt:lpstr>8. Testing &amp; Verification</vt:lpstr>
      <vt:lpstr>9. Gantt Chart / Timeline</vt:lpstr>
      <vt:lpstr>10. Conclusion</vt:lpstr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T470s</cp:lastModifiedBy>
  <cp:revision>4</cp:revision>
  <dcterms:created xsi:type="dcterms:W3CDTF">2013-12-23T23:15:00Z</dcterms:created>
  <dcterms:modified xsi:type="dcterms:W3CDTF">2025-07-01T21:04:00Z</dcterms:modified>
  <cp:category/>
</cp:coreProperties>
</file>