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69" w:rsidRPr="003E6E82" w:rsidRDefault="001F1469" w:rsidP="001F1469">
      <w:pPr>
        <w:spacing w:before="78" w:line="322" w:lineRule="exact"/>
        <w:ind w:left="1008" w:right="1919"/>
        <w:jc w:val="center"/>
        <w:rPr>
          <w:b/>
          <w:sz w:val="24"/>
          <w:szCs w:val="24"/>
          <w:u w:val="thick"/>
        </w:rPr>
      </w:pPr>
      <w:r w:rsidRPr="003E6E82">
        <w:rPr>
          <w:b/>
          <w:sz w:val="24"/>
          <w:szCs w:val="24"/>
          <w:u w:val="thick"/>
        </w:rPr>
        <w:t>Lab No 13</w:t>
      </w:r>
    </w:p>
    <w:p w:rsidR="003E6E82" w:rsidRPr="003E6E82" w:rsidRDefault="003E6E82" w:rsidP="001F1469">
      <w:pPr>
        <w:spacing w:before="78" w:line="322" w:lineRule="exact"/>
        <w:ind w:left="1008" w:right="1919"/>
        <w:jc w:val="center"/>
        <w:rPr>
          <w:b/>
          <w:sz w:val="24"/>
          <w:szCs w:val="24"/>
        </w:rPr>
      </w:pPr>
    </w:p>
    <w:p w:rsidR="001F1469" w:rsidRPr="003E6E82" w:rsidRDefault="001F1469" w:rsidP="001F1469">
      <w:pPr>
        <w:ind w:left="1008" w:right="1585"/>
        <w:jc w:val="center"/>
        <w:rPr>
          <w:b/>
          <w:sz w:val="24"/>
          <w:szCs w:val="24"/>
        </w:rPr>
      </w:pPr>
      <w:r w:rsidRPr="003E6E82">
        <w:rPr>
          <w:b/>
          <w:sz w:val="24"/>
          <w:szCs w:val="24"/>
          <w:u w:val="thick"/>
        </w:rPr>
        <w:t>DDR SDRAM</w:t>
      </w:r>
    </w:p>
    <w:p w:rsidR="001F1469" w:rsidRPr="003E6E82" w:rsidRDefault="001F1469" w:rsidP="001F1469">
      <w:pPr>
        <w:rPr>
          <w:sz w:val="24"/>
          <w:szCs w:val="24"/>
        </w:rPr>
      </w:pPr>
    </w:p>
    <w:p w:rsidR="001F1469" w:rsidRPr="003E6E82" w:rsidRDefault="001F1469" w:rsidP="001F1469">
      <w:pPr>
        <w:rPr>
          <w:sz w:val="24"/>
          <w:szCs w:val="24"/>
        </w:rPr>
      </w:pPr>
    </w:p>
    <w:p w:rsidR="00CD49A7" w:rsidRPr="00CD49A7" w:rsidRDefault="00CD49A7" w:rsidP="00CD49A7">
      <w:pPr>
        <w:widowControl/>
        <w:autoSpaceDE/>
        <w:autoSpaceDN/>
        <w:spacing w:before="100" w:beforeAutospacing="1" w:after="100" w:afterAutospacing="1"/>
        <w:outlineLvl w:val="2"/>
        <w:rPr>
          <w:b/>
          <w:bCs/>
          <w:sz w:val="24"/>
          <w:szCs w:val="24"/>
          <w:lang w:bidi="ar-SA"/>
        </w:rPr>
      </w:pPr>
      <w:r w:rsidRPr="003E6E82">
        <w:rPr>
          <w:b/>
          <w:bCs/>
          <w:sz w:val="24"/>
          <w:szCs w:val="24"/>
          <w:lang w:bidi="ar-SA"/>
        </w:rPr>
        <w:t>Objective:</w:t>
      </w:r>
    </w:p>
    <w:p w:rsidR="00CD49A7" w:rsidRPr="00CD49A7" w:rsidRDefault="00CD49A7" w:rsidP="003E6E82">
      <w:pPr>
        <w:widowControl/>
        <w:autoSpaceDE/>
        <w:autoSpaceDN/>
        <w:spacing w:before="100" w:beforeAutospacing="1" w:after="100" w:afterAutospacing="1"/>
        <w:rPr>
          <w:sz w:val="24"/>
          <w:szCs w:val="24"/>
          <w:lang w:bidi="ar-SA"/>
        </w:rPr>
      </w:pPr>
      <w:r w:rsidRPr="00CD49A7">
        <w:rPr>
          <w:sz w:val="24"/>
          <w:szCs w:val="24"/>
          <w:lang w:bidi="ar-SA"/>
        </w:rPr>
        <w:t>To interface and access DDR SDRAM (512Mbit LPDDR) on the Mimas V2 FPGA development board using Xilinx Spartan-6 and Xilinx ISE 14.7 tools.</w:t>
      </w:r>
    </w:p>
    <w:p w:rsidR="00CD49A7" w:rsidRPr="00CD49A7" w:rsidRDefault="00CD49A7" w:rsidP="003E6E82">
      <w:pPr>
        <w:widowControl/>
        <w:autoSpaceDE/>
        <w:autoSpaceDN/>
        <w:spacing w:before="100" w:beforeAutospacing="1" w:after="100" w:afterAutospacing="1"/>
        <w:outlineLvl w:val="2"/>
        <w:rPr>
          <w:sz w:val="24"/>
          <w:szCs w:val="24"/>
          <w:lang w:bidi="ar-SA"/>
        </w:rPr>
      </w:pPr>
      <w:r w:rsidRPr="003E6E82">
        <w:rPr>
          <w:b/>
          <w:bCs/>
          <w:sz w:val="24"/>
          <w:szCs w:val="24"/>
          <w:lang w:bidi="ar-SA"/>
        </w:rPr>
        <w:t>DDR SDRAM</w:t>
      </w:r>
      <w:r w:rsidRPr="00CD49A7">
        <w:rPr>
          <w:sz w:val="24"/>
          <w:szCs w:val="24"/>
          <w:lang w:bidi="ar-SA"/>
        </w:rPr>
        <w:t>: High-speed, volatile memory used for storing data in FPGA-based applications.</w:t>
      </w:r>
    </w:p>
    <w:p w:rsidR="00CD49A7" w:rsidRPr="00CD49A7" w:rsidRDefault="00CD49A7" w:rsidP="00CD49A7">
      <w:pPr>
        <w:widowControl/>
        <w:numPr>
          <w:ilvl w:val="0"/>
          <w:numId w:val="1"/>
        </w:numPr>
        <w:autoSpaceDE/>
        <w:autoSpaceDN/>
        <w:spacing w:before="100" w:beforeAutospacing="1" w:after="100" w:afterAutospacing="1"/>
        <w:rPr>
          <w:sz w:val="24"/>
          <w:szCs w:val="24"/>
          <w:lang w:bidi="ar-SA"/>
        </w:rPr>
      </w:pPr>
      <w:r w:rsidRPr="003E6E82">
        <w:rPr>
          <w:b/>
          <w:bCs/>
          <w:sz w:val="24"/>
          <w:szCs w:val="24"/>
          <w:lang w:bidi="ar-SA"/>
        </w:rPr>
        <w:t>Memory Controller</w:t>
      </w:r>
      <w:r w:rsidRPr="00CD49A7">
        <w:rPr>
          <w:sz w:val="24"/>
          <w:szCs w:val="24"/>
          <w:lang w:bidi="ar-SA"/>
        </w:rPr>
        <w:t>: A logic block (hard or soft) that manages communication between FPGA and DDR.</w:t>
      </w:r>
    </w:p>
    <w:p w:rsidR="00CD49A7" w:rsidRPr="00CD49A7" w:rsidRDefault="00CD49A7" w:rsidP="00CD49A7">
      <w:pPr>
        <w:widowControl/>
        <w:numPr>
          <w:ilvl w:val="0"/>
          <w:numId w:val="1"/>
        </w:numPr>
        <w:autoSpaceDE/>
        <w:autoSpaceDN/>
        <w:spacing w:before="100" w:beforeAutospacing="1" w:after="100" w:afterAutospacing="1"/>
        <w:rPr>
          <w:sz w:val="24"/>
          <w:szCs w:val="24"/>
          <w:lang w:bidi="ar-SA"/>
        </w:rPr>
      </w:pPr>
      <w:r w:rsidRPr="003E6E82">
        <w:rPr>
          <w:b/>
          <w:bCs/>
          <w:sz w:val="24"/>
          <w:szCs w:val="24"/>
          <w:lang w:bidi="ar-SA"/>
        </w:rPr>
        <w:t>Wrapper Logic</w:t>
      </w:r>
      <w:r w:rsidRPr="00CD49A7">
        <w:rPr>
          <w:sz w:val="24"/>
          <w:szCs w:val="24"/>
          <w:lang w:bidi="ar-SA"/>
        </w:rPr>
        <w:t>: Bridges user logic to memory controller with a simplified interface.</w:t>
      </w:r>
    </w:p>
    <w:p w:rsidR="00CD49A7" w:rsidRPr="00CD49A7" w:rsidRDefault="00CD49A7" w:rsidP="00CD49A7">
      <w:pPr>
        <w:widowControl/>
        <w:numPr>
          <w:ilvl w:val="0"/>
          <w:numId w:val="1"/>
        </w:numPr>
        <w:autoSpaceDE/>
        <w:autoSpaceDN/>
        <w:spacing w:before="100" w:beforeAutospacing="1" w:after="100" w:afterAutospacing="1"/>
        <w:rPr>
          <w:sz w:val="24"/>
          <w:szCs w:val="24"/>
          <w:lang w:bidi="ar-SA"/>
        </w:rPr>
      </w:pPr>
      <w:r w:rsidRPr="003E6E82">
        <w:rPr>
          <w:b/>
          <w:bCs/>
          <w:sz w:val="24"/>
          <w:szCs w:val="24"/>
          <w:lang w:bidi="ar-SA"/>
        </w:rPr>
        <w:t>User Logic</w:t>
      </w:r>
      <w:r w:rsidRPr="00CD49A7">
        <w:rPr>
          <w:sz w:val="24"/>
          <w:szCs w:val="24"/>
          <w:lang w:bidi="ar-SA"/>
        </w:rPr>
        <w:t>: Your custom logic that reads/writes to memory.</w:t>
      </w:r>
    </w:p>
    <w:p w:rsidR="00CD49A7" w:rsidRDefault="00CD49A7" w:rsidP="00CD49A7">
      <w:pPr>
        <w:widowControl/>
        <w:autoSpaceDE/>
        <w:autoSpaceDN/>
        <w:spacing w:before="100" w:beforeAutospacing="1" w:after="100" w:afterAutospacing="1"/>
        <w:rPr>
          <w:sz w:val="24"/>
          <w:szCs w:val="24"/>
          <w:lang w:bidi="ar-SA"/>
        </w:rPr>
      </w:pPr>
      <w:r w:rsidRPr="00CD49A7">
        <w:rPr>
          <w:sz w:val="24"/>
          <w:szCs w:val="24"/>
          <w:lang w:bidi="ar-SA"/>
        </w:rPr>
        <w:t xml:space="preserve">Spartan-6 LX9 (CSG324) includes </w:t>
      </w:r>
      <w:r w:rsidRPr="003E6E82">
        <w:rPr>
          <w:b/>
          <w:bCs/>
          <w:sz w:val="24"/>
          <w:szCs w:val="24"/>
          <w:lang w:bidi="ar-SA"/>
        </w:rPr>
        <w:t>two built-in DDR memory controllers</w:t>
      </w:r>
      <w:r w:rsidRPr="00CD49A7">
        <w:rPr>
          <w:sz w:val="24"/>
          <w:szCs w:val="24"/>
          <w:lang w:bidi="ar-SA"/>
        </w:rPr>
        <w:t>; one is connected to onboard LPDDR on Mimas V2.</w:t>
      </w:r>
    </w:p>
    <w:p w:rsidR="000604D7" w:rsidRPr="000176B7" w:rsidRDefault="000604D7" w:rsidP="00CD49A7">
      <w:pPr>
        <w:widowControl/>
        <w:autoSpaceDE/>
        <w:autoSpaceDN/>
        <w:spacing w:before="100" w:beforeAutospacing="1" w:after="100" w:afterAutospacing="1"/>
        <w:rPr>
          <w:sz w:val="24"/>
          <w:szCs w:val="24"/>
          <w:lang w:bidi="ar-SA"/>
        </w:rPr>
      </w:pPr>
      <w:r w:rsidRPr="000176B7">
        <w:rPr>
          <w:rFonts w:ascii="Open Sans" w:hAnsi="Open Sans"/>
          <w:color w:val="424242"/>
          <w:spacing w:val="5"/>
          <w:sz w:val="24"/>
          <w:szCs w:val="24"/>
          <w:shd w:val="clear" w:color="auto" w:fill="FFFFFF"/>
        </w:rPr>
        <w:t>Availability of sufficient data storage is a very important factor when selecting an FPGA development board. Various boards offer different memory options such as SRAM, QDR, SDRAM, FLASH etc. DDR SDRAM is most popular of all since it offers a reasonably large amount of volatile storage that can be accessed at a reasonable speed. An onboard volatile memory is key for a lot of applications such as image processing, data logging etc. since the Block RAM available in the FPGA logic fabric is very limited.</w:t>
      </w:r>
    </w:p>
    <w:p w:rsidR="00A93403" w:rsidRPr="000176B7" w:rsidRDefault="00A93403">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pPr>
        <w:rPr>
          <w:sz w:val="24"/>
          <w:szCs w:val="24"/>
        </w:rPr>
      </w:pPr>
    </w:p>
    <w:p w:rsidR="00C869AE" w:rsidRPr="000176B7" w:rsidRDefault="00C869AE" w:rsidP="00C869AE">
      <w:pPr>
        <w:rPr>
          <w:noProof/>
          <w:sz w:val="24"/>
          <w:szCs w:val="24"/>
        </w:rPr>
      </w:pPr>
      <w:r w:rsidRPr="000176B7">
        <w:rPr>
          <w:rFonts w:ascii="Open Sans" w:hAnsi="Open Sans"/>
          <w:color w:val="424242"/>
          <w:spacing w:val="5"/>
          <w:sz w:val="24"/>
          <w:szCs w:val="24"/>
          <w:shd w:val="clear" w:color="auto" w:fill="FFFFFF"/>
        </w:rPr>
        <w:t>Start Xilinx ISE and select a new project from the File menu. The project wizard will pop up. Type in a project name and path in the first page. Select appropriate FPGA device in the second page. Mimas V2 has a Spartan 6 LX9 device (XC6SLX9). Settings, as shown in the image below, should work fine.</w:t>
      </w:r>
    </w:p>
    <w:p w:rsidR="00C869AE" w:rsidRPr="000176B7" w:rsidRDefault="00C869AE" w:rsidP="00C869AE">
      <w:pPr>
        <w:rPr>
          <w:sz w:val="24"/>
          <w:szCs w:val="24"/>
        </w:rPr>
      </w:pPr>
      <w:r w:rsidRPr="000176B7">
        <w:rPr>
          <w:noProof/>
          <w:sz w:val="24"/>
          <w:szCs w:val="24"/>
        </w:rPr>
        <w:drawing>
          <wp:inline distT="0" distB="0" distL="0" distR="0" wp14:anchorId="098BEFC7" wp14:editId="587A5B3D">
            <wp:extent cx="5943600" cy="531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15585"/>
                    </a:xfrm>
                    <a:prstGeom prst="rect">
                      <a:avLst/>
                    </a:prstGeom>
                  </pic:spPr>
                </pic:pic>
              </a:graphicData>
            </a:graphic>
          </wp:inline>
        </w:drawing>
      </w:r>
    </w:p>
    <w:p w:rsidR="00C869AE" w:rsidRPr="000176B7" w:rsidRDefault="00C869AE" w:rsidP="00C869AE">
      <w:pPr>
        <w:rPr>
          <w:sz w:val="24"/>
          <w:szCs w:val="24"/>
        </w:rPr>
      </w:pPr>
      <w:r w:rsidRPr="000176B7">
        <w:rPr>
          <w:rFonts w:ascii="Open Sans" w:hAnsi="Open Sans"/>
          <w:color w:val="424242"/>
          <w:spacing w:val="5"/>
          <w:sz w:val="24"/>
          <w:szCs w:val="24"/>
          <w:shd w:val="clear" w:color="auto" w:fill="FFFFFF"/>
        </w:rPr>
        <w:t xml:space="preserve">Click next and finish the wizard. Surprisingly we are not going to create or add any source files to the project and our use of ISE’s graphical user interface ends once we generate the </w:t>
      </w:r>
      <w:r w:rsidRPr="000176B7">
        <w:rPr>
          <w:rFonts w:ascii="Open Sans" w:hAnsi="Open Sans"/>
          <w:color w:val="424242"/>
          <w:spacing w:val="5"/>
          <w:sz w:val="24"/>
          <w:szCs w:val="24"/>
          <w:shd w:val="clear" w:color="auto" w:fill="FFFFFF"/>
        </w:rPr>
        <w:lastRenderedPageBreak/>
        <w:t xml:space="preserve">required IP and other files using </w:t>
      </w:r>
      <w:proofErr w:type="spellStart"/>
      <w:r w:rsidRPr="000176B7">
        <w:rPr>
          <w:rFonts w:ascii="Open Sans" w:hAnsi="Open Sans"/>
          <w:color w:val="424242"/>
          <w:spacing w:val="5"/>
          <w:sz w:val="24"/>
          <w:szCs w:val="24"/>
          <w:shd w:val="clear" w:color="auto" w:fill="FFFFFF"/>
        </w:rPr>
        <w:t>Coregen</w:t>
      </w:r>
      <w:proofErr w:type="spellEnd"/>
      <w:r w:rsidRPr="000176B7">
        <w:rPr>
          <w:rFonts w:ascii="Open Sans" w:hAnsi="Open Sans"/>
          <w:color w:val="424242"/>
          <w:spacing w:val="5"/>
          <w:sz w:val="24"/>
          <w:szCs w:val="24"/>
          <w:shd w:val="clear" w:color="auto" w:fill="FFFFFF"/>
        </w:rPr>
        <w:t xml:space="preserve"> tool. To start </w:t>
      </w:r>
      <w:proofErr w:type="spellStart"/>
      <w:r w:rsidRPr="000176B7">
        <w:rPr>
          <w:rFonts w:ascii="Open Sans" w:hAnsi="Open Sans"/>
          <w:color w:val="424242"/>
          <w:spacing w:val="5"/>
          <w:sz w:val="24"/>
          <w:szCs w:val="24"/>
          <w:shd w:val="clear" w:color="auto" w:fill="FFFFFF"/>
        </w:rPr>
        <w:t>Coregen</w:t>
      </w:r>
      <w:proofErr w:type="spellEnd"/>
      <w:r w:rsidRPr="000176B7">
        <w:rPr>
          <w:rFonts w:ascii="Open Sans" w:hAnsi="Open Sans"/>
          <w:color w:val="424242"/>
          <w:spacing w:val="5"/>
          <w:sz w:val="24"/>
          <w:szCs w:val="24"/>
          <w:shd w:val="clear" w:color="auto" w:fill="FFFFFF"/>
        </w:rPr>
        <w:t xml:space="preserve"> tool, go to the Tools menu and select “Core Generator”.</w:t>
      </w:r>
    </w:p>
    <w:p w:rsidR="00C869AE" w:rsidRPr="000176B7" w:rsidRDefault="00C869AE" w:rsidP="00C869AE">
      <w:pPr>
        <w:rPr>
          <w:sz w:val="24"/>
          <w:szCs w:val="24"/>
        </w:rPr>
      </w:pPr>
      <w:r w:rsidRPr="000176B7">
        <w:rPr>
          <w:noProof/>
          <w:sz w:val="24"/>
          <w:szCs w:val="24"/>
        </w:rPr>
        <w:drawing>
          <wp:inline distT="0" distB="0" distL="0" distR="0" wp14:anchorId="690B2AF8" wp14:editId="6C7C56F0">
            <wp:extent cx="18954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1895475" cy="1238250"/>
                    </a:xfrm>
                    <a:prstGeom prst="rect">
                      <a:avLst/>
                    </a:prstGeom>
                  </pic:spPr>
                </pic:pic>
              </a:graphicData>
            </a:graphic>
          </wp:inline>
        </w:drawing>
      </w:r>
    </w:p>
    <w:p w:rsidR="00C869AE" w:rsidRPr="000176B7" w:rsidRDefault="00C869AE" w:rsidP="00C869AE">
      <w:pPr>
        <w:rPr>
          <w:sz w:val="24"/>
          <w:szCs w:val="24"/>
        </w:rPr>
      </w:pPr>
      <w:r w:rsidRPr="000176B7">
        <w:rPr>
          <w:rFonts w:ascii="Open Sans" w:hAnsi="Open Sans"/>
          <w:color w:val="424242"/>
          <w:spacing w:val="5"/>
          <w:sz w:val="24"/>
          <w:szCs w:val="24"/>
          <w:shd w:val="clear" w:color="auto" w:fill="FFFFFF"/>
        </w:rPr>
        <w:t>If Core Generator does not create a project automatically, create a project by selecting File&gt;New Project. You will need to select the FPGA and its package when creating the project. Select Verilog as a design entry method. This is to make sure that Core Generator generates code in Verilog. In the IP catalog window, Find MIG under “Memory &amp; Storage Elements” Category.</w:t>
      </w:r>
    </w:p>
    <w:p w:rsidR="00C869AE" w:rsidRPr="000176B7" w:rsidRDefault="00C869AE" w:rsidP="00C869AE">
      <w:pPr>
        <w:rPr>
          <w:sz w:val="24"/>
          <w:szCs w:val="24"/>
        </w:rPr>
      </w:pPr>
      <w:r w:rsidRPr="000176B7">
        <w:rPr>
          <w:noProof/>
          <w:sz w:val="24"/>
          <w:szCs w:val="24"/>
        </w:rPr>
        <w:drawing>
          <wp:inline distT="0" distB="0" distL="0" distR="0" wp14:anchorId="79203623" wp14:editId="63C9CDC8">
            <wp:extent cx="44958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4495800" cy="2057400"/>
                    </a:xfrm>
                    <a:prstGeom prst="rect">
                      <a:avLst/>
                    </a:prstGeom>
                  </pic:spPr>
                </pic:pic>
              </a:graphicData>
            </a:graphic>
          </wp:inline>
        </w:drawing>
      </w:r>
    </w:p>
    <w:p w:rsidR="00C869AE" w:rsidRPr="000176B7" w:rsidRDefault="00C869AE" w:rsidP="00C869AE">
      <w:pPr>
        <w:rPr>
          <w:sz w:val="24"/>
          <w:szCs w:val="24"/>
        </w:rPr>
      </w:pPr>
      <w:r w:rsidRPr="000176B7">
        <w:rPr>
          <w:rFonts w:ascii="Open Sans" w:hAnsi="Open Sans"/>
          <w:color w:val="424242"/>
          <w:spacing w:val="5"/>
          <w:sz w:val="24"/>
          <w:szCs w:val="24"/>
          <w:shd w:val="clear" w:color="auto" w:fill="FFFFFF"/>
        </w:rPr>
        <w:t>Double click to run Memory Interface Generator wizard. On the first screen, make sure that the selected FPGA device and other settings are correct. The settings should look like in the image below.</w:t>
      </w:r>
    </w:p>
    <w:p w:rsidR="00C869AE" w:rsidRPr="000176B7" w:rsidRDefault="00C869AE" w:rsidP="00C869AE">
      <w:pPr>
        <w:rPr>
          <w:sz w:val="24"/>
          <w:szCs w:val="24"/>
        </w:rPr>
      </w:pPr>
      <w:r w:rsidRPr="000176B7">
        <w:rPr>
          <w:noProof/>
          <w:sz w:val="24"/>
          <w:szCs w:val="24"/>
        </w:rPr>
        <w:drawing>
          <wp:inline distT="0" distB="0" distL="0" distR="0" wp14:anchorId="4FE84F3E" wp14:editId="1E34D258">
            <wp:extent cx="5943600" cy="2534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rsidR="00C869AE" w:rsidRPr="000176B7" w:rsidRDefault="00C869AE" w:rsidP="00C869AE">
      <w:pPr>
        <w:rPr>
          <w:sz w:val="24"/>
          <w:szCs w:val="24"/>
        </w:rPr>
      </w:pPr>
      <w:r w:rsidRPr="000176B7">
        <w:rPr>
          <w:rFonts w:ascii="Open Sans" w:hAnsi="Open Sans"/>
          <w:color w:val="424242"/>
          <w:spacing w:val="5"/>
          <w:sz w:val="24"/>
          <w:szCs w:val="24"/>
          <w:shd w:val="clear" w:color="auto" w:fill="FFFFFF"/>
        </w:rPr>
        <w:t xml:space="preserve">Click next to proceed to the next screen and type in a component name if necessary. Leaving the default name should work fine as well. For the sake of clarity, we will call our component “s6_lpddr”. Please replace this with the component name you chose when </w:t>
      </w:r>
      <w:r w:rsidRPr="000176B7">
        <w:rPr>
          <w:rFonts w:ascii="Open Sans" w:hAnsi="Open Sans"/>
          <w:color w:val="424242"/>
          <w:spacing w:val="5"/>
          <w:sz w:val="24"/>
          <w:szCs w:val="24"/>
          <w:shd w:val="clear" w:color="auto" w:fill="FFFFFF"/>
        </w:rPr>
        <w:lastRenderedPageBreak/>
        <w:t>“s6_lpddr” appears later in this tutorial.</w:t>
      </w:r>
    </w:p>
    <w:p w:rsidR="00C869AE" w:rsidRPr="000176B7" w:rsidRDefault="00C869AE" w:rsidP="00C869AE">
      <w:pPr>
        <w:rPr>
          <w:noProof/>
          <w:sz w:val="24"/>
          <w:szCs w:val="24"/>
        </w:rPr>
      </w:pPr>
    </w:p>
    <w:p w:rsidR="00C869AE" w:rsidRPr="000176B7" w:rsidRDefault="00C869AE" w:rsidP="00C869AE">
      <w:pPr>
        <w:rPr>
          <w:sz w:val="24"/>
          <w:szCs w:val="24"/>
        </w:rPr>
      </w:pPr>
      <w:r w:rsidRPr="000176B7">
        <w:rPr>
          <w:noProof/>
          <w:sz w:val="24"/>
          <w:szCs w:val="24"/>
        </w:rPr>
        <w:drawing>
          <wp:inline distT="0" distB="0" distL="0" distR="0" wp14:anchorId="6B76451F" wp14:editId="33469738">
            <wp:extent cx="436245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9">
                      <a:extLst>
                        <a:ext uri="{28A0092B-C50C-407E-A947-70E740481C1C}">
                          <a14:useLocalDpi xmlns:a14="http://schemas.microsoft.com/office/drawing/2010/main" val="0"/>
                        </a:ext>
                      </a:extLst>
                    </a:blip>
                    <a:stretch>
                      <a:fillRect/>
                    </a:stretch>
                  </pic:blipFill>
                  <pic:spPr>
                    <a:xfrm>
                      <a:off x="0" y="0"/>
                      <a:ext cx="4362450" cy="3648075"/>
                    </a:xfrm>
                    <a:prstGeom prst="rect">
                      <a:avLst/>
                    </a:prstGeom>
                  </pic:spPr>
                </pic:pic>
              </a:graphicData>
            </a:graphic>
          </wp:inline>
        </w:drawing>
      </w:r>
    </w:p>
    <w:p w:rsidR="00C869AE" w:rsidRPr="000176B7" w:rsidRDefault="00C869AE" w:rsidP="00C869AE">
      <w:pPr>
        <w:rPr>
          <w:sz w:val="24"/>
          <w:szCs w:val="24"/>
        </w:rPr>
      </w:pPr>
      <w:r w:rsidRPr="000176B7">
        <w:rPr>
          <w:rFonts w:ascii="Open Sans" w:hAnsi="Open Sans"/>
          <w:color w:val="424242"/>
          <w:spacing w:val="5"/>
          <w:sz w:val="24"/>
          <w:szCs w:val="24"/>
          <w:shd w:val="clear" w:color="auto" w:fill="FFFFFF"/>
        </w:rPr>
        <w:t>Click next to go to screen three of the wizard. Leave all options unchanged and proceed to screen 4. This screen is where we select the type of DDR memory and tell the MIG wizard where it is connected. Spartan 6 LX9 device has two memory controllers available. On Mimas V2 FPGA Development Board, the LPDDR device is connected to Bank 3 of the FPGA. Select LPDDR from the combo box corresponding to Bank 3. Leave Bank 1 settings unchanged. Settings on this page should look like as in the image below.</w:t>
      </w:r>
    </w:p>
    <w:p w:rsidR="00C869AE" w:rsidRPr="000176B7" w:rsidRDefault="00C869AE" w:rsidP="00C869AE">
      <w:pPr>
        <w:rPr>
          <w:sz w:val="24"/>
          <w:szCs w:val="24"/>
        </w:rPr>
      </w:pPr>
      <w:r w:rsidRPr="000176B7">
        <w:rPr>
          <w:noProof/>
          <w:sz w:val="24"/>
          <w:szCs w:val="24"/>
        </w:rPr>
        <w:lastRenderedPageBreak/>
        <w:drawing>
          <wp:inline distT="0" distB="0" distL="0" distR="0" wp14:anchorId="36241AFB" wp14:editId="222BEEA5">
            <wp:extent cx="5943600" cy="3928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rsidR="00C869AE" w:rsidRPr="000176B7" w:rsidRDefault="00C869AE" w:rsidP="00C869AE">
      <w:pPr>
        <w:rPr>
          <w:rFonts w:ascii="Open Sans" w:hAnsi="Open Sans"/>
          <w:color w:val="424242"/>
          <w:spacing w:val="5"/>
          <w:sz w:val="24"/>
          <w:szCs w:val="24"/>
          <w:shd w:val="clear" w:color="auto" w:fill="FFFFFF"/>
        </w:rPr>
      </w:pPr>
      <w:r w:rsidRPr="000176B7">
        <w:rPr>
          <w:rFonts w:ascii="Open Sans" w:hAnsi="Open Sans"/>
          <w:color w:val="424242"/>
          <w:spacing w:val="5"/>
          <w:sz w:val="24"/>
          <w:szCs w:val="24"/>
          <w:shd w:val="clear" w:color="auto" w:fill="FFFFFF"/>
        </w:rPr>
        <w:t>Click next to go to the next screen. This is the place where we select the DDR memory device and its operating frequency. Mimas V2 has onboard LPDDR memory which is Micron MT46H32M16 or equivalent. This device supports DDR clock up to 166MHz. Select MT46H32M16 memory device and set the clock period to 10,000. Clock period 10,000 corresponds to 100MHz DDR clock frequency. Though the DDR device supports up to 166MHz clock, we will use 100MHz to avoid the complication of messing with the PLL settings later. Mimas V2 has a 100MHz clock source and by using the same frequency for DDR clock, we can leave the PLL settings generated by MIG as is. Below is the image with correct memory part and frequency selected.</w:t>
      </w:r>
    </w:p>
    <w:p w:rsidR="00C869AE" w:rsidRPr="000176B7" w:rsidRDefault="00C869AE" w:rsidP="00C869AE">
      <w:pPr>
        <w:rPr>
          <w:sz w:val="24"/>
          <w:szCs w:val="24"/>
        </w:rPr>
      </w:pPr>
      <w:r w:rsidRPr="000176B7">
        <w:rPr>
          <w:noProof/>
          <w:sz w:val="24"/>
          <w:szCs w:val="24"/>
        </w:rPr>
        <w:drawing>
          <wp:inline distT="0" distB="0" distL="0" distR="0" wp14:anchorId="0A6EF328" wp14:editId="5D72F662">
            <wp:extent cx="30861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pic:cNvPicPr/>
                  </pic:nvPicPr>
                  <pic:blipFill>
                    <a:blip r:embed="rId11">
                      <a:extLst>
                        <a:ext uri="{28A0092B-C50C-407E-A947-70E740481C1C}">
                          <a14:useLocalDpi xmlns:a14="http://schemas.microsoft.com/office/drawing/2010/main" val="0"/>
                        </a:ext>
                      </a:extLst>
                    </a:blip>
                    <a:stretch>
                      <a:fillRect/>
                    </a:stretch>
                  </pic:blipFill>
                  <pic:spPr>
                    <a:xfrm>
                      <a:off x="0" y="0"/>
                      <a:ext cx="3086100" cy="2133600"/>
                    </a:xfrm>
                    <a:prstGeom prst="rect">
                      <a:avLst/>
                    </a:prstGeom>
                  </pic:spPr>
                </pic:pic>
              </a:graphicData>
            </a:graphic>
          </wp:inline>
        </w:drawing>
      </w:r>
    </w:p>
    <w:p w:rsidR="00C869AE" w:rsidRPr="000176B7" w:rsidRDefault="00C869AE" w:rsidP="00C869AE">
      <w:pPr>
        <w:rPr>
          <w:sz w:val="24"/>
          <w:szCs w:val="24"/>
        </w:rPr>
      </w:pPr>
      <w:r w:rsidRPr="000176B7">
        <w:rPr>
          <w:rFonts w:ascii="Open Sans" w:hAnsi="Open Sans"/>
          <w:color w:val="424242"/>
          <w:spacing w:val="5"/>
          <w:sz w:val="24"/>
          <w:szCs w:val="24"/>
          <w:shd w:val="clear" w:color="auto" w:fill="FFFFFF"/>
        </w:rPr>
        <w:t>Click next to proceed to the next screen and leave all settings to its defaults. Click next again to proceed to the port configuration screen. Select Port 0 and leave rest of the ports unchecked as shown below.</w:t>
      </w:r>
    </w:p>
    <w:p w:rsidR="00C869AE" w:rsidRPr="000176B7" w:rsidRDefault="00C869AE" w:rsidP="00C869AE">
      <w:pPr>
        <w:rPr>
          <w:sz w:val="24"/>
          <w:szCs w:val="24"/>
        </w:rPr>
      </w:pPr>
      <w:r w:rsidRPr="000176B7">
        <w:rPr>
          <w:noProof/>
          <w:sz w:val="24"/>
          <w:szCs w:val="24"/>
        </w:rPr>
        <w:lastRenderedPageBreak/>
        <w:drawing>
          <wp:inline distT="0" distB="0" distL="0" distR="0" wp14:anchorId="1E62F7ED" wp14:editId="55CE0F45">
            <wp:extent cx="411480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4114800" cy="4972050"/>
                    </a:xfrm>
                    <a:prstGeom prst="rect">
                      <a:avLst/>
                    </a:prstGeom>
                  </pic:spPr>
                </pic:pic>
              </a:graphicData>
            </a:graphic>
          </wp:inline>
        </w:drawing>
      </w:r>
    </w:p>
    <w:p w:rsidR="00C869AE" w:rsidRPr="000176B7" w:rsidRDefault="00C869AE" w:rsidP="00C869AE">
      <w:pPr>
        <w:rPr>
          <w:rFonts w:ascii="Open Sans" w:hAnsi="Open Sans"/>
          <w:color w:val="424242"/>
          <w:spacing w:val="5"/>
          <w:sz w:val="24"/>
          <w:szCs w:val="24"/>
          <w:shd w:val="clear" w:color="auto" w:fill="FFFFFF"/>
        </w:rPr>
      </w:pPr>
      <w:r w:rsidRPr="000176B7">
        <w:rPr>
          <w:rFonts w:ascii="Open Sans" w:hAnsi="Open Sans"/>
          <w:color w:val="424242"/>
          <w:spacing w:val="5"/>
          <w:sz w:val="24"/>
          <w:szCs w:val="24"/>
          <w:shd w:val="clear" w:color="auto" w:fill="FFFFFF"/>
        </w:rPr>
        <w:t>Click next to proceed to the arbitration configuration page. Since we are using only one port, there are no parameters to change on this screen. Click next again to proceed to FPGA Options screen. Select N4 as RZQ pin location and select Single Ended as system clock input. See image below with correct settings.</w:t>
      </w:r>
    </w:p>
    <w:p w:rsidR="00C869AE" w:rsidRPr="000176B7" w:rsidRDefault="00C869AE" w:rsidP="00C869AE">
      <w:pPr>
        <w:rPr>
          <w:sz w:val="24"/>
          <w:szCs w:val="24"/>
        </w:rPr>
      </w:pPr>
      <w:r w:rsidRPr="000176B7">
        <w:rPr>
          <w:noProof/>
          <w:sz w:val="24"/>
          <w:szCs w:val="24"/>
        </w:rPr>
        <w:drawing>
          <wp:inline distT="0" distB="0" distL="0" distR="0" wp14:anchorId="5D2CB18A" wp14:editId="16A3F56B">
            <wp:extent cx="34766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3">
                      <a:extLst>
                        <a:ext uri="{28A0092B-C50C-407E-A947-70E740481C1C}">
                          <a14:useLocalDpi xmlns:a14="http://schemas.microsoft.com/office/drawing/2010/main" val="0"/>
                        </a:ext>
                      </a:extLst>
                    </a:blip>
                    <a:stretch>
                      <a:fillRect/>
                    </a:stretch>
                  </pic:blipFill>
                  <pic:spPr>
                    <a:xfrm>
                      <a:off x="0" y="0"/>
                      <a:ext cx="3476625" cy="2409825"/>
                    </a:xfrm>
                    <a:prstGeom prst="rect">
                      <a:avLst/>
                    </a:prstGeom>
                  </pic:spPr>
                </pic:pic>
              </a:graphicData>
            </a:graphic>
          </wp:inline>
        </w:drawing>
      </w:r>
    </w:p>
    <w:p w:rsidR="00C869AE" w:rsidRPr="000176B7" w:rsidRDefault="00C869AE" w:rsidP="00C869AE">
      <w:pPr>
        <w:rPr>
          <w:rFonts w:ascii="Open Sans" w:hAnsi="Open Sans"/>
          <w:color w:val="424242"/>
          <w:spacing w:val="5"/>
          <w:sz w:val="24"/>
          <w:szCs w:val="24"/>
          <w:shd w:val="clear" w:color="auto" w:fill="FFFFFF"/>
        </w:rPr>
      </w:pPr>
      <w:r w:rsidRPr="000176B7">
        <w:rPr>
          <w:rFonts w:ascii="Open Sans" w:hAnsi="Open Sans"/>
          <w:color w:val="424242"/>
          <w:spacing w:val="5"/>
          <w:sz w:val="24"/>
          <w:szCs w:val="24"/>
          <w:shd w:val="clear" w:color="auto" w:fill="FFFFFF"/>
        </w:rPr>
        <w:lastRenderedPageBreak/>
        <w:t>Click the next button a few more times and finish. Core Generator will generate a bunch of files. These files can be found under the directory \</w:t>
      </w:r>
      <w:proofErr w:type="spellStart"/>
      <w:r w:rsidRPr="000176B7">
        <w:rPr>
          <w:rFonts w:ascii="Open Sans" w:hAnsi="Open Sans"/>
          <w:color w:val="424242"/>
          <w:spacing w:val="5"/>
          <w:sz w:val="24"/>
          <w:szCs w:val="24"/>
          <w:shd w:val="clear" w:color="auto" w:fill="FFFFFF"/>
        </w:rPr>
        <w:t>ipcore_dir</w:t>
      </w:r>
      <w:proofErr w:type="spellEnd"/>
      <w:r w:rsidRPr="000176B7">
        <w:rPr>
          <w:rFonts w:ascii="Open Sans" w:hAnsi="Open Sans"/>
          <w:color w:val="424242"/>
          <w:spacing w:val="5"/>
          <w:sz w:val="24"/>
          <w:szCs w:val="24"/>
          <w:shd w:val="clear" w:color="auto" w:fill="FFFFFF"/>
        </w:rPr>
        <w:t xml:space="preserve">\s6_lpddr (Assuming you used the name “s6_lpddr” for the auto-generated component). You will see three folders here, docs, </w:t>
      </w:r>
      <w:proofErr w:type="spellStart"/>
      <w:r w:rsidRPr="000176B7">
        <w:rPr>
          <w:rFonts w:ascii="Open Sans" w:hAnsi="Open Sans"/>
          <w:color w:val="424242"/>
          <w:spacing w:val="5"/>
          <w:sz w:val="24"/>
          <w:szCs w:val="24"/>
          <w:shd w:val="clear" w:color="auto" w:fill="FFFFFF"/>
        </w:rPr>
        <w:t>example_design</w:t>
      </w:r>
      <w:proofErr w:type="spellEnd"/>
      <w:r w:rsidRPr="000176B7">
        <w:rPr>
          <w:rFonts w:ascii="Open Sans" w:hAnsi="Open Sans"/>
          <w:color w:val="424242"/>
          <w:spacing w:val="5"/>
          <w:sz w:val="24"/>
          <w:szCs w:val="24"/>
          <w:shd w:val="clear" w:color="auto" w:fill="FFFFFF"/>
        </w:rPr>
        <w:t xml:space="preserve"> and </w:t>
      </w:r>
      <w:proofErr w:type="spellStart"/>
      <w:r w:rsidRPr="000176B7">
        <w:rPr>
          <w:rFonts w:ascii="Open Sans" w:hAnsi="Open Sans"/>
          <w:color w:val="424242"/>
          <w:spacing w:val="5"/>
          <w:sz w:val="24"/>
          <w:szCs w:val="24"/>
          <w:shd w:val="clear" w:color="auto" w:fill="FFFFFF"/>
        </w:rPr>
        <w:t>user_design</w:t>
      </w:r>
      <w:proofErr w:type="spellEnd"/>
      <w:r w:rsidRPr="000176B7">
        <w:rPr>
          <w:rFonts w:ascii="Open Sans" w:hAnsi="Open Sans"/>
          <w:color w:val="424242"/>
          <w:spacing w:val="5"/>
          <w:sz w:val="24"/>
          <w:szCs w:val="24"/>
          <w:shd w:val="clear" w:color="auto" w:fill="FFFFFF"/>
        </w:rPr>
        <w:t xml:space="preserve">. </w:t>
      </w:r>
      <w:proofErr w:type="gramStart"/>
      <w:r w:rsidRPr="000176B7">
        <w:rPr>
          <w:rFonts w:ascii="Open Sans" w:hAnsi="Open Sans"/>
          <w:color w:val="424242"/>
          <w:spacing w:val="5"/>
          <w:sz w:val="24"/>
          <w:szCs w:val="24"/>
          <w:shd w:val="clear" w:color="auto" w:fill="FFFFFF"/>
        </w:rPr>
        <w:t>docs</w:t>
      </w:r>
      <w:proofErr w:type="gramEnd"/>
      <w:r w:rsidRPr="000176B7">
        <w:rPr>
          <w:rFonts w:ascii="Open Sans" w:hAnsi="Open Sans"/>
          <w:color w:val="424242"/>
          <w:spacing w:val="5"/>
          <w:sz w:val="24"/>
          <w:szCs w:val="24"/>
          <w:shd w:val="clear" w:color="auto" w:fill="FFFFFF"/>
        </w:rPr>
        <w:t xml:space="preserve"> folder has some very important documentation that can be used to learn more about Spartan 6 Memory Controller and the IP generated by MIG. Keep them for a later read.</w:t>
      </w:r>
    </w:p>
    <w:p w:rsidR="00C869AE" w:rsidRPr="000176B7" w:rsidRDefault="00C869AE" w:rsidP="00C869AE">
      <w:pPr>
        <w:rPr>
          <w:rFonts w:ascii="Open Sans" w:hAnsi="Open Sans"/>
          <w:color w:val="424242"/>
          <w:spacing w:val="5"/>
          <w:sz w:val="24"/>
          <w:szCs w:val="24"/>
          <w:shd w:val="clear" w:color="auto" w:fill="FFFFFF"/>
        </w:rPr>
      </w:pPr>
    </w:p>
    <w:p w:rsidR="00C869AE" w:rsidRPr="00F01FD6" w:rsidRDefault="00C869AE" w:rsidP="00C869AE">
      <w:pPr>
        <w:shd w:val="clear" w:color="auto" w:fill="FFFFFF"/>
        <w:spacing w:before="75" w:after="270" w:line="525" w:lineRule="atLeast"/>
        <w:outlineLvl w:val="1"/>
        <w:rPr>
          <w:rFonts w:ascii="Raleway" w:hAnsi="Raleway"/>
          <w:b/>
          <w:bCs/>
          <w:color w:val="626363"/>
          <w:spacing w:val="3"/>
          <w:sz w:val="24"/>
          <w:szCs w:val="24"/>
        </w:rPr>
      </w:pPr>
      <w:r w:rsidRPr="00F01FD6">
        <w:rPr>
          <w:rFonts w:ascii="Raleway" w:hAnsi="Raleway"/>
          <w:b/>
          <w:bCs/>
          <w:color w:val="626363"/>
          <w:spacing w:val="3"/>
          <w:sz w:val="24"/>
          <w:szCs w:val="24"/>
        </w:rPr>
        <w:t>Editing user constraints</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 xml:space="preserve">Right now we are going to use the example design generated by MIG. The example design can be found (unsurprisingly) under the folder </w:t>
      </w:r>
      <w:proofErr w:type="spellStart"/>
      <w:r w:rsidRPr="00F01FD6">
        <w:rPr>
          <w:rFonts w:ascii="Open Sans" w:hAnsi="Open Sans"/>
          <w:color w:val="424242"/>
          <w:spacing w:val="5"/>
          <w:sz w:val="24"/>
          <w:szCs w:val="24"/>
        </w:rPr>
        <w:t>example_design</w:t>
      </w:r>
      <w:proofErr w:type="spellEnd"/>
      <w:r w:rsidRPr="00F01FD6">
        <w:rPr>
          <w:rFonts w:ascii="Open Sans" w:hAnsi="Open Sans"/>
          <w:color w:val="424242"/>
          <w:spacing w:val="5"/>
          <w:sz w:val="24"/>
          <w:szCs w:val="24"/>
        </w:rPr>
        <w:t xml:space="preserve">. There are a few folders and files inside the </w:t>
      </w:r>
      <w:proofErr w:type="spellStart"/>
      <w:r w:rsidRPr="00F01FD6">
        <w:rPr>
          <w:rFonts w:ascii="Open Sans" w:hAnsi="Open Sans"/>
          <w:color w:val="424242"/>
          <w:spacing w:val="5"/>
          <w:sz w:val="24"/>
          <w:szCs w:val="24"/>
        </w:rPr>
        <w:t>example_design</w:t>
      </w:r>
      <w:proofErr w:type="spellEnd"/>
      <w:r w:rsidRPr="00F01FD6">
        <w:rPr>
          <w:rFonts w:ascii="Open Sans" w:hAnsi="Open Sans"/>
          <w:color w:val="424242"/>
          <w:spacing w:val="5"/>
          <w:sz w:val="24"/>
          <w:szCs w:val="24"/>
        </w:rPr>
        <w:t xml:space="preserve"> folder. </w:t>
      </w:r>
      <w:proofErr w:type="spellStart"/>
      <w:proofErr w:type="gramStart"/>
      <w:r w:rsidRPr="00F01FD6">
        <w:rPr>
          <w:rFonts w:ascii="Open Sans" w:hAnsi="Open Sans"/>
          <w:color w:val="424242"/>
          <w:spacing w:val="5"/>
          <w:sz w:val="24"/>
          <w:szCs w:val="24"/>
        </w:rPr>
        <w:t>rtl</w:t>
      </w:r>
      <w:proofErr w:type="spellEnd"/>
      <w:proofErr w:type="gramEnd"/>
      <w:r w:rsidRPr="00F01FD6">
        <w:rPr>
          <w:rFonts w:ascii="Open Sans" w:hAnsi="Open Sans"/>
          <w:color w:val="424242"/>
          <w:spacing w:val="5"/>
          <w:sz w:val="24"/>
          <w:szCs w:val="24"/>
        </w:rPr>
        <w:t xml:space="preserve"> folder has all the Verilog files generated by MIG. </w:t>
      </w:r>
      <w:proofErr w:type="gramStart"/>
      <w:r w:rsidRPr="00F01FD6">
        <w:rPr>
          <w:rFonts w:ascii="Open Sans" w:hAnsi="Open Sans"/>
          <w:color w:val="424242"/>
          <w:spacing w:val="5"/>
          <w:sz w:val="24"/>
          <w:szCs w:val="24"/>
        </w:rPr>
        <w:t>par</w:t>
      </w:r>
      <w:proofErr w:type="gramEnd"/>
      <w:r w:rsidRPr="00F01FD6">
        <w:rPr>
          <w:rFonts w:ascii="Open Sans" w:hAnsi="Open Sans"/>
          <w:color w:val="424242"/>
          <w:spacing w:val="5"/>
          <w:sz w:val="24"/>
          <w:szCs w:val="24"/>
        </w:rPr>
        <w:t xml:space="preserve"> folder contains some batch files and scripts to build the example design. The user constraints seem to be auto-generated to match with Xilinx’s own development boards. Some changes are necessary to make the auto-generated code work with Mimas V2. Before building the project, we need to do the following.</w:t>
      </w:r>
    </w:p>
    <w:p w:rsidR="00C869AE" w:rsidRPr="00F01FD6" w:rsidRDefault="00C869AE" w:rsidP="00C869AE">
      <w:pPr>
        <w:widowControl/>
        <w:numPr>
          <w:ilvl w:val="0"/>
          <w:numId w:val="2"/>
        </w:numPr>
        <w:shd w:val="clear" w:color="auto" w:fill="FFFFFF"/>
        <w:autoSpaceDE/>
        <w:autoSpaceDN/>
        <w:spacing w:after="75" w:line="360" w:lineRule="atLeast"/>
        <w:ind w:left="750"/>
        <w:rPr>
          <w:rFonts w:ascii="Open Sans" w:hAnsi="Open Sans"/>
          <w:color w:val="424242"/>
          <w:spacing w:val="5"/>
          <w:sz w:val="24"/>
          <w:szCs w:val="24"/>
        </w:rPr>
      </w:pPr>
      <w:r w:rsidRPr="00F01FD6">
        <w:rPr>
          <w:rFonts w:ascii="Open Sans" w:hAnsi="Open Sans"/>
          <w:color w:val="424242"/>
          <w:spacing w:val="5"/>
          <w:sz w:val="24"/>
          <w:szCs w:val="24"/>
        </w:rPr>
        <w:t xml:space="preserve">Edit the </w:t>
      </w:r>
      <w:proofErr w:type="spellStart"/>
      <w:r w:rsidRPr="00F01FD6">
        <w:rPr>
          <w:rFonts w:ascii="Open Sans" w:hAnsi="Open Sans"/>
          <w:color w:val="424242"/>
          <w:spacing w:val="5"/>
          <w:sz w:val="24"/>
          <w:szCs w:val="24"/>
        </w:rPr>
        <w:t>ucf</w:t>
      </w:r>
      <w:proofErr w:type="spellEnd"/>
      <w:r w:rsidRPr="00F01FD6">
        <w:rPr>
          <w:rFonts w:ascii="Open Sans" w:hAnsi="Open Sans"/>
          <w:color w:val="424242"/>
          <w:spacing w:val="5"/>
          <w:sz w:val="24"/>
          <w:szCs w:val="24"/>
        </w:rPr>
        <w:t xml:space="preserve"> file to make it usable with Mimas V2</w:t>
      </w:r>
    </w:p>
    <w:p w:rsidR="00C869AE" w:rsidRPr="00F01FD6" w:rsidRDefault="00C869AE" w:rsidP="00C869AE">
      <w:pPr>
        <w:widowControl/>
        <w:numPr>
          <w:ilvl w:val="0"/>
          <w:numId w:val="2"/>
        </w:numPr>
        <w:shd w:val="clear" w:color="auto" w:fill="FFFFFF"/>
        <w:autoSpaceDE/>
        <w:autoSpaceDN/>
        <w:spacing w:after="75" w:line="360" w:lineRule="atLeast"/>
        <w:ind w:left="750"/>
        <w:rPr>
          <w:rFonts w:ascii="Open Sans" w:hAnsi="Open Sans"/>
          <w:color w:val="424242"/>
          <w:spacing w:val="5"/>
          <w:sz w:val="24"/>
          <w:szCs w:val="24"/>
        </w:rPr>
      </w:pPr>
      <w:r w:rsidRPr="00F01FD6">
        <w:rPr>
          <w:rFonts w:ascii="Open Sans" w:hAnsi="Open Sans"/>
          <w:color w:val="424242"/>
          <w:spacing w:val="5"/>
          <w:sz w:val="24"/>
          <w:szCs w:val="24"/>
        </w:rPr>
        <w:t>Configure the build environment to generate a binary configuration file</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 xml:space="preserve">Go to par folder and find </w:t>
      </w:r>
      <w:proofErr w:type="spellStart"/>
      <w:r w:rsidRPr="00F01FD6">
        <w:rPr>
          <w:rFonts w:ascii="Open Sans" w:hAnsi="Open Sans"/>
          <w:color w:val="424242"/>
          <w:spacing w:val="5"/>
          <w:sz w:val="24"/>
          <w:szCs w:val="24"/>
        </w:rPr>
        <w:t>example_top.ucf</w:t>
      </w:r>
      <w:proofErr w:type="spellEnd"/>
      <w:r w:rsidRPr="00F01FD6">
        <w:rPr>
          <w:rFonts w:ascii="Open Sans" w:hAnsi="Open Sans"/>
          <w:color w:val="424242"/>
          <w:spacing w:val="5"/>
          <w:sz w:val="24"/>
          <w:szCs w:val="24"/>
        </w:rPr>
        <w:t xml:space="preserve">. Open </w:t>
      </w:r>
      <w:proofErr w:type="spellStart"/>
      <w:r w:rsidRPr="00F01FD6">
        <w:rPr>
          <w:rFonts w:ascii="Open Sans" w:hAnsi="Open Sans"/>
          <w:color w:val="424242"/>
          <w:spacing w:val="5"/>
          <w:sz w:val="24"/>
          <w:szCs w:val="24"/>
        </w:rPr>
        <w:t>example_top.ucf</w:t>
      </w:r>
      <w:proofErr w:type="spellEnd"/>
      <w:r w:rsidRPr="00F01FD6">
        <w:rPr>
          <w:rFonts w:ascii="Open Sans" w:hAnsi="Open Sans"/>
          <w:color w:val="424242"/>
          <w:spacing w:val="5"/>
          <w:sz w:val="24"/>
          <w:szCs w:val="24"/>
        </w:rPr>
        <w:t xml:space="preserve"> using any text editor of your choice. Make the following changes.</w:t>
      </w:r>
    </w:p>
    <w:p w:rsidR="00C869AE" w:rsidRPr="00F01FD6" w:rsidRDefault="00C869AE" w:rsidP="00C869AE">
      <w:pPr>
        <w:widowControl/>
        <w:numPr>
          <w:ilvl w:val="0"/>
          <w:numId w:val="3"/>
        </w:numPr>
        <w:shd w:val="clear" w:color="auto" w:fill="FFFFFF"/>
        <w:autoSpaceDE/>
        <w:autoSpaceDN/>
        <w:spacing w:after="75" w:line="360" w:lineRule="atLeast"/>
        <w:ind w:left="750"/>
        <w:rPr>
          <w:rFonts w:ascii="Open Sans" w:hAnsi="Open Sans"/>
          <w:color w:val="424242"/>
          <w:spacing w:val="5"/>
          <w:sz w:val="24"/>
          <w:szCs w:val="24"/>
        </w:rPr>
      </w:pPr>
      <w:r w:rsidRPr="00F01FD6">
        <w:rPr>
          <w:rFonts w:ascii="Open Sans" w:hAnsi="Open Sans"/>
          <w:color w:val="424242"/>
          <w:spacing w:val="5"/>
          <w:sz w:val="24"/>
          <w:szCs w:val="24"/>
        </w:rPr>
        <w:t>Change the line CONFIG VCCAUX=2.5; to CONFIG VCCAUX=3.3</w:t>
      </w:r>
      <w:proofErr w:type="gramStart"/>
      <w:r w:rsidRPr="00F01FD6">
        <w:rPr>
          <w:rFonts w:ascii="Open Sans" w:hAnsi="Open Sans"/>
          <w:color w:val="424242"/>
          <w:spacing w:val="5"/>
          <w:sz w:val="24"/>
          <w:szCs w:val="24"/>
        </w:rPr>
        <w:t>; .</w:t>
      </w:r>
      <w:proofErr w:type="gramEnd"/>
      <w:r w:rsidRPr="00F01FD6">
        <w:rPr>
          <w:rFonts w:ascii="Open Sans" w:hAnsi="Open Sans"/>
          <w:color w:val="424242"/>
          <w:spacing w:val="5"/>
          <w:sz w:val="24"/>
          <w:szCs w:val="24"/>
        </w:rPr>
        <w:t xml:space="preserve"> This change is necessary because Mimas V2 uses 3.3V for VCCAUX.</w:t>
      </w:r>
    </w:p>
    <w:p w:rsidR="00C869AE" w:rsidRPr="00F01FD6" w:rsidRDefault="00C869AE" w:rsidP="00C869AE">
      <w:pPr>
        <w:widowControl/>
        <w:numPr>
          <w:ilvl w:val="0"/>
          <w:numId w:val="3"/>
        </w:numPr>
        <w:shd w:val="clear" w:color="auto" w:fill="FFFFFF"/>
        <w:autoSpaceDE/>
        <w:autoSpaceDN/>
        <w:spacing w:after="75" w:line="360" w:lineRule="atLeast"/>
        <w:ind w:left="750"/>
        <w:rPr>
          <w:rFonts w:ascii="Open Sans" w:hAnsi="Open Sans"/>
          <w:color w:val="424242"/>
          <w:spacing w:val="5"/>
          <w:sz w:val="24"/>
          <w:szCs w:val="24"/>
        </w:rPr>
      </w:pPr>
      <w:r w:rsidRPr="00F01FD6">
        <w:rPr>
          <w:rFonts w:ascii="Open Sans" w:hAnsi="Open Sans"/>
          <w:color w:val="424242"/>
          <w:spacing w:val="5"/>
          <w:sz w:val="24"/>
          <w:szCs w:val="24"/>
        </w:rPr>
        <w:t>Change the following lines</w:t>
      </w:r>
      <w:r w:rsidRPr="00F01FD6">
        <w:rPr>
          <w:rFonts w:ascii="Open Sans" w:hAnsi="Open Sans"/>
          <w:color w:val="424242"/>
          <w:spacing w:val="5"/>
          <w:sz w:val="24"/>
          <w:szCs w:val="24"/>
        </w:rPr>
        <w:br/>
        <w:t>NET “error” IOSTANDARD = LVCMOS18;</w:t>
      </w:r>
      <w:r w:rsidRPr="00F01FD6">
        <w:rPr>
          <w:rFonts w:ascii="Open Sans" w:hAnsi="Open Sans"/>
          <w:color w:val="424242"/>
          <w:spacing w:val="5"/>
          <w:sz w:val="24"/>
          <w:szCs w:val="24"/>
        </w:rPr>
        <w:br/>
        <w:t>NET “</w:t>
      </w:r>
      <w:proofErr w:type="spellStart"/>
      <w:r w:rsidRPr="00F01FD6">
        <w:rPr>
          <w:rFonts w:ascii="Open Sans" w:hAnsi="Open Sans"/>
          <w:color w:val="424242"/>
          <w:spacing w:val="5"/>
          <w:sz w:val="24"/>
          <w:szCs w:val="24"/>
        </w:rPr>
        <w:t>calib_done</w:t>
      </w:r>
      <w:proofErr w:type="spellEnd"/>
      <w:r w:rsidRPr="00F01FD6">
        <w:rPr>
          <w:rFonts w:ascii="Open Sans" w:hAnsi="Open Sans"/>
          <w:color w:val="424242"/>
          <w:spacing w:val="5"/>
          <w:sz w:val="24"/>
          <w:szCs w:val="24"/>
        </w:rPr>
        <w:t>” IOSTANDARD = LVCMOS18;</w:t>
      </w:r>
      <w:r w:rsidRPr="00F01FD6">
        <w:rPr>
          <w:rFonts w:ascii="Open Sans" w:hAnsi="Open Sans"/>
          <w:color w:val="424242"/>
          <w:spacing w:val="5"/>
          <w:sz w:val="24"/>
          <w:szCs w:val="24"/>
        </w:rPr>
        <w:br/>
        <w:t>NET “</w:t>
      </w:r>
      <w:proofErr w:type="spellStart"/>
      <w:r w:rsidRPr="00F01FD6">
        <w:rPr>
          <w:rFonts w:ascii="Open Sans" w:hAnsi="Open Sans"/>
          <w:color w:val="424242"/>
          <w:spacing w:val="5"/>
          <w:sz w:val="24"/>
          <w:szCs w:val="24"/>
        </w:rPr>
        <w:t>calib_done</w:t>
      </w:r>
      <w:proofErr w:type="spellEnd"/>
      <w:r w:rsidRPr="00F01FD6">
        <w:rPr>
          <w:rFonts w:ascii="Open Sans" w:hAnsi="Open Sans"/>
          <w:color w:val="424242"/>
          <w:spacing w:val="5"/>
          <w:sz w:val="24"/>
          <w:szCs w:val="24"/>
        </w:rPr>
        <w:t>” LOC = “B2” ;</w:t>
      </w:r>
      <w:r w:rsidRPr="00F01FD6">
        <w:rPr>
          <w:rFonts w:ascii="Open Sans" w:hAnsi="Open Sans"/>
          <w:color w:val="424242"/>
          <w:spacing w:val="5"/>
          <w:sz w:val="24"/>
          <w:szCs w:val="24"/>
        </w:rPr>
        <w:br/>
        <w:t>NET “error” LOC = “A2” ;</w:t>
      </w:r>
      <w:proofErr w:type="spellStart"/>
      <w:r w:rsidRPr="00F01FD6">
        <w:rPr>
          <w:rFonts w:ascii="Open Sans" w:hAnsi="Open Sans"/>
          <w:color w:val="424242"/>
          <w:spacing w:val="5"/>
          <w:sz w:val="24"/>
          <w:szCs w:val="24"/>
        </w:rPr>
        <w:t>ToNET</w:t>
      </w:r>
      <w:proofErr w:type="spellEnd"/>
      <w:r w:rsidRPr="00F01FD6">
        <w:rPr>
          <w:rFonts w:ascii="Open Sans" w:hAnsi="Open Sans"/>
          <w:color w:val="424242"/>
          <w:spacing w:val="5"/>
          <w:sz w:val="24"/>
          <w:szCs w:val="24"/>
        </w:rPr>
        <w:t xml:space="preserve"> “error” IOSTANDARD = LVCMOS33;</w:t>
      </w:r>
      <w:r w:rsidRPr="00F01FD6">
        <w:rPr>
          <w:rFonts w:ascii="Open Sans" w:hAnsi="Open Sans"/>
          <w:color w:val="424242"/>
          <w:spacing w:val="5"/>
          <w:sz w:val="24"/>
          <w:szCs w:val="24"/>
        </w:rPr>
        <w:br/>
        <w:t>NET “</w:t>
      </w:r>
      <w:proofErr w:type="spellStart"/>
      <w:r w:rsidRPr="00F01FD6">
        <w:rPr>
          <w:rFonts w:ascii="Open Sans" w:hAnsi="Open Sans"/>
          <w:color w:val="424242"/>
          <w:spacing w:val="5"/>
          <w:sz w:val="24"/>
          <w:szCs w:val="24"/>
        </w:rPr>
        <w:t>calib_done</w:t>
      </w:r>
      <w:proofErr w:type="spellEnd"/>
      <w:r w:rsidRPr="00F01FD6">
        <w:rPr>
          <w:rFonts w:ascii="Open Sans" w:hAnsi="Open Sans"/>
          <w:color w:val="424242"/>
          <w:spacing w:val="5"/>
          <w:sz w:val="24"/>
          <w:szCs w:val="24"/>
        </w:rPr>
        <w:t>” IOSTANDARD = LVCMOS33;</w:t>
      </w:r>
      <w:r w:rsidRPr="00F01FD6">
        <w:rPr>
          <w:rFonts w:ascii="Open Sans" w:hAnsi="Open Sans"/>
          <w:color w:val="424242"/>
          <w:spacing w:val="5"/>
          <w:sz w:val="24"/>
          <w:szCs w:val="24"/>
        </w:rPr>
        <w:br/>
        <w:t>NET “</w:t>
      </w:r>
      <w:proofErr w:type="spellStart"/>
      <w:r w:rsidRPr="00F01FD6">
        <w:rPr>
          <w:rFonts w:ascii="Open Sans" w:hAnsi="Open Sans"/>
          <w:color w:val="424242"/>
          <w:spacing w:val="5"/>
          <w:sz w:val="24"/>
          <w:szCs w:val="24"/>
        </w:rPr>
        <w:t>calib_done</w:t>
      </w:r>
      <w:proofErr w:type="spellEnd"/>
      <w:r w:rsidRPr="00F01FD6">
        <w:rPr>
          <w:rFonts w:ascii="Open Sans" w:hAnsi="Open Sans"/>
          <w:color w:val="424242"/>
          <w:spacing w:val="5"/>
          <w:sz w:val="24"/>
          <w:szCs w:val="24"/>
        </w:rPr>
        <w:t>” LOC = “T18” ; #LED1</w:t>
      </w:r>
      <w:r w:rsidRPr="00F01FD6">
        <w:rPr>
          <w:rFonts w:ascii="Open Sans" w:hAnsi="Open Sans"/>
          <w:color w:val="424242"/>
          <w:spacing w:val="5"/>
          <w:sz w:val="24"/>
          <w:szCs w:val="24"/>
        </w:rPr>
        <w:br/>
        <w:t>NET “error” LOC = “T17” ; #LED2</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Above changes will make the “error” and “</w:t>
      </w:r>
      <w:proofErr w:type="spellStart"/>
      <w:r w:rsidRPr="00F01FD6">
        <w:rPr>
          <w:rFonts w:ascii="Open Sans" w:hAnsi="Open Sans"/>
          <w:color w:val="424242"/>
          <w:spacing w:val="5"/>
          <w:sz w:val="24"/>
          <w:szCs w:val="24"/>
        </w:rPr>
        <w:t>calib_done</w:t>
      </w:r>
      <w:proofErr w:type="spellEnd"/>
      <w:r w:rsidRPr="00F01FD6">
        <w:rPr>
          <w:rFonts w:ascii="Open Sans" w:hAnsi="Open Sans"/>
          <w:color w:val="424242"/>
          <w:spacing w:val="5"/>
          <w:sz w:val="24"/>
          <w:szCs w:val="24"/>
        </w:rPr>
        <w:t>” pins operate at LVCMOS33 IO standard and assign the nets to T18 and T17 of FPGA where LED1 and LED2 are connected. This will cause LED1 to turn on when calibration is done and LED2 to turn on if memory test failed</w:t>
      </w:r>
    </w:p>
    <w:p w:rsidR="00C869AE" w:rsidRPr="00F01FD6" w:rsidRDefault="00C869AE" w:rsidP="00C869AE">
      <w:pPr>
        <w:widowControl/>
        <w:numPr>
          <w:ilvl w:val="0"/>
          <w:numId w:val="4"/>
        </w:numPr>
        <w:shd w:val="clear" w:color="auto" w:fill="FFFFFF"/>
        <w:autoSpaceDE/>
        <w:autoSpaceDN/>
        <w:spacing w:after="75" w:line="360" w:lineRule="atLeast"/>
        <w:ind w:left="750"/>
        <w:rPr>
          <w:rFonts w:ascii="Open Sans" w:hAnsi="Open Sans"/>
          <w:color w:val="424242"/>
          <w:spacing w:val="5"/>
          <w:sz w:val="24"/>
          <w:szCs w:val="24"/>
        </w:rPr>
      </w:pPr>
      <w:r w:rsidRPr="00F01FD6">
        <w:rPr>
          <w:rFonts w:ascii="Open Sans" w:hAnsi="Open Sans"/>
          <w:color w:val="424242"/>
          <w:spacing w:val="5"/>
          <w:sz w:val="24"/>
          <w:szCs w:val="24"/>
        </w:rPr>
        <w:lastRenderedPageBreak/>
        <w:t xml:space="preserve">Change the </w:t>
      </w:r>
      <w:proofErr w:type="spellStart"/>
      <w:r w:rsidRPr="00F01FD6">
        <w:rPr>
          <w:rFonts w:ascii="Open Sans" w:hAnsi="Open Sans"/>
          <w:color w:val="424242"/>
          <w:spacing w:val="5"/>
          <w:sz w:val="24"/>
          <w:szCs w:val="24"/>
        </w:rPr>
        <w:t>linesNET</w:t>
      </w:r>
      <w:proofErr w:type="spellEnd"/>
      <w:r w:rsidRPr="00F01FD6">
        <w:rPr>
          <w:rFonts w:ascii="Open Sans" w:hAnsi="Open Sans"/>
          <w:color w:val="424242"/>
          <w:spacing w:val="5"/>
          <w:sz w:val="24"/>
          <w:szCs w:val="24"/>
        </w:rPr>
        <w:t xml:space="preserve"> “c3_sys_clk” IOSTANDARD = LVCMOS25;</w:t>
      </w:r>
      <w:r w:rsidRPr="00F01FD6">
        <w:rPr>
          <w:rFonts w:ascii="Open Sans" w:hAnsi="Open Sans"/>
          <w:color w:val="424242"/>
          <w:spacing w:val="5"/>
          <w:sz w:val="24"/>
          <w:szCs w:val="24"/>
        </w:rPr>
        <w:br/>
        <w:t>NET “c3_sys_rst_n” IOSTANDARD = LVCMOS18;ToNET “c3_sys_clk” IOSTANDARD = LVCMOS33;</w:t>
      </w:r>
      <w:r w:rsidRPr="00F01FD6">
        <w:rPr>
          <w:rFonts w:ascii="Open Sans" w:hAnsi="Open Sans"/>
          <w:color w:val="424242"/>
          <w:spacing w:val="5"/>
          <w:sz w:val="24"/>
          <w:szCs w:val="24"/>
        </w:rPr>
        <w:br/>
        <w:t>NET “c3_sys_rst_n” IOSTANDARD = LVCMOS33;</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Above change will set the IO standards for clock input and reset input to LVCMOS33. This is again because the bank that these IO belongs is powered by 3.3V rail.</w:t>
      </w:r>
    </w:p>
    <w:p w:rsidR="00C869AE" w:rsidRPr="00F01FD6" w:rsidRDefault="00C869AE" w:rsidP="00C869AE">
      <w:pPr>
        <w:widowControl/>
        <w:numPr>
          <w:ilvl w:val="0"/>
          <w:numId w:val="5"/>
        </w:numPr>
        <w:shd w:val="clear" w:color="auto" w:fill="FFFFFF"/>
        <w:autoSpaceDE/>
        <w:autoSpaceDN/>
        <w:spacing w:after="75" w:line="360" w:lineRule="atLeast"/>
        <w:ind w:left="750"/>
        <w:rPr>
          <w:rFonts w:ascii="Open Sans" w:hAnsi="Open Sans"/>
          <w:color w:val="424242"/>
          <w:spacing w:val="5"/>
          <w:sz w:val="24"/>
          <w:szCs w:val="24"/>
        </w:rPr>
      </w:pPr>
      <w:r w:rsidRPr="00F01FD6">
        <w:rPr>
          <w:rFonts w:ascii="Open Sans" w:hAnsi="Open Sans"/>
          <w:color w:val="424242"/>
          <w:spacing w:val="5"/>
          <w:sz w:val="24"/>
          <w:szCs w:val="24"/>
        </w:rPr>
        <w:t>Add a line NET “c3_sys_rst_n” PULLDOWN;</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 xml:space="preserve">This will enable pull down on the reset pin and will keep the memory controller </w:t>
      </w:r>
      <w:proofErr w:type="gramStart"/>
      <w:r w:rsidRPr="00F01FD6">
        <w:rPr>
          <w:rFonts w:ascii="Open Sans" w:hAnsi="Open Sans"/>
          <w:color w:val="424242"/>
          <w:spacing w:val="5"/>
          <w:sz w:val="24"/>
          <w:szCs w:val="24"/>
        </w:rPr>
        <w:t>our of</w:t>
      </w:r>
      <w:proofErr w:type="gramEnd"/>
      <w:r w:rsidRPr="00F01FD6">
        <w:rPr>
          <w:rFonts w:ascii="Open Sans" w:hAnsi="Open Sans"/>
          <w:color w:val="424242"/>
          <w:spacing w:val="5"/>
          <w:sz w:val="24"/>
          <w:szCs w:val="24"/>
        </w:rPr>
        <w:t xml:space="preserve"> reset without having to use any external components. Despite the name “c3_sys_rst_n”, MIG seems to be configuring reset input as active high.</w:t>
      </w:r>
    </w:p>
    <w:p w:rsidR="00C869AE" w:rsidRPr="00F01FD6" w:rsidRDefault="00C869AE" w:rsidP="00C869AE">
      <w:pPr>
        <w:widowControl/>
        <w:numPr>
          <w:ilvl w:val="0"/>
          <w:numId w:val="6"/>
        </w:numPr>
        <w:shd w:val="clear" w:color="auto" w:fill="FFFFFF"/>
        <w:autoSpaceDE/>
        <w:autoSpaceDN/>
        <w:spacing w:after="75" w:line="360" w:lineRule="atLeast"/>
        <w:ind w:left="750"/>
        <w:rPr>
          <w:rFonts w:ascii="Open Sans" w:hAnsi="Open Sans"/>
          <w:color w:val="424242"/>
          <w:spacing w:val="5"/>
          <w:sz w:val="24"/>
          <w:szCs w:val="24"/>
        </w:rPr>
      </w:pPr>
      <w:r w:rsidRPr="00F01FD6">
        <w:rPr>
          <w:rFonts w:ascii="Open Sans" w:hAnsi="Open Sans"/>
          <w:color w:val="424242"/>
          <w:spacing w:val="5"/>
          <w:sz w:val="24"/>
          <w:szCs w:val="24"/>
        </w:rPr>
        <w:t>Change “c3_sys_clk” and “c3_sys_rst_n” pin assignments as below.</w:t>
      </w:r>
      <w:r w:rsidRPr="00F01FD6">
        <w:rPr>
          <w:rFonts w:ascii="Open Sans" w:hAnsi="Open Sans"/>
          <w:color w:val="424242"/>
          <w:spacing w:val="5"/>
          <w:sz w:val="24"/>
          <w:szCs w:val="24"/>
        </w:rPr>
        <w:br/>
        <w:t>NET “c3_sys_clk” LOC = “V10” ;</w:t>
      </w:r>
      <w:r w:rsidRPr="00F01FD6">
        <w:rPr>
          <w:rFonts w:ascii="Open Sans" w:hAnsi="Open Sans"/>
          <w:color w:val="424242"/>
          <w:spacing w:val="5"/>
          <w:sz w:val="24"/>
          <w:szCs w:val="24"/>
        </w:rPr>
        <w:br/>
        <w:t>NET “c3_sys_rst_n” LOC = “M16” ;</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This will assign correct IO pads for clock input and assign switch SW3 as reset input.</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 xml:space="preserve">We are done with the changes in </w:t>
      </w:r>
      <w:proofErr w:type="spellStart"/>
      <w:r w:rsidRPr="00F01FD6">
        <w:rPr>
          <w:rFonts w:ascii="Open Sans" w:hAnsi="Open Sans"/>
          <w:color w:val="424242"/>
          <w:spacing w:val="5"/>
          <w:sz w:val="24"/>
          <w:szCs w:val="24"/>
        </w:rPr>
        <w:t>ucf</w:t>
      </w:r>
      <w:proofErr w:type="spellEnd"/>
      <w:r w:rsidRPr="00F01FD6">
        <w:rPr>
          <w:rFonts w:ascii="Open Sans" w:hAnsi="Open Sans"/>
          <w:color w:val="424242"/>
          <w:spacing w:val="5"/>
          <w:sz w:val="24"/>
          <w:szCs w:val="24"/>
        </w:rPr>
        <w:t xml:space="preserve"> file now. This may seem difficult but easy enough if done carefully. It is a good idea to back up your original </w:t>
      </w:r>
      <w:proofErr w:type="spellStart"/>
      <w:r w:rsidRPr="00F01FD6">
        <w:rPr>
          <w:rFonts w:ascii="Open Sans" w:hAnsi="Open Sans"/>
          <w:color w:val="424242"/>
          <w:spacing w:val="5"/>
          <w:sz w:val="24"/>
          <w:szCs w:val="24"/>
        </w:rPr>
        <w:t>ucf</w:t>
      </w:r>
      <w:proofErr w:type="spellEnd"/>
      <w:r w:rsidRPr="00F01FD6">
        <w:rPr>
          <w:rFonts w:ascii="Open Sans" w:hAnsi="Open Sans"/>
          <w:color w:val="424242"/>
          <w:spacing w:val="5"/>
          <w:sz w:val="24"/>
          <w:szCs w:val="24"/>
        </w:rPr>
        <w:t xml:space="preserve"> file before saving the changes just in case if you want to go back and restart again.</w:t>
      </w:r>
    </w:p>
    <w:p w:rsidR="00C869AE" w:rsidRPr="00F01FD6" w:rsidRDefault="00C869AE" w:rsidP="00C869AE">
      <w:pPr>
        <w:shd w:val="clear" w:color="auto" w:fill="FFFFFF"/>
        <w:spacing w:before="75" w:after="270" w:line="525" w:lineRule="atLeast"/>
        <w:outlineLvl w:val="1"/>
        <w:rPr>
          <w:rFonts w:ascii="Raleway" w:hAnsi="Raleway"/>
          <w:b/>
          <w:bCs/>
          <w:color w:val="626363"/>
          <w:spacing w:val="3"/>
          <w:sz w:val="24"/>
          <w:szCs w:val="24"/>
        </w:rPr>
      </w:pPr>
      <w:r w:rsidRPr="00F01FD6">
        <w:rPr>
          <w:rFonts w:ascii="Raleway" w:hAnsi="Raleway"/>
          <w:b/>
          <w:bCs/>
          <w:color w:val="626363"/>
          <w:spacing w:val="3"/>
          <w:sz w:val="24"/>
          <w:szCs w:val="24"/>
        </w:rPr>
        <w:t>Building the code</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 xml:space="preserve">Next step is to modify the build environment to generate a binary configuration file. This is a very easy step to do. Find the file </w:t>
      </w:r>
      <w:proofErr w:type="spellStart"/>
      <w:r w:rsidRPr="00F01FD6">
        <w:rPr>
          <w:rFonts w:ascii="Open Sans" w:hAnsi="Open Sans"/>
          <w:color w:val="424242"/>
          <w:spacing w:val="5"/>
          <w:sz w:val="24"/>
          <w:szCs w:val="24"/>
        </w:rPr>
        <w:t>mem_interface_top.ut</w:t>
      </w:r>
      <w:proofErr w:type="spellEnd"/>
      <w:r w:rsidRPr="00F01FD6">
        <w:rPr>
          <w:rFonts w:ascii="Open Sans" w:hAnsi="Open Sans"/>
          <w:color w:val="424242"/>
          <w:spacing w:val="5"/>
          <w:sz w:val="24"/>
          <w:szCs w:val="24"/>
        </w:rPr>
        <w:t xml:space="preserve"> and open it in a text editor. Find the line “-g </w:t>
      </w:r>
      <w:proofErr w:type="spellStart"/>
      <w:r w:rsidRPr="00F01FD6">
        <w:rPr>
          <w:rFonts w:ascii="Open Sans" w:hAnsi="Open Sans"/>
          <w:color w:val="424242"/>
          <w:spacing w:val="5"/>
          <w:sz w:val="24"/>
          <w:szCs w:val="24"/>
        </w:rPr>
        <w:t>Binary</w:t>
      </w:r>
      <w:proofErr w:type="gramStart"/>
      <w:r w:rsidRPr="00F01FD6">
        <w:rPr>
          <w:rFonts w:ascii="Open Sans" w:hAnsi="Open Sans"/>
          <w:color w:val="424242"/>
          <w:spacing w:val="5"/>
          <w:sz w:val="24"/>
          <w:szCs w:val="24"/>
        </w:rPr>
        <w:t>:no</w:t>
      </w:r>
      <w:proofErr w:type="spellEnd"/>
      <w:proofErr w:type="gramEnd"/>
      <w:r w:rsidRPr="00F01FD6">
        <w:rPr>
          <w:rFonts w:ascii="Open Sans" w:hAnsi="Open Sans"/>
          <w:color w:val="424242"/>
          <w:spacing w:val="5"/>
          <w:sz w:val="24"/>
          <w:szCs w:val="24"/>
        </w:rPr>
        <w:t xml:space="preserve">” and change it to “-g </w:t>
      </w:r>
      <w:proofErr w:type="spellStart"/>
      <w:r w:rsidRPr="00F01FD6">
        <w:rPr>
          <w:rFonts w:ascii="Open Sans" w:hAnsi="Open Sans"/>
          <w:color w:val="424242"/>
          <w:spacing w:val="5"/>
          <w:sz w:val="24"/>
          <w:szCs w:val="24"/>
        </w:rPr>
        <w:t>Binary:yes</w:t>
      </w:r>
      <w:proofErr w:type="spellEnd"/>
      <w:r w:rsidRPr="00F01FD6">
        <w:rPr>
          <w:rFonts w:ascii="Open Sans" w:hAnsi="Open Sans"/>
          <w:color w:val="424242"/>
          <w:spacing w:val="5"/>
          <w:sz w:val="24"/>
          <w:szCs w:val="24"/>
        </w:rPr>
        <w:t>” and save.</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Now we are ready to build the project. Before building the project, make sure that the path to Xilinx build tools is added to PATH environment variable. Usually, the path is C:\Xilinx\\ISE_DS\ISE\bin\nt assuming ISE is installed on C: drive.</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Now run the batch file ise_flow.bat by double-clicking the file or by using the command prompt. If everything went fine so far, the batch file will run the necessary tools to build the project and you will end up with a “Done” message and a bunch of new files in the par folder. The message should look like in the image below.</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0176B7">
        <w:rPr>
          <w:rFonts w:ascii="Open Sans" w:hAnsi="Open Sans"/>
          <w:noProof/>
          <w:color w:val="337AB7"/>
          <w:spacing w:val="5"/>
          <w:sz w:val="24"/>
          <w:szCs w:val="24"/>
        </w:rPr>
        <w:drawing>
          <wp:inline distT="0" distB="0" distL="0" distR="0" wp14:anchorId="2B0ACE22" wp14:editId="5892B409">
            <wp:extent cx="5658485" cy="979805"/>
            <wp:effectExtent l="0" t="0" r="0" b="0"/>
            <wp:docPr id="11" name="Picture 11" descr="outpu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8485" cy="979805"/>
                    </a:xfrm>
                    <a:prstGeom prst="rect">
                      <a:avLst/>
                    </a:prstGeom>
                    <a:noFill/>
                    <a:ln>
                      <a:noFill/>
                    </a:ln>
                  </pic:spPr>
                </pic:pic>
              </a:graphicData>
            </a:graphic>
          </wp:inline>
        </w:drawing>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lastRenderedPageBreak/>
        <w:t>If the build process fails, refer to ise_flow_results.txt for more details on the causes of failure. You should see the file “</w:t>
      </w:r>
      <w:proofErr w:type="spellStart"/>
      <w:r w:rsidRPr="00F01FD6">
        <w:rPr>
          <w:rFonts w:ascii="Open Sans" w:hAnsi="Open Sans"/>
          <w:color w:val="424242"/>
          <w:spacing w:val="5"/>
          <w:sz w:val="24"/>
          <w:szCs w:val="24"/>
        </w:rPr>
        <w:t>example_top.bin</w:t>
      </w:r>
      <w:proofErr w:type="spellEnd"/>
      <w:r w:rsidRPr="00F01FD6">
        <w:rPr>
          <w:rFonts w:ascii="Open Sans" w:hAnsi="Open Sans"/>
          <w:color w:val="424242"/>
          <w:spacing w:val="5"/>
          <w:sz w:val="24"/>
          <w:szCs w:val="24"/>
        </w:rPr>
        <w:t>” in par folder if build succeeded. This is the file we are going to program Mimas V2 Spartan 6 FPGA development board with.</w:t>
      </w:r>
    </w:p>
    <w:p w:rsidR="00C869AE" w:rsidRPr="00F01FD6" w:rsidRDefault="00C869AE" w:rsidP="00C869AE">
      <w:pPr>
        <w:shd w:val="clear" w:color="auto" w:fill="FFFFFF"/>
        <w:spacing w:before="75" w:after="270" w:line="525" w:lineRule="atLeast"/>
        <w:outlineLvl w:val="1"/>
        <w:rPr>
          <w:rFonts w:ascii="Raleway" w:hAnsi="Raleway"/>
          <w:b/>
          <w:bCs/>
          <w:color w:val="626363"/>
          <w:spacing w:val="3"/>
          <w:sz w:val="24"/>
          <w:szCs w:val="24"/>
        </w:rPr>
      </w:pPr>
      <w:r w:rsidRPr="00F01FD6">
        <w:rPr>
          <w:rFonts w:ascii="Raleway" w:hAnsi="Raleway"/>
          <w:b/>
          <w:bCs/>
          <w:color w:val="626363"/>
          <w:spacing w:val="3"/>
          <w:sz w:val="24"/>
          <w:szCs w:val="24"/>
        </w:rPr>
        <w:t>Configuring Mimas V2 and testing</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F01FD6">
        <w:rPr>
          <w:rFonts w:ascii="Open Sans" w:hAnsi="Open Sans"/>
          <w:color w:val="424242"/>
          <w:spacing w:val="5"/>
          <w:sz w:val="24"/>
          <w:szCs w:val="24"/>
        </w:rPr>
        <w:t>Programming Mimas V2 Spartan 6 FPGA development board is very easy. Download the latest version of the Configuration Downloader Application from the product page. Run the executable, no installation required. Load the binary file and program the flash as illustrated in the image below.</w:t>
      </w:r>
    </w:p>
    <w:p w:rsidR="00C869AE" w:rsidRPr="00F01FD6" w:rsidRDefault="00C869AE" w:rsidP="00C869AE">
      <w:pPr>
        <w:shd w:val="clear" w:color="auto" w:fill="FFFFFF"/>
        <w:spacing w:line="375" w:lineRule="atLeast"/>
        <w:rPr>
          <w:rFonts w:ascii="Open Sans" w:hAnsi="Open Sans"/>
          <w:color w:val="424242"/>
          <w:spacing w:val="5"/>
          <w:sz w:val="24"/>
          <w:szCs w:val="24"/>
        </w:rPr>
      </w:pPr>
      <w:r w:rsidRPr="000176B7">
        <w:rPr>
          <w:rFonts w:ascii="Open Sans" w:hAnsi="Open Sans"/>
          <w:noProof/>
          <w:color w:val="23527C"/>
          <w:spacing w:val="5"/>
          <w:sz w:val="24"/>
          <w:szCs w:val="24"/>
        </w:rPr>
        <w:drawing>
          <wp:inline distT="0" distB="0" distL="0" distR="0" wp14:anchorId="0F119444" wp14:editId="3071A3C2">
            <wp:extent cx="4227830" cy="4286885"/>
            <wp:effectExtent l="0" t="0" r="1270" b="0"/>
            <wp:docPr id="10" name="Picture 10" descr="mimasv2configurationcompleted-is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masv2configurationcompleted-is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7830" cy="4286885"/>
                    </a:xfrm>
                    <a:prstGeom prst="rect">
                      <a:avLst/>
                    </a:prstGeom>
                    <a:noFill/>
                    <a:ln>
                      <a:noFill/>
                    </a:ln>
                  </pic:spPr>
                </pic:pic>
              </a:graphicData>
            </a:graphic>
          </wp:inline>
        </w:drawing>
      </w:r>
    </w:p>
    <w:p w:rsidR="00C869AE" w:rsidRPr="000176B7" w:rsidRDefault="00C869AE" w:rsidP="00C869AE">
      <w:pPr>
        <w:rPr>
          <w:sz w:val="24"/>
          <w:szCs w:val="24"/>
        </w:rPr>
      </w:pPr>
    </w:p>
    <w:p w:rsidR="00C869AE" w:rsidRPr="000176B7" w:rsidRDefault="00C869AE" w:rsidP="00C869AE">
      <w:pPr>
        <w:rPr>
          <w:sz w:val="24"/>
          <w:szCs w:val="24"/>
        </w:rPr>
      </w:pPr>
      <w:bookmarkStart w:id="0" w:name="_GoBack"/>
      <w:bookmarkEnd w:id="0"/>
    </w:p>
    <w:p w:rsidR="00C869AE" w:rsidRPr="000176B7" w:rsidRDefault="00C869AE">
      <w:pPr>
        <w:rPr>
          <w:sz w:val="24"/>
          <w:szCs w:val="24"/>
        </w:rPr>
      </w:pPr>
    </w:p>
    <w:sectPr w:rsidR="00C869AE" w:rsidRPr="0001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C3479"/>
    <w:multiLevelType w:val="multilevel"/>
    <w:tmpl w:val="83D2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D4E76"/>
    <w:multiLevelType w:val="multilevel"/>
    <w:tmpl w:val="B13CF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57ADA"/>
    <w:multiLevelType w:val="multilevel"/>
    <w:tmpl w:val="A5E4C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351F5"/>
    <w:multiLevelType w:val="multilevel"/>
    <w:tmpl w:val="FA7E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71642"/>
    <w:multiLevelType w:val="multilevel"/>
    <w:tmpl w:val="4D7A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654C7"/>
    <w:multiLevelType w:val="multilevel"/>
    <w:tmpl w:val="2774D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67"/>
    <w:rsid w:val="000176B7"/>
    <w:rsid w:val="000604D7"/>
    <w:rsid w:val="001F1469"/>
    <w:rsid w:val="003E6E82"/>
    <w:rsid w:val="00A22A3C"/>
    <w:rsid w:val="00A93403"/>
    <w:rsid w:val="00C869AE"/>
    <w:rsid w:val="00CD3767"/>
    <w:rsid w:val="00CD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50DF"/>
  <w15:chartTrackingRefBased/>
  <w15:docId w15:val="{9D8F0B2D-8741-465F-AA00-C0DC1573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1469"/>
    <w:pPr>
      <w:widowControl w:val="0"/>
      <w:autoSpaceDE w:val="0"/>
      <w:autoSpaceDN w:val="0"/>
      <w:spacing w:after="0" w:line="240" w:lineRule="auto"/>
    </w:pPr>
    <w:rPr>
      <w:rFonts w:ascii="Times New Roman" w:eastAsia="Times New Roman" w:hAnsi="Times New Roman" w:cs="Times New Roman"/>
      <w:lang w:bidi="en-US"/>
    </w:rPr>
  </w:style>
  <w:style w:type="paragraph" w:styleId="Heading3">
    <w:name w:val="heading 3"/>
    <w:basedOn w:val="Normal"/>
    <w:link w:val="Heading3Char"/>
    <w:uiPriority w:val="9"/>
    <w:qFormat/>
    <w:rsid w:val="00CD49A7"/>
    <w:pPr>
      <w:widowControl/>
      <w:autoSpaceDE/>
      <w:autoSpaceDN/>
      <w:spacing w:before="100" w:beforeAutospacing="1" w:after="100" w:afterAutospacing="1"/>
      <w:outlineLvl w:val="2"/>
    </w:pPr>
    <w:rPr>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F1469"/>
    <w:rPr>
      <w:sz w:val="24"/>
      <w:szCs w:val="24"/>
    </w:rPr>
  </w:style>
  <w:style w:type="character" w:customStyle="1" w:styleId="BodyTextChar">
    <w:name w:val="Body Text Char"/>
    <w:basedOn w:val="DefaultParagraphFont"/>
    <w:link w:val="BodyText"/>
    <w:uiPriority w:val="1"/>
    <w:semiHidden/>
    <w:rsid w:val="001F1469"/>
    <w:rPr>
      <w:rFonts w:ascii="Times New Roman" w:eastAsia="Times New Roman" w:hAnsi="Times New Roman" w:cs="Times New Roman"/>
      <w:sz w:val="24"/>
      <w:szCs w:val="24"/>
      <w:lang w:bidi="en-US"/>
    </w:rPr>
  </w:style>
  <w:style w:type="character" w:customStyle="1" w:styleId="Heading3Char">
    <w:name w:val="Heading 3 Char"/>
    <w:basedOn w:val="DefaultParagraphFont"/>
    <w:link w:val="Heading3"/>
    <w:uiPriority w:val="9"/>
    <w:rsid w:val="00CD49A7"/>
    <w:rPr>
      <w:rFonts w:ascii="Times New Roman" w:eastAsia="Times New Roman" w:hAnsi="Times New Roman" w:cs="Times New Roman"/>
      <w:b/>
      <w:bCs/>
      <w:sz w:val="27"/>
      <w:szCs w:val="27"/>
    </w:rPr>
  </w:style>
  <w:style w:type="character" w:styleId="Strong">
    <w:name w:val="Strong"/>
    <w:basedOn w:val="DefaultParagraphFont"/>
    <w:uiPriority w:val="22"/>
    <w:qFormat/>
    <w:rsid w:val="00CD49A7"/>
    <w:rPr>
      <w:b/>
      <w:bCs/>
    </w:rPr>
  </w:style>
  <w:style w:type="paragraph" w:styleId="NormalWeb">
    <w:name w:val="Normal (Web)"/>
    <w:basedOn w:val="Normal"/>
    <w:uiPriority w:val="99"/>
    <w:semiHidden/>
    <w:unhideWhenUsed/>
    <w:rsid w:val="00CD49A7"/>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031617">
      <w:bodyDiv w:val="1"/>
      <w:marLeft w:val="0"/>
      <w:marRight w:val="0"/>
      <w:marTop w:val="0"/>
      <w:marBottom w:val="0"/>
      <w:divBdr>
        <w:top w:val="none" w:sz="0" w:space="0" w:color="auto"/>
        <w:left w:val="none" w:sz="0" w:space="0" w:color="auto"/>
        <w:bottom w:val="none" w:sz="0" w:space="0" w:color="auto"/>
        <w:right w:val="none" w:sz="0" w:space="0" w:color="auto"/>
      </w:divBdr>
    </w:div>
    <w:div w:id="1151024852">
      <w:bodyDiv w:val="1"/>
      <w:marLeft w:val="0"/>
      <w:marRight w:val="0"/>
      <w:marTop w:val="0"/>
      <w:marBottom w:val="0"/>
      <w:divBdr>
        <w:top w:val="none" w:sz="0" w:space="0" w:color="auto"/>
        <w:left w:val="none" w:sz="0" w:space="0" w:color="auto"/>
        <w:bottom w:val="none" w:sz="0" w:space="0" w:color="auto"/>
        <w:right w:val="none" w:sz="0" w:space="0" w:color="auto"/>
      </w:divBdr>
      <w:divsChild>
        <w:div w:id="1392191401">
          <w:marLeft w:val="0"/>
          <w:marRight w:val="0"/>
          <w:marTop w:val="0"/>
          <w:marBottom w:val="0"/>
          <w:divBdr>
            <w:top w:val="none" w:sz="0" w:space="0" w:color="auto"/>
            <w:left w:val="none" w:sz="0" w:space="0" w:color="auto"/>
            <w:bottom w:val="none" w:sz="0" w:space="0" w:color="auto"/>
            <w:right w:val="none" w:sz="0" w:space="0" w:color="auto"/>
          </w:divBdr>
          <w:divsChild>
            <w:div w:id="16242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numato.com/help/wp-content/uploads/2016/04/mimasv2configurationcompleted-ise.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umato.com/help/wp-content/uploads/2016/04/outpu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9</cp:revision>
  <dcterms:created xsi:type="dcterms:W3CDTF">2025-05-24T15:10:00Z</dcterms:created>
  <dcterms:modified xsi:type="dcterms:W3CDTF">2025-05-25T07:13:00Z</dcterms:modified>
</cp:coreProperties>
</file>