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Customer Review Sentiment Analysis Report</w:t>
      </w:r>
    </w:p>
    <w:p>
      <w:pPr>
        <w:pStyle w:val="Heading2"/>
      </w:pPr>
      <w:r>
        <w:t>1. Introduction</w:t>
      </w:r>
    </w:p>
    <w:p>
      <w:r>
        <w:t>This report summarizes the findings from a sentiment analysis project conducted on customer reviews. The primary objective was to extract insights from the reviews to better understand customer sentiments, highlight positive aspects, and identify pain points.</w:t>
      </w:r>
    </w:p>
    <w:p>
      <w:pPr>
        <w:pStyle w:val="Heading2"/>
      </w:pPr>
      <w:r>
        <w:t>2. Methodology</w:t>
      </w:r>
    </w:p>
    <w:p>
      <w:r>
        <w:t>- Text Preprocessing: Reviews were cleaned and tokenized for analysis.</w:t>
        <w:br/>
        <w:t>- Sentiment Analysis: Used the VADER sentiment analyzer to classify reviews into Positive, Negative, or Neutral.</w:t>
        <w:br/>
        <w:t>- Exploratory Data Analysis: Analyzed sentiment distribution and visualized common terms using word clouds.</w:t>
        <w:br/>
        <w:t>- Topic Modeling: Applied Latent Dirichlet Allocation (LDA) to negative reviews to identify recurring themes.</w:t>
      </w:r>
    </w:p>
    <w:p>
      <w:pPr>
        <w:pStyle w:val="Heading2"/>
      </w:pPr>
      <w:r>
        <w:t>3. Key Findings</w:t>
      </w:r>
    </w:p>
    <w:p>
      <w:r>
        <w:t>- Sentiment Distribution: Majority of reviews were Positive, followed by Negative, and a small portion Neutral.</w:t>
        <w:br/>
        <w:t>- Positive Themes: Frequent praise for product features, ease of use, and overall satisfaction.</w:t>
        <w:br/>
        <w:t>- Negative Themes: Common complaints about product quality, items breaking easily, and poor customer service.</w:t>
        <w:br/>
        <w:t>- Extracted Topics: LDA revealed recurring issues such as quality concerns, unmet expectations, and dissatisfaction with pricing.</w:t>
      </w:r>
    </w:p>
    <w:p>
      <w:pPr>
        <w:pStyle w:val="Heading2"/>
      </w:pPr>
      <w:r>
        <w:t>4. Actionable Insights</w:t>
      </w:r>
    </w:p>
    <w:p>
      <w:r>
        <w:t>- Enhance product quality control to reduce common complaints.</w:t>
        <w:br/>
        <w:t>- Promote positively received features in advertising and marketing campaigns.</w:t>
        <w:br/>
        <w:t>- Address customer service issues based on recurring negative feedback.</w:t>
        <w:br/>
        <w:t>- Leverage insights from topic modeling for continuous improvement.</w:t>
      </w:r>
    </w:p>
    <w:p>
      <w:pPr>
        <w:pStyle w:val="Heading2"/>
      </w:pPr>
      <w:r>
        <w:t>5. Recommendations</w:t>
      </w:r>
    </w:p>
    <w:p>
      <w:r>
        <w:t>- Introduce an FAQ section or guide to assist customers with common issues.</w:t>
        <w:br/>
        <w:t>- Highlight top-rated features and experiences in promotional materials.</w:t>
        <w:br/>
        <w:t>- Monitor customer reviews regularly for new trends and emerging issues.</w:t>
        <w:br/>
        <w:t>- Implement feedback loops between support and product teams for proactive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