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C4585" w14:textId="6597AC72" w:rsidR="000A4BA9" w:rsidRDefault="001533C8" w:rsidP="0052544A">
      <w:pPr>
        <w:pStyle w:val="Heading1"/>
      </w:pPr>
      <w:r>
        <w:t xml:space="preserve">  </w:t>
      </w:r>
      <w:r w:rsidRPr="000A4BA9">
        <w:t>Introduction:</w:t>
      </w:r>
    </w:p>
    <w:p w14:paraId="51B65BAC" w14:textId="77777777" w:rsidR="00CD2A15" w:rsidRDefault="00431D97" w:rsidP="006A4434">
      <w:pPr>
        <w:spacing w:after="0"/>
        <w:jc w:val="both"/>
        <w:rPr>
          <w:rFonts w:cstheme="minorHAnsi"/>
        </w:rPr>
      </w:pPr>
      <w:r w:rsidRPr="006624BB">
        <w:rPr>
          <w:rFonts w:cstheme="minorHAnsi"/>
        </w:rPr>
        <w:t>Optimization algorithms are being used widely now a days. However, they don’t give exact results rather they provide approximate results but still their importance can’t be denied.</w:t>
      </w:r>
      <w:r w:rsidR="00214631" w:rsidRPr="006624BB">
        <w:rPr>
          <w:rFonts w:cstheme="minorHAnsi"/>
        </w:rPr>
        <w:t xml:space="preserve"> Where exact algorithms consume polynomial time to give results, optimizatio</w:t>
      </w:r>
      <w:bookmarkStart w:id="0" w:name="_GoBack"/>
      <w:bookmarkEnd w:id="0"/>
      <w:r w:rsidR="00214631" w:rsidRPr="006624BB">
        <w:rPr>
          <w:rFonts w:cstheme="minorHAnsi"/>
        </w:rPr>
        <w:t>n algorithms take linear time to solve complex problems.</w:t>
      </w:r>
      <w:r w:rsidR="00821C83" w:rsidRPr="006624BB">
        <w:rPr>
          <w:rFonts w:cstheme="minorHAnsi"/>
        </w:rPr>
        <w:t xml:space="preserve"> </w:t>
      </w:r>
      <w:r w:rsidR="00B40BC3" w:rsidRPr="006624BB">
        <w:rPr>
          <w:rFonts w:cstheme="minorHAnsi"/>
        </w:rPr>
        <w:t>Optimization algorithms has proved their worth in many real</w:t>
      </w:r>
      <w:r w:rsidR="006624BB">
        <w:rPr>
          <w:rFonts w:cstheme="minorHAnsi"/>
        </w:rPr>
        <w:t>-</w:t>
      </w:r>
      <w:r w:rsidR="00B40BC3" w:rsidRPr="006624BB">
        <w:rPr>
          <w:rFonts w:cstheme="minorHAnsi"/>
        </w:rPr>
        <w:t xml:space="preserve"> world applications like: scheduling, ship routing,</w:t>
      </w:r>
    </w:p>
    <w:p w14:paraId="0D362BCC" w14:textId="213E839F" w:rsidR="000B6EA4" w:rsidRDefault="00CD2A15" w:rsidP="006A4434">
      <w:pPr>
        <w:spacing w:after="0"/>
        <w:jc w:val="both"/>
        <w:rPr>
          <w:rFonts w:cstheme="minorHAnsi"/>
        </w:rPr>
      </w:pPr>
      <w:r>
        <w:rPr>
          <w:rFonts w:cstheme="minorHAnsi"/>
        </w:rPr>
        <w:t>vehicle routing,</w:t>
      </w:r>
      <w:r w:rsidR="00B40BC3" w:rsidRPr="006624BB">
        <w:rPr>
          <w:rFonts w:cstheme="minorHAnsi"/>
        </w:rPr>
        <w:t xml:space="preserve"> automotive design, </w:t>
      </w:r>
      <w:r w:rsidR="006442B5">
        <w:rPr>
          <w:rFonts w:cstheme="minorHAnsi"/>
        </w:rPr>
        <w:t>welded beam design, gaming, data analysis, search engines, power operation systems, web information retrieval, risk and trading analysis, training of neural networks and many more.</w:t>
      </w:r>
      <w:r w:rsidR="00867CA1">
        <w:rPr>
          <w:rFonts w:cstheme="minorHAnsi"/>
        </w:rPr>
        <w:t xml:space="preserve"> Mentioned problems, if would’ve solved by extract algorithms</w:t>
      </w:r>
      <w:r w:rsidR="00CD77FE">
        <w:rPr>
          <w:rFonts w:cstheme="minorHAnsi"/>
        </w:rPr>
        <w:t>,</w:t>
      </w:r>
      <w:r w:rsidR="00867CA1">
        <w:rPr>
          <w:rFonts w:cstheme="minorHAnsi"/>
        </w:rPr>
        <w:t xml:space="preserve"> might </w:t>
      </w:r>
      <w:r w:rsidR="00401BCE">
        <w:rPr>
          <w:rFonts w:cstheme="minorHAnsi"/>
        </w:rPr>
        <w:t xml:space="preserve">have </w:t>
      </w:r>
      <w:r w:rsidR="00CD77FE">
        <w:rPr>
          <w:rFonts w:cstheme="minorHAnsi"/>
        </w:rPr>
        <w:t>take</w:t>
      </w:r>
      <w:r w:rsidR="00401BCE">
        <w:rPr>
          <w:rFonts w:cstheme="minorHAnsi"/>
        </w:rPr>
        <w:t>n</w:t>
      </w:r>
      <w:r w:rsidR="00867CA1">
        <w:rPr>
          <w:rFonts w:cstheme="minorHAnsi"/>
        </w:rPr>
        <w:t xml:space="preserve"> plenty of time comparatively</w:t>
      </w:r>
      <w:r w:rsidR="009C63F6">
        <w:rPr>
          <w:rFonts w:cstheme="minorHAnsi"/>
        </w:rPr>
        <w:t>.</w:t>
      </w:r>
      <w:r w:rsidR="00CD77FE">
        <w:rPr>
          <w:rFonts w:cstheme="minorHAnsi"/>
        </w:rPr>
        <w:t xml:space="preserve"> </w:t>
      </w:r>
    </w:p>
    <w:p w14:paraId="764C1C70" w14:textId="77777777" w:rsidR="005C7B59" w:rsidRDefault="005C7B59" w:rsidP="006A4434">
      <w:pPr>
        <w:spacing w:after="0"/>
        <w:jc w:val="both"/>
        <w:rPr>
          <w:rFonts w:cstheme="minorHAnsi"/>
        </w:rPr>
      </w:pPr>
    </w:p>
    <w:p w14:paraId="42BD576A" w14:textId="642D65BD" w:rsidR="00702C0C" w:rsidRDefault="000B6EA4" w:rsidP="006A4434">
      <w:pPr>
        <w:jc w:val="both"/>
      </w:pPr>
      <w:r>
        <w:rPr>
          <w:rFonts w:cstheme="minorHAnsi"/>
        </w:rPr>
        <w:t>Optimization have many sub-fields. Meta-heuristics is one of them.</w:t>
      </w:r>
      <w:r w:rsidR="00702C0C" w:rsidRPr="00702C0C">
        <w:t xml:space="preserve"> </w:t>
      </w:r>
      <w:r w:rsidR="00702C0C">
        <w:t>Heuristic is a Greek word which means “to solve”. It pertains to</w:t>
      </w:r>
      <w:r w:rsidR="00702C0C" w:rsidRPr="00D436F1">
        <w:t xml:space="preserve"> trial-and-error method of problem solving used when an</w:t>
      </w:r>
      <w:r w:rsidR="00702C0C">
        <w:t xml:space="preserve"> exact </w:t>
      </w:r>
      <w:r w:rsidR="00702C0C" w:rsidRPr="00D436F1">
        <w:t>algorithmic approach is impractical.</w:t>
      </w:r>
      <w:r w:rsidR="00702C0C">
        <w:t xml:space="preserve"> Main characteristic of meta-heuristics is that they are problem independent. Meta-heuristics give us a way to solve complex problems that are not solvable in polynomial time (NP-Hard Problems). Although they don’t give exact solution of a particular problem, meta-heuristics provide guidelines that can give best solution available. </w:t>
      </w:r>
    </w:p>
    <w:p w14:paraId="06213718" w14:textId="0672DE6C" w:rsidR="009F3E83" w:rsidRDefault="00BE75D3" w:rsidP="006A4434">
      <w:pPr>
        <w:jc w:val="both"/>
      </w:pPr>
      <w:r>
        <w:t xml:space="preserve">Metaheuristic algorithms have three major characteristics: exploration, exploitation and convergence. </w:t>
      </w:r>
      <w:r w:rsidR="006A6EDE">
        <w:t>Exploration is process of visiting entirely new regions of search space</w:t>
      </w:r>
      <w:sdt>
        <w:sdtPr>
          <w:id w:val="-908610966"/>
          <w:citation/>
        </w:sdtPr>
        <w:sdtEndPr/>
        <w:sdtContent>
          <w:r w:rsidR="006A6EDE">
            <w:fldChar w:fldCharType="begin"/>
          </w:r>
          <w:r w:rsidR="006A6EDE">
            <w:instrText xml:space="preserve"> CITATION MAT \l 1033 </w:instrText>
          </w:r>
          <w:r w:rsidR="006A6EDE">
            <w:fldChar w:fldCharType="separate"/>
          </w:r>
          <w:r w:rsidR="006A6EDE">
            <w:rPr>
              <w:noProof/>
            </w:rPr>
            <w:t xml:space="preserve"> </w:t>
          </w:r>
          <w:r w:rsidR="006A6EDE" w:rsidRPr="0002638F">
            <w:rPr>
              <w:noProof/>
            </w:rPr>
            <w:t>[1]</w:t>
          </w:r>
          <w:r w:rsidR="006A6EDE">
            <w:fldChar w:fldCharType="end"/>
          </w:r>
        </w:sdtContent>
      </w:sdt>
      <w:r w:rsidR="006A6EDE">
        <w:t xml:space="preserve"> . </w:t>
      </w:r>
      <w:r w:rsidR="006A6EDE" w:rsidRPr="007F6E9B">
        <w:t>It is the ability to evaluate candidate solutions that are not neighbor to the current solution (or solutions). This operation serves to escape from a local optimum.</w:t>
      </w:r>
      <w:r w:rsidR="006A6EDE">
        <w:t xml:space="preserve"> Exploitation is the process of </w:t>
      </w:r>
      <w:r w:rsidR="006A6EDE">
        <w:t>visiting those regions of a search space within the neighborhood of previously visited points</w:t>
      </w:r>
      <w:sdt>
        <w:sdtPr>
          <w:id w:val="-1668089420"/>
          <w:citation/>
        </w:sdtPr>
        <w:sdtEndPr>
          <w:rPr>
            <w:vertAlign w:val="subscript"/>
          </w:rPr>
        </w:sdtEndPr>
        <w:sdtContent>
          <w:r w:rsidR="006A6EDE" w:rsidRPr="00724698">
            <w:rPr>
              <w:vertAlign w:val="subscript"/>
            </w:rPr>
            <w:fldChar w:fldCharType="begin"/>
          </w:r>
          <w:r w:rsidR="006A6EDE" w:rsidRPr="00724698">
            <w:rPr>
              <w:vertAlign w:val="subscript"/>
            </w:rPr>
            <w:instrText xml:space="preserve"> CITATION MAT \l 1033 </w:instrText>
          </w:r>
          <w:r w:rsidR="006A6EDE" w:rsidRPr="00724698">
            <w:rPr>
              <w:vertAlign w:val="subscript"/>
            </w:rPr>
            <w:fldChar w:fldCharType="separate"/>
          </w:r>
          <w:r w:rsidR="006A6EDE">
            <w:rPr>
              <w:noProof/>
              <w:vertAlign w:val="subscript"/>
            </w:rPr>
            <w:t xml:space="preserve"> </w:t>
          </w:r>
          <w:r w:rsidR="006A6EDE" w:rsidRPr="0002638F">
            <w:rPr>
              <w:noProof/>
            </w:rPr>
            <w:t>[1]</w:t>
          </w:r>
          <w:r w:rsidR="006A6EDE" w:rsidRPr="00724698">
            <w:rPr>
              <w:vertAlign w:val="subscript"/>
            </w:rPr>
            <w:fldChar w:fldCharType="end"/>
          </w:r>
        </w:sdtContent>
      </w:sdt>
      <w:r w:rsidR="006A6EDE">
        <w:t xml:space="preserve">. </w:t>
      </w:r>
      <w:r w:rsidR="006A6EDE" w:rsidRPr="002B02DD">
        <w:t>It is when a search is done in the neighborhood of the current solution (or solutions). It can be implemented as a local search.</w:t>
      </w:r>
      <w:r w:rsidR="006A6EDE">
        <w:t xml:space="preserve"> Convergence is often called termination condition of algorithm. More precisely, it stops the algorithm because each individual of population becomes identical as far as their fitness is concerned.</w:t>
      </w:r>
      <w:r w:rsidR="00C5604E">
        <w:t xml:space="preserve"> </w:t>
      </w:r>
      <w:r w:rsidR="00000175">
        <w:t>In order to be successful, metaheuristic algorithm needs to establish a good ratio between exploration and exploitation</w:t>
      </w:r>
      <w:sdt>
        <w:sdtPr>
          <w:id w:val="-1470435061"/>
          <w:citation/>
        </w:sdtPr>
        <w:sdtEndPr>
          <w:rPr>
            <w:vertAlign w:val="subscript"/>
          </w:rPr>
        </w:sdtEndPr>
        <w:sdtContent>
          <w:r w:rsidR="00000175" w:rsidRPr="00C574E9">
            <w:rPr>
              <w:vertAlign w:val="subscript"/>
            </w:rPr>
            <w:fldChar w:fldCharType="begin"/>
          </w:r>
          <w:r w:rsidR="00000175" w:rsidRPr="00C574E9">
            <w:rPr>
              <w:vertAlign w:val="subscript"/>
            </w:rPr>
            <w:instrText xml:space="preserve"> CITATION MAT \l 1033 </w:instrText>
          </w:r>
          <w:r w:rsidR="00000175" w:rsidRPr="00C574E9">
            <w:rPr>
              <w:vertAlign w:val="subscript"/>
            </w:rPr>
            <w:fldChar w:fldCharType="separate"/>
          </w:r>
          <w:r w:rsidR="00000175">
            <w:rPr>
              <w:noProof/>
              <w:vertAlign w:val="subscript"/>
            </w:rPr>
            <w:t xml:space="preserve"> </w:t>
          </w:r>
          <w:r w:rsidR="00000175" w:rsidRPr="0002638F">
            <w:rPr>
              <w:noProof/>
            </w:rPr>
            <w:t>[1]</w:t>
          </w:r>
          <w:r w:rsidR="00000175" w:rsidRPr="00C574E9">
            <w:rPr>
              <w:vertAlign w:val="subscript"/>
            </w:rPr>
            <w:fldChar w:fldCharType="end"/>
          </w:r>
        </w:sdtContent>
      </w:sdt>
      <w:r w:rsidR="00000175">
        <w:t>.</w:t>
      </w:r>
    </w:p>
    <w:p w14:paraId="3F71A219" w14:textId="63E0A225" w:rsidR="009F3E83" w:rsidRDefault="009F3E83" w:rsidP="006A4434">
      <w:pPr>
        <w:autoSpaceDE w:val="0"/>
        <w:autoSpaceDN w:val="0"/>
        <w:adjustRightInd w:val="0"/>
        <w:spacing w:after="0" w:line="240" w:lineRule="auto"/>
        <w:jc w:val="both"/>
        <w:rPr>
          <w:rFonts w:ascii="CMR10" w:hAnsi="CMR10" w:cs="CMR10"/>
          <w:color w:val="000000"/>
        </w:rPr>
      </w:pPr>
      <w:r>
        <w:t>Precise definition of metaheuristics couldn’t be shaped in earlier stages (1940s). And still undecided to</w:t>
      </w:r>
      <w:r w:rsidR="00B44BF5">
        <w:t>d</w:t>
      </w:r>
      <w:r>
        <w:t>ay.</w:t>
      </w:r>
      <w:r w:rsidR="001E3145">
        <w:t xml:space="preserve"> </w:t>
      </w:r>
      <w:r w:rsidR="001E3145">
        <w:rPr>
          <w:rFonts w:ascii="CMR10" w:hAnsi="CMR10" w:cs="CMR10"/>
          <w:color w:val="000000"/>
          <w:lang w:val="en-PK"/>
        </w:rPr>
        <w:t xml:space="preserve">In this chapter, we adopt the </w:t>
      </w:r>
      <w:r w:rsidR="001E3145">
        <w:rPr>
          <w:rFonts w:ascii="CMR10" w:hAnsi="CMR10" w:cs="CMR10"/>
          <w:color w:val="000000"/>
        </w:rPr>
        <w:t>definition</w:t>
      </w:r>
      <w:r w:rsidR="001E3145">
        <w:rPr>
          <w:rFonts w:ascii="CMR10" w:hAnsi="CMR10" w:cs="CMR10"/>
          <w:color w:val="000000"/>
          <w:lang w:val="en-PK"/>
        </w:rPr>
        <w:t xml:space="preserve"> of </w:t>
      </w:r>
      <w:r w:rsidR="001E3145" w:rsidRPr="001E3145">
        <w:rPr>
          <w:rFonts w:ascii="CMR10" w:hAnsi="CMR10" w:cs="CMR10"/>
          <w:color w:val="000000"/>
          <w:lang w:val="en-PK"/>
        </w:rPr>
        <w:t>Sorensen</w:t>
      </w:r>
      <w:r w:rsidR="001E3145">
        <w:rPr>
          <w:rFonts w:ascii="CMR10" w:hAnsi="CMR10" w:cs="CMR10"/>
          <w:color w:val="000000"/>
        </w:rPr>
        <w:t xml:space="preserve"> </w:t>
      </w:r>
      <w:r w:rsidR="001E3145" w:rsidRPr="001E3145">
        <w:rPr>
          <w:rFonts w:ascii="CMR10" w:hAnsi="CMR10" w:cs="CMR10"/>
          <w:color w:val="000000"/>
          <w:lang w:val="en-PK"/>
        </w:rPr>
        <w:t>and Glover (2013)</w:t>
      </w:r>
      <w:r w:rsidR="001E3145">
        <w:rPr>
          <w:rFonts w:ascii="CMR10" w:hAnsi="CMR10" w:cs="CMR10"/>
          <w:color w:val="000000"/>
        </w:rPr>
        <w:t>.</w:t>
      </w:r>
    </w:p>
    <w:p w14:paraId="081DA45A" w14:textId="2C4FB650" w:rsidR="001E3145" w:rsidRPr="006A4434" w:rsidRDefault="006A4434" w:rsidP="006A4434">
      <w:pPr>
        <w:autoSpaceDE w:val="0"/>
        <w:autoSpaceDN w:val="0"/>
        <w:adjustRightInd w:val="0"/>
        <w:spacing w:after="0" w:line="240" w:lineRule="auto"/>
        <w:jc w:val="both"/>
        <w:rPr>
          <w:rFonts w:cstheme="minorHAnsi"/>
          <w:i/>
          <w:color w:val="000000"/>
        </w:rPr>
      </w:pPr>
      <w:r w:rsidRPr="006A4434">
        <w:rPr>
          <w:rFonts w:cstheme="minorHAnsi"/>
          <w:i/>
          <w:color w:val="000000"/>
        </w:rPr>
        <w:t>“</w:t>
      </w:r>
      <w:r w:rsidR="001E3145" w:rsidRPr="006A4434">
        <w:rPr>
          <w:rFonts w:cstheme="minorHAnsi"/>
          <w:i/>
          <w:color w:val="000000"/>
        </w:rPr>
        <w:t>A metaheuristic is a high-level problem-independent algorithmic framework</w:t>
      </w:r>
      <w:r w:rsidRPr="006A4434">
        <w:rPr>
          <w:rFonts w:cstheme="minorHAnsi"/>
          <w:i/>
          <w:color w:val="000000"/>
        </w:rPr>
        <w:t xml:space="preserve"> </w:t>
      </w:r>
      <w:r w:rsidR="001E3145" w:rsidRPr="006A4434">
        <w:rPr>
          <w:rFonts w:cstheme="minorHAnsi"/>
          <w:i/>
          <w:color w:val="000000"/>
        </w:rPr>
        <w:t>that provides a set of guidelines or strategies to develop heuristic optimization</w:t>
      </w:r>
      <w:r w:rsidRPr="006A4434">
        <w:rPr>
          <w:rFonts w:cstheme="minorHAnsi"/>
          <w:i/>
          <w:color w:val="000000"/>
        </w:rPr>
        <w:t xml:space="preserve"> </w:t>
      </w:r>
      <w:r w:rsidR="001E3145" w:rsidRPr="006A4434">
        <w:rPr>
          <w:rFonts w:cstheme="minorHAnsi"/>
          <w:i/>
          <w:color w:val="000000"/>
        </w:rPr>
        <w:t>algorithms. The term is also used to refer to a problem-</w:t>
      </w:r>
      <w:r w:rsidRPr="006A4434">
        <w:rPr>
          <w:rFonts w:cstheme="minorHAnsi"/>
          <w:i/>
          <w:color w:val="000000"/>
        </w:rPr>
        <w:t>specific</w:t>
      </w:r>
      <w:r w:rsidR="001E3145" w:rsidRPr="006A4434">
        <w:rPr>
          <w:rFonts w:cstheme="minorHAnsi"/>
          <w:i/>
          <w:color w:val="000000"/>
        </w:rPr>
        <w:t xml:space="preserve"> implementation</w:t>
      </w:r>
      <w:r w:rsidRPr="006A4434">
        <w:rPr>
          <w:rFonts w:cstheme="minorHAnsi"/>
          <w:i/>
          <w:color w:val="000000"/>
        </w:rPr>
        <w:t xml:space="preserve"> </w:t>
      </w:r>
      <w:r w:rsidR="001E3145" w:rsidRPr="006A4434">
        <w:rPr>
          <w:rFonts w:cstheme="minorHAnsi"/>
          <w:i/>
          <w:color w:val="000000"/>
        </w:rPr>
        <w:t>of a heuristic optimization algorithm according to the guidelines</w:t>
      </w:r>
    </w:p>
    <w:p w14:paraId="3BB947BF" w14:textId="57C993D4" w:rsidR="001E3145" w:rsidRPr="006A4434" w:rsidRDefault="001E3145" w:rsidP="006A4434">
      <w:pPr>
        <w:autoSpaceDE w:val="0"/>
        <w:autoSpaceDN w:val="0"/>
        <w:adjustRightInd w:val="0"/>
        <w:spacing w:after="0" w:line="240" w:lineRule="auto"/>
        <w:jc w:val="both"/>
        <w:rPr>
          <w:rFonts w:cstheme="minorHAnsi"/>
          <w:i/>
          <w:color w:val="000000"/>
        </w:rPr>
      </w:pPr>
      <w:r w:rsidRPr="006A4434">
        <w:rPr>
          <w:rFonts w:cstheme="minorHAnsi"/>
          <w:i/>
          <w:color w:val="000000"/>
        </w:rPr>
        <w:t>expressed in such a framework."</w:t>
      </w:r>
      <w:sdt>
        <w:sdtPr>
          <w:rPr>
            <w:rFonts w:cstheme="minorHAnsi"/>
            <w:i/>
            <w:color w:val="000000"/>
          </w:rPr>
          <w:id w:val="1797870629"/>
          <w:citation/>
        </w:sdtPr>
        <w:sdtEndPr/>
        <w:sdtContent>
          <w:r w:rsidR="00263C71">
            <w:rPr>
              <w:rFonts w:cstheme="minorHAnsi"/>
              <w:i/>
              <w:color w:val="000000"/>
            </w:rPr>
            <w:fldChar w:fldCharType="begin"/>
          </w:r>
          <w:r w:rsidR="00263C71">
            <w:rPr>
              <w:rFonts w:cstheme="minorHAnsi"/>
              <w:i/>
              <w:color w:val="000000"/>
            </w:rPr>
            <w:instrText xml:space="preserve"> CITATION KSo13 \l 1033 </w:instrText>
          </w:r>
          <w:r w:rsidR="00263C71">
            <w:rPr>
              <w:rFonts w:cstheme="minorHAnsi"/>
              <w:i/>
              <w:color w:val="000000"/>
            </w:rPr>
            <w:fldChar w:fldCharType="separate"/>
          </w:r>
          <w:r w:rsidR="00263C71">
            <w:rPr>
              <w:rFonts w:cstheme="minorHAnsi"/>
              <w:i/>
              <w:noProof/>
              <w:color w:val="000000"/>
            </w:rPr>
            <w:t xml:space="preserve"> </w:t>
          </w:r>
          <w:r w:rsidR="00263C71" w:rsidRPr="00263C71">
            <w:rPr>
              <w:rFonts w:cstheme="minorHAnsi"/>
              <w:noProof/>
              <w:color w:val="000000"/>
            </w:rPr>
            <w:t>[2]</w:t>
          </w:r>
          <w:r w:rsidR="00263C71">
            <w:rPr>
              <w:rFonts w:cstheme="minorHAnsi"/>
              <w:i/>
              <w:color w:val="000000"/>
            </w:rPr>
            <w:fldChar w:fldCharType="end"/>
          </w:r>
        </w:sdtContent>
      </w:sdt>
    </w:p>
    <w:p w14:paraId="1B8BC165" w14:textId="77777777" w:rsidR="001E3145" w:rsidRPr="001E3145" w:rsidRDefault="001E3145" w:rsidP="006A4434">
      <w:pPr>
        <w:autoSpaceDE w:val="0"/>
        <w:autoSpaceDN w:val="0"/>
        <w:adjustRightInd w:val="0"/>
        <w:spacing w:after="0" w:line="240" w:lineRule="auto"/>
        <w:jc w:val="both"/>
        <w:rPr>
          <w:rFonts w:ascii="CMR10" w:hAnsi="CMR10" w:cs="CMR10"/>
          <w:color w:val="000000"/>
          <w:lang w:val="en-PK"/>
        </w:rPr>
      </w:pPr>
    </w:p>
    <w:p w14:paraId="5A9C266D" w14:textId="3924EFD0" w:rsidR="000B6EA4" w:rsidRPr="005C7B59" w:rsidRDefault="000B6EA4" w:rsidP="006A4434">
      <w:pPr>
        <w:jc w:val="both"/>
      </w:pPr>
      <w:r>
        <w:rPr>
          <w:rFonts w:cstheme="minorHAnsi"/>
        </w:rPr>
        <w:t xml:space="preserve"> </w:t>
      </w:r>
      <w:r w:rsidR="00E305C7">
        <w:rPr>
          <w:rFonts w:cstheme="minorHAnsi"/>
        </w:rPr>
        <w:t>Researchers have divided meta-heuristic</w:t>
      </w:r>
      <w:r w:rsidR="00936C96">
        <w:rPr>
          <w:rFonts w:cstheme="minorHAnsi"/>
        </w:rPr>
        <w:t xml:space="preserve"> history</w:t>
      </w:r>
      <w:r w:rsidR="00E305C7">
        <w:rPr>
          <w:rFonts w:cstheme="minorHAnsi"/>
        </w:rPr>
        <w:t xml:space="preserve"> into five chronological periods</w:t>
      </w:r>
      <w:sdt>
        <w:sdtPr>
          <w:rPr>
            <w:rFonts w:cstheme="minorHAnsi"/>
          </w:rPr>
          <w:id w:val="-1575509966"/>
          <w:citation/>
        </w:sdtPr>
        <w:sdtEndPr/>
        <w:sdtContent>
          <w:r w:rsidR="00C7100C">
            <w:rPr>
              <w:rFonts w:cstheme="minorHAnsi"/>
            </w:rPr>
            <w:fldChar w:fldCharType="begin"/>
          </w:r>
          <w:r w:rsidR="00C7100C">
            <w:rPr>
              <w:rFonts w:cstheme="minorHAnsi"/>
            </w:rPr>
            <w:instrText xml:space="preserve"> CITATION Ken \l 1033 </w:instrText>
          </w:r>
          <w:r w:rsidR="00C7100C">
            <w:rPr>
              <w:rFonts w:cstheme="minorHAnsi"/>
            </w:rPr>
            <w:fldChar w:fldCharType="separate"/>
          </w:r>
          <w:r w:rsidR="00C7100C">
            <w:rPr>
              <w:rFonts w:cstheme="minorHAnsi"/>
              <w:noProof/>
            </w:rPr>
            <w:t xml:space="preserve"> </w:t>
          </w:r>
          <w:r w:rsidR="00C7100C" w:rsidRPr="00C7100C">
            <w:rPr>
              <w:rFonts w:cstheme="minorHAnsi"/>
              <w:noProof/>
            </w:rPr>
            <w:t>[2]</w:t>
          </w:r>
          <w:r w:rsidR="00C7100C">
            <w:rPr>
              <w:rFonts w:cstheme="minorHAnsi"/>
            </w:rPr>
            <w:fldChar w:fldCharType="end"/>
          </w:r>
        </w:sdtContent>
      </w:sdt>
      <w:r w:rsidR="00E305C7">
        <w:rPr>
          <w:rFonts w:cstheme="minorHAnsi"/>
        </w:rPr>
        <w:t>:</w:t>
      </w:r>
    </w:p>
    <w:p w14:paraId="364F455D" w14:textId="6197804B" w:rsidR="00E305C7" w:rsidRDefault="00E305C7" w:rsidP="006A4434">
      <w:pPr>
        <w:pStyle w:val="ListParagraph"/>
        <w:numPr>
          <w:ilvl w:val="0"/>
          <w:numId w:val="1"/>
        </w:numPr>
        <w:spacing w:after="0"/>
        <w:jc w:val="both"/>
        <w:rPr>
          <w:rFonts w:cstheme="minorHAnsi"/>
        </w:rPr>
      </w:pPr>
      <w:r>
        <w:rPr>
          <w:rFonts w:cstheme="minorHAnsi"/>
        </w:rPr>
        <w:t>Pre-historic period</w:t>
      </w:r>
      <w:r w:rsidR="00FF5F4B">
        <w:rPr>
          <w:rFonts w:cstheme="minorHAnsi"/>
        </w:rPr>
        <w:t xml:space="preserve"> (- 1940)</w:t>
      </w:r>
    </w:p>
    <w:p w14:paraId="74832564" w14:textId="0C1A19CC" w:rsidR="00E305C7" w:rsidRDefault="00E305C7" w:rsidP="006A4434">
      <w:pPr>
        <w:pStyle w:val="ListParagraph"/>
        <w:numPr>
          <w:ilvl w:val="0"/>
          <w:numId w:val="1"/>
        </w:numPr>
        <w:spacing w:after="0"/>
        <w:jc w:val="both"/>
        <w:rPr>
          <w:rFonts w:cstheme="minorHAnsi"/>
        </w:rPr>
      </w:pPr>
      <w:r>
        <w:rPr>
          <w:rFonts w:cstheme="minorHAnsi"/>
        </w:rPr>
        <w:t>Early period</w:t>
      </w:r>
      <w:r w:rsidR="00FF5F4B">
        <w:rPr>
          <w:rFonts w:cstheme="minorHAnsi"/>
        </w:rPr>
        <w:t xml:space="preserve"> (1940-1980)</w:t>
      </w:r>
    </w:p>
    <w:p w14:paraId="3583F42D" w14:textId="756B4BB7" w:rsidR="00E305C7" w:rsidRDefault="00E305C7" w:rsidP="006A4434">
      <w:pPr>
        <w:pStyle w:val="ListParagraph"/>
        <w:numPr>
          <w:ilvl w:val="0"/>
          <w:numId w:val="1"/>
        </w:numPr>
        <w:spacing w:after="0"/>
        <w:jc w:val="both"/>
        <w:rPr>
          <w:rFonts w:cstheme="minorHAnsi"/>
        </w:rPr>
      </w:pPr>
      <w:r>
        <w:rPr>
          <w:rFonts w:cstheme="minorHAnsi"/>
        </w:rPr>
        <w:t>Method centric period</w:t>
      </w:r>
      <w:r w:rsidR="00FF5F4B">
        <w:rPr>
          <w:rFonts w:cstheme="minorHAnsi"/>
        </w:rPr>
        <w:t xml:space="preserve"> (1980-2000)</w:t>
      </w:r>
    </w:p>
    <w:p w14:paraId="48C8D694" w14:textId="085D9E9C" w:rsidR="00E305C7" w:rsidRDefault="00E305C7" w:rsidP="006A4434">
      <w:pPr>
        <w:pStyle w:val="ListParagraph"/>
        <w:numPr>
          <w:ilvl w:val="0"/>
          <w:numId w:val="1"/>
        </w:numPr>
        <w:spacing w:after="0"/>
        <w:jc w:val="both"/>
        <w:rPr>
          <w:rFonts w:cstheme="minorHAnsi"/>
        </w:rPr>
      </w:pPr>
      <w:r>
        <w:rPr>
          <w:rFonts w:cstheme="minorHAnsi"/>
        </w:rPr>
        <w:t>Framework centric period</w:t>
      </w:r>
      <w:r w:rsidR="00FF5F4B">
        <w:rPr>
          <w:rFonts w:cstheme="minorHAnsi"/>
        </w:rPr>
        <w:t xml:space="preserve"> (2000-now)</w:t>
      </w:r>
    </w:p>
    <w:p w14:paraId="42E681E6" w14:textId="202C5606" w:rsidR="00E305C7" w:rsidRDefault="00E305C7" w:rsidP="006A4434">
      <w:pPr>
        <w:pStyle w:val="ListParagraph"/>
        <w:numPr>
          <w:ilvl w:val="0"/>
          <w:numId w:val="1"/>
        </w:numPr>
        <w:spacing w:after="0"/>
        <w:jc w:val="both"/>
        <w:rPr>
          <w:rFonts w:cstheme="minorHAnsi"/>
        </w:rPr>
      </w:pPr>
      <w:r>
        <w:rPr>
          <w:rFonts w:cstheme="minorHAnsi"/>
        </w:rPr>
        <w:t>Scientific period</w:t>
      </w:r>
      <w:r w:rsidR="00FF5F4B">
        <w:rPr>
          <w:rFonts w:cstheme="minorHAnsi"/>
        </w:rPr>
        <w:t xml:space="preserve"> (future)</w:t>
      </w:r>
    </w:p>
    <w:p w14:paraId="5FECD4A8" w14:textId="1B61EBEA" w:rsidR="0066376B" w:rsidRDefault="0066376B" w:rsidP="0066376B">
      <w:pPr>
        <w:spacing w:after="0"/>
        <w:jc w:val="both"/>
        <w:rPr>
          <w:rFonts w:cstheme="minorHAnsi"/>
        </w:rPr>
      </w:pPr>
      <w:r>
        <w:rPr>
          <w:rFonts w:cstheme="minorHAnsi"/>
        </w:rPr>
        <w:t>In pre-historic period,</w:t>
      </w:r>
      <w:r w:rsidR="00791AC5">
        <w:rPr>
          <w:rFonts w:cstheme="minorHAnsi"/>
        </w:rPr>
        <w:t xml:space="preserve"> </w:t>
      </w:r>
      <w:r w:rsidR="00B3507E">
        <w:rPr>
          <w:rFonts w:cstheme="minorHAnsi"/>
        </w:rPr>
        <w:t>metaheuristics were applied but not formally studied</w:t>
      </w:r>
      <w:r w:rsidR="00791AC5">
        <w:rPr>
          <w:rFonts w:cstheme="minorHAnsi"/>
        </w:rPr>
        <w:t>. There was no reference or base literature available that could provide information about metaheuristics.</w:t>
      </w:r>
      <w:r w:rsidR="00C378E0">
        <w:rPr>
          <w:rFonts w:cstheme="minorHAnsi"/>
        </w:rPr>
        <w:t xml:space="preserve"> It is argued that humans work naturally heuristically. They don’t go for exact solution for their problems.</w:t>
      </w:r>
      <w:r w:rsidR="00936D34">
        <w:rPr>
          <w:rFonts w:cstheme="minorHAnsi"/>
        </w:rPr>
        <w:t xml:space="preserve"> For humans, to solve heuristic problems may not require background knowledge.</w:t>
      </w:r>
      <w:r w:rsidR="00DC13BB">
        <w:rPr>
          <w:rFonts w:cstheme="minorHAnsi"/>
        </w:rPr>
        <w:t xml:space="preserve"> They naturally try to find out appropriate solutions.</w:t>
      </w:r>
      <w:r w:rsidR="00C378E0">
        <w:rPr>
          <w:rFonts w:cstheme="minorHAnsi"/>
        </w:rPr>
        <w:t xml:space="preserve"> </w:t>
      </w:r>
      <w:r w:rsidR="007959C9">
        <w:rPr>
          <w:rFonts w:cstheme="minorHAnsi"/>
        </w:rPr>
        <w:t xml:space="preserve"> </w:t>
      </w:r>
    </w:p>
    <w:p w14:paraId="12535AFE" w14:textId="2B3320A2" w:rsidR="003008B0" w:rsidRDefault="007959C9" w:rsidP="003C3597">
      <w:pPr>
        <w:spacing w:after="0"/>
        <w:jc w:val="both"/>
      </w:pPr>
      <w:r>
        <w:rPr>
          <w:rFonts w:cstheme="minorHAnsi"/>
        </w:rPr>
        <w:lastRenderedPageBreak/>
        <w:t xml:space="preserve">In early period of metaheuristics, several </w:t>
      </w:r>
      <w:proofErr w:type="gramStart"/>
      <w:r>
        <w:rPr>
          <w:rFonts w:cstheme="minorHAnsi"/>
        </w:rPr>
        <w:t>high level</w:t>
      </w:r>
      <w:proofErr w:type="gramEnd"/>
      <w:r>
        <w:rPr>
          <w:rFonts w:cstheme="minorHAnsi"/>
        </w:rPr>
        <w:t xml:space="preserve"> ideas were introduced.</w:t>
      </w:r>
      <w:r w:rsidR="007E1A5C">
        <w:rPr>
          <w:rFonts w:cstheme="minorHAnsi"/>
        </w:rPr>
        <w:t xml:space="preserve"> </w:t>
      </w:r>
      <w:r w:rsidR="00696040">
        <w:rPr>
          <w:rFonts w:cstheme="minorHAnsi"/>
        </w:rPr>
        <w:t>This period was formal beginning for study of meta</w:t>
      </w:r>
      <w:r w:rsidR="00696040">
        <w:t>heuristics.</w:t>
      </w:r>
      <w:r w:rsidR="00391E73">
        <w:t xml:space="preserve"> Writings of prehistoric periods were taken as references to </w:t>
      </w:r>
      <w:r w:rsidR="004D4FBC">
        <w:t>study</w:t>
      </w:r>
      <w:r w:rsidR="00391E73">
        <w:t xml:space="preserve"> this area</w:t>
      </w:r>
      <w:r w:rsidR="00D61317">
        <w:t>.</w:t>
      </w:r>
      <w:r w:rsidR="003C3597">
        <w:t xml:space="preserve"> During this period, Simon and Newell (1958) see heuristics specifically as to solve what they call ill-structured" problems. Contrary to well-structured problems, such problems cannot be formulated explicitly or solved by known and feasible computational techniques. Their predictions in 1958 have turned out to be slightly optimistic, but it cannot be denied that heuristics have turned out to be more flexible problem-solving strategies than exact methods</w:t>
      </w:r>
      <w:r w:rsidR="000A7500">
        <w:t>.</w:t>
      </w:r>
      <w:r w:rsidR="000A7500" w:rsidRPr="000A7500">
        <w:t xml:space="preserve"> </w:t>
      </w:r>
      <w:r w:rsidR="000A7500">
        <w:t>Pattern search, random search, evolution strategies, simplex method, evolutionary programming, genetic algorithms, scatter search, tuning control parameters were introduced</w:t>
      </w:r>
      <w:r w:rsidR="003008B0">
        <w:t>.</w:t>
      </w:r>
    </w:p>
    <w:p w14:paraId="0359214A" w14:textId="77777777" w:rsidR="005112AE" w:rsidRDefault="005112AE" w:rsidP="003C3597">
      <w:pPr>
        <w:spacing w:after="0"/>
        <w:jc w:val="both"/>
      </w:pPr>
    </w:p>
    <w:p w14:paraId="197B6C66" w14:textId="6BE5C507" w:rsidR="003008B0" w:rsidRDefault="00D845D4" w:rsidP="003C3597">
      <w:pPr>
        <w:spacing w:after="0"/>
        <w:jc w:val="both"/>
      </w:pPr>
      <w:r>
        <w:t>The field of metaheuristics was truly elevated</w:t>
      </w:r>
      <w:r w:rsidR="005112AE">
        <w:t xml:space="preserve"> in method centric period.</w:t>
      </w:r>
      <w:r>
        <w:t xml:space="preserve"> In this period, simulated annealing, artificial immune systems, tabu search, genetic programming, ant colony optimization, multi objective genetic algorithm, no</w:t>
      </w:r>
      <w:r w:rsidR="005C3FA5">
        <w:t xml:space="preserve"> free lunch theorem, particle swarm optimization, differential evolution, cross entropy were introduced.</w:t>
      </w:r>
      <w:r w:rsidR="00F865AB">
        <w:t xml:space="preserve"> It would be accurate to declare is period as the fundamental period of metaheuristics.</w:t>
      </w:r>
    </w:p>
    <w:p w14:paraId="68C4998C" w14:textId="2B4366DE" w:rsidR="00067850" w:rsidRDefault="00067850" w:rsidP="003C3597">
      <w:pPr>
        <w:spacing w:after="0"/>
        <w:jc w:val="both"/>
      </w:pPr>
    </w:p>
    <w:p w14:paraId="6FD3BADB" w14:textId="1E0FA357" w:rsidR="00391BFD" w:rsidRDefault="00067850" w:rsidP="003C3597">
      <w:pPr>
        <w:spacing w:after="0"/>
        <w:jc w:val="both"/>
      </w:pPr>
      <w:r>
        <w:t>There has been a drastic change in this field as far as framework centric period is concerned.</w:t>
      </w:r>
      <w:r w:rsidR="00247FAA">
        <w:t xml:space="preserve"> Swarm based metaheuristics has dominated over other techniques.</w:t>
      </w:r>
      <w:r w:rsidR="006063AA">
        <w:t xml:space="preserve"> Although particle swarm optimization was the fundamental swarm</w:t>
      </w:r>
      <w:r w:rsidR="004D6927">
        <w:t>-</w:t>
      </w:r>
      <w:r w:rsidR="006063AA">
        <w:t>based algorithm</w:t>
      </w:r>
      <w:r w:rsidR="004D6927">
        <w:t xml:space="preserve">, this period introduced many </w:t>
      </w:r>
      <w:proofErr w:type="gramStart"/>
      <w:r w:rsidR="004D6927">
        <w:t>swarm based</w:t>
      </w:r>
      <w:proofErr w:type="gramEnd"/>
      <w:r w:rsidR="004D6927">
        <w:t xml:space="preserve"> algorithms.</w:t>
      </w:r>
      <w:r w:rsidR="00D3761E">
        <w:t xml:space="preserve"> Hybridization </w:t>
      </w:r>
      <w:r w:rsidR="005B2623">
        <w:t>of two or more concepts also took place in this period.</w:t>
      </w:r>
      <w:r w:rsidR="00111368">
        <w:t xml:space="preserve"> Some of major achievements were: pop music, harmony search, multi objective NSGAII, bee colony optimization, glowworm swarm optimization, </w:t>
      </w:r>
      <w:r w:rsidR="00111368">
        <w:t>artificial bee colony, intelligent water drops algorithm, firefly optimization, monkey search optimization, cuckoo search, bat algorithm, spiral optimization, TLBO etc.</w:t>
      </w:r>
      <w:r w:rsidR="00391BFD">
        <w:t xml:space="preserve"> we are still living in this period.</w:t>
      </w:r>
    </w:p>
    <w:p w14:paraId="273C7170" w14:textId="77777777" w:rsidR="00391BFD" w:rsidRDefault="00391BFD" w:rsidP="003C3597">
      <w:pPr>
        <w:spacing w:after="0"/>
        <w:jc w:val="both"/>
      </w:pPr>
    </w:p>
    <w:p w14:paraId="29290641" w14:textId="77777777" w:rsidR="00733EF4" w:rsidRDefault="00111368" w:rsidP="003C3597">
      <w:pPr>
        <w:spacing w:after="0"/>
        <w:jc w:val="both"/>
      </w:pPr>
      <w:r>
        <w:t xml:space="preserve"> </w:t>
      </w:r>
      <w:r w:rsidR="00C95C31">
        <w:t>There would be scientific period of metaheuristics in future</w:t>
      </w:r>
      <w:r w:rsidR="00177A01">
        <w:t xml:space="preserve"> in which </w:t>
      </w:r>
      <w:r w:rsidR="00533CF8">
        <w:t>metaheuristics would be taken as a science rather than art.</w:t>
      </w:r>
    </w:p>
    <w:p w14:paraId="5D2235B2" w14:textId="77777777" w:rsidR="00733EF4" w:rsidRDefault="00733EF4" w:rsidP="003C3597">
      <w:pPr>
        <w:spacing w:after="0"/>
        <w:jc w:val="both"/>
      </w:pPr>
    </w:p>
    <w:p w14:paraId="266B2BD9" w14:textId="3625D34D" w:rsidR="00263C71" w:rsidRPr="001206C0" w:rsidRDefault="00733EF4" w:rsidP="006A4434">
      <w:pPr>
        <w:spacing w:after="0"/>
        <w:jc w:val="both"/>
      </w:pPr>
      <w:r>
        <w:t>In section II, literature review is discussed, in section III proposed methodology is explained, in section IV, mathematical mapping is discussed, in section V, experiments and their results are discussed. In the last section, conclusion</w:t>
      </w:r>
      <w:r w:rsidR="00BF0808">
        <w:t>s</w:t>
      </w:r>
      <w:r>
        <w:t xml:space="preserve"> are </w:t>
      </w:r>
      <w:r w:rsidR="00BF0808">
        <w:t>written</w:t>
      </w:r>
      <w:r>
        <w:t>.</w:t>
      </w:r>
    </w:p>
    <w:sdt>
      <w:sdtPr>
        <w:rPr>
          <w:rFonts w:asciiTheme="minorHAnsi" w:eastAsiaTheme="minorHAnsi" w:hAnsiTheme="minorHAnsi" w:cstheme="minorBidi"/>
          <w:b w:val="0"/>
          <w:color w:val="auto"/>
          <w:sz w:val="22"/>
          <w:szCs w:val="22"/>
        </w:rPr>
        <w:id w:val="-15158258"/>
        <w:docPartObj>
          <w:docPartGallery w:val="Bibliographies"/>
          <w:docPartUnique/>
        </w:docPartObj>
      </w:sdtPr>
      <w:sdtEndPr/>
      <w:sdtContent>
        <w:p w14:paraId="60C08C7D" w14:textId="62B97365" w:rsidR="00263C71" w:rsidRDefault="00263C71">
          <w:pPr>
            <w:pStyle w:val="Heading1"/>
          </w:pPr>
          <w:r>
            <w:t>References</w:t>
          </w:r>
        </w:p>
        <w:sdt>
          <w:sdtPr>
            <w:id w:val="-573587230"/>
            <w:bibliography/>
          </w:sdtPr>
          <w:sdtEndPr/>
          <w:sdtContent>
            <w:p w14:paraId="72390CFC" w14:textId="77777777" w:rsidR="00263C71" w:rsidRDefault="00263C7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4004"/>
              </w:tblGrid>
              <w:tr w:rsidR="00263C71" w14:paraId="5EE9A1B3" w14:textId="77777777">
                <w:trPr>
                  <w:divId w:val="1985964941"/>
                  <w:tblCellSpacing w:w="15" w:type="dxa"/>
                </w:trPr>
                <w:tc>
                  <w:tcPr>
                    <w:tcW w:w="50" w:type="pct"/>
                    <w:hideMark/>
                  </w:tcPr>
                  <w:p w14:paraId="1C4F35EC" w14:textId="01D20C93" w:rsidR="00263C71" w:rsidRDefault="00263C71">
                    <w:pPr>
                      <w:pStyle w:val="Bibliography"/>
                      <w:rPr>
                        <w:noProof/>
                        <w:sz w:val="24"/>
                        <w:szCs w:val="24"/>
                      </w:rPr>
                    </w:pPr>
                    <w:r>
                      <w:rPr>
                        <w:noProof/>
                      </w:rPr>
                      <w:t xml:space="preserve">[1] </w:t>
                    </w:r>
                  </w:p>
                </w:tc>
                <w:tc>
                  <w:tcPr>
                    <w:tcW w:w="0" w:type="auto"/>
                    <w:hideMark/>
                  </w:tcPr>
                  <w:p w14:paraId="25D45C67" w14:textId="77777777" w:rsidR="00263C71" w:rsidRDefault="00263C71">
                    <w:pPr>
                      <w:pStyle w:val="Bibliography"/>
                      <w:rPr>
                        <w:noProof/>
                      </w:rPr>
                    </w:pPr>
                    <w:r>
                      <w:rPr>
                        <w:noProof/>
                      </w:rPr>
                      <w:t xml:space="preserve">MATEJ Cˇ REPINSˇ EK, SHIH-HSI LIU, MARJAN MERNIK, "Exploration and Exploitation in Evolutionary Algorithms: A Survey," p. 33. </w:t>
                    </w:r>
                  </w:p>
                </w:tc>
              </w:tr>
              <w:tr w:rsidR="00263C71" w14:paraId="66F190F7" w14:textId="77777777">
                <w:trPr>
                  <w:divId w:val="1985964941"/>
                  <w:tblCellSpacing w:w="15" w:type="dxa"/>
                </w:trPr>
                <w:tc>
                  <w:tcPr>
                    <w:tcW w:w="50" w:type="pct"/>
                    <w:hideMark/>
                  </w:tcPr>
                  <w:p w14:paraId="43ED3867" w14:textId="77777777" w:rsidR="00263C71" w:rsidRDefault="00263C71">
                    <w:pPr>
                      <w:pStyle w:val="Bibliography"/>
                      <w:rPr>
                        <w:noProof/>
                      </w:rPr>
                    </w:pPr>
                    <w:r>
                      <w:rPr>
                        <w:noProof/>
                      </w:rPr>
                      <w:t xml:space="preserve">[2] </w:t>
                    </w:r>
                  </w:p>
                </w:tc>
                <w:tc>
                  <w:tcPr>
                    <w:tcW w:w="0" w:type="auto"/>
                    <w:hideMark/>
                  </w:tcPr>
                  <w:p w14:paraId="7E99A23A" w14:textId="77777777" w:rsidR="00263C71" w:rsidRDefault="00263C71">
                    <w:pPr>
                      <w:pStyle w:val="Bibliography"/>
                      <w:rPr>
                        <w:noProof/>
                      </w:rPr>
                    </w:pPr>
                    <w:r>
                      <w:rPr>
                        <w:noProof/>
                      </w:rPr>
                      <w:t xml:space="preserve">K. S. a. F. Glover., "Metaheuristics," </w:t>
                    </w:r>
                    <w:r>
                      <w:rPr>
                        <w:i/>
                        <w:iCs/>
                        <w:noProof/>
                      </w:rPr>
                      <w:t xml:space="preserve">Encyclopedia, </w:t>
                    </w:r>
                    <w:r>
                      <w:rPr>
                        <w:noProof/>
                      </w:rPr>
                      <w:t xml:space="preserve">p. 960, 2013. </w:t>
                    </w:r>
                  </w:p>
                </w:tc>
              </w:tr>
              <w:tr w:rsidR="00263C71" w14:paraId="0953DD46" w14:textId="77777777">
                <w:trPr>
                  <w:divId w:val="1985964941"/>
                  <w:tblCellSpacing w:w="15" w:type="dxa"/>
                </w:trPr>
                <w:tc>
                  <w:tcPr>
                    <w:tcW w:w="50" w:type="pct"/>
                    <w:hideMark/>
                  </w:tcPr>
                  <w:p w14:paraId="5C534459" w14:textId="77777777" w:rsidR="00263C71" w:rsidRDefault="00263C71">
                    <w:pPr>
                      <w:pStyle w:val="Bibliography"/>
                      <w:rPr>
                        <w:noProof/>
                      </w:rPr>
                    </w:pPr>
                    <w:r>
                      <w:rPr>
                        <w:noProof/>
                      </w:rPr>
                      <w:t xml:space="preserve">[3] </w:t>
                    </w:r>
                  </w:p>
                </w:tc>
                <w:tc>
                  <w:tcPr>
                    <w:tcW w:w="0" w:type="auto"/>
                    <w:hideMark/>
                  </w:tcPr>
                  <w:p w14:paraId="0171E466" w14:textId="77777777" w:rsidR="00263C71" w:rsidRDefault="00263C71">
                    <w:pPr>
                      <w:pStyle w:val="Bibliography"/>
                      <w:rPr>
                        <w:noProof/>
                      </w:rPr>
                    </w:pPr>
                    <w:r>
                      <w:rPr>
                        <w:noProof/>
                      </w:rPr>
                      <w:t xml:space="preserve">Kenneth Sorensen, Marc Sevaux, Fred Glover. </w:t>
                    </w:r>
                  </w:p>
                </w:tc>
              </w:tr>
            </w:tbl>
            <w:p w14:paraId="715C6D17" w14:textId="77777777" w:rsidR="00263C71" w:rsidRDefault="00263C71">
              <w:pPr>
                <w:divId w:val="1985964941"/>
                <w:rPr>
                  <w:rFonts w:eastAsia="Times New Roman"/>
                  <w:noProof/>
                </w:rPr>
              </w:pPr>
            </w:p>
            <w:p w14:paraId="55DA7FEF" w14:textId="451C1E0B" w:rsidR="00263C71" w:rsidRDefault="00263C71">
              <w:r>
                <w:rPr>
                  <w:b/>
                  <w:bCs/>
                  <w:noProof/>
                </w:rPr>
                <w:fldChar w:fldCharType="end"/>
              </w:r>
            </w:p>
          </w:sdtContent>
        </w:sdt>
      </w:sdtContent>
    </w:sdt>
    <w:p w14:paraId="6DE762A7" w14:textId="77777777" w:rsidR="00263C71" w:rsidRDefault="00263C71" w:rsidP="006A4434">
      <w:pPr>
        <w:spacing w:after="0"/>
        <w:jc w:val="both"/>
        <w:rPr>
          <w:rFonts w:cstheme="minorHAnsi"/>
        </w:rPr>
      </w:pPr>
    </w:p>
    <w:p w14:paraId="6C9799BC" w14:textId="77777777" w:rsidR="00E830F4" w:rsidRPr="006624BB" w:rsidRDefault="00E830F4" w:rsidP="006A4434">
      <w:pPr>
        <w:spacing w:after="0"/>
        <w:jc w:val="both"/>
        <w:rPr>
          <w:rFonts w:cstheme="minorHAnsi"/>
        </w:rPr>
      </w:pPr>
    </w:p>
    <w:sectPr w:rsidR="00E830F4" w:rsidRPr="006624BB" w:rsidSect="008D1D88">
      <w:headerReference w:type="default" r:id="rId8"/>
      <w:pgSz w:w="12240" w:h="15840" w:code="1"/>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3DA524" w14:textId="77777777" w:rsidR="00CC5567" w:rsidRDefault="00CC5567" w:rsidP="000A4BA9">
      <w:pPr>
        <w:spacing w:after="0" w:line="240" w:lineRule="auto"/>
      </w:pPr>
      <w:r>
        <w:separator/>
      </w:r>
    </w:p>
  </w:endnote>
  <w:endnote w:type="continuationSeparator" w:id="0">
    <w:p w14:paraId="79B7E1FD" w14:textId="77777777" w:rsidR="00CC5567" w:rsidRDefault="00CC5567" w:rsidP="000A4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MR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9C3184" w14:textId="77777777" w:rsidR="00CC5567" w:rsidRDefault="00CC5567" w:rsidP="000A4BA9">
      <w:pPr>
        <w:spacing w:after="0" w:line="240" w:lineRule="auto"/>
      </w:pPr>
      <w:r>
        <w:separator/>
      </w:r>
    </w:p>
  </w:footnote>
  <w:footnote w:type="continuationSeparator" w:id="0">
    <w:p w14:paraId="30F2D606" w14:textId="77777777" w:rsidR="00CC5567" w:rsidRDefault="00CC5567" w:rsidP="000A4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8D77A" w14:textId="323B3448" w:rsidR="000A4BA9" w:rsidRDefault="000A4BA9" w:rsidP="000A4BA9">
    <w:pPr>
      <w:pStyle w:val="Heading1"/>
      <w:ind w:left="720" w:firstLine="720"/>
    </w:pPr>
    <w:r>
      <w:t>Global Optimization using Meta-Heuristics</w:t>
    </w:r>
  </w:p>
  <w:p w14:paraId="2451896C" w14:textId="07DB0F70" w:rsidR="000A4BA9" w:rsidRPr="000A4BA9" w:rsidRDefault="000A4BA9" w:rsidP="000A4BA9">
    <w:r>
      <w:tab/>
    </w:r>
    <w:r>
      <w:tab/>
    </w:r>
    <w:r>
      <w:tab/>
    </w:r>
  </w:p>
  <w:p w14:paraId="0343ADEF" w14:textId="77777777" w:rsidR="000A4BA9" w:rsidRPr="000A4BA9" w:rsidRDefault="000A4BA9" w:rsidP="000A4B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541F63"/>
    <w:multiLevelType w:val="hybridMultilevel"/>
    <w:tmpl w:val="3CA8449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5AE"/>
    <w:rsid w:val="00000175"/>
    <w:rsid w:val="00067850"/>
    <w:rsid w:val="000A4BA9"/>
    <w:rsid w:val="000A7500"/>
    <w:rsid w:val="000B6EA4"/>
    <w:rsid w:val="00111368"/>
    <w:rsid w:val="001206C0"/>
    <w:rsid w:val="001533C8"/>
    <w:rsid w:val="00177A01"/>
    <w:rsid w:val="001C5A64"/>
    <w:rsid w:val="001E3145"/>
    <w:rsid w:val="001F5D8A"/>
    <w:rsid w:val="00214631"/>
    <w:rsid w:val="00247FAA"/>
    <w:rsid w:val="00263C71"/>
    <w:rsid w:val="003008B0"/>
    <w:rsid w:val="003262B2"/>
    <w:rsid w:val="00391BFD"/>
    <w:rsid w:val="00391E73"/>
    <w:rsid w:val="003A7314"/>
    <w:rsid w:val="003C3597"/>
    <w:rsid w:val="003C5841"/>
    <w:rsid w:val="00401BCE"/>
    <w:rsid w:val="00431D97"/>
    <w:rsid w:val="004D4FBC"/>
    <w:rsid w:val="004D6927"/>
    <w:rsid w:val="005112AE"/>
    <w:rsid w:val="0052544A"/>
    <w:rsid w:val="00533CF8"/>
    <w:rsid w:val="00547D18"/>
    <w:rsid w:val="005B144A"/>
    <w:rsid w:val="005B2623"/>
    <w:rsid w:val="005C180A"/>
    <w:rsid w:val="005C3FA5"/>
    <w:rsid w:val="005C7B59"/>
    <w:rsid w:val="006042B0"/>
    <w:rsid w:val="006063AA"/>
    <w:rsid w:val="006442B5"/>
    <w:rsid w:val="006624BB"/>
    <w:rsid w:val="0066376B"/>
    <w:rsid w:val="00696040"/>
    <w:rsid w:val="006A4434"/>
    <w:rsid w:val="006A6EDE"/>
    <w:rsid w:val="006F2048"/>
    <w:rsid w:val="00702C0C"/>
    <w:rsid w:val="00733EF4"/>
    <w:rsid w:val="00791AC5"/>
    <w:rsid w:val="007959C9"/>
    <w:rsid w:val="007E1A5C"/>
    <w:rsid w:val="00821C83"/>
    <w:rsid w:val="00866303"/>
    <w:rsid w:val="00867CA1"/>
    <w:rsid w:val="008D1D88"/>
    <w:rsid w:val="00936C96"/>
    <w:rsid w:val="00936D34"/>
    <w:rsid w:val="009C63F6"/>
    <w:rsid w:val="009F3E83"/>
    <w:rsid w:val="00A505AE"/>
    <w:rsid w:val="00B3507E"/>
    <w:rsid w:val="00B40BC3"/>
    <w:rsid w:val="00B44BF5"/>
    <w:rsid w:val="00BE75D3"/>
    <w:rsid w:val="00BF0808"/>
    <w:rsid w:val="00C378E0"/>
    <w:rsid w:val="00C5604E"/>
    <w:rsid w:val="00C7100C"/>
    <w:rsid w:val="00C95C31"/>
    <w:rsid w:val="00CC5567"/>
    <w:rsid w:val="00CD2A15"/>
    <w:rsid w:val="00CD77FE"/>
    <w:rsid w:val="00D3761E"/>
    <w:rsid w:val="00D61317"/>
    <w:rsid w:val="00D845D4"/>
    <w:rsid w:val="00DC13BB"/>
    <w:rsid w:val="00E305C7"/>
    <w:rsid w:val="00E6519B"/>
    <w:rsid w:val="00E830F4"/>
    <w:rsid w:val="00F865AB"/>
    <w:rsid w:val="00FB54F8"/>
    <w:rsid w:val="00FF5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F7A55"/>
  <w15:chartTrackingRefBased/>
  <w15:docId w15:val="{EDFAC9D6-A24F-4177-BBCA-3B06092AB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048"/>
  </w:style>
  <w:style w:type="paragraph" w:styleId="Heading1">
    <w:name w:val="heading 1"/>
    <w:basedOn w:val="Normal"/>
    <w:next w:val="Normal"/>
    <w:link w:val="Heading1Char"/>
    <w:autoRedefine/>
    <w:uiPriority w:val="9"/>
    <w:qFormat/>
    <w:rsid w:val="000A4BA9"/>
    <w:pPr>
      <w:keepNext/>
      <w:keepLines/>
      <w:spacing w:before="240" w:after="0"/>
      <w:jc w:val="both"/>
      <w:outlineLvl w:val="0"/>
    </w:pPr>
    <w:rPr>
      <w:rFonts w:ascii="Times New Roman" w:eastAsiaTheme="majorEastAsia" w:hAnsi="Times New Roman" w:cstheme="majorBidi"/>
      <w:b/>
      <w:color w:val="2F5496" w:themeColor="accent1" w:themeShade="BF"/>
      <w:sz w:val="32"/>
      <w:szCs w:val="32"/>
    </w:rPr>
  </w:style>
  <w:style w:type="paragraph" w:styleId="Heading2">
    <w:name w:val="heading 2"/>
    <w:basedOn w:val="Normal"/>
    <w:next w:val="Normal"/>
    <w:link w:val="Heading2Char"/>
    <w:autoRedefine/>
    <w:uiPriority w:val="9"/>
    <w:unhideWhenUsed/>
    <w:qFormat/>
    <w:rsid w:val="00866303"/>
    <w:pPr>
      <w:keepNext/>
      <w:keepLines/>
      <w:spacing w:before="40" w:after="0"/>
      <w:outlineLvl w:val="1"/>
    </w:pPr>
    <w:rPr>
      <w:rFonts w:asciiTheme="majorHAnsi" w:eastAsiaTheme="majorEastAsia" w:hAnsiTheme="majorHAnsi" w:cstheme="majorBidi"/>
      <w:b/>
      <w:i/>
      <w:color w:val="2F5496" w:themeColor="accent1" w:themeShade="BF"/>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BA9"/>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866303"/>
    <w:rPr>
      <w:rFonts w:asciiTheme="majorHAnsi" w:eastAsiaTheme="majorEastAsia" w:hAnsiTheme="majorHAnsi" w:cstheme="majorBidi"/>
      <w:b/>
      <w:i/>
      <w:color w:val="2F5496" w:themeColor="accent1" w:themeShade="BF"/>
      <w:sz w:val="26"/>
      <w:szCs w:val="26"/>
      <w:u w:val="single"/>
    </w:rPr>
  </w:style>
  <w:style w:type="paragraph" w:styleId="Header">
    <w:name w:val="header"/>
    <w:basedOn w:val="Normal"/>
    <w:link w:val="HeaderChar"/>
    <w:uiPriority w:val="99"/>
    <w:unhideWhenUsed/>
    <w:rsid w:val="000A4B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BA9"/>
  </w:style>
  <w:style w:type="paragraph" w:styleId="Footer">
    <w:name w:val="footer"/>
    <w:basedOn w:val="Normal"/>
    <w:link w:val="FooterChar"/>
    <w:uiPriority w:val="99"/>
    <w:unhideWhenUsed/>
    <w:rsid w:val="000A4B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BA9"/>
  </w:style>
  <w:style w:type="paragraph" w:styleId="ListParagraph">
    <w:name w:val="List Paragraph"/>
    <w:basedOn w:val="Normal"/>
    <w:uiPriority w:val="34"/>
    <w:qFormat/>
    <w:rsid w:val="00E305C7"/>
    <w:pPr>
      <w:ind w:left="720"/>
      <w:contextualSpacing/>
    </w:pPr>
  </w:style>
  <w:style w:type="paragraph" w:styleId="Bibliography">
    <w:name w:val="Bibliography"/>
    <w:basedOn w:val="Normal"/>
    <w:next w:val="Normal"/>
    <w:uiPriority w:val="37"/>
    <w:unhideWhenUsed/>
    <w:rsid w:val="00263C71"/>
  </w:style>
  <w:style w:type="character" w:styleId="LineNumber">
    <w:name w:val="line number"/>
    <w:basedOn w:val="DefaultParagraphFont"/>
    <w:uiPriority w:val="99"/>
    <w:semiHidden/>
    <w:unhideWhenUsed/>
    <w:rsid w:val="00663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78426">
      <w:bodyDiv w:val="1"/>
      <w:marLeft w:val="0"/>
      <w:marRight w:val="0"/>
      <w:marTop w:val="0"/>
      <w:marBottom w:val="0"/>
      <w:divBdr>
        <w:top w:val="none" w:sz="0" w:space="0" w:color="auto"/>
        <w:left w:val="none" w:sz="0" w:space="0" w:color="auto"/>
        <w:bottom w:val="none" w:sz="0" w:space="0" w:color="auto"/>
        <w:right w:val="none" w:sz="0" w:space="0" w:color="auto"/>
      </w:divBdr>
    </w:div>
    <w:div w:id="765157251">
      <w:bodyDiv w:val="1"/>
      <w:marLeft w:val="0"/>
      <w:marRight w:val="0"/>
      <w:marTop w:val="0"/>
      <w:marBottom w:val="0"/>
      <w:divBdr>
        <w:top w:val="none" w:sz="0" w:space="0" w:color="auto"/>
        <w:left w:val="none" w:sz="0" w:space="0" w:color="auto"/>
        <w:bottom w:val="none" w:sz="0" w:space="0" w:color="auto"/>
        <w:right w:val="none" w:sz="0" w:space="0" w:color="auto"/>
      </w:divBdr>
    </w:div>
    <w:div w:id="1450587849">
      <w:bodyDiv w:val="1"/>
      <w:marLeft w:val="0"/>
      <w:marRight w:val="0"/>
      <w:marTop w:val="0"/>
      <w:marBottom w:val="0"/>
      <w:divBdr>
        <w:top w:val="none" w:sz="0" w:space="0" w:color="auto"/>
        <w:left w:val="none" w:sz="0" w:space="0" w:color="auto"/>
        <w:bottom w:val="none" w:sz="0" w:space="0" w:color="auto"/>
        <w:right w:val="none" w:sz="0" w:space="0" w:color="auto"/>
      </w:divBdr>
    </w:div>
    <w:div w:id="198596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MAT</b:Tag>
    <b:SourceType>JournalArticle</b:SourceType>
    <b:Guid>{8B962F43-FE7E-4556-87C8-7521F19A237E}</b:Guid>
    <b:Author>
      <b:Author>
        <b:Corporate>MATEJ Cˇ REPINSˇ EK, SHIH-HSI LIU, MARJAN MERNIK</b:Corporate>
      </b:Author>
    </b:Author>
    <b:Title>Exploration and Exploitation in Evolutionary Algorithms: A Survey</b:Title>
    <b:Pages>33</b:Pages>
    <b:URL>http://doi.acm.org/10.1145/0000000.0000000</b:URL>
    <b:DOI>10.1145/0000000.0000000</b:DOI>
    <b:RefOrder>1</b:RefOrder>
  </b:Source>
  <b:Source>
    <b:Tag>Ken</b:Tag>
    <b:SourceType>JournalArticle</b:SourceType>
    <b:Guid>{B9D69908-D59A-4CAD-A0AC-B2B248E685ED}</b:Guid>
    <b:Author>
      <b:Author>
        <b:Corporate>Kenneth Sorensen, Marc Sevaux, Fred Glover</b:Corporate>
      </b:Author>
    </b:Author>
    <b:RefOrder>3</b:RefOrder>
  </b:Source>
  <b:Source>
    <b:Tag>KSo13</b:Tag>
    <b:SourceType>JournalArticle</b:SourceType>
    <b:Guid>{E1AC7C6B-459D-430C-91A5-A688FC978ECA}</b:Guid>
    <b:Author>
      <b:Author>
        <b:NameList>
          <b:Person>
            <b:Last>Glover.</b:Last>
            <b:First>K.</b:First>
            <b:Middle>Sorensen and F.</b:Middle>
          </b:Person>
        </b:NameList>
      </b:Author>
    </b:Author>
    <b:Title>Metaheuristics</b:Title>
    <b:JournalName>Encyclopedia</b:JournalName>
    <b:Year>2013</b:Year>
    <b:Pages>960</b:Pages>
    <b:RefOrder>2</b:RefOrder>
  </b:Source>
</b:Sources>
</file>

<file path=customXml/itemProps1.xml><?xml version="1.0" encoding="utf-8"?>
<ds:datastoreItem xmlns:ds="http://schemas.openxmlformats.org/officeDocument/2006/customXml" ds:itemID="{DEDE6E67-7AD7-4640-BF00-E6C80A983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2</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Imran</dc:creator>
  <cp:keywords/>
  <dc:description/>
  <cp:lastModifiedBy>Usama Imran</cp:lastModifiedBy>
  <cp:revision>60</cp:revision>
  <dcterms:created xsi:type="dcterms:W3CDTF">2019-05-01T08:18:00Z</dcterms:created>
  <dcterms:modified xsi:type="dcterms:W3CDTF">2019-05-09T07:43:00Z</dcterms:modified>
</cp:coreProperties>
</file>