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Department of Computer Engineering </w:t>
      </w:r>
    </w:p>
    <w:p w:rsidR="00000000" w:rsidDel="00000000" w:rsidP="00000000" w:rsidRDefault="00000000" w:rsidRPr="00000000" w14:paraId="00000002">
      <w:pPr>
        <w:spacing w:after="0" w:before="235" w:lineRule="auto"/>
        <w:jc w:val="center"/>
        <w:rPr/>
      </w:pPr>
      <w:r w:rsidDel="00000000" w:rsidR="00000000" w:rsidRPr="00000000">
        <w:rPr>
          <w:rFonts w:ascii="Times New Roman" w:cs="Times New Roman" w:eastAsia="Times New Roman" w:hAnsi="Times New Roman"/>
          <w:b w:val="1"/>
          <w:color w:val="000000"/>
          <w:rtl w:val="0"/>
        </w:rPr>
        <w:t xml:space="preserve">Academic Term: First Term 2</w:t>
      </w:r>
      <w:r w:rsidDel="00000000" w:rsidR="00000000" w:rsidRPr="00000000">
        <w:rPr>
          <w:rtl w:val="0"/>
        </w:rPr>
      </w:r>
    </w:p>
    <w:p w:rsidR="00000000" w:rsidDel="00000000" w:rsidP="00000000" w:rsidRDefault="00000000" w:rsidRPr="00000000" w14:paraId="00000003">
      <w:pPr>
        <w:spacing w:after="0" w:before="235" w:lineRule="auto"/>
        <w:jc w:val="center"/>
        <w:rPr/>
      </w:pPr>
      <w:r w:rsidDel="00000000" w:rsidR="00000000" w:rsidRPr="00000000">
        <w:rPr>
          <w:rFonts w:ascii="Arial" w:cs="Arial" w:eastAsia="Arial" w:hAnsi="Arial"/>
          <w:color w:val="000000"/>
          <w:rtl w:val="0"/>
        </w:rPr>
        <w:t xml:space="preserve">Class: T.E /Computer Sem – V / Software Engineering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Rule="auto"/>
              <w:rPr/>
            </w:pPr>
            <w:r w:rsidDel="00000000" w:rsidR="00000000" w:rsidRPr="00000000">
              <w:rPr>
                <w:rFonts w:ascii="Arial" w:cs="Arial" w:eastAsia="Arial" w:hAnsi="Arial"/>
                <w:color w:val="000000"/>
                <w:rtl w:val="0"/>
              </w:rPr>
              <w:t xml:space="preserve">Practical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Rule="auto"/>
              <w:rPr>
                <w:rFonts w:ascii="Arial" w:cs="Arial" w:eastAsia="Arial" w:hAnsi="Arial"/>
                <w:color w:val="000000"/>
              </w:rPr>
            </w:pPr>
            <w:r w:rsidDel="00000000" w:rsidR="00000000" w:rsidRPr="00000000">
              <w:rPr>
                <w:rFonts w:ascii="Arial" w:cs="Arial" w:eastAsia="Arial" w:hAnsi="Arial"/>
                <w:rtl w:val="0"/>
              </w:rPr>
              <w:t xml:space="preserve">5</w:t>
            </w:r>
            <w:r w:rsidDel="00000000" w:rsidR="00000000" w:rsidRPr="00000000">
              <w:rPr>
                <w:rtl w:val="0"/>
              </w:rPr>
            </w:r>
          </w:p>
        </w:tc>
      </w:tr>
      <w:tr>
        <w:trPr>
          <w:cantSplit w:val="0"/>
          <w:trHeight w:val="4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Rule="auto"/>
              <w:rPr/>
            </w:pPr>
            <w:r w:rsidDel="00000000" w:rsidR="00000000" w:rsidRPr="00000000">
              <w:rPr>
                <w:rFonts w:ascii="Arial" w:cs="Arial" w:eastAsia="Arial" w:hAnsi="Arial"/>
                <w:color w:val="000000"/>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Estimating Project Cost Using COCOMO Model in Software Engineering</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Rule="auto"/>
              <w:rPr/>
            </w:pPr>
            <w:r w:rsidDel="00000000" w:rsidR="00000000" w:rsidRPr="00000000">
              <w:rPr>
                <w:rFonts w:ascii="Arial" w:cs="Arial" w:eastAsia="Arial" w:hAnsi="Arial"/>
                <w:color w:val="000000"/>
                <w:rtl w:val="0"/>
              </w:rPr>
              <w:t xml:space="preserve">Date of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Rule="auto"/>
              <w:rPr>
                <w:rFonts w:ascii="Arial" w:cs="Arial" w:eastAsia="Arial" w:hAnsi="Arial"/>
              </w:rPr>
            </w:pPr>
            <w:r w:rsidDel="00000000" w:rsidR="00000000" w:rsidRPr="00000000">
              <w:rPr>
                <w:rFonts w:ascii="Arial" w:cs="Arial" w:eastAsia="Arial" w:hAnsi="Arial"/>
                <w:rtl w:val="0"/>
              </w:rPr>
              <w:t xml:space="preserve">5-09-23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Rule="auto"/>
              <w:rPr/>
            </w:pPr>
            <w:r w:rsidDel="00000000" w:rsidR="00000000" w:rsidRPr="00000000">
              <w:rPr>
                <w:rFonts w:ascii="Arial" w:cs="Arial" w:eastAsia="Arial" w:hAnsi="Arial"/>
                <w:color w:val="000000"/>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Rule="auto"/>
              <w:rPr>
                <w:rFonts w:ascii="Arial" w:cs="Arial" w:eastAsia="Arial" w:hAnsi="Arial"/>
              </w:rPr>
            </w:pPr>
            <w:r w:rsidDel="00000000" w:rsidR="00000000" w:rsidRPr="00000000">
              <w:rPr>
                <w:rFonts w:ascii="Arial" w:cs="Arial" w:eastAsia="Arial" w:hAnsi="Arial"/>
                <w:rtl w:val="0"/>
              </w:rPr>
              <w:t xml:space="preserve">9644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Rule="auto"/>
              <w:rPr/>
            </w:pPr>
            <w:r w:rsidDel="00000000" w:rsidR="00000000" w:rsidRPr="00000000">
              <w:rPr>
                <w:rFonts w:ascii="Arial" w:cs="Arial" w:eastAsia="Arial" w:hAnsi="Arial"/>
                <w:color w:val="000000"/>
                <w:rtl w:val="0"/>
              </w:rPr>
              <w:t xml:space="preserve">Team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Rule="auto"/>
              <w:rPr/>
            </w:pPr>
            <w:r w:rsidDel="00000000" w:rsidR="00000000" w:rsidRPr="00000000">
              <w:rPr>
                <w:rtl w:val="0"/>
              </w:rPr>
              <w:t xml:space="preserve">Mohtashim Ali, Aditya Dhikale, Siddhant Murade</w:t>
              <w:br w:type="textWrapping"/>
              <w:t xml:space="preserve">   (9644)                   (9531)                 (9625)</w:t>
            </w:r>
          </w:p>
        </w:tc>
      </w:tr>
    </w:tbl>
    <w:p w:rsidR="00000000" w:rsidDel="00000000" w:rsidP="00000000" w:rsidRDefault="00000000" w:rsidRPr="00000000" w14:paraId="0000000F">
      <w:pPr>
        <w:spacing w:after="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color w:val="000000"/>
          <w:rtl w:val="0"/>
        </w:rPr>
        <w:t xml:space="preserve">  Rubrics for Evaluation: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r>
    </w:p>
    <w:tbl>
      <w:tblPr>
        <w:tblStyle w:val="Table2"/>
        <w:tblW w:w="9360.0" w:type="dxa"/>
        <w:jc w:val="left"/>
        <w:tblLayout w:type="fixed"/>
        <w:tblLook w:val="0600"/>
      </w:tblPr>
      <w:tblGrid>
        <w:gridCol w:w="1560"/>
        <w:gridCol w:w="2160"/>
        <w:gridCol w:w="1365"/>
        <w:gridCol w:w="1425"/>
        <w:gridCol w:w="1500"/>
        <w:gridCol w:w="1350"/>
        <w:tblGridChange w:id="0">
          <w:tblGrid>
            <w:gridCol w:w="1560"/>
            <w:gridCol w:w="2160"/>
            <w:gridCol w:w="1365"/>
            <w:gridCol w:w="1425"/>
            <w:gridCol w:w="1500"/>
            <w:gridCol w:w="135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Rule="auto"/>
              <w:rPr/>
            </w:pPr>
            <w:r w:rsidDel="00000000" w:rsidR="00000000" w:rsidRPr="00000000">
              <w:rPr>
                <w:rFonts w:ascii="Arial" w:cs="Arial" w:eastAsia="Arial" w:hAnsi="Arial"/>
                <w:color w:val="000000"/>
                <w:rtl w:val="0"/>
              </w:rPr>
              <w:t xml:space="preserve">Sr.</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color w:val="000000"/>
                <w:rtl w:val="0"/>
              </w:rPr>
              <w:t xml:space="preserve">No</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rPr/>
            </w:pPr>
            <w:r w:rsidDel="00000000" w:rsidR="00000000" w:rsidRPr="00000000">
              <w:rPr>
                <w:rFonts w:ascii="Arial" w:cs="Arial" w:eastAsia="Arial" w:hAnsi="Arial"/>
                <w:color w:val="000000"/>
                <w:rtl w:val="0"/>
              </w:rPr>
              <w:t xml:space="preserve">Performance Indicator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Rule="auto"/>
              <w:rPr/>
            </w:pPr>
            <w:r w:rsidDel="00000000" w:rsidR="00000000" w:rsidRPr="00000000">
              <w:rPr>
                <w:rFonts w:ascii="Arial" w:cs="Arial" w:eastAsia="Arial" w:hAnsi="Arial"/>
                <w:color w:val="000000"/>
                <w:rtl w:val="0"/>
              </w:rPr>
              <w:t xml:space="preserve">Excellent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rPr/>
            </w:pPr>
            <w:r w:rsidDel="00000000" w:rsidR="00000000" w:rsidRPr="00000000">
              <w:rPr>
                <w:rFonts w:ascii="Arial" w:cs="Arial" w:eastAsia="Arial" w:hAnsi="Arial"/>
                <w:color w:val="000000"/>
                <w:rtl w:val="0"/>
              </w:rPr>
              <w:t xml:space="preserve">Good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Rule="auto"/>
              <w:rPr/>
            </w:pPr>
            <w:r w:rsidDel="00000000" w:rsidR="00000000" w:rsidRPr="00000000">
              <w:rPr>
                <w:rFonts w:ascii="Arial" w:cs="Arial" w:eastAsia="Arial" w:hAnsi="Arial"/>
                <w:color w:val="000000"/>
                <w:rtl w:val="0"/>
              </w:rPr>
              <w:t xml:space="preserve">Below 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rPr/>
            </w:pPr>
            <w:r w:rsidDel="00000000" w:rsidR="00000000" w:rsidRPr="00000000">
              <w:rPr>
                <w:rFonts w:ascii="Arial" w:cs="Arial" w:eastAsia="Arial" w:hAnsi="Arial"/>
                <w:color w:val="000000"/>
                <w:rtl w:val="0"/>
              </w:rPr>
              <w:t xml:space="preserve">Total Score</w:t>
            </w:r>
            <w:r w:rsidDel="00000000" w:rsidR="00000000" w:rsidRPr="00000000">
              <w:rPr>
                <w:rtl w:val="0"/>
              </w:rPr>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rPr/>
            </w:pPr>
            <w:r w:rsidDel="00000000" w:rsidR="00000000" w:rsidRPr="00000000">
              <w:rPr>
                <w:rFonts w:ascii="Arial" w:cs="Arial" w:eastAsia="Arial" w:hAnsi="Arial"/>
                <w:color w:val="000000"/>
                <w:rtl w:val="0"/>
              </w:rPr>
              <w:t xml:space="preserve">On time Completion &amp;</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color w:val="000000"/>
                <w:rtl w:val="0"/>
              </w:rPr>
              <w:t xml:space="preserve">Submission (01)</w:t>
            </w: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rPr/>
            </w:pPr>
            <w:r w:rsidDel="00000000" w:rsidR="00000000" w:rsidRPr="00000000">
              <w:rPr>
                <w:rFonts w:ascii="Arial" w:cs="Arial" w:eastAsia="Arial" w:hAnsi="Arial"/>
                <w:color w:val="000000"/>
                <w:rtl w:val="0"/>
              </w:rPr>
              <w:t xml:space="preserve">01 (On</w:t>
            </w: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Time)</w:t>
            </w:r>
          </w:p>
          <w:p w:rsidR="00000000" w:rsidDel="00000000" w:rsidP="00000000" w:rsidRDefault="00000000" w:rsidRPr="00000000" w14:paraId="0000001F">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rPr/>
            </w:pPr>
            <w:r w:rsidDel="00000000" w:rsidR="00000000" w:rsidRPr="00000000">
              <w:rPr>
                <w:rFonts w:ascii="Arial" w:cs="Arial" w:eastAsia="Arial" w:hAnsi="Arial"/>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rPr/>
            </w:pPr>
            <w:r w:rsidDel="00000000" w:rsidR="00000000" w:rsidRPr="00000000">
              <w:rPr>
                <w:rFonts w:ascii="Arial" w:cs="Arial" w:eastAsia="Arial" w:hAnsi="Arial"/>
                <w:color w:val="000000"/>
                <w:rtl w:val="0"/>
              </w:rPr>
              <w:t xml:space="preserve">00 (Not on</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color w:val="000000"/>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rPr/>
            </w:pPr>
            <w:r w:rsidDel="00000000" w:rsidR="00000000" w:rsidRPr="00000000">
              <w:rPr>
                <w:rtl w:val="0"/>
              </w:rPr>
              <w:br w:type="textWrapping"/>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rPr/>
            </w:pPr>
            <w:r w:rsidDel="00000000" w:rsidR="00000000" w:rsidRPr="00000000">
              <w:rPr>
                <w:rFonts w:ascii="Arial" w:cs="Arial" w:eastAsia="Arial" w:hAnsi="Arial"/>
                <w:color w:val="000000"/>
                <w:rtl w:val="0"/>
              </w:rPr>
              <w:t xml:space="preserve">Theory Understanding (02)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Rule="auto"/>
              <w:rPr/>
            </w:pPr>
            <w:r w:rsidDel="00000000" w:rsidR="00000000" w:rsidRPr="00000000">
              <w:rPr>
                <w:rFonts w:ascii="Arial" w:cs="Arial" w:eastAsia="Arial" w:hAnsi="Arial"/>
                <w:color w:val="000000"/>
                <w:rtl w:val="0"/>
              </w:rPr>
              <w:t xml:space="preserve">02(Correct)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Rule="auto"/>
              <w:rPr/>
            </w:pPr>
            <w:r w:rsidDel="00000000" w:rsidR="00000000" w:rsidRPr="00000000">
              <w:rPr>
                <w:rFonts w:ascii="Arial" w:cs="Arial" w:eastAsia="Arial" w:hAnsi="Arial"/>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Rule="auto"/>
              <w:rPr/>
            </w:pPr>
            <w:r w:rsidDel="00000000" w:rsidR="00000000" w:rsidRPr="00000000">
              <w:rPr>
                <w:rFonts w:ascii="Arial" w:cs="Arial" w:eastAsia="Arial" w:hAnsi="Arial"/>
                <w:color w:val="000000"/>
                <w:rtl w:val="0"/>
              </w:rPr>
              <w:t xml:space="preserve">01 (Tried)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Rule="auto"/>
              <w:rPr/>
            </w:pPr>
            <w:r w:rsidDel="00000000" w:rsidR="00000000" w:rsidRPr="00000000">
              <w:rPr>
                <w:rtl w:val="0"/>
              </w:rPr>
              <w:br w:type="textWrapping"/>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Rule="auto"/>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Rule="auto"/>
              <w:rPr/>
            </w:pPr>
            <w:r w:rsidDel="00000000" w:rsidR="00000000" w:rsidRPr="00000000">
              <w:rPr>
                <w:rFonts w:ascii="Arial" w:cs="Arial" w:eastAsia="Arial" w:hAnsi="Arial"/>
                <w:color w:val="000000"/>
                <w:rtl w:val="0"/>
              </w:rPr>
              <w:t xml:space="preserve">Content Quality (03)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Rule="auto"/>
              <w:rPr/>
            </w:pPr>
            <w:r w:rsidDel="00000000" w:rsidR="00000000" w:rsidRPr="00000000">
              <w:rPr>
                <w:rFonts w:ascii="Arial" w:cs="Arial" w:eastAsia="Arial" w:hAnsi="Arial"/>
                <w:color w:val="000000"/>
                <w:rtl w:val="0"/>
              </w:rPr>
              <w:t xml:space="preserve">03(All used)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Rule="auto"/>
              <w:rPr/>
            </w:pPr>
            <w:r w:rsidDel="00000000" w:rsidR="00000000" w:rsidRPr="00000000">
              <w:rPr>
                <w:rFonts w:ascii="Arial" w:cs="Arial" w:eastAsia="Arial" w:hAnsi="Arial"/>
                <w:color w:val="000000"/>
                <w:rtl w:val="0"/>
              </w:rPr>
              <w:t xml:space="preserve">02 (Partial)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Rule="auto"/>
              <w:rPr/>
            </w:pPr>
            <w:r w:rsidDel="00000000" w:rsidR="00000000" w:rsidRPr="00000000">
              <w:rPr>
                <w:rFonts w:ascii="Arial" w:cs="Arial" w:eastAsia="Arial" w:hAnsi="Arial"/>
                <w:color w:val="000000"/>
                <w:rtl w:val="0"/>
              </w:rPr>
              <w:t xml:space="preserve">01 (rarely</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color w:val="000000"/>
                <w:rtl w:val="0"/>
              </w:rPr>
              <w:t xml:space="preserve">followed)</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Rule="auto"/>
              <w:rPr/>
            </w:pPr>
            <w:r w:rsidDel="00000000" w:rsidR="00000000" w:rsidRPr="00000000">
              <w:rPr>
                <w:rtl w:val="0"/>
              </w:rPr>
              <w:br w:type="textWrapping"/>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Rule="auto"/>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Rule="auto"/>
              <w:rPr/>
            </w:pPr>
            <w:r w:rsidDel="00000000" w:rsidR="00000000" w:rsidRPr="00000000">
              <w:rPr>
                <w:rFonts w:ascii="Arial" w:cs="Arial" w:eastAsia="Arial" w:hAnsi="Arial"/>
                <w:color w:val="000000"/>
                <w:rtl w:val="0"/>
              </w:rPr>
              <w:t xml:space="preserve">Post Lab Questions (04)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Rule="auto"/>
              <w:rPr/>
            </w:pPr>
            <w:r w:rsidDel="00000000" w:rsidR="00000000" w:rsidRPr="00000000">
              <w:rPr>
                <w:rFonts w:ascii="Arial" w:cs="Arial" w:eastAsia="Arial" w:hAnsi="Arial"/>
                <w:color w:val="000000"/>
                <w:rtl w:val="0"/>
              </w:rPr>
              <w:t xml:space="preserve">04(done</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color w:val="000000"/>
                <w:rtl w:val="0"/>
              </w:rPr>
              <w:t xml:space="preserve">well)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Rule="auto"/>
              <w:rPr/>
            </w:pPr>
            <w:r w:rsidDel="00000000" w:rsidR="00000000" w:rsidRPr="00000000">
              <w:rPr>
                <w:rFonts w:ascii="Arial" w:cs="Arial" w:eastAsia="Arial" w:hAnsi="Arial"/>
                <w:color w:val="000000"/>
                <w:rtl w:val="0"/>
              </w:rPr>
              <w:t xml:space="preserve">3 (Partially</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color w:val="000000"/>
                <w:rtl w:val="0"/>
              </w:rPr>
              <w:t xml:space="preserve">Correct)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Rule="auto"/>
              <w:rPr/>
            </w:pPr>
            <w:r w:rsidDel="00000000" w:rsidR="00000000" w:rsidRPr="00000000">
              <w:rPr>
                <w:rFonts w:ascii="Arial" w:cs="Arial" w:eastAsia="Arial" w:hAnsi="Arial"/>
                <w:color w:val="000000"/>
                <w:rtl w:val="0"/>
              </w:rPr>
              <w:t xml:space="preserve">2(submitted)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Rule="auto"/>
              <w:rPr/>
            </w:pPr>
            <w:r w:rsidDel="00000000" w:rsidR="00000000" w:rsidRPr="00000000">
              <w:rPr>
                <w:rtl w:val="0"/>
              </w:rPr>
              <w:br w:type="textWrapping"/>
            </w:r>
          </w:p>
        </w:tc>
      </w:tr>
    </w:tbl>
    <w:p w:rsidR="00000000" w:rsidDel="00000000" w:rsidP="00000000" w:rsidRDefault="00000000" w:rsidRPr="00000000" w14:paraId="0000003A">
      <w:pPr>
        <w:spacing w:after="0" w:before="231" w:lineRule="auto"/>
        <w:rPr/>
      </w:pPr>
      <w:r w:rsidDel="00000000" w:rsidR="00000000" w:rsidRPr="00000000">
        <w:rPr>
          <w:rFonts w:ascii="Times New Roman" w:cs="Times New Roman" w:eastAsia="Times New Roman" w:hAnsi="Times New Roman"/>
          <w:b w:val="1"/>
          <w:color w:val="000000"/>
          <w:rtl w:val="0"/>
        </w:rPr>
        <w:t xml:space="preserve">Signature of the Teacher:</w:t>
      </w:r>
      <w:r w:rsidDel="00000000" w:rsidR="00000000" w:rsidRPr="00000000">
        <w:rPr>
          <w:rtl w:val="0"/>
        </w:rPr>
      </w:r>
    </w:p>
    <w:p w:rsidR="00000000" w:rsidDel="00000000" w:rsidP="00000000" w:rsidRDefault="00000000" w:rsidRPr="00000000" w14:paraId="0000003B">
      <w:pPr>
        <w:spacing w:after="0" w:before="231"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C">
      <w:pPr>
        <w:spacing w:after="0" w:before="231" w:lineRule="auto"/>
        <w:rPr/>
      </w:pPr>
      <w:r w:rsidDel="00000000" w:rsidR="00000000" w:rsidRPr="00000000">
        <w:rPr>
          <w:rFonts w:ascii="Times New Roman" w:cs="Times New Roman" w:eastAsia="Times New Roman" w:hAnsi="Times New Roman"/>
          <w:b w:val="1"/>
          <w:color w:val="000000"/>
          <w:rtl w:val="0"/>
        </w:rPr>
        <w:t xml:space="preserve">                                                   Department of Computer Engineering</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Academic Term: First Term 2022-23</w:t>
      </w:r>
    </w:p>
    <w:p w:rsidR="00000000" w:rsidDel="00000000" w:rsidP="00000000" w:rsidRDefault="00000000" w:rsidRPr="00000000" w14:paraId="0000003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Class: T.E /Computer Sem – V / Software Engineering       </w:t>
      </w:r>
    </w:p>
    <w:p w:rsidR="00000000" w:rsidDel="00000000" w:rsidP="00000000" w:rsidRDefault="00000000" w:rsidRPr="00000000" w14:paraId="0000003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Lab Experiment 05</w:t>
      </w:r>
    </w:p>
    <w:p w:rsidR="00000000" w:rsidDel="00000000" w:rsidP="00000000" w:rsidRDefault="00000000" w:rsidRPr="00000000" w14:paraId="0000005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Name: Estimating Project Cost Using COCOMO Model in Software Engineering</w:t>
      </w:r>
    </w:p>
    <w:p w:rsidR="00000000" w:rsidDel="00000000" w:rsidP="00000000" w:rsidRDefault="00000000" w:rsidRPr="00000000" w14:paraId="0000005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Objective: The objective of this lab experiment is to introduce students to the COCOMO</w:t>
      </w:r>
    </w:p>
    <w:p w:rsidR="00000000" w:rsidDel="00000000" w:rsidP="00000000" w:rsidRDefault="00000000" w:rsidRPr="00000000" w14:paraId="0000005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(Constructive Cost Model) estimation technique for estimating software project cost and effort.</w:t>
      </w:r>
    </w:p>
    <w:p w:rsidR="00000000" w:rsidDel="00000000" w:rsidP="00000000" w:rsidRDefault="00000000" w:rsidRPr="00000000" w14:paraId="0000005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Students will gain practical experience in using the COCOMO model to estimate the development</w:t>
      </w:r>
    </w:p>
    <w:p w:rsidR="00000000" w:rsidDel="00000000" w:rsidP="00000000" w:rsidRDefault="00000000" w:rsidRPr="00000000" w14:paraId="0000005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effort, duration, and resources required for a sample software project.</w:t>
      </w:r>
    </w:p>
    <w:p w:rsidR="00000000" w:rsidDel="00000000" w:rsidP="00000000" w:rsidRDefault="00000000" w:rsidRPr="00000000" w14:paraId="0000006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 COCOMO is a widely used algorithmic cost estimation model in software</w:t>
      </w:r>
    </w:p>
    <w:p w:rsidR="00000000" w:rsidDel="00000000" w:rsidP="00000000" w:rsidRDefault="00000000" w:rsidRPr="00000000" w14:paraId="0000006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engineering. It helps in quantifying the effort and resources needed for software development based</w:t>
      </w:r>
    </w:p>
    <w:p w:rsidR="00000000" w:rsidDel="00000000" w:rsidP="00000000" w:rsidRDefault="00000000" w:rsidRPr="00000000" w14:paraId="0000006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on project size, complexity, and other factors.</w:t>
      </w:r>
    </w:p>
    <w:p w:rsidR="00000000" w:rsidDel="00000000" w:rsidP="00000000" w:rsidRDefault="00000000" w:rsidRPr="00000000" w14:paraId="0000006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Lab Experiment Overview:</w:t>
      </w:r>
    </w:p>
    <w:p w:rsidR="00000000" w:rsidDel="00000000" w:rsidP="00000000" w:rsidRDefault="00000000" w:rsidRPr="00000000" w14:paraId="0000006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Introduction to COCOMO Model: The lab session begins with an introduction to the COCOMO</w:t>
      </w:r>
    </w:p>
    <w:p w:rsidR="00000000" w:rsidDel="00000000" w:rsidP="00000000" w:rsidRDefault="00000000" w:rsidRPr="00000000" w14:paraId="0000006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model, explaining the different versions (Basic, Intermediate, and Advanced) and their application</w:t>
      </w:r>
    </w:p>
    <w:p w:rsidR="00000000" w:rsidDel="00000000" w:rsidP="00000000" w:rsidRDefault="00000000" w:rsidRPr="00000000" w14:paraId="0000006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 software cost estimation.</w:t>
      </w:r>
    </w:p>
    <w:p w:rsidR="00000000" w:rsidDel="00000000" w:rsidP="00000000" w:rsidRDefault="00000000" w:rsidRPr="00000000" w14:paraId="0000006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Defining the Sample Project: Students are provided with a sample software project along with its</w:t>
      </w:r>
    </w:p>
    <w:p w:rsidR="00000000" w:rsidDel="00000000" w:rsidP="00000000" w:rsidRDefault="00000000" w:rsidRPr="00000000" w14:paraId="0000006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functional and non-functional requirements, complexity, and size metrics.</w:t>
      </w:r>
    </w:p>
    <w:p w:rsidR="00000000" w:rsidDel="00000000" w:rsidP="00000000" w:rsidRDefault="00000000" w:rsidRPr="00000000" w14:paraId="0000006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COCOMO Parameters: Students learn about the COCOMO model parameters, such as Effort</w:t>
      </w:r>
    </w:p>
    <w:p w:rsidR="00000000" w:rsidDel="00000000" w:rsidP="00000000" w:rsidRDefault="00000000" w:rsidRPr="00000000" w14:paraId="0000006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Adjustment Factor (EAF), Scale Factors, and Cost Drivers, and how they influence the project's</w:t>
      </w:r>
    </w:p>
    <w:p w:rsidR="00000000" w:rsidDel="00000000" w:rsidP="00000000" w:rsidRDefault="00000000" w:rsidRPr="00000000" w14:paraId="0000006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effort estimation.</w:t>
      </w:r>
    </w:p>
    <w:p w:rsidR="00000000" w:rsidDel="00000000" w:rsidP="00000000" w:rsidRDefault="00000000" w:rsidRPr="00000000" w14:paraId="0000006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Effort and Duration Estimation: Using the COCOMO model formula, students estimate the effort</w:t>
      </w:r>
    </w:p>
    <w:p w:rsidR="00000000" w:rsidDel="00000000" w:rsidP="00000000" w:rsidRDefault="00000000" w:rsidRPr="00000000" w14:paraId="0000006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and duration required to complete the sample project based on the provided size and complexity</w:t>
      </w:r>
    </w:p>
    <w:p w:rsidR="00000000" w:rsidDel="00000000" w:rsidP="00000000" w:rsidRDefault="00000000" w:rsidRPr="00000000" w14:paraId="0000006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metrics.</w:t>
      </w:r>
    </w:p>
    <w:p w:rsidR="00000000" w:rsidDel="00000000" w:rsidP="00000000" w:rsidRDefault="00000000" w:rsidRPr="00000000" w14:paraId="0000006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 Resource Allocation: Students estimate the number of required resources, such as developers,</w:t>
      </w:r>
    </w:p>
    <w:p w:rsidR="00000000" w:rsidDel="00000000" w:rsidP="00000000" w:rsidRDefault="00000000" w:rsidRPr="00000000" w14:paraId="0000007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testers, and project managers, based on the calculated effort and project duration.</w:t>
      </w:r>
    </w:p>
    <w:p w:rsidR="00000000" w:rsidDel="00000000" w:rsidP="00000000" w:rsidRDefault="00000000" w:rsidRPr="00000000" w14:paraId="0000007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 Sensitivity Analysis: Students perform sensitivity analysis by varying the COCOMO parameters</w:t>
      </w:r>
    </w:p>
    <w:p w:rsidR="00000000" w:rsidDel="00000000" w:rsidP="00000000" w:rsidRDefault="00000000" w:rsidRPr="00000000" w14:paraId="0000007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 observe their impact on the project cost estimation.</w:t>
      </w:r>
    </w:p>
    <w:p w:rsidR="00000000" w:rsidDel="00000000" w:rsidP="00000000" w:rsidRDefault="00000000" w:rsidRPr="00000000" w14:paraId="0000007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7. Conclusion and Reflection: Students discuss the significance of COCOMO in software project</w:t>
      </w:r>
    </w:p>
    <w:p w:rsidR="00000000" w:rsidDel="00000000" w:rsidP="00000000" w:rsidRDefault="00000000" w:rsidRPr="00000000" w14:paraId="0000007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estimation and reflect on their experience in estimating project cost using the COCOMO model.</w:t>
      </w:r>
    </w:p>
    <w:p w:rsidR="00000000" w:rsidDel="00000000" w:rsidP="00000000" w:rsidRDefault="00000000" w:rsidRPr="00000000" w14:paraId="0000007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Learning Outcomes: By the end of this lab experiment, students are expected to:</w:t>
      </w:r>
    </w:p>
    <w:p w:rsidR="00000000" w:rsidDel="00000000" w:rsidP="00000000" w:rsidRDefault="00000000" w:rsidRPr="00000000" w14:paraId="0000007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Understand the COCOMO model and its application in software cost estimation.</w:t>
      </w:r>
    </w:p>
    <w:p w:rsidR="00000000" w:rsidDel="00000000" w:rsidP="00000000" w:rsidRDefault="00000000" w:rsidRPr="00000000" w14:paraId="0000007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Gain practical experience in using the COCOMO model to estimate effort, duration, and resources</w:t>
      </w:r>
    </w:p>
    <w:p w:rsidR="00000000" w:rsidDel="00000000" w:rsidP="00000000" w:rsidRDefault="00000000" w:rsidRPr="00000000" w14:paraId="0000007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for a software project.</w:t>
      </w:r>
    </w:p>
    <w:p w:rsidR="00000000" w:rsidDel="00000000" w:rsidP="00000000" w:rsidRDefault="00000000" w:rsidRPr="00000000" w14:paraId="0000007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Learn to consider various project factors and adjust COCOMO parameters for accurate cost</w:t>
      </w:r>
    </w:p>
    <w:p w:rsidR="00000000" w:rsidDel="00000000" w:rsidP="00000000" w:rsidRDefault="00000000" w:rsidRPr="00000000" w14:paraId="0000007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estimation.</w:t>
      </w:r>
    </w:p>
    <w:p w:rsidR="00000000" w:rsidDel="00000000" w:rsidP="00000000" w:rsidRDefault="00000000" w:rsidRPr="00000000" w14:paraId="0000007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Develop estimation skills for resource allocation and project planning.</w:t>
      </w:r>
    </w:p>
    <w:p w:rsidR="00000000" w:rsidDel="00000000" w:rsidP="00000000" w:rsidRDefault="00000000" w:rsidRPr="00000000" w14:paraId="0000007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Appreciate the importance of data accuracy and project size metrics in project cost estimation.</w:t>
      </w:r>
    </w:p>
    <w:p w:rsidR="00000000" w:rsidDel="00000000" w:rsidP="00000000" w:rsidRDefault="00000000" w:rsidRPr="00000000" w14:paraId="0000007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Pre-Lab Preparations: Before the lab session, students should familiarize themselves with the</w:t>
      </w:r>
    </w:p>
    <w:p w:rsidR="00000000" w:rsidDel="00000000" w:rsidP="00000000" w:rsidRDefault="00000000" w:rsidRPr="00000000" w14:paraId="0000007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COCOMO model, its parameters, and the cost estimation formula. They should also review the</w:t>
      </w:r>
    </w:p>
    <w:p w:rsidR="00000000" w:rsidDel="00000000" w:rsidP="00000000" w:rsidRDefault="00000000" w:rsidRPr="00000000" w14:paraId="0000007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factors that influence the project's size and complexity.</w:t>
      </w:r>
    </w:p>
    <w:p w:rsidR="00000000" w:rsidDel="00000000" w:rsidP="00000000" w:rsidRDefault="00000000" w:rsidRPr="00000000" w14:paraId="0000008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Materials and Resources:</w:t>
      </w:r>
    </w:p>
    <w:p w:rsidR="00000000" w:rsidDel="00000000" w:rsidP="00000000" w:rsidRDefault="00000000" w:rsidRPr="00000000" w14:paraId="0000008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Project brief and details for the sample software project</w:t>
      </w:r>
    </w:p>
    <w:p w:rsidR="00000000" w:rsidDel="00000000" w:rsidP="00000000" w:rsidRDefault="00000000" w:rsidRPr="00000000" w14:paraId="0000008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COCOMO model guidelines and cost estimation formula</w:t>
      </w:r>
    </w:p>
    <w:p w:rsidR="00000000" w:rsidDel="00000000" w:rsidP="00000000" w:rsidRDefault="00000000" w:rsidRPr="00000000" w14:paraId="0000008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Calculators or spreadsheet software for performing calculations</w:t>
      </w:r>
    </w:p>
    <w:p w:rsidR="00000000" w:rsidDel="00000000" w:rsidP="00000000" w:rsidRDefault="00000000" w:rsidRPr="00000000" w14:paraId="0000008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Conclusion: The lab experiment on estimating project cost using the COCOMO model provide </w:t>
      </w:r>
      <w:r w:rsidDel="00000000" w:rsidR="00000000" w:rsidRPr="00000000">
        <w:rPr>
          <w:rFonts w:ascii="Times New Roman" w:cs="Times New Roman" w:eastAsia="Times New Roman" w:hAnsi="Times New Roman"/>
          <w:b w:val="1"/>
          <w:rtl w:val="0"/>
        </w:rPr>
        <w:t xml:space="preserve">students</w:t>
      </w:r>
      <w:r w:rsidDel="00000000" w:rsidR="00000000" w:rsidRPr="00000000">
        <w:rPr>
          <w:rFonts w:ascii="Times New Roman" w:cs="Times New Roman" w:eastAsia="Times New Roman" w:hAnsi="Times New Roman"/>
          <w:b w:val="1"/>
          <w:color w:val="000000"/>
          <w:rtl w:val="0"/>
        </w:rPr>
        <w:t xml:space="preserve"> with practical insights into software cost estimation techniques. By applying the COCOMO model to a sample software project, students gain hands-on experience in assessing effort, duration, and resource requirements. The sensitivity analysis allows them to understand the impact of various factors on cost estimation. The lab experiment encourages students to use COCOMO in real-world scenarios, promoting informed decision-making in software project planning and resource allocation. Accurate cost estimation using COCOMO enhances project management and contributes to the successful execution of software engineering projects.</w:t>
      </w:r>
    </w:p>
    <w:p w:rsidR="00000000" w:rsidDel="00000000" w:rsidP="00000000" w:rsidRDefault="00000000" w:rsidRPr="00000000" w14:paraId="0000008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Dr. B. S. Daga                                                                                                               Fr. CRCE, Mumbai</w:t>
      </w:r>
    </w:p>
    <w:p w:rsidR="00000000" w:rsidDel="00000000" w:rsidP="00000000" w:rsidRDefault="00000000" w:rsidRPr="00000000" w14:paraId="0000008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COCOMO</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Basic model </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1.organic:</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KLOC=30</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a=2.4</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b=1.05</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d=0.38</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Formula:</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=2.4(30)</w:t>
      </w:r>
      <w:r w:rsidDel="00000000" w:rsidR="00000000" w:rsidRPr="00000000">
        <w:rPr>
          <w:rFonts w:ascii="Arial" w:cs="Arial" w:eastAsia="Arial" w:hAnsi="Arial"/>
          <w:color w:val="000000"/>
          <w:sz w:val="13"/>
          <w:szCs w:val="13"/>
          <w:vertAlign w:val="superscript"/>
          <w:rtl w:val="0"/>
        </w:rPr>
        <w:t xml:space="preserve">1.05</w:t>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effort=85 person-month</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=2.5(85)</w:t>
      </w:r>
      <w:r w:rsidDel="00000000" w:rsidR="00000000" w:rsidRPr="00000000">
        <w:rPr>
          <w:rFonts w:ascii="Arial" w:cs="Arial" w:eastAsia="Arial" w:hAnsi="Arial"/>
          <w:color w:val="000000"/>
          <w:sz w:val="13"/>
          <w:szCs w:val="13"/>
          <w:vertAlign w:val="superscript"/>
          <w:rtl w:val="0"/>
        </w:rPr>
        <w:t xml:space="preserve">0.38</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time=13 months</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2.semi-detached:</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a=3.0</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b=1.12</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d=0.35</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Formula:</w:t>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=3.0(30)</w:t>
      </w:r>
      <w:r w:rsidDel="00000000" w:rsidR="00000000" w:rsidRPr="00000000">
        <w:rPr>
          <w:rFonts w:ascii="Arial" w:cs="Arial" w:eastAsia="Arial" w:hAnsi="Arial"/>
          <w:color w:val="000000"/>
          <w:sz w:val="13"/>
          <w:szCs w:val="13"/>
          <w:vertAlign w:val="superscript"/>
          <w:rtl w:val="0"/>
        </w:rPr>
        <w:t xml:space="preserve">1.12</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effort=135 person-month</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=2.5(135)</w:t>
      </w:r>
      <w:r w:rsidDel="00000000" w:rsidR="00000000" w:rsidRPr="00000000">
        <w:rPr>
          <w:rFonts w:ascii="Arial" w:cs="Arial" w:eastAsia="Arial" w:hAnsi="Arial"/>
          <w:color w:val="000000"/>
          <w:sz w:val="13"/>
          <w:szCs w:val="13"/>
          <w:vertAlign w:val="superscript"/>
          <w:rtl w:val="0"/>
        </w:rPr>
        <w:t xml:space="preserve">0.35</w: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time=14 months</w:t>
      </w: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3.Embedded:</w:t>
      </w: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a=3.6</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b=1.20</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d=0.32</w:t>
      </w: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Formula:</w:t>
      </w: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=3.6(30)</w:t>
      </w:r>
      <w:r w:rsidDel="00000000" w:rsidR="00000000" w:rsidRPr="00000000">
        <w:rPr>
          <w:rFonts w:ascii="Arial" w:cs="Arial" w:eastAsia="Arial" w:hAnsi="Arial"/>
          <w:color w:val="000000"/>
          <w:sz w:val="13"/>
          <w:szCs w:val="13"/>
          <w:vertAlign w:val="superscript"/>
          <w:rtl w:val="0"/>
        </w:rPr>
        <w:t xml:space="preserve">1.20</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effort=213 person-month</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=2.5(213)</w:t>
      </w:r>
      <w:r w:rsidDel="00000000" w:rsidR="00000000" w:rsidRPr="00000000">
        <w:rPr>
          <w:rFonts w:ascii="Arial" w:cs="Arial" w:eastAsia="Arial" w:hAnsi="Arial"/>
          <w:color w:val="000000"/>
          <w:sz w:val="13"/>
          <w:szCs w:val="13"/>
          <w:vertAlign w:val="superscript"/>
          <w:rtl w:val="0"/>
        </w:rPr>
        <w:t xml:space="preserve">0.32</w:t>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time=14 months</w:t>
      </w:r>
      <w:r w:rsidDel="00000000" w:rsidR="00000000" w:rsidRPr="00000000">
        <w:rPr>
          <w:rtl w:val="0"/>
        </w:rPr>
      </w:r>
    </w:p>
    <w:p w:rsidR="00000000" w:rsidDel="00000000" w:rsidP="00000000" w:rsidRDefault="00000000" w:rsidRPr="00000000" w14:paraId="000000B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Intermediate model:</w:t>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1.ORGANIC:</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KLOC=30</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a=3.2</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b=1.05</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d=0.38</w:t>
      </w: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EAF=11.37</w:t>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Formula:</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 </w:t>
      </w:r>
      <w:r w:rsidDel="00000000" w:rsidR="00000000" w:rsidRPr="00000000">
        <w:rPr>
          <w:rFonts w:ascii="Arial" w:cs="Arial" w:eastAsia="Arial" w:hAnsi="Arial"/>
          <w:color w:val="000000"/>
          <w:rtl w:val="0"/>
        </w:rPr>
        <w:t xml:space="preserve">*EAF</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=3.2(30)</w:t>
      </w:r>
      <w:r w:rsidDel="00000000" w:rsidR="00000000" w:rsidRPr="00000000">
        <w:rPr>
          <w:rFonts w:ascii="Arial" w:cs="Arial" w:eastAsia="Arial" w:hAnsi="Arial"/>
          <w:color w:val="000000"/>
          <w:sz w:val="13"/>
          <w:szCs w:val="13"/>
          <w:vertAlign w:val="superscript"/>
          <w:rtl w:val="0"/>
        </w:rPr>
        <w:t xml:space="preserve">1.05</w:t>
      </w:r>
      <w:r w:rsidDel="00000000" w:rsidR="00000000" w:rsidRPr="00000000">
        <w:rPr>
          <w:rFonts w:ascii="Arial" w:cs="Arial" w:eastAsia="Arial" w:hAnsi="Arial"/>
          <w:color w:val="000000"/>
          <w:rtl w:val="0"/>
        </w:rPr>
        <w:t xml:space="preserve">*11.37</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effort=5978 person-month</w:t>
      </w: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=2.5(85)</w:t>
      </w:r>
      <w:r w:rsidDel="00000000" w:rsidR="00000000" w:rsidRPr="00000000">
        <w:rPr>
          <w:rFonts w:ascii="Arial" w:cs="Arial" w:eastAsia="Arial" w:hAnsi="Arial"/>
          <w:color w:val="000000"/>
          <w:sz w:val="13"/>
          <w:szCs w:val="13"/>
          <w:vertAlign w:val="superscript"/>
          <w:rtl w:val="0"/>
        </w:rPr>
        <w:t xml:space="preserve">0.38</w:t>
      </w: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time=68 months</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2.SEMI-DETACHED:</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KLOC=30</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a=3.0</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b=1.12</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d=0.35</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EAF=11.37</w:t>
      </w: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Formula:</w:t>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 </w:t>
      </w:r>
      <w:r w:rsidDel="00000000" w:rsidR="00000000" w:rsidRPr="00000000">
        <w:rPr>
          <w:rFonts w:ascii="Arial" w:cs="Arial" w:eastAsia="Arial" w:hAnsi="Arial"/>
          <w:color w:val="000000"/>
          <w:rtl w:val="0"/>
        </w:rPr>
        <w:t xml:space="preserve">*EAF</w:t>
      </w: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=3.0(30)</w:t>
      </w:r>
      <w:r w:rsidDel="00000000" w:rsidR="00000000" w:rsidRPr="00000000">
        <w:rPr>
          <w:rFonts w:ascii="Arial" w:cs="Arial" w:eastAsia="Arial" w:hAnsi="Arial"/>
          <w:color w:val="000000"/>
          <w:sz w:val="13"/>
          <w:szCs w:val="13"/>
          <w:vertAlign w:val="superscript"/>
          <w:rtl w:val="0"/>
        </w:rPr>
        <w:t xml:space="preserve">1.12</w:t>
      </w:r>
      <w:r w:rsidDel="00000000" w:rsidR="00000000" w:rsidRPr="00000000">
        <w:rPr>
          <w:rFonts w:ascii="Arial" w:cs="Arial" w:eastAsia="Arial" w:hAnsi="Arial"/>
          <w:color w:val="000000"/>
          <w:rtl w:val="0"/>
        </w:rPr>
        <w:t xml:space="preserve">*11.37</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effort=1539 person-month</w:t>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=2.5(85)</w:t>
      </w:r>
      <w:r w:rsidDel="00000000" w:rsidR="00000000" w:rsidRPr="00000000">
        <w:rPr>
          <w:rFonts w:ascii="Arial" w:cs="Arial" w:eastAsia="Arial" w:hAnsi="Arial"/>
          <w:color w:val="000000"/>
          <w:sz w:val="13"/>
          <w:szCs w:val="13"/>
          <w:vertAlign w:val="superscript"/>
          <w:rtl w:val="0"/>
        </w:rPr>
        <w:t xml:space="preserve">0.35</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time=32 months</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3.EMBEDDED:</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KLOC=30</w:t>
      </w: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a=2.8</w:t>
      </w: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b=1.20</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d=0.32</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EAF=11.37</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Formula:</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 </w:t>
      </w:r>
      <w:r w:rsidDel="00000000" w:rsidR="00000000" w:rsidRPr="00000000">
        <w:rPr>
          <w:rFonts w:ascii="Arial" w:cs="Arial" w:eastAsia="Arial" w:hAnsi="Arial"/>
          <w:color w:val="000000"/>
          <w:rtl w:val="0"/>
        </w:rPr>
        <w:t xml:space="preserve">*EAF</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=2.8(30)</w:t>
      </w:r>
      <w:r w:rsidDel="00000000" w:rsidR="00000000" w:rsidRPr="00000000">
        <w:rPr>
          <w:rFonts w:ascii="Arial" w:cs="Arial" w:eastAsia="Arial" w:hAnsi="Arial"/>
          <w:color w:val="000000"/>
          <w:sz w:val="13"/>
          <w:szCs w:val="13"/>
          <w:vertAlign w:val="superscript"/>
          <w:rtl w:val="0"/>
        </w:rPr>
        <w:t xml:space="preserve">1.20</w:t>
      </w:r>
      <w:r w:rsidDel="00000000" w:rsidR="00000000" w:rsidRPr="00000000">
        <w:rPr>
          <w:rFonts w:ascii="Arial" w:cs="Arial" w:eastAsia="Arial" w:hAnsi="Arial"/>
          <w:color w:val="000000"/>
          <w:rtl w:val="0"/>
        </w:rPr>
        <w:t xml:space="preserve">*11.37</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effort=1885 person-month</w:t>
      </w: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color w:val="000000"/>
          <w:rtl w:val="0"/>
        </w:rPr>
        <w:t xml:space="preserve">      =2.5(85)</w:t>
      </w:r>
      <w:r w:rsidDel="00000000" w:rsidR="00000000" w:rsidRPr="00000000">
        <w:rPr>
          <w:rFonts w:ascii="Arial" w:cs="Arial" w:eastAsia="Arial" w:hAnsi="Arial"/>
          <w:b w:val="1"/>
          <w:color w:val="000000"/>
          <w:sz w:val="13"/>
          <w:szCs w:val="13"/>
          <w:vertAlign w:val="superscript"/>
          <w:rtl w:val="0"/>
        </w:rPr>
        <w:t xml:space="preserve">0.32</w:t>
      </w: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time=27 months</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Postlabs: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a given software design and assess the level of cohesion and coupling, identifying potential areas for improvement.</w:t>
        <w:br w:type="textWrapping"/>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I can provide a high-level analysis of cohesion and coupling in a software design, but I would need specific details about the software design to provide a more precise evaluation. Cohesion and coupling are important principles in software design:</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Cohesion:</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Cohesion refers to the degree to which the responsibilities of a module or component are related and focused. High cohesion implies that a module or component has a well-defined and single-purpose. Low cohesion suggests that a module or component is handling multiple unrelated responsibilities.</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Areas of potential improvement regarding cohesion might include:</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Functional Cohesion: If a module is performing multiple functions that are not directly related, consider breaking it down into smaller, more focused modules.</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Sequential Cohesion: If a module's functions are only loosely related and depend on each other in a strict sequence, consider redesigning to reduce sequential coupling.</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Coupling:</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Coupling measures the level of interdependence between modules or components. Low coupling means that modules are more independent and can be modified without affecting many other parts of the system. High coupling suggests that changes in one module will necessitate changes in many others.</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Areas of potential improvement regarding coupling might include:</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Reduce Tight Coupling: If modules are tightly coupled, refactor to use interfaces or abstract classes to create a more loosely coupled architecture.</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Minimize Data Coupling: When modules share data structures or have direct dependencies on each other's data, consider encapsulating data and providing access through well-defined interfaces.</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Reduce Control Coupling: If one module dictates the flow or control of another module, try to refactor to make the dependent module more self-contained and independent.</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a more detailed assessment and specific improvement recommendations, it would be helpful to have access to the software design or, at the very least, a description of the architecture and relationships between modules. This would allow for a more thorough analysis and actionable suggestions to improve cohesion and coupling within the software design.</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Object-Oriented principles, such as encapsulation and inheritance, to design a class hierarchy for a specific problem domain.</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Certainly! Let's design a simple class hierarchy using object-oriented principles like encapsulation and inheritance for a problem domain. For this example, we'll create a class hierarchy to represent different types of vehicles.</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Base Class: Vehicle</w:t>
      </w:r>
    </w:p>
    <w:p w:rsidR="00000000" w:rsidDel="00000000" w:rsidP="00000000" w:rsidRDefault="00000000" w:rsidRPr="00000000" w14:paraId="0000010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base class 'Vehicle' will contain common properties and methods shared by all types of vehicles.</w:t>
      </w:r>
    </w:p>
    <w:p w:rsidR="00000000" w:rsidDel="00000000" w:rsidP="00000000" w:rsidRDefault="00000000" w:rsidRPr="00000000" w14:paraId="00000102">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2060"/>
          <w:rtl w:val="0"/>
        </w:rPr>
        <w:t xml:space="preserve">```python</w:t>
      </w:r>
    </w:p>
    <w:p w:rsidR="00000000" w:rsidDel="00000000" w:rsidP="00000000" w:rsidRDefault="00000000" w:rsidRPr="00000000" w14:paraId="00000103">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class Vehicle:</w:t>
      </w:r>
    </w:p>
    <w:p w:rsidR="00000000" w:rsidDel="00000000" w:rsidP="00000000" w:rsidRDefault="00000000" w:rsidRPr="00000000" w14:paraId="00000104">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def __init__(self, make, model, year, price):</w:t>
      </w:r>
    </w:p>
    <w:p w:rsidR="00000000" w:rsidDel="00000000" w:rsidP="00000000" w:rsidRDefault="00000000" w:rsidRPr="00000000" w14:paraId="00000105">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self.make = make</w:t>
      </w:r>
    </w:p>
    <w:p w:rsidR="00000000" w:rsidDel="00000000" w:rsidP="00000000" w:rsidRDefault="00000000" w:rsidRPr="00000000" w14:paraId="00000106">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self.model = model</w:t>
      </w:r>
    </w:p>
    <w:p w:rsidR="00000000" w:rsidDel="00000000" w:rsidP="00000000" w:rsidRDefault="00000000" w:rsidRPr="00000000" w14:paraId="00000107">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self.year = year</w:t>
      </w:r>
    </w:p>
    <w:p w:rsidR="00000000" w:rsidDel="00000000" w:rsidP="00000000" w:rsidRDefault="00000000" w:rsidRPr="00000000" w14:paraId="00000108">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self.price = price</w:t>
      </w:r>
    </w:p>
    <w:p w:rsidR="00000000" w:rsidDel="00000000" w:rsidP="00000000" w:rsidRDefault="00000000" w:rsidRPr="00000000" w14:paraId="00000109">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def start(self):</w:t>
      </w:r>
    </w:p>
    <w:p w:rsidR="00000000" w:rsidDel="00000000" w:rsidP="00000000" w:rsidRDefault="00000000" w:rsidRPr="00000000" w14:paraId="0000010A">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 Common method to start the vehicle</w:t>
      </w:r>
    </w:p>
    <w:p w:rsidR="00000000" w:rsidDel="00000000" w:rsidP="00000000" w:rsidRDefault="00000000" w:rsidRPr="00000000" w14:paraId="0000010B">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print(f"The {self.year} {self.make} {self.model} is starting.")</w:t>
      </w:r>
    </w:p>
    <w:p w:rsidR="00000000" w:rsidDel="00000000" w:rsidP="00000000" w:rsidRDefault="00000000" w:rsidRPr="00000000" w14:paraId="0000010C">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def stop(self):</w:t>
      </w:r>
    </w:p>
    <w:p w:rsidR="00000000" w:rsidDel="00000000" w:rsidP="00000000" w:rsidRDefault="00000000" w:rsidRPr="00000000" w14:paraId="0000010D">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 Common method to stop the vehicle</w:t>
      </w:r>
    </w:p>
    <w:p w:rsidR="00000000" w:rsidDel="00000000" w:rsidP="00000000" w:rsidRDefault="00000000" w:rsidRPr="00000000" w14:paraId="0000010E">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print(f"The {self.year} {self.make} {self.model} is stopping.")</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Inheritance: Car and Motorcycle</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We'll create two subclasses, 'Car' and 'Motorcycle', which inherit from the 'Vehicle' base class. Each subclass will have its own properties and methods in addition to the ones inherited from the 'Vehicle' class.</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2060"/>
          <w:rtl w:val="0"/>
        </w:rPr>
        <w:t xml:space="preserve">```python</w:t>
      </w:r>
    </w:p>
    <w:p w:rsidR="00000000" w:rsidDel="00000000" w:rsidP="00000000" w:rsidRDefault="00000000" w:rsidRPr="00000000" w14:paraId="00000114">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class Car(Vehicle):</w:t>
      </w:r>
    </w:p>
    <w:p w:rsidR="00000000" w:rsidDel="00000000" w:rsidP="00000000" w:rsidRDefault="00000000" w:rsidRPr="00000000" w14:paraId="00000115">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def __init__(self, make, model, year, price, num_doors):</w:t>
      </w:r>
    </w:p>
    <w:p w:rsidR="00000000" w:rsidDel="00000000" w:rsidP="00000000" w:rsidRDefault="00000000" w:rsidRPr="00000000" w14:paraId="00000116">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super().__init__(make, model, year, price)</w:t>
      </w:r>
    </w:p>
    <w:p w:rsidR="00000000" w:rsidDel="00000000" w:rsidP="00000000" w:rsidRDefault="00000000" w:rsidRPr="00000000" w14:paraId="00000117">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self.num_doors = num_doors</w:t>
      </w:r>
    </w:p>
    <w:p w:rsidR="00000000" w:rsidDel="00000000" w:rsidP="00000000" w:rsidRDefault="00000000" w:rsidRPr="00000000" w14:paraId="00000118">
      <w:pPr>
        <w:rPr>
          <w:rFonts w:ascii="Times New Roman" w:cs="Times New Roman" w:eastAsia="Times New Roman" w:hAnsi="Times New Roman"/>
          <w:color w:val="00206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w:t>
      </w:r>
    </w:p>
    <w:p w:rsidR="00000000" w:rsidDel="00000000" w:rsidP="00000000" w:rsidRDefault="00000000" w:rsidRPr="00000000" w14:paraId="0000011A">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def drive(self):</w:t>
      </w:r>
    </w:p>
    <w:p w:rsidR="00000000" w:rsidDel="00000000" w:rsidP="00000000" w:rsidRDefault="00000000" w:rsidRPr="00000000" w14:paraId="0000011B">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print(f"The {self.year} {self.make} {self.model} with {self.num_doors} doors is driving.")</w:t>
      </w:r>
    </w:p>
    <w:p w:rsidR="00000000" w:rsidDel="00000000" w:rsidP="00000000" w:rsidRDefault="00000000" w:rsidRPr="00000000" w14:paraId="0000011C">
      <w:pPr>
        <w:rPr>
          <w:rFonts w:ascii="Times New Roman" w:cs="Times New Roman" w:eastAsia="Times New Roman" w:hAnsi="Times New Roman"/>
          <w:color w:val="00206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class Motorcycle(Vehicle):</w:t>
      </w:r>
    </w:p>
    <w:p w:rsidR="00000000" w:rsidDel="00000000" w:rsidP="00000000" w:rsidRDefault="00000000" w:rsidRPr="00000000" w14:paraId="0000011E">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def __init__(self, make, model, year, price, style):</w:t>
      </w:r>
    </w:p>
    <w:p w:rsidR="00000000" w:rsidDel="00000000" w:rsidP="00000000" w:rsidRDefault="00000000" w:rsidRPr="00000000" w14:paraId="0000011F">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super().__init__(make, model, year, price)</w:t>
      </w:r>
    </w:p>
    <w:p w:rsidR="00000000" w:rsidDel="00000000" w:rsidP="00000000" w:rsidRDefault="00000000" w:rsidRPr="00000000" w14:paraId="00000120">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self.style = style</w:t>
      </w:r>
    </w:p>
    <w:p w:rsidR="00000000" w:rsidDel="00000000" w:rsidP="00000000" w:rsidRDefault="00000000" w:rsidRPr="00000000" w14:paraId="00000121">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def ride(self):</w:t>
      </w:r>
    </w:p>
    <w:p w:rsidR="00000000" w:rsidDel="00000000" w:rsidP="00000000" w:rsidRDefault="00000000" w:rsidRPr="00000000" w14:paraId="00000122">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print(f"The {self.year} {self.make} {self.model} {self.style} is riding.")</w:t>
      </w:r>
    </w:p>
    <w:p w:rsidR="00000000" w:rsidDel="00000000" w:rsidP="00000000" w:rsidRDefault="00000000" w:rsidRPr="00000000" w14:paraId="00000123">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have a class hierarchy for vehicles. The 'Vehicle' class serves as the base class, encapsulating common attributes and methods, and the 'Car' and 'Motorcycle' classes inherit from 'Vehicle' while adding their specific attributes and methods. </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how you can use this class hierarchy:</w:t>
      </w:r>
    </w:p>
    <w:p w:rsidR="00000000" w:rsidDel="00000000" w:rsidP="00000000" w:rsidRDefault="00000000" w:rsidRPr="00000000" w14:paraId="00000126">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```python</w:t>
      </w:r>
    </w:p>
    <w:p w:rsidR="00000000" w:rsidDel="00000000" w:rsidP="00000000" w:rsidRDefault="00000000" w:rsidRPr="00000000" w14:paraId="00000127">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Create instances of Car and Motorcycle</w:t>
      </w:r>
    </w:p>
    <w:p w:rsidR="00000000" w:rsidDel="00000000" w:rsidP="00000000" w:rsidRDefault="00000000" w:rsidRPr="00000000" w14:paraId="00000128">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my_car = Car("Toyota", "Camry", 2022, 25000, 4)</w:t>
      </w:r>
    </w:p>
    <w:p w:rsidR="00000000" w:rsidDel="00000000" w:rsidP="00000000" w:rsidRDefault="00000000" w:rsidRPr="00000000" w14:paraId="00000129">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my_motorcycle = Motorcycle("Harley-Davidson", "Sportster", 2022, 12000, "Cruiser")</w:t>
      </w:r>
    </w:p>
    <w:p w:rsidR="00000000" w:rsidDel="00000000" w:rsidP="00000000" w:rsidRDefault="00000000" w:rsidRPr="00000000" w14:paraId="0000012A">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 Call methods on the instances</w:t>
      </w:r>
    </w:p>
    <w:p w:rsidR="00000000" w:rsidDel="00000000" w:rsidP="00000000" w:rsidRDefault="00000000" w:rsidRPr="00000000" w14:paraId="0000012B">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my_car.start()</w:t>
      </w:r>
    </w:p>
    <w:p w:rsidR="00000000" w:rsidDel="00000000" w:rsidP="00000000" w:rsidRDefault="00000000" w:rsidRPr="00000000" w14:paraId="0000012C">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my_car.drive()</w:t>
      </w:r>
    </w:p>
    <w:p w:rsidR="00000000" w:rsidDel="00000000" w:rsidP="00000000" w:rsidRDefault="00000000" w:rsidRPr="00000000" w14:paraId="0000012D">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my_motorcycle.start()</w:t>
      </w:r>
    </w:p>
    <w:p w:rsidR="00000000" w:rsidDel="00000000" w:rsidP="00000000" w:rsidRDefault="00000000" w:rsidRPr="00000000" w14:paraId="0000012E">
      <w:pPr>
        <w:rPr>
          <w:rFonts w:ascii="Times New Roman" w:cs="Times New Roman" w:eastAsia="Times New Roman" w:hAnsi="Times New Roman"/>
          <w:color w:val="002060"/>
        </w:rPr>
      </w:pPr>
      <w:r w:rsidDel="00000000" w:rsidR="00000000" w:rsidRPr="00000000">
        <w:rPr>
          <w:rFonts w:ascii="Times New Roman" w:cs="Times New Roman" w:eastAsia="Times New Roman" w:hAnsi="Times New Roman"/>
          <w:color w:val="002060"/>
          <w:rtl w:val="0"/>
        </w:rPr>
        <w:t xml:space="preserve">my_motorcycle.ride()</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follows the principles of encapsulation by bundling data (attributes) and behaviors (methods) within classes and inheritance to model an "is-a" relationship between the base class 'Vehicle' and its subclasses 'Car' and 'Motorcycle'.</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impact of cohesion and coupling on software maintenance, extensibility, and reusability in a real-world project scenario.</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Cohesion and coupling are fundamental concepts in software design, and they have a significant impact on software maintenance, extensibility, and reusability in real-world project scenarios. Let's evaluate this impact:</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Impact on Software Maintenance:</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Cohesion: High cohesion results in well-structured modules that are focused on a single, well-defined purpose. In real-world projects, this means that when you need to maintain or modify a specific feature or component, you can do so with minimal impact on other parts of the system. This makes maintenance more straightforward and less error-prone.</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Coupling: Low coupling between modules implies that they are less dependent on each other. In practical terms, this means that when you make changes to one module, it's less likely to introduce issues in other parts of the system. This leads to more predictable maintenance efforts.</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Impact on Software Extensibility:</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Cohesion: High cohesion supports extensibility. When modules have a single responsibility, adding new features or functionality is easier. You can extend the system by adding new, cohesive modules without affecting existing ones.</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Coupling: Low coupling also enhances extensibility. A loosely coupled system allows you to plug in new components or modules without having to rewrite or modify existing code. This makes it easier to scale the software by adding new features or integrating with third-party libraries.</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Impact on Software Reusability:</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Cohesion: High cohesion often leads to highly reusable components. When modules are designed with a single purpose in mind, they can be easily reused in other projects or parts of the same project. Reusable components save development time and effort.</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Coupling: Low coupling is crucial for reusability. If a module is loosely coupled with the rest of the system, it can be extracted and reused in various contexts without dragging along unnecessary dependencies. This promotes code reusability and the creation of libraries and frameworks.</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Real-World Scenario:</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 real-world scenario in which you have a complex e-commerce platform. This platform consists of numerous components, such as the shopping cart, payment processing, user authentication, and product catalog. Each of these components should exhibit both high cohesion and low coupling:</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Maintenance: If the user authentication component has high cohesion, you can update it to support new authentication methods without affecting other parts of the system. Low coupling ensures that changes to authentication don't disrupt the shopping cart or payment processing.</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Extensibility: When you want to add a new payment gateway, high cohesion in the payment processing component allows you to do so without rewriting large portions of the code. Low coupling ensures that adding this new feature doesn't introduce bugs elsewhere.</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Reusability: High cohesion and low coupling in the product catalog component make it easily reusable in a different project or another section of the same e-commerce platform.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