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B44C5B" w:rsidRDefault="004103F5" w:rsidP="00BD48CF">
      <w:pPr>
        <w:spacing w:after="0" w:line="240" w:lineRule="auto"/>
        <w:jc w:val="both"/>
        <w:rPr>
          <w:b/>
          <w:lang w:val="en-US"/>
        </w:rPr>
      </w:pPr>
      <w:bookmarkStart w:id="0" w:name="_GoBack"/>
      <w:r w:rsidRPr="00B44C5B">
        <w:rPr>
          <w:b/>
          <w:lang w:val="en-US"/>
        </w:rPr>
        <w:t>O</w:t>
      </w:r>
      <w:r w:rsidR="00F57848" w:rsidRPr="00B44C5B">
        <w:rPr>
          <w:b/>
          <w:lang w:val="en-US"/>
        </w:rPr>
        <w:t>edometer</w:t>
      </w:r>
      <w:r w:rsidR="00EC138D" w:rsidRPr="00B44C5B">
        <w:rPr>
          <w:b/>
          <w:lang w:val="en-US"/>
        </w:rPr>
        <w:t>_LE</w:t>
      </w:r>
      <w:r w:rsidR="00A77141" w:rsidRPr="00B44C5B">
        <w:rPr>
          <w:b/>
          <w:lang w:val="en-US"/>
        </w:rPr>
        <w:t>_</w:t>
      </w:r>
      <w:r w:rsidRPr="00B44C5B">
        <w:rPr>
          <w:b/>
          <w:lang w:val="en-US"/>
        </w:rPr>
        <w:t>LoadOn</w:t>
      </w:r>
      <w:r w:rsidR="00D50400" w:rsidRPr="00B44C5B">
        <w:rPr>
          <w:b/>
          <w:lang w:val="en-US"/>
        </w:rPr>
        <w:t>Node</w:t>
      </w:r>
      <w:r w:rsidRPr="00B44C5B">
        <w:rPr>
          <w:b/>
          <w:lang w:val="en-US"/>
        </w:rPr>
        <w:t>s_</w:t>
      </w:r>
      <w:r w:rsidR="00A77141" w:rsidRPr="00B44C5B">
        <w:rPr>
          <w:b/>
          <w:lang w:val="en-US"/>
        </w:rPr>
        <w:t>2D</w:t>
      </w:r>
      <w:r w:rsidR="00614399" w:rsidRPr="00B44C5B">
        <w:rPr>
          <w:lang w:val="en-US"/>
        </w:rPr>
        <w:t xml:space="preserve"> – written by </w:t>
      </w:r>
      <w:r w:rsidR="00EC138D" w:rsidRPr="00B44C5B">
        <w:rPr>
          <w:lang w:val="en-US"/>
        </w:rPr>
        <w:t xml:space="preserve">Gaia Di </w:t>
      </w:r>
      <w:proofErr w:type="spellStart"/>
      <w:r w:rsidR="00EC138D" w:rsidRPr="00B44C5B">
        <w:rPr>
          <w:lang w:val="en-US"/>
        </w:rPr>
        <w:t>Carluccio</w:t>
      </w:r>
      <w:proofErr w:type="spellEnd"/>
      <w:r w:rsidR="00614399" w:rsidRPr="00B44C5B">
        <w:rPr>
          <w:lang w:val="en-US"/>
        </w:rPr>
        <w:t xml:space="preserve">, </w:t>
      </w:r>
      <w:r w:rsidR="00391E06" w:rsidRPr="00B44C5B">
        <w:rPr>
          <w:lang w:val="en-US"/>
        </w:rPr>
        <w:t>2</w:t>
      </w:r>
      <w:r w:rsidR="00EC138D" w:rsidRPr="00B44C5B">
        <w:rPr>
          <w:lang w:val="en-US"/>
        </w:rPr>
        <w:t>-</w:t>
      </w:r>
      <w:r w:rsidR="00391E06" w:rsidRPr="00B44C5B">
        <w:rPr>
          <w:lang w:val="en-US"/>
        </w:rPr>
        <w:t>11</w:t>
      </w:r>
      <w:r w:rsidR="00EC138D" w:rsidRPr="00B44C5B">
        <w:rPr>
          <w:lang w:val="en-US"/>
        </w:rPr>
        <w:t>-2018</w:t>
      </w:r>
      <w:r w:rsidR="001D53E5" w:rsidRPr="00B44C5B">
        <w:rPr>
          <w:lang w:val="en-US"/>
        </w:rPr>
        <w:t>, updated by Grace Roberts 7-7-21</w:t>
      </w:r>
    </w:p>
    <w:p w:rsidR="009F61F9" w:rsidRPr="00B44C5B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B44C5B" w:rsidRDefault="00163B16" w:rsidP="00BD48CF">
      <w:pPr>
        <w:spacing w:after="0" w:line="240" w:lineRule="auto"/>
        <w:jc w:val="both"/>
        <w:rPr>
          <w:i/>
          <w:lang w:val="en-US"/>
        </w:rPr>
      </w:pPr>
      <w:r w:rsidRPr="00B44C5B">
        <w:rPr>
          <w:i/>
          <w:lang w:val="en-US"/>
        </w:rPr>
        <w:t>General description</w:t>
      </w:r>
    </w:p>
    <w:p w:rsidR="00163B16" w:rsidRPr="00B44C5B" w:rsidRDefault="002B3A9D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B44C5B"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0E4BADF3" wp14:editId="085D06DE">
            <wp:simplePos x="0" y="0"/>
            <wp:positionH relativeFrom="column">
              <wp:posOffset>3219450</wp:posOffset>
            </wp:positionH>
            <wp:positionV relativeFrom="paragraph">
              <wp:posOffset>303530</wp:posOffset>
            </wp:positionV>
            <wp:extent cx="1064260" cy="3871595"/>
            <wp:effectExtent l="0" t="0" r="2540" b="0"/>
            <wp:wrapTight wrapText="bothSides">
              <wp:wrapPolygon edited="0">
                <wp:start x="0" y="0"/>
                <wp:lineTo x="0" y="21469"/>
                <wp:lineTo x="21265" y="21469"/>
                <wp:lineTo x="212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16" w:rsidRPr="00B44C5B">
        <w:rPr>
          <w:lang w:val="en-US"/>
        </w:rPr>
        <w:t>In this benchmark</w:t>
      </w:r>
      <w:r w:rsidR="00EC138D" w:rsidRPr="00B44C5B">
        <w:rPr>
          <w:lang w:val="en-US"/>
        </w:rPr>
        <w:t xml:space="preserve"> a 2D column of soil of </w:t>
      </w:r>
      <w:r w:rsidR="00793D7A" w:rsidRPr="00B44C5B">
        <w:rPr>
          <w:lang w:val="en-US"/>
        </w:rPr>
        <w:t>1</w:t>
      </w:r>
      <w:r w:rsidR="00EC138D" w:rsidRPr="00B44C5B">
        <w:rPr>
          <w:lang w:val="en-US"/>
        </w:rPr>
        <w:t xml:space="preserve">m height </w:t>
      </w:r>
      <w:r w:rsidR="0084567E" w:rsidRPr="00B44C5B">
        <w:rPr>
          <w:lang w:val="en-US"/>
        </w:rPr>
        <w:t xml:space="preserve">is loaded </w:t>
      </w:r>
      <w:r w:rsidR="00BF2030" w:rsidRPr="00B44C5B">
        <w:rPr>
          <w:lang w:val="en-US"/>
        </w:rPr>
        <w:t xml:space="preserve">at the top </w:t>
      </w:r>
      <w:r w:rsidR="0084567E" w:rsidRPr="00B44C5B">
        <w:rPr>
          <w:lang w:val="en-US"/>
        </w:rPr>
        <w:t>with a vertical load of 100kPa</w:t>
      </w:r>
      <w:r w:rsidR="00BF2030" w:rsidRPr="00B44C5B">
        <w:rPr>
          <w:lang w:val="en-US"/>
        </w:rPr>
        <w:t xml:space="preserve">. </w:t>
      </w:r>
      <w:r w:rsidR="009B2600" w:rsidRPr="00B44C5B">
        <w:rPr>
          <w:lang w:val="en-US"/>
        </w:rPr>
        <w:t xml:space="preserve">The soil consists of </w:t>
      </w:r>
      <w:r w:rsidR="00EC138D" w:rsidRPr="00B44C5B">
        <w:rPr>
          <w:lang w:val="en-US"/>
        </w:rPr>
        <w:t>1-</w:t>
      </w:r>
      <w:r w:rsidR="00246F33" w:rsidRPr="00B44C5B">
        <w:rPr>
          <w:lang w:val="en-US"/>
        </w:rPr>
        <w:t>phase (solid) with a linear-elastic</w:t>
      </w:r>
      <w:r w:rsidR="00483A08" w:rsidRPr="00B44C5B">
        <w:rPr>
          <w:lang w:val="en-US"/>
        </w:rPr>
        <w:t xml:space="preserve"> model. </w:t>
      </w:r>
    </w:p>
    <w:p w:rsidR="00BD48CF" w:rsidRPr="00B44C5B" w:rsidRDefault="00BD48CF" w:rsidP="00BD48CF">
      <w:pPr>
        <w:spacing w:after="0" w:line="240" w:lineRule="auto"/>
        <w:jc w:val="both"/>
        <w:rPr>
          <w:lang w:val="en-US"/>
        </w:rPr>
      </w:pPr>
    </w:p>
    <w:p w:rsidR="00B07C69" w:rsidRPr="00B44C5B" w:rsidRDefault="00BD48CF" w:rsidP="00BD48CF">
      <w:pPr>
        <w:spacing w:after="0" w:line="240" w:lineRule="auto"/>
        <w:jc w:val="both"/>
        <w:rPr>
          <w:i/>
          <w:lang w:val="en-US"/>
        </w:rPr>
      </w:pPr>
      <w:r w:rsidRPr="00B44C5B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73DD1FFA" wp14:editId="0520B5E8">
            <wp:simplePos x="0" y="0"/>
            <wp:positionH relativeFrom="margin">
              <wp:posOffset>4263198</wp:posOffset>
            </wp:positionH>
            <wp:positionV relativeFrom="margin">
              <wp:posOffset>1041400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C5B">
        <w:rPr>
          <w:i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52EF30F7" wp14:editId="3D364999">
            <wp:simplePos x="0" y="0"/>
            <wp:positionH relativeFrom="margin">
              <wp:posOffset>5156702</wp:posOffset>
            </wp:positionH>
            <wp:positionV relativeFrom="margin">
              <wp:posOffset>1045712</wp:posOffset>
            </wp:positionV>
            <wp:extent cx="1031240" cy="38163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7C69" w:rsidRPr="00B44C5B">
        <w:rPr>
          <w:i/>
          <w:lang w:val="en-US"/>
        </w:rPr>
        <w:t xml:space="preserve">   </w:t>
      </w:r>
    </w:p>
    <w:p w:rsidR="00624A44" w:rsidRPr="00B44C5B" w:rsidRDefault="00624A44" w:rsidP="00BD48CF">
      <w:pPr>
        <w:spacing w:after="0" w:line="240" w:lineRule="auto"/>
        <w:jc w:val="both"/>
        <w:rPr>
          <w:i/>
          <w:lang w:val="en-US"/>
        </w:rPr>
      </w:pPr>
      <w:r w:rsidRPr="00B44C5B">
        <w:rPr>
          <w:i/>
          <w:lang w:val="en-US"/>
        </w:rPr>
        <w:t>Mesh</w:t>
      </w:r>
    </w:p>
    <w:p w:rsidR="00246F33" w:rsidRPr="00B44C5B" w:rsidRDefault="00246F3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 xml:space="preserve">The initial column is </w:t>
      </w:r>
      <w:r w:rsidR="00793D7A" w:rsidRPr="00B44C5B">
        <w:rPr>
          <w:lang w:val="en-US"/>
        </w:rPr>
        <w:t>0.</w:t>
      </w:r>
      <w:r w:rsidR="00F71B4B" w:rsidRPr="00B44C5B">
        <w:rPr>
          <w:lang w:val="en-US"/>
        </w:rPr>
        <w:t>1</w:t>
      </w:r>
      <w:r w:rsidRPr="00B44C5B">
        <w:rPr>
          <w:lang w:val="en-US"/>
        </w:rPr>
        <w:t xml:space="preserve"> m x </w:t>
      </w:r>
      <w:r w:rsidR="00793D7A" w:rsidRPr="00B44C5B">
        <w:rPr>
          <w:lang w:val="en-US"/>
        </w:rPr>
        <w:t>1</w:t>
      </w:r>
      <w:r w:rsidRPr="00B44C5B">
        <w:rPr>
          <w:lang w:val="en-US"/>
        </w:rPr>
        <w:t xml:space="preserve"> m. The volume </w:t>
      </w:r>
      <w:proofErr w:type="gramStart"/>
      <w:r w:rsidRPr="00B44C5B">
        <w:rPr>
          <w:lang w:val="en-US"/>
        </w:rPr>
        <w:t xml:space="preserve">is </w:t>
      </w:r>
      <w:r w:rsidR="00BD48CF" w:rsidRPr="00B44C5B">
        <w:rPr>
          <w:lang w:val="en-US"/>
        </w:rPr>
        <w:t xml:space="preserve"> d</w:t>
      </w:r>
      <w:r w:rsidRPr="00B44C5B">
        <w:rPr>
          <w:lang w:val="en-US"/>
        </w:rPr>
        <w:t>iscretized</w:t>
      </w:r>
      <w:proofErr w:type="gramEnd"/>
      <w:r w:rsidRPr="00B44C5B">
        <w:rPr>
          <w:lang w:val="en-US"/>
        </w:rPr>
        <w:t xml:space="preserve"> with a</w:t>
      </w:r>
      <w:r w:rsidR="00F71B4B" w:rsidRPr="00B44C5B">
        <w:rPr>
          <w:lang w:val="en-US"/>
        </w:rPr>
        <w:t>n</w:t>
      </w:r>
      <w:r w:rsidRPr="00B44C5B">
        <w:rPr>
          <w:lang w:val="en-US"/>
        </w:rPr>
        <w:t xml:space="preserve"> </w:t>
      </w:r>
      <w:r w:rsidR="00F71B4B" w:rsidRPr="00B44C5B">
        <w:rPr>
          <w:lang w:val="en-US"/>
        </w:rPr>
        <w:t>un</w:t>
      </w:r>
      <w:r w:rsidRPr="00B44C5B">
        <w:rPr>
          <w:lang w:val="en-US"/>
        </w:rPr>
        <w:t xml:space="preserve">structured </w:t>
      </w:r>
      <w:r w:rsidR="00435FFC" w:rsidRPr="00B44C5B">
        <w:rPr>
          <w:lang w:val="en-US"/>
        </w:rPr>
        <w:t>mesh</w:t>
      </w:r>
      <w:r w:rsidRPr="00B44C5B">
        <w:rPr>
          <w:lang w:val="en-US"/>
        </w:rPr>
        <w:t xml:space="preserve"> of </w:t>
      </w:r>
      <w:r w:rsidR="001D53E5" w:rsidRPr="00B44C5B">
        <w:rPr>
          <w:lang w:val="en-US"/>
        </w:rPr>
        <w:t>22</w:t>
      </w:r>
      <w:r w:rsidRPr="00B44C5B">
        <w:rPr>
          <w:lang w:val="en-US"/>
        </w:rPr>
        <w:t xml:space="preserve"> </w:t>
      </w:r>
      <w:r w:rsidR="00435FFC" w:rsidRPr="00B44C5B">
        <w:rPr>
          <w:lang w:val="en-US"/>
        </w:rPr>
        <w:t xml:space="preserve">triangular-3 nodes element </w:t>
      </w:r>
      <w:r w:rsidRPr="00B44C5B">
        <w:rPr>
          <w:lang w:val="en-US"/>
        </w:rPr>
        <w:t xml:space="preserve">and </w:t>
      </w:r>
      <w:r w:rsidR="001D53E5" w:rsidRPr="00B44C5B">
        <w:rPr>
          <w:lang w:val="en-US"/>
        </w:rPr>
        <w:t>24</w:t>
      </w:r>
      <w:r w:rsidRPr="00B44C5B">
        <w:rPr>
          <w:lang w:val="en-US"/>
        </w:rPr>
        <w:t xml:space="preserve"> nodes</w:t>
      </w:r>
      <w:r w:rsidR="00D316C7" w:rsidRPr="00B44C5B">
        <w:rPr>
          <w:lang w:val="en-US"/>
        </w:rPr>
        <w:t xml:space="preserve"> (size equivalent to 0.1)</w:t>
      </w:r>
      <w:r w:rsidRPr="00B44C5B">
        <w:rPr>
          <w:lang w:val="en-US"/>
        </w:rPr>
        <w:t>.</w:t>
      </w:r>
      <w:r w:rsidR="003F0DBF" w:rsidRPr="00B44C5B">
        <w:rPr>
          <w:lang w:val="en-US"/>
        </w:rPr>
        <w:t xml:space="preserve"> </w:t>
      </w:r>
      <w:r w:rsidRPr="00B44C5B">
        <w:rPr>
          <w:lang w:val="en-US"/>
        </w:rPr>
        <w:t xml:space="preserve"> </w:t>
      </w:r>
      <w:r w:rsidR="002B3A9D" w:rsidRPr="00B44C5B">
        <w:rPr>
          <w:lang w:val="en-US"/>
        </w:rPr>
        <w:t xml:space="preserve">The empty area is 0.1 m x 0.1 m – thus the total column height is 1.1 m. </w:t>
      </w:r>
      <w:r w:rsidRPr="00B44C5B">
        <w:rPr>
          <w:lang w:val="en-US"/>
        </w:rPr>
        <w:t xml:space="preserve">Each element initially contains </w:t>
      </w:r>
      <w:r w:rsidR="00F71B4B" w:rsidRPr="00B44C5B">
        <w:rPr>
          <w:lang w:val="en-US"/>
        </w:rPr>
        <w:t>3</w:t>
      </w:r>
      <w:r w:rsidRPr="00B44C5B">
        <w:rPr>
          <w:lang w:val="en-US"/>
        </w:rPr>
        <w:t xml:space="preserve"> material points.</w:t>
      </w:r>
    </w:p>
    <w:p w:rsidR="00F7719E" w:rsidRPr="00B44C5B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Pr="00B44C5B" w:rsidRDefault="00624A44" w:rsidP="00BD48CF">
      <w:pPr>
        <w:spacing w:after="0" w:line="240" w:lineRule="auto"/>
        <w:jc w:val="both"/>
        <w:rPr>
          <w:i/>
          <w:lang w:val="en-US"/>
        </w:rPr>
      </w:pPr>
      <w:r w:rsidRPr="00B44C5B">
        <w:rPr>
          <w:i/>
          <w:lang w:val="en-US"/>
        </w:rPr>
        <w:t>Material properties</w:t>
      </w:r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 xml:space="preserve">Material type: </w:t>
      </w:r>
      <w:proofErr w:type="spellStart"/>
      <w:r w:rsidRPr="00B44C5B">
        <w:rPr>
          <w:lang w:val="en-US"/>
        </w:rPr>
        <w:t>dry_material</w:t>
      </w:r>
      <w:proofErr w:type="spellEnd"/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P</w:t>
      </w:r>
      <w:r w:rsidR="00793D7A" w:rsidRPr="00B44C5B">
        <w:rPr>
          <w:lang w:val="en-US"/>
        </w:rPr>
        <w:t>orosity soil: 0.0</w:t>
      </w:r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Density solid: 2</w:t>
      </w:r>
      <w:r w:rsidR="00793D7A" w:rsidRPr="00B44C5B">
        <w:rPr>
          <w:lang w:val="en-US"/>
        </w:rPr>
        <w:t>000</w:t>
      </w:r>
      <w:r w:rsidRPr="00B44C5B">
        <w:rPr>
          <w:lang w:val="en-US"/>
        </w:rPr>
        <w:t xml:space="preserve"> </w:t>
      </w:r>
      <w:bookmarkStart w:id="1" w:name="OLE_LINK12"/>
      <w:bookmarkStart w:id="2" w:name="OLE_LINK13"/>
      <w:bookmarkStart w:id="3" w:name="OLE_LINK14"/>
      <w:r w:rsidRPr="00B44C5B">
        <w:rPr>
          <w:lang w:val="en-US"/>
        </w:rPr>
        <w:t>kg/m</w:t>
      </w:r>
      <w:r w:rsidRPr="00B44C5B">
        <w:rPr>
          <w:vertAlign w:val="superscript"/>
          <w:lang w:val="en-US"/>
        </w:rPr>
        <w:t>3</w:t>
      </w:r>
      <w:bookmarkEnd w:id="1"/>
      <w:bookmarkEnd w:id="2"/>
      <w:bookmarkEnd w:id="3"/>
    </w:p>
    <w:p w:rsidR="000F4403" w:rsidRPr="00B44C5B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Material model solid: linear elasticity</w:t>
      </w:r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 xml:space="preserve">Young modulus: </w:t>
      </w:r>
      <w:r w:rsidR="00793D7A" w:rsidRPr="00B44C5B">
        <w:rPr>
          <w:lang w:val="en-US"/>
        </w:rPr>
        <w:t>1</w:t>
      </w:r>
      <w:r w:rsidRPr="00B44C5B">
        <w:rPr>
          <w:lang w:val="en-US"/>
        </w:rPr>
        <w:t>0</w:t>
      </w:r>
      <w:r w:rsidR="00847BB5" w:rsidRPr="00B44C5B">
        <w:rPr>
          <w:lang w:val="en-US"/>
        </w:rPr>
        <w:t>0</w:t>
      </w:r>
      <w:r w:rsidRPr="00B44C5B">
        <w:rPr>
          <w:lang w:val="en-US"/>
        </w:rPr>
        <w:t xml:space="preserve">00 </w:t>
      </w:r>
      <w:bookmarkStart w:id="4" w:name="OLE_LINK15"/>
      <w:bookmarkStart w:id="5" w:name="OLE_LINK16"/>
      <w:proofErr w:type="spellStart"/>
      <w:r w:rsidRPr="00B44C5B">
        <w:rPr>
          <w:lang w:val="en-US"/>
        </w:rPr>
        <w:t>kPa</w:t>
      </w:r>
      <w:bookmarkEnd w:id="4"/>
      <w:bookmarkEnd w:id="5"/>
      <w:proofErr w:type="spellEnd"/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Poisson ratio: 0.2</w:t>
      </w:r>
    </w:p>
    <w:p w:rsidR="000F4403" w:rsidRPr="00B44C5B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163B16" w:rsidRPr="00B44C5B" w:rsidRDefault="00163B16" w:rsidP="00BD48CF">
      <w:pPr>
        <w:spacing w:after="0" w:line="240" w:lineRule="auto"/>
        <w:jc w:val="both"/>
        <w:rPr>
          <w:i/>
          <w:lang w:val="en-US"/>
        </w:rPr>
      </w:pPr>
      <w:r w:rsidRPr="00B44C5B">
        <w:rPr>
          <w:i/>
          <w:lang w:val="en-US"/>
        </w:rPr>
        <w:t>Boundary conditions</w:t>
      </w:r>
    </w:p>
    <w:p w:rsidR="00246F33" w:rsidRPr="00B44C5B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 xml:space="preserve">The </w:t>
      </w:r>
      <w:r w:rsidR="00EC138D" w:rsidRPr="00B44C5B">
        <w:rPr>
          <w:lang w:val="en-US"/>
        </w:rPr>
        <w:t xml:space="preserve">top of the column is fixed in y direction, the </w:t>
      </w:r>
      <w:r w:rsidRPr="00B44C5B">
        <w:rPr>
          <w:lang w:val="en-US"/>
        </w:rPr>
        <w:t xml:space="preserve">bottom is fixed in </w:t>
      </w:r>
      <w:r w:rsidR="00EC138D" w:rsidRPr="00B44C5B">
        <w:rPr>
          <w:lang w:val="en-US"/>
        </w:rPr>
        <w:t>x and y</w:t>
      </w:r>
      <w:r w:rsidRPr="00B44C5B">
        <w:rPr>
          <w:lang w:val="en-US"/>
        </w:rPr>
        <w:t xml:space="preserve"> directions and the sides of the column </w:t>
      </w:r>
      <w:r w:rsidR="00EC138D" w:rsidRPr="00B44C5B">
        <w:rPr>
          <w:lang w:val="en-US"/>
        </w:rPr>
        <w:t>are fixed in lateral direction.</w:t>
      </w:r>
    </w:p>
    <w:p w:rsidR="00AE0906" w:rsidRPr="00B44C5B" w:rsidRDefault="00AE0906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  <w:sectPr w:rsidR="00AE0906" w:rsidRPr="00B44C5B" w:rsidSect="003D4B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F5920" w:rsidRPr="00B44C5B" w:rsidRDefault="004F5920" w:rsidP="00BD48CF">
      <w:pPr>
        <w:spacing w:after="0" w:line="240" w:lineRule="auto"/>
        <w:jc w:val="both"/>
        <w:rPr>
          <w:lang w:val="en-US"/>
        </w:rPr>
      </w:pPr>
    </w:p>
    <w:p w:rsidR="00624A44" w:rsidRPr="00B44C5B" w:rsidRDefault="00624A44" w:rsidP="00BD48CF">
      <w:pPr>
        <w:pStyle w:val="NoSpacing"/>
        <w:jc w:val="both"/>
        <w:rPr>
          <w:i/>
          <w:lang w:val="en-US"/>
        </w:rPr>
      </w:pPr>
      <w:r w:rsidRPr="00B44C5B">
        <w:rPr>
          <w:i/>
          <w:lang w:val="en-US"/>
        </w:rPr>
        <w:t>Gravity</w:t>
      </w:r>
    </w:p>
    <w:p w:rsidR="00941990" w:rsidRPr="00B44C5B" w:rsidRDefault="00B23D50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Gravity is neglected.</w:t>
      </w:r>
    </w:p>
    <w:p w:rsidR="007616AE" w:rsidRPr="00B44C5B" w:rsidRDefault="007616AE" w:rsidP="00BD48CF">
      <w:pPr>
        <w:spacing w:after="0" w:line="240" w:lineRule="auto"/>
        <w:jc w:val="both"/>
        <w:rPr>
          <w:lang w:val="en-US"/>
        </w:rPr>
      </w:pPr>
    </w:p>
    <w:p w:rsidR="007616AE" w:rsidRPr="00B44C5B" w:rsidRDefault="00B07C69" w:rsidP="00BD48CF">
      <w:pPr>
        <w:spacing w:after="0" w:line="240" w:lineRule="auto"/>
        <w:jc w:val="both"/>
        <w:rPr>
          <w:i/>
          <w:lang w:val="en-US"/>
        </w:rPr>
      </w:pPr>
      <w:proofErr w:type="spellStart"/>
      <w:r w:rsidRPr="00B44C5B">
        <w:rPr>
          <w:i/>
          <w:lang w:val="en-US"/>
        </w:rPr>
        <w:t>Oedometric</w:t>
      </w:r>
      <w:proofErr w:type="spellEnd"/>
      <w:r w:rsidRPr="00B44C5B">
        <w:rPr>
          <w:i/>
          <w:lang w:val="en-US"/>
        </w:rPr>
        <w:t xml:space="preserve"> compression</w:t>
      </w:r>
    </w:p>
    <w:p w:rsidR="00E41128" w:rsidRPr="00B44C5B" w:rsidRDefault="004103F5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 xml:space="preserve">A vertical load of 100 </w:t>
      </w:r>
      <w:proofErr w:type="spellStart"/>
      <w:r w:rsidRPr="00B44C5B">
        <w:rPr>
          <w:lang w:val="en-US"/>
        </w:rPr>
        <w:t>kPa</w:t>
      </w:r>
      <w:proofErr w:type="spellEnd"/>
      <w:r w:rsidRPr="00B44C5B">
        <w:rPr>
          <w:lang w:val="en-US"/>
        </w:rPr>
        <w:t xml:space="preserve"> </w:t>
      </w:r>
      <w:r w:rsidR="007B02EC" w:rsidRPr="00B44C5B">
        <w:rPr>
          <w:lang w:val="en-US"/>
        </w:rPr>
        <w:t>is applie</w:t>
      </w:r>
      <w:r w:rsidRPr="00B44C5B">
        <w:rPr>
          <w:lang w:val="en-US"/>
        </w:rPr>
        <w:t>d at the top line of the soil column.</w:t>
      </w:r>
      <w:r w:rsidR="007B02EC" w:rsidRPr="00B44C5B">
        <w:rPr>
          <w:lang w:val="en-US"/>
        </w:rPr>
        <w:t xml:space="preserve"> </w:t>
      </w:r>
      <w:r w:rsidR="003F0DBF" w:rsidRPr="00B44C5B">
        <w:rPr>
          <w:lang w:val="en-US"/>
        </w:rPr>
        <w:t xml:space="preserve">The dynamic calculation </w:t>
      </w:r>
      <w:r w:rsidR="000F4403" w:rsidRPr="00B44C5B">
        <w:rPr>
          <w:lang w:val="en-US"/>
        </w:rPr>
        <w:t xml:space="preserve">is performed in </w:t>
      </w:r>
      <w:r w:rsidR="00E41128" w:rsidRPr="00B44C5B">
        <w:rPr>
          <w:lang w:val="en-US"/>
        </w:rPr>
        <w:t>5</w:t>
      </w:r>
      <w:r w:rsidR="00B23D50" w:rsidRPr="00B44C5B">
        <w:rPr>
          <w:lang w:val="en-US"/>
        </w:rPr>
        <w:t xml:space="preserve">0 </w:t>
      </w:r>
      <w:r w:rsidR="00E41128" w:rsidRPr="00B44C5B">
        <w:rPr>
          <w:lang w:val="en-US"/>
        </w:rPr>
        <w:t>steps by using a damping coefficient of 0.</w:t>
      </w:r>
      <w:r w:rsidR="00B23D50" w:rsidRPr="00B44C5B">
        <w:rPr>
          <w:lang w:val="en-US"/>
        </w:rPr>
        <w:t>0</w:t>
      </w:r>
      <w:r w:rsidR="00E41128" w:rsidRPr="00B44C5B">
        <w:rPr>
          <w:lang w:val="en-US"/>
        </w:rPr>
        <w:t>5.</w:t>
      </w:r>
      <w:r w:rsidR="00E41128" w:rsidRPr="00B44C5B">
        <w:rPr>
          <w:noProof/>
          <w:lang w:val="en-US" w:eastAsia="es-ES"/>
        </w:rPr>
        <w:t xml:space="preserve"> </w:t>
      </w:r>
      <w:r w:rsidR="002B3A9D" w:rsidRPr="00B44C5B">
        <w:rPr>
          <w:noProof/>
          <w:lang w:val="en-US" w:eastAsia="es-ES"/>
        </w:rPr>
        <w:t>The time per calculation step is 0.05</w:t>
      </w:r>
      <w:r w:rsidR="00352A9A" w:rsidRPr="00B44C5B">
        <w:rPr>
          <w:noProof/>
          <w:lang w:val="en-US" w:eastAsia="es-ES"/>
        </w:rPr>
        <w:t xml:space="preserve"> and there are 50 calculation steps</w:t>
      </w:r>
      <w:r w:rsidR="002B3A9D" w:rsidRPr="00B44C5B">
        <w:rPr>
          <w:noProof/>
          <w:lang w:val="en-US" w:eastAsia="es-ES"/>
        </w:rPr>
        <w:t>. The</w:t>
      </w:r>
      <w:r w:rsidR="00352A9A" w:rsidRPr="00B44C5B">
        <w:rPr>
          <w:noProof/>
          <w:lang w:val="en-US" w:eastAsia="es-ES"/>
        </w:rPr>
        <w:t xml:space="preserve"> solid traction</w:t>
      </w:r>
      <w:r w:rsidR="002B3A9D" w:rsidRPr="00B44C5B">
        <w:rPr>
          <w:noProof/>
          <w:lang w:val="en-US" w:eastAsia="es-ES"/>
        </w:rPr>
        <w:t xml:space="preserve"> loading is applied Step</w:t>
      </w:r>
      <w:r w:rsidR="00352A9A" w:rsidRPr="00B44C5B">
        <w:rPr>
          <w:noProof/>
          <w:lang w:val="en-US" w:eastAsia="es-ES"/>
        </w:rPr>
        <w:t xml:space="preserve">wise, with intial value of 0.0 </w:t>
      </w:r>
      <w:r w:rsidR="002B3A9D" w:rsidRPr="00B44C5B">
        <w:rPr>
          <w:noProof/>
          <w:lang w:val="en-US" w:eastAsia="es-ES"/>
        </w:rPr>
        <w:t>and final value of 1.0.</w:t>
      </w:r>
    </w:p>
    <w:p w:rsidR="000F4403" w:rsidRPr="00B44C5B" w:rsidRDefault="000F4403" w:rsidP="00BD48CF">
      <w:pPr>
        <w:spacing w:after="0" w:line="240" w:lineRule="auto"/>
        <w:jc w:val="both"/>
        <w:rPr>
          <w:lang w:val="en-US"/>
        </w:rPr>
      </w:pPr>
    </w:p>
    <w:p w:rsidR="00774E73" w:rsidRPr="00B44C5B" w:rsidRDefault="00774E73" w:rsidP="00BD48CF">
      <w:pPr>
        <w:spacing w:after="0" w:line="240" w:lineRule="auto"/>
        <w:jc w:val="both"/>
        <w:rPr>
          <w:b/>
          <w:lang w:val="en-US"/>
        </w:rPr>
      </w:pPr>
      <w:r w:rsidRPr="00B44C5B">
        <w:rPr>
          <w:b/>
          <w:lang w:val="en-US"/>
        </w:rPr>
        <w:t>Numerical solution:</w:t>
      </w:r>
    </w:p>
    <w:p w:rsidR="00774E73" w:rsidRPr="00B44C5B" w:rsidRDefault="00E41128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The problem is solved with MPM-MIXED without any additional features and with a Courant number of 0.98.</w:t>
      </w:r>
    </w:p>
    <w:p w:rsidR="00624A44" w:rsidRPr="00B44C5B" w:rsidRDefault="00624A44" w:rsidP="00BD48CF">
      <w:pPr>
        <w:spacing w:after="0" w:line="240" w:lineRule="auto"/>
        <w:jc w:val="both"/>
        <w:rPr>
          <w:lang w:val="en-US"/>
        </w:rPr>
      </w:pPr>
    </w:p>
    <w:p w:rsidR="00774E73" w:rsidRPr="00B44C5B" w:rsidRDefault="00774E73" w:rsidP="00BD48CF">
      <w:pPr>
        <w:spacing w:after="0" w:line="240" w:lineRule="auto"/>
        <w:jc w:val="both"/>
        <w:rPr>
          <w:b/>
          <w:lang w:val="en-US"/>
        </w:rPr>
      </w:pPr>
      <w:r w:rsidRPr="00B44C5B">
        <w:rPr>
          <w:b/>
          <w:lang w:val="en-US"/>
        </w:rPr>
        <w:t>Analytical solution:</w:t>
      </w:r>
    </w:p>
    <w:p w:rsidR="00E41128" w:rsidRPr="00B44C5B" w:rsidRDefault="00E41128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>The results correspond to the point with</w:t>
      </w:r>
      <w:r w:rsidR="00793D7A" w:rsidRPr="00B44C5B">
        <w:rPr>
          <w:lang w:val="en-US"/>
        </w:rPr>
        <w:t xml:space="preserve"> material point ID equal to 1.</w:t>
      </w:r>
    </w:p>
    <w:p w:rsidR="00207B78" w:rsidRPr="00B44C5B" w:rsidRDefault="00207B78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B44C5B" w:rsidRDefault="00BD48CF" w:rsidP="00BD48CF">
      <w:pPr>
        <w:spacing w:after="0" w:line="240" w:lineRule="auto"/>
        <w:jc w:val="both"/>
        <w:rPr>
          <w:lang w:val="en-US"/>
        </w:rPr>
      </w:pPr>
      <w:r w:rsidRPr="00B44C5B">
        <w:rPr>
          <w:lang w:val="en-US"/>
        </w:rPr>
        <w:t xml:space="preserve">Stress-strain curve and comparison with theoretical </w:t>
      </w:r>
      <w:proofErr w:type="spellStart"/>
      <w:r w:rsidRPr="00B44C5B">
        <w:rPr>
          <w:lang w:val="en-US"/>
        </w:rPr>
        <w:t>oedometric</w:t>
      </w:r>
      <w:proofErr w:type="spellEnd"/>
      <w:r w:rsidRPr="00B44C5B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  <w:r w:rsidRPr="00B44C5B">
        <w:rPr>
          <w:lang w:val="en-US"/>
        </w:rPr>
        <w:t>:</w:t>
      </w:r>
    </w:p>
    <w:p w:rsidR="00847BB5" w:rsidRPr="00B44C5B" w:rsidRDefault="002B3A9D" w:rsidP="00847BB5">
      <w:pPr>
        <w:spacing w:after="0" w:line="240" w:lineRule="auto"/>
        <w:jc w:val="center"/>
        <w:rPr>
          <w:lang w:val="en-US"/>
        </w:rPr>
      </w:pPr>
      <w:r w:rsidRPr="00B44C5B"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66B25290" wp14:editId="6216524D">
            <wp:simplePos x="0" y="0"/>
            <wp:positionH relativeFrom="margin">
              <wp:posOffset>330591</wp:posOffset>
            </wp:positionH>
            <wp:positionV relativeFrom="paragraph">
              <wp:posOffset>173453</wp:posOffset>
            </wp:positionV>
            <wp:extent cx="395605" cy="2757170"/>
            <wp:effectExtent l="0" t="0" r="4445" b="5080"/>
            <wp:wrapTight wrapText="bothSides">
              <wp:wrapPolygon edited="0">
                <wp:start x="0" y="0"/>
                <wp:lineTo x="0" y="21491"/>
                <wp:lineTo x="20803" y="21491"/>
                <wp:lineTo x="2080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002F" w:rsidRPr="00B44C5B" w:rsidRDefault="002B3A9D" w:rsidP="00A8002F">
      <w:pPr>
        <w:spacing w:after="0" w:line="240" w:lineRule="auto"/>
        <w:jc w:val="center"/>
        <w:rPr>
          <w:lang w:val="en-US"/>
        </w:rPr>
      </w:pPr>
      <w:r w:rsidRPr="00B44C5B"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0D6034B5" wp14:editId="3ED2CA56">
            <wp:simplePos x="0" y="0"/>
            <wp:positionH relativeFrom="margin">
              <wp:align>right</wp:align>
            </wp:positionH>
            <wp:positionV relativeFrom="paragraph">
              <wp:posOffset>144438</wp:posOffset>
            </wp:positionV>
            <wp:extent cx="4656406" cy="2686929"/>
            <wp:effectExtent l="0" t="0" r="11430" b="18415"/>
            <wp:wrapTight wrapText="bothSides">
              <wp:wrapPolygon edited="0">
                <wp:start x="0" y="0"/>
                <wp:lineTo x="0" y="21595"/>
                <wp:lineTo x="21565" y="21595"/>
                <wp:lineTo x="21565" y="0"/>
                <wp:lineTo x="0" y="0"/>
              </wp:wrapPolygon>
            </wp:wrapTight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  <w:r w:rsidR="00A8002F" w:rsidRPr="00B44C5B">
        <w:rPr>
          <w:lang w:val="en-US"/>
        </w:rPr>
        <w:t xml:space="preserve">                   </w:t>
      </w:r>
    </w:p>
    <w:bookmarkEnd w:id="0"/>
    <w:p w:rsidR="009151E5" w:rsidRPr="00B44C5B" w:rsidRDefault="009151E5" w:rsidP="00163B16">
      <w:pPr>
        <w:spacing w:after="0" w:line="240" w:lineRule="auto"/>
        <w:rPr>
          <w:b/>
          <w:lang w:val="en-US"/>
        </w:rPr>
      </w:pPr>
    </w:p>
    <w:sectPr w:rsidR="009151E5" w:rsidRPr="00B44C5B" w:rsidSect="008250E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MzMjA2MzI1NDdT0lEKTi0uzszPAykwrgUAW8VR/SwAAAA="/>
  </w:docVars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D53E5"/>
    <w:rsid w:val="001E0C93"/>
    <w:rsid w:val="001F3A00"/>
    <w:rsid w:val="00207B78"/>
    <w:rsid w:val="00246F33"/>
    <w:rsid w:val="00267BAC"/>
    <w:rsid w:val="00282ACB"/>
    <w:rsid w:val="002A08EF"/>
    <w:rsid w:val="002B3A9D"/>
    <w:rsid w:val="002C6464"/>
    <w:rsid w:val="002F667E"/>
    <w:rsid w:val="00314F99"/>
    <w:rsid w:val="00337182"/>
    <w:rsid w:val="00352A9A"/>
    <w:rsid w:val="003661BA"/>
    <w:rsid w:val="00391E06"/>
    <w:rsid w:val="00394FD9"/>
    <w:rsid w:val="003A0DB8"/>
    <w:rsid w:val="003A4A4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3EC0"/>
    <w:rsid w:val="0084567E"/>
    <w:rsid w:val="00847BB5"/>
    <w:rsid w:val="00856769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906"/>
    <w:rsid w:val="00B07C69"/>
    <w:rsid w:val="00B23D50"/>
    <w:rsid w:val="00B35E0F"/>
    <w:rsid w:val="00B44C5B"/>
    <w:rsid w:val="00B739B3"/>
    <w:rsid w:val="00B82976"/>
    <w:rsid w:val="00B91D8E"/>
    <w:rsid w:val="00BA4134"/>
    <w:rsid w:val="00BD48CF"/>
    <w:rsid w:val="00BF2030"/>
    <w:rsid w:val="00C83737"/>
    <w:rsid w:val="00C84BE6"/>
    <w:rsid w:val="00CB2BC3"/>
    <w:rsid w:val="00CD798C"/>
    <w:rsid w:val="00CE2D42"/>
    <w:rsid w:val="00D316C7"/>
    <w:rsid w:val="00D42C5E"/>
    <w:rsid w:val="00D50400"/>
    <w:rsid w:val="00D96359"/>
    <w:rsid w:val="00DD472E"/>
    <w:rsid w:val="00E162FC"/>
    <w:rsid w:val="00E17FC8"/>
    <w:rsid w:val="00E36FF0"/>
    <w:rsid w:val="00E41128"/>
    <w:rsid w:val="00E92C1A"/>
    <w:rsid w:val="00EC138D"/>
    <w:rsid w:val="00ED03D3"/>
    <w:rsid w:val="00EF6B77"/>
    <w:rsid w:val="00F1247C"/>
    <w:rsid w:val="00F57848"/>
    <w:rsid w:val="00F6792D"/>
    <w:rsid w:val="00F71B4B"/>
    <w:rsid w:val="00F7719E"/>
    <w:rsid w:val="00F8032E"/>
    <w:rsid w:val="00F83685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emsr2\AnuraWork\Updating_Benchmark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297305308194906"/>
          <c:y val="2.7663499803940353E-2"/>
          <c:w val="0.80406459012590703"/>
          <c:h val="0.77932396242953683"/>
        </c:manualLayout>
      </c:layout>
      <c:scatterChart>
        <c:scatterStyle val="lineMarker"/>
        <c:varyColors val="0"/>
        <c:ser>
          <c:idx val="0"/>
          <c:order val="0"/>
          <c:tx>
            <c:v>MP_ID =1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0070C0"/>
              </a:solidFill>
              <a:ln w="15875">
                <a:solidFill>
                  <a:schemeClr val="accent5"/>
                </a:solidFill>
              </a:ln>
              <a:effectLst/>
            </c:spPr>
          </c:marker>
          <c:xVal>
            <c:numRef>
              <c:f>Oedometer_1_phase_LoadOnNodes!$X$13:$X$62</c:f>
              <c:numCache>
                <c:formatCode>0.00E+00</c:formatCode>
                <c:ptCount val="50"/>
                <c:pt idx="0">
                  <c:v>2.794E-5</c:v>
                </c:pt>
                <c:pt idx="1">
                  <c:v>8.967E-5</c:v>
                </c:pt>
                <c:pt idx="2">
                  <c:v>4.1980000000000001E-4</c:v>
                </c:pt>
                <c:pt idx="3">
                  <c:v>7.986E-4</c:v>
                </c:pt>
                <c:pt idx="4">
                  <c:v>1.1770000000000001E-3</c:v>
                </c:pt>
                <c:pt idx="5">
                  <c:v>1.6410000000000001E-3</c:v>
                </c:pt>
                <c:pt idx="6">
                  <c:v>2.0349999999999999E-3</c:v>
                </c:pt>
                <c:pt idx="7">
                  <c:v>2.415E-3</c:v>
                </c:pt>
                <c:pt idx="8">
                  <c:v>2.7880000000000001E-3</c:v>
                </c:pt>
                <c:pt idx="9">
                  <c:v>3.1419999999999998E-3</c:v>
                </c:pt>
                <c:pt idx="10">
                  <c:v>3.493E-3</c:v>
                </c:pt>
                <c:pt idx="11">
                  <c:v>3.8449999999999999E-3</c:v>
                </c:pt>
                <c:pt idx="12">
                  <c:v>4.1989999999999996E-3</c:v>
                </c:pt>
                <c:pt idx="13">
                  <c:v>4.561E-3</c:v>
                </c:pt>
                <c:pt idx="14">
                  <c:v>4.9519999999999998E-3</c:v>
                </c:pt>
                <c:pt idx="15">
                  <c:v>5.2909999999999997E-3</c:v>
                </c:pt>
                <c:pt idx="16">
                  <c:v>5.6480000000000002E-3</c:v>
                </c:pt>
                <c:pt idx="17">
                  <c:v>5.9950000000000003E-3</c:v>
                </c:pt>
                <c:pt idx="18">
                  <c:v>6.3619999999999996E-3</c:v>
                </c:pt>
                <c:pt idx="19">
                  <c:v>6.7169999999999999E-3</c:v>
                </c:pt>
                <c:pt idx="20">
                  <c:v>7.0660000000000002E-3</c:v>
                </c:pt>
                <c:pt idx="21">
                  <c:v>7.4400000000000004E-3</c:v>
                </c:pt>
                <c:pt idx="22">
                  <c:v>7.8079999999999998E-3</c:v>
                </c:pt>
                <c:pt idx="23">
                  <c:v>8.1659999999999996E-3</c:v>
                </c:pt>
                <c:pt idx="24">
                  <c:v>8.5140000000000007E-3</c:v>
                </c:pt>
                <c:pt idx="25">
                  <c:v>8.8839999999999995E-3</c:v>
                </c:pt>
                <c:pt idx="26">
                  <c:v>9.2409999999999992E-3</c:v>
                </c:pt>
                <c:pt idx="27">
                  <c:v>9.6010000000000002E-3</c:v>
                </c:pt>
                <c:pt idx="28">
                  <c:v>9.9389999999999999E-3</c:v>
                </c:pt>
                <c:pt idx="29">
                  <c:v>1.0290000000000001E-2</c:v>
                </c:pt>
                <c:pt idx="30">
                  <c:v>1.0659999999999999E-2</c:v>
                </c:pt>
                <c:pt idx="31">
                  <c:v>1.0999999999999999E-2</c:v>
                </c:pt>
                <c:pt idx="32">
                  <c:v>1.1299999999999999E-2</c:v>
                </c:pt>
                <c:pt idx="33">
                  <c:v>1.1690000000000001E-2</c:v>
                </c:pt>
                <c:pt idx="34">
                  <c:v>1.205E-2</c:v>
                </c:pt>
                <c:pt idx="35">
                  <c:v>1.244E-2</c:v>
                </c:pt>
                <c:pt idx="36">
                  <c:v>1.2789999999999999E-2</c:v>
                </c:pt>
                <c:pt idx="37">
                  <c:v>1.3180000000000001E-2</c:v>
                </c:pt>
                <c:pt idx="38">
                  <c:v>1.354E-2</c:v>
                </c:pt>
                <c:pt idx="39">
                  <c:v>1.391E-2</c:v>
                </c:pt>
                <c:pt idx="40">
                  <c:v>1.4250000000000001E-2</c:v>
                </c:pt>
                <c:pt idx="41">
                  <c:v>1.457E-2</c:v>
                </c:pt>
                <c:pt idx="42">
                  <c:v>1.486E-2</c:v>
                </c:pt>
                <c:pt idx="43">
                  <c:v>1.5219999999999999E-2</c:v>
                </c:pt>
                <c:pt idx="44">
                  <c:v>1.555E-2</c:v>
                </c:pt>
                <c:pt idx="45">
                  <c:v>1.5910000000000001E-2</c:v>
                </c:pt>
                <c:pt idx="46">
                  <c:v>1.6580000000000001E-2</c:v>
                </c:pt>
                <c:pt idx="47">
                  <c:v>1.728E-2</c:v>
                </c:pt>
                <c:pt idx="48">
                  <c:v>1.7510000000000001E-2</c:v>
                </c:pt>
                <c:pt idx="49">
                  <c:v>1.7569999999999999E-2</c:v>
                </c:pt>
              </c:numCache>
            </c:numRef>
          </c:xVal>
          <c:yVal>
            <c:numRef>
              <c:f>Oedometer_1_phase_LoadOnNodes!$Y$13:$Y$62</c:f>
              <c:numCache>
                <c:formatCode>0.00E+00</c:formatCode>
                <c:ptCount val="50"/>
                <c:pt idx="0">
                  <c:v>0.31040000000000001</c:v>
                </c:pt>
                <c:pt idx="1">
                  <c:v>0.99639999999999995</c:v>
                </c:pt>
                <c:pt idx="2">
                  <c:v>4.6639999999999997</c:v>
                </c:pt>
                <c:pt idx="3">
                  <c:v>8.8740000000000006</c:v>
                </c:pt>
                <c:pt idx="4">
                  <c:v>13.08</c:v>
                </c:pt>
                <c:pt idx="5">
                  <c:v>18.239999999999998</c:v>
                </c:pt>
                <c:pt idx="6">
                  <c:v>22.61</c:v>
                </c:pt>
                <c:pt idx="7">
                  <c:v>26.83</c:v>
                </c:pt>
                <c:pt idx="8">
                  <c:v>30.97</c:v>
                </c:pt>
                <c:pt idx="9">
                  <c:v>34.92</c:v>
                </c:pt>
                <c:pt idx="10">
                  <c:v>38.81</c:v>
                </c:pt>
                <c:pt idx="11">
                  <c:v>42.72</c:v>
                </c:pt>
                <c:pt idx="12">
                  <c:v>46.66</c:v>
                </c:pt>
                <c:pt idx="13">
                  <c:v>50.68</c:v>
                </c:pt>
                <c:pt idx="14">
                  <c:v>55.03</c:v>
                </c:pt>
                <c:pt idx="15">
                  <c:v>58.79</c:v>
                </c:pt>
                <c:pt idx="16">
                  <c:v>62.75</c:v>
                </c:pt>
                <c:pt idx="17">
                  <c:v>66.61</c:v>
                </c:pt>
                <c:pt idx="18">
                  <c:v>70.69</c:v>
                </c:pt>
                <c:pt idx="19">
                  <c:v>74.64</c:v>
                </c:pt>
                <c:pt idx="20">
                  <c:v>78.510000000000005</c:v>
                </c:pt>
                <c:pt idx="21">
                  <c:v>82.67</c:v>
                </c:pt>
                <c:pt idx="22">
                  <c:v>86.75</c:v>
                </c:pt>
                <c:pt idx="23">
                  <c:v>90.73</c:v>
                </c:pt>
                <c:pt idx="24">
                  <c:v>94.6</c:v>
                </c:pt>
                <c:pt idx="25">
                  <c:v>98.72</c:v>
                </c:pt>
                <c:pt idx="26">
                  <c:v>102.7</c:v>
                </c:pt>
                <c:pt idx="27">
                  <c:v>106.7</c:v>
                </c:pt>
                <c:pt idx="28">
                  <c:v>110.4</c:v>
                </c:pt>
                <c:pt idx="29">
                  <c:v>114.3</c:v>
                </c:pt>
                <c:pt idx="30">
                  <c:v>118.4</c:v>
                </c:pt>
                <c:pt idx="31">
                  <c:v>122.2</c:v>
                </c:pt>
                <c:pt idx="32">
                  <c:v>125.6</c:v>
                </c:pt>
                <c:pt idx="33">
                  <c:v>129.9</c:v>
                </c:pt>
                <c:pt idx="34">
                  <c:v>133.9</c:v>
                </c:pt>
                <c:pt idx="35">
                  <c:v>138.19999999999999</c:v>
                </c:pt>
                <c:pt idx="36">
                  <c:v>142.1</c:v>
                </c:pt>
                <c:pt idx="37">
                  <c:v>146.5</c:v>
                </c:pt>
                <c:pt idx="38">
                  <c:v>150.4</c:v>
                </c:pt>
                <c:pt idx="39">
                  <c:v>154.5</c:v>
                </c:pt>
                <c:pt idx="40">
                  <c:v>158.30000000000001</c:v>
                </c:pt>
                <c:pt idx="41">
                  <c:v>161.80000000000001</c:v>
                </c:pt>
                <c:pt idx="42">
                  <c:v>165.1</c:v>
                </c:pt>
                <c:pt idx="43">
                  <c:v>169.1</c:v>
                </c:pt>
                <c:pt idx="44">
                  <c:v>172.8</c:v>
                </c:pt>
                <c:pt idx="45">
                  <c:v>176.8</c:v>
                </c:pt>
                <c:pt idx="46">
                  <c:v>184.2</c:v>
                </c:pt>
                <c:pt idx="47">
                  <c:v>192</c:v>
                </c:pt>
                <c:pt idx="48">
                  <c:v>194.5</c:v>
                </c:pt>
                <c:pt idx="49">
                  <c:v>195.2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BE5-4B5B-953A-C8C3C3E5FFF9}"/>
            </c:ext>
          </c:extLst>
        </c:ser>
        <c:ser>
          <c:idx val="1"/>
          <c:order val="1"/>
          <c:tx>
            <c:v>Theoretical (Calculated from Eoed)</c:v>
          </c:tx>
          <c:spPr>
            <a:ln w="317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Oedometer_1_phase_LoadOnNodes!$AC$13:$AC$63</c:f>
              <c:numCache>
                <c:formatCode>General</c:formatCode>
                <c:ptCount val="51"/>
                <c:pt idx="0">
                  <c:v>0</c:v>
                </c:pt>
                <c:pt idx="1">
                  <c:v>5.0000000000000001E-4</c:v>
                </c:pt>
                <c:pt idx="2">
                  <c:v>1E-3</c:v>
                </c:pt>
                <c:pt idx="3">
                  <c:v>1.5E-3</c:v>
                </c:pt>
                <c:pt idx="4">
                  <c:v>2E-3</c:v>
                </c:pt>
                <c:pt idx="5">
                  <c:v>2.5000000000000001E-3</c:v>
                </c:pt>
                <c:pt idx="6">
                  <c:v>3.0000000000000001E-3</c:v>
                </c:pt>
                <c:pt idx="7">
                  <c:v>3.5000000000000001E-3</c:v>
                </c:pt>
                <c:pt idx="8">
                  <c:v>4.0000000000000001E-3</c:v>
                </c:pt>
                <c:pt idx="9">
                  <c:v>4.4999999999999997E-3</c:v>
                </c:pt>
                <c:pt idx="10">
                  <c:v>5.0000000000000001E-3</c:v>
                </c:pt>
                <c:pt idx="11">
                  <c:v>5.4999999999999997E-3</c:v>
                </c:pt>
                <c:pt idx="12">
                  <c:v>6.0000000000000001E-3</c:v>
                </c:pt>
                <c:pt idx="13">
                  <c:v>6.4999999999999997E-3</c:v>
                </c:pt>
                <c:pt idx="14">
                  <c:v>7.0000000000000001E-3</c:v>
                </c:pt>
                <c:pt idx="15">
                  <c:v>7.4999999999999997E-3</c:v>
                </c:pt>
                <c:pt idx="16">
                  <c:v>8.0000000000000002E-3</c:v>
                </c:pt>
                <c:pt idx="17">
                  <c:v>8.5000000000000006E-3</c:v>
                </c:pt>
                <c:pt idx="18">
                  <c:v>8.9999999999999993E-3</c:v>
                </c:pt>
                <c:pt idx="19">
                  <c:v>9.4999999999999998E-3</c:v>
                </c:pt>
                <c:pt idx="20">
                  <c:v>0.01</c:v>
                </c:pt>
                <c:pt idx="21">
                  <c:v>1.0500000000000001E-2</c:v>
                </c:pt>
                <c:pt idx="22">
                  <c:v>1.0999999999999999E-2</c:v>
                </c:pt>
                <c:pt idx="23">
                  <c:v>1.15E-2</c:v>
                </c:pt>
                <c:pt idx="24">
                  <c:v>1.2E-2</c:v>
                </c:pt>
                <c:pt idx="25">
                  <c:v>1.2500000000000001E-2</c:v>
                </c:pt>
                <c:pt idx="26">
                  <c:v>1.2999999999999999E-2</c:v>
                </c:pt>
                <c:pt idx="27">
                  <c:v>1.35E-2</c:v>
                </c:pt>
                <c:pt idx="28">
                  <c:v>1.4E-2</c:v>
                </c:pt>
                <c:pt idx="29">
                  <c:v>1.4500000000000001E-2</c:v>
                </c:pt>
                <c:pt idx="30">
                  <c:v>1.4999999999999999E-2</c:v>
                </c:pt>
                <c:pt idx="31">
                  <c:v>1.55E-2</c:v>
                </c:pt>
                <c:pt idx="32">
                  <c:v>1.6E-2</c:v>
                </c:pt>
                <c:pt idx="33">
                  <c:v>1.6500000000000001E-2</c:v>
                </c:pt>
                <c:pt idx="34">
                  <c:v>1.7000000000000001E-2</c:v>
                </c:pt>
                <c:pt idx="35">
                  <c:v>1.7500000000000002E-2</c:v>
                </c:pt>
                <c:pt idx="36">
                  <c:v>1.7999999999999999E-2</c:v>
                </c:pt>
                <c:pt idx="37">
                  <c:v>1.8499999999999999E-2</c:v>
                </c:pt>
                <c:pt idx="38">
                  <c:v>1.9E-2</c:v>
                </c:pt>
                <c:pt idx="39">
                  <c:v>1.95E-2</c:v>
                </c:pt>
                <c:pt idx="40">
                  <c:v>0.02</c:v>
                </c:pt>
                <c:pt idx="41">
                  <c:v>2.0500000000000001E-2</c:v>
                </c:pt>
                <c:pt idx="42">
                  <c:v>2.1000000000000001E-2</c:v>
                </c:pt>
                <c:pt idx="43">
                  <c:v>2.1499999999999998E-2</c:v>
                </c:pt>
                <c:pt idx="44">
                  <c:v>2.1999999999999999E-2</c:v>
                </c:pt>
                <c:pt idx="45">
                  <c:v>2.2499999999999999E-2</c:v>
                </c:pt>
                <c:pt idx="46">
                  <c:v>2.3E-2</c:v>
                </c:pt>
                <c:pt idx="47">
                  <c:v>2.35E-2</c:v>
                </c:pt>
                <c:pt idx="48">
                  <c:v>2.4E-2</c:v>
                </c:pt>
                <c:pt idx="49">
                  <c:v>2.4500000000000001E-2</c:v>
                </c:pt>
                <c:pt idx="50">
                  <c:v>2.5000000000000001E-2</c:v>
                </c:pt>
              </c:numCache>
            </c:numRef>
          </c:xVal>
          <c:yVal>
            <c:numRef>
              <c:f>Oedometer_1_phase_LoadOnNodes!$AD$13:$AD$62</c:f>
              <c:numCache>
                <c:formatCode>0.00E+00</c:formatCode>
                <c:ptCount val="50"/>
                <c:pt idx="0">
                  <c:v>0</c:v>
                </c:pt>
                <c:pt idx="1">
                  <c:v>5.5555555555555554</c:v>
                </c:pt>
                <c:pt idx="2">
                  <c:v>11.111111111111111</c:v>
                </c:pt>
                <c:pt idx="3">
                  <c:v>16.666666666666668</c:v>
                </c:pt>
                <c:pt idx="4">
                  <c:v>22.222222222222221</c:v>
                </c:pt>
                <c:pt idx="5">
                  <c:v>27.777777777777779</c:v>
                </c:pt>
                <c:pt idx="6">
                  <c:v>33.333333333333336</c:v>
                </c:pt>
                <c:pt idx="7">
                  <c:v>38.888888888888893</c:v>
                </c:pt>
                <c:pt idx="8">
                  <c:v>44.444444444444443</c:v>
                </c:pt>
                <c:pt idx="9">
                  <c:v>50</c:v>
                </c:pt>
                <c:pt idx="10">
                  <c:v>55.555555555555557</c:v>
                </c:pt>
                <c:pt idx="11">
                  <c:v>61.111111111111107</c:v>
                </c:pt>
                <c:pt idx="12">
                  <c:v>66.666666666666671</c:v>
                </c:pt>
                <c:pt idx="13">
                  <c:v>72.222222222222214</c:v>
                </c:pt>
                <c:pt idx="14">
                  <c:v>77.777777777777786</c:v>
                </c:pt>
                <c:pt idx="15">
                  <c:v>83.333333333333329</c:v>
                </c:pt>
                <c:pt idx="16">
                  <c:v>88.888888888888886</c:v>
                </c:pt>
                <c:pt idx="17">
                  <c:v>94.444444444444457</c:v>
                </c:pt>
                <c:pt idx="18">
                  <c:v>100</c:v>
                </c:pt>
                <c:pt idx="19">
                  <c:v>105.55555555555556</c:v>
                </c:pt>
                <c:pt idx="20">
                  <c:v>111.11111111111111</c:v>
                </c:pt>
                <c:pt idx="21">
                  <c:v>116.66666666666667</c:v>
                </c:pt>
                <c:pt idx="22">
                  <c:v>122.22222222222221</c:v>
                </c:pt>
                <c:pt idx="23">
                  <c:v>127.77777777777777</c:v>
                </c:pt>
                <c:pt idx="24">
                  <c:v>133.33333333333334</c:v>
                </c:pt>
                <c:pt idx="25">
                  <c:v>138.88888888888889</c:v>
                </c:pt>
                <c:pt idx="26">
                  <c:v>144.44444444444443</c:v>
                </c:pt>
                <c:pt idx="27">
                  <c:v>150</c:v>
                </c:pt>
                <c:pt idx="28">
                  <c:v>155.55555555555557</c:v>
                </c:pt>
                <c:pt idx="29">
                  <c:v>161.11111111111111</c:v>
                </c:pt>
                <c:pt idx="30">
                  <c:v>166.66666666666666</c:v>
                </c:pt>
                <c:pt idx="31">
                  <c:v>172.22222222222223</c:v>
                </c:pt>
                <c:pt idx="32">
                  <c:v>177.77777777777777</c:v>
                </c:pt>
                <c:pt idx="33">
                  <c:v>183.33333333333334</c:v>
                </c:pt>
                <c:pt idx="34">
                  <c:v>188.88888888888891</c:v>
                </c:pt>
                <c:pt idx="35">
                  <c:v>194.44444444444446</c:v>
                </c:pt>
                <c:pt idx="36">
                  <c:v>200</c:v>
                </c:pt>
                <c:pt idx="37">
                  <c:v>205.55555555555554</c:v>
                </c:pt>
                <c:pt idx="38">
                  <c:v>211.11111111111111</c:v>
                </c:pt>
                <c:pt idx="39">
                  <c:v>216.66666666666666</c:v>
                </c:pt>
                <c:pt idx="40">
                  <c:v>222.22222222222223</c:v>
                </c:pt>
                <c:pt idx="41">
                  <c:v>227.7777777777778</c:v>
                </c:pt>
                <c:pt idx="42">
                  <c:v>233.33333333333334</c:v>
                </c:pt>
                <c:pt idx="43">
                  <c:v>238.88888888888889</c:v>
                </c:pt>
                <c:pt idx="44">
                  <c:v>244.44444444444443</c:v>
                </c:pt>
                <c:pt idx="45">
                  <c:v>250</c:v>
                </c:pt>
                <c:pt idx="46">
                  <c:v>255.55555555555554</c:v>
                </c:pt>
                <c:pt idx="47">
                  <c:v>261.11111111111114</c:v>
                </c:pt>
                <c:pt idx="48">
                  <c:v>266.66666666666669</c:v>
                </c:pt>
                <c:pt idx="49">
                  <c:v>272.22222222222223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BE5-4B5B-953A-C8C3C3E5FF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8452560"/>
        <c:axId val="428450264"/>
      </c:scatterChart>
      <c:valAx>
        <c:axId val="428452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 sz="1200" b="0" i="0" baseline="0">
                    <a:effectLst/>
                  </a:rPr>
                  <a:t>Vertical strains </a:t>
                </a:r>
                <a:endParaRPr lang="en-GB" sz="12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8450264"/>
        <c:crosses val="autoZero"/>
        <c:crossBetween val="midCat"/>
      </c:valAx>
      <c:valAx>
        <c:axId val="428450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 sz="1200" b="0" i="0" baseline="0">
                    <a:effectLst/>
                  </a:rPr>
                  <a:t>Vertical Stresses [kPa]</a:t>
                </a:r>
                <a:endParaRPr lang="en-GB" sz="12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8452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3374614998002498"/>
          <c:y val="0.60068397515025196"/>
          <c:w val="0.48522838082228265"/>
          <c:h val="0.13198078271895586"/>
        </c:manualLayout>
      </c:layout>
      <c:overlay val="0"/>
      <c:spPr>
        <a:solidFill>
          <a:schemeClr val="bg1"/>
        </a:solidFill>
        <a:ln w="15875"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7B3D0-4488-45AC-900E-D843B339D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Grace Roberts</cp:lastModifiedBy>
  <cp:revision>25</cp:revision>
  <dcterms:created xsi:type="dcterms:W3CDTF">2018-10-31T15:28:00Z</dcterms:created>
  <dcterms:modified xsi:type="dcterms:W3CDTF">2021-10-22T09:52:00Z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