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1EF1" w:rsidRPr="00C65CD0" w:rsidRDefault="004103F5" w:rsidP="00BD48CF">
      <w:pPr>
        <w:spacing w:after="0" w:line="240" w:lineRule="auto"/>
        <w:jc w:val="both"/>
        <w:rPr>
          <w:b/>
          <w:lang w:val="en-US"/>
        </w:rPr>
      </w:pPr>
      <w:bookmarkStart w:id="0" w:name="_GoBack"/>
      <w:r w:rsidRPr="00C65CD0">
        <w:rPr>
          <w:b/>
          <w:lang w:val="en-US"/>
        </w:rPr>
        <w:t>O</w:t>
      </w:r>
      <w:r w:rsidR="00F57848" w:rsidRPr="00C65CD0">
        <w:rPr>
          <w:b/>
          <w:lang w:val="en-US"/>
        </w:rPr>
        <w:t>edometer</w:t>
      </w:r>
      <w:r w:rsidR="00EC138D" w:rsidRPr="00C65CD0">
        <w:rPr>
          <w:b/>
          <w:lang w:val="en-US"/>
        </w:rPr>
        <w:t>_LE</w:t>
      </w:r>
      <w:r w:rsidR="00A77141" w:rsidRPr="00C65CD0">
        <w:rPr>
          <w:b/>
          <w:lang w:val="en-US"/>
        </w:rPr>
        <w:t>_</w:t>
      </w:r>
      <w:r w:rsidRPr="00C65CD0">
        <w:rPr>
          <w:b/>
          <w:lang w:val="en-US"/>
        </w:rPr>
        <w:t>LoadOnM</w:t>
      </w:r>
      <w:r w:rsidR="00082179" w:rsidRPr="00C65CD0">
        <w:rPr>
          <w:b/>
          <w:lang w:val="en-US"/>
        </w:rPr>
        <w:t>aterialPoint</w:t>
      </w:r>
      <w:r w:rsidR="00E63DF5" w:rsidRPr="00C65CD0">
        <w:rPr>
          <w:b/>
          <w:lang w:val="en-US"/>
        </w:rPr>
        <w:t>s</w:t>
      </w:r>
      <w:r w:rsidRPr="00C65CD0">
        <w:rPr>
          <w:b/>
          <w:lang w:val="en-US"/>
        </w:rPr>
        <w:t>_</w:t>
      </w:r>
      <w:r w:rsidR="00A77141" w:rsidRPr="00C65CD0">
        <w:rPr>
          <w:b/>
          <w:lang w:val="en-US"/>
        </w:rPr>
        <w:t>2D</w:t>
      </w:r>
      <w:r w:rsidR="00614399" w:rsidRPr="00C65CD0">
        <w:rPr>
          <w:lang w:val="en-US"/>
        </w:rPr>
        <w:t xml:space="preserve"> – written </w:t>
      </w:r>
      <w:r w:rsidR="00917EF8" w:rsidRPr="00C65CD0">
        <w:rPr>
          <w:lang w:val="en-US"/>
        </w:rPr>
        <w:t>by Grace Roberts 07-07-2021</w:t>
      </w:r>
    </w:p>
    <w:p w:rsidR="009F61F9" w:rsidRPr="00C65CD0" w:rsidRDefault="009F61F9" w:rsidP="00BD48CF">
      <w:pPr>
        <w:spacing w:after="0" w:line="240" w:lineRule="auto"/>
        <w:jc w:val="both"/>
        <w:rPr>
          <w:lang w:val="en-US"/>
        </w:rPr>
      </w:pPr>
    </w:p>
    <w:p w:rsidR="00163B16" w:rsidRPr="00C65CD0" w:rsidRDefault="00163B16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lang w:val="en-US"/>
        </w:rPr>
        <w:t>General description</w:t>
      </w:r>
    </w:p>
    <w:p w:rsidR="00163B16" w:rsidRPr="00C65CD0" w:rsidRDefault="00163B16" w:rsidP="00BD48CF">
      <w:pPr>
        <w:autoSpaceDE w:val="0"/>
        <w:autoSpaceDN w:val="0"/>
        <w:adjustRightInd w:val="0"/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In this benchmark</w:t>
      </w:r>
      <w:r w:rsidR="00EC138D" w:rsidRPr="00C65CD0">
        <w:rPr>
          <w:lang w:val="en-US"/>
        </w:rPr>
        <w:t xml:space="preserve"> a 2D column of soil of </w:t>
      </w:r>
      <w:r w:rsidR="00793D7A" w:rsidRPr="00C65CD0">
        <w:rPr>
          <w:lang w:val="en-US"/>
        </w:rPr>
        <w:t>1</w:t>
      </w:r>
      <w:r w:rsidR="00EC138D" w:rsidRPr="00C65CD0">
        <w:rPr>
          <w:lang w:val="en-US"/>
        </w:rPr>
        <w:t xml:space="preserve">m height </w:t>
      </w:r>
      <w:r w:rsidR="0084567E" w:rsidRPr="00C65CD0">
        <w:rPr>
          <w:lang w:val="en-US"/>
        </w:rPr>
        <w:t xml:space="preserve">is loaded </w:t>
      </w:r>
      <w:r w:rsidR="00BF2030" w:rsidRPr="00C65CD0">
        <w:rPr>
          <w:lang w:val="en-US"/>
        </w:rPr>
        <w:t xml:space="preserve">at the top </w:t>
      </w:r>
      <w:r w:rsidR="0084567E" w:rsidRPr="00C65CD0">
        <w:rPr>
          <w:lang w:val="en-US"/>
        </w:rPr>
        <w:t>with a vertical load of 100kPa</w:t>
      </w:r>
      <w:r w:rsidR="00BF2030" w:rsidRPr="00C65CD0">
        <w:rPr>
          <w:lang w:val="en-US"/>
        </w:rPr>
        <w:t xml:space="preserve">. </w:t>
      </w:r>
      <w:r w:rsidR="009B2600" w:rsidRPr="00C65CD0">
        <w:rPr>
          <w:lang w:val="en-US"/>
        </w:rPr>
        <w:t xml:space="preserve">The soil consists of </w:t>
      </w:r>
      <w:r w:rsidR="00EC138D" w:rsidRPr="00C65CD0">
        <w:rPr>
          <w:lang w:val="en-US"/>
        </w:rPr>
        <w:t>1-</w:t>
      </w:r>
      <w:r w:rsidR="00246F33" w:rsidRPr="00C65CD0">
        <w:rPr>
          <w:lang w:val="en-US"/>
        </w:rPr>
        <w:t>phase (solid) with a linear-elastic</w:t>
      </w:r>
      <w:r w:rsidR="00483A08" w:rsidRPr="00C65CD0">
        <w:rPr>
          <w:lang w:val="en-US"/>
        </w:rPr>
        <w:t xml:space="preserve"> model. </w:t>
      </w:r>
    </w:p>
    <w:p w:rsidR="00BD48CF" w:rsidRPr="00C65CD0" w:rsidRDefault="00AD622F" w:rsidP="00BD48CF">
      <w:pPr>
        <w:spacing w:after="0" w:line="240" w:lineRule="auto"/>
        <w:jc w:val="both"/>
        <w:rPr>
          <w:lang w:val="en-US"/>
        </w:rPr>
      </w:pPr>
      <w:r w:rsidRPr="00C65CD0">
        <w:rPr>
          <w:noProof/>
          <w:lang w:eastAsia="en-GB"/>
        </w:rPr>
        <w:drawing>
          <wp:anchor distT="0" distB="0" distL="114300" distR="114300" simplePos="0" relativeHeight="251663360" behindDoc="1" locked="0" layoutInCell="1" allowOverlap="1" wp14:anchorId="7BD2BE57" wp14:editId="5EDD1859">
            <wp:simplePos x="0" y="0"/>
            <wp:positionH relativeFrom="margin">
              <wp:posOffset>4262120</wp:posOffset>
            </wp:positionH>
            <wp:positionV relativeFrom="margin">
              <wp:posOffset>1077595</wp:posOffset>
            </wp:positionV>
            <wp:extent cx="893445" cy="3816350"/>
            <wp:effectExtent l="0" t="0" r="1905" b="0"/>
            <wp:wrapTight wrapText="bothSides">
              <wp:wrapPolygon edited="0">
                <wp:start x="0" y="0"/>
                <wp:lineTo x="0" y="21456"/>
                <wp:lineTo x="21186" y="21456"/>
                <wp:lineTo x="21186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3445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5CD0">
        <w:rPr>
          <w:i/>
          <w:noProof/>
          <w:lang w:eastAsia="en-GB"/>
        </w:rPr>
        <w:drawing>
          <wp:anchor distT="0" distB="0" distL="114300" distR="114300" simplePos="0" relativeHeight="251661312" behindDoc="1" locked="0" layoutInCell="1" allowOverlap="1" wp14:anchorId="62FBFB33" wp14:editId="77E0D0CE">
            <wp:simplePos x="0" y="0"/>
            <wp:positionH relativeFrom="margin">
              <wp:posOffset>3277235</wp:posOffset>
            </wp:positionH>
            <wp:positionV relativeFrom="margin">
              <wp:posOffset>1040130</wp:posOffset>
            </wp:positionV>
            <wp:extent cx="983615" cy="3891280"/>
            <wp:effectExtent l="0" t="0" r="6985" b="0"/>
            <wp:wrapTight wrapText="bothSides">
              <wp:wrapPolygon edited="0">
                <wp:start x="0" y="0"/>
                <wp:lineTo x="0" y="21466"/>
                <wp:lineTo x="21335" y="21466"/>
                <wp:lineTo x="2133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361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B07C69" w:rsidRPr="00C65CD0" w:rsidRDefault="00BD48CF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noProof/>
          <w:lang w:eastAsia="en-GB"/>
        </w:rPr>
        <w:drawing>
          <wp:anchor distT="0" distB="0" distL="114300" distR="114300" simplePos="0" relativeHeight="251662336" behindDoc="0" locked="0" layoutInCell="1" allowOverlap="1" wp14:anchorId="06B763A7" wp14:editId="4476B80A">
            <wp:simplePos x="0" y="0"/>
            <wp:positionH relativeFrom="margin">
              <wp:posOffset>5156200</wp:posOffset>
            </wp:positionH>
            <wp:positionV relativeFrom="margin">
              <wp:posOffset>1077595</wp:posOffset>
            </wp:positionV>
            <wp:extent cx="1031240" cy="3816350"/>
            <wp:effectExtent l="0" t="0" r="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124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B07C69" w:rsidRPr="00C65CD0">
        <w:rPr>
          <w:i/>
          <w:lang w:val="en-US"/>
        </w:rPr>
        <w:t xml:space="preserve">   </w:t>
      </w:r>
    </w:p>
    <w:p w:rsidR="00624A44" w:rsidRPr="00C65CD0" w:rsidRDefault="00624A44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lang w:val="en-US"/>
        </w:rPr>
        <w:t>Mesh</w:t>
      </w:r>
    </w:p>
    <w:p w:rsidR="00246F33" w:rsidRPr="00C65CD0" w:rsidRDefault="00246F3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 xml:space="preserve">The initial </w:t>
      </w:r>
      <w:r w:rsidR="000460E8" w:rsidRPr="00C65CD0">
        <w:rPr>
          <w:lang w:val="en-US"/>
        </w:rPr>
        <w:t xml:space="preserve">soil </w:t>
      </w:r>
      <w:r w:rsidRPr="00C65CD0">
        <w:rPr>
          <w:lang w:val="en-US"/>
        </w:rPr>
        <w:t xml:space="preserve">column is </w:t>
      </w:r>
      <w:r w:rsidR="00793D7A" w:rsidRPr="00C65CD0">
        <w:rPr>
          <w:lang w:val="en-US"/>
        </w:rPr>
        <w:t>0.</w:t>
      </w:r>
      <w:r w:rsidR="00F71B4B" w:rsidRPr="00C65CD0">
        <w:rPr>
          <w:lang w:val="en-US"/>
        </w:rPr>
        <w:t>1</w:t>
      </w:r>
      <w:r w:rsidRPr="00C65CD0">
        <w:rPr>
          <w:lang w:val="en-US"/>
        </w:rPr>
        <w:t xml:space="preserve"> m x </w:t>
      </w:r>
      <w:r w:rsidR="00793D7A" w:rsidRPr="00C65CD0">
        <w:rPr>
          <w:lang w:val="en-US"/>
        </w:rPr>
        <w:t>1</w:t>
      </w:r>
      <w:r w:rsidRPr="00C65CD0">
        <w:rPr>
          <w:lang w:val="en-US"/>
        </w:rPr>
        <w:t xml:space="preserve"> m. </w:t>
      </w:r>
      <w:r w:rsidR="000460E8" w:rsidRPr="00C65CD0">
        <w:rPr>
          <w:lang w:val="en-US"/>
        </w:rPr>
        <w:t xml:space="preserve">The empty area is 0.1 m x 0.1 m – thus the total column height is 1.1 m. </w:t>
      </w:r>
      <w:r w:rsidRPr="00C65CD0">
        <w:rPr>
          <w:lang w:val="en-US"/>
        </w:rPr>
        <w:t xml:space="preserve">The volume </w:t>
      </w:r>
      <w:r w:rsidR="00AD622F" w:rsidRPr="00C65CD0">
        <w:rPr>
          <w:lang w:val="en-US"/>
        </w:rPr>
        <w:t>is discretized</w:t>
      </w:r>
      <w:r w:rsidRPr="00C65CD0">
        <w:rPr>
          <w:lang w:val="en-US"/>
        </w:rPr>
        <w:t xml:space="preserve"> with a</w:t>
      </w:r>
      <w:r w:rsidR="00F71B4B" w:rsidRPr="00C65CD0">
        <w:rPr>
          <w:lang w:val="en-US"/>
        </w:rPr>
        <w:t>n</w:t>
      </w:r>
      <w:r w:rsidRPr="00C65CD0">
        <w:rPr>
          <w:lang w:val="en-US"/>
        </w:rPr>
        <w:t xml:space="preserve"> </w:t>
      </w:r>
      <w:r w:rsidR="00F71B4B" w:rsidRPr="00C65CD0">
        <w:rPr>
          <w:lang w:val="en-US"/>
        </w:rPr>
        <w:t>un</w:t>
      </w:r>
      <w:r w:rsidRPr="00C65CD0">
        <w:rPr>
          <w:lang w:val="en-US"/>
        </w:rPr>
        <w:t xml:space="preserve">structured </w:t>
      </w:r>
      <w:r w:rsidR="00435FFC" w:rsidRPr="00C65CD0">
        <w:rPr>
          <w:lang w:val="en-US"/>
        </w:rPr>
        <w:t>mesh</w:t>
      </w:r>
      <w:r w:rsidRPr="00C65CD0">
        <w:rPr>
          <w:lang w:val="en-US"/>
        </w:rPr>
        <w:t xml:space="preserve"> of </w:t>
      </w:r>
      <w:r w:rsidR="003F0DBF" w:rsidRPr="00C65CD0">
        <w:rPr>
          <w:lang w:val="en-US"/>
        </w:rPr>
        <w:t>86</w:t>
      </w:r>
      <w:r w:rsidRPr="00C65CD0">
        <w:rPr>
          <w:lang w:val="en-US"/>
        </w:rPr>
        <w:t xml:space="preserve"> </w:t>
      </w:r>
      <w:r w:rsidR="00435FFC" w:rsidRPr="00C65CD0">
        <w:rPr>
          <w:lang w:val="en-US"/>
        </w:rPr>
        <w:t xml:space="preserve">triangular-3 nodes element </w:t>
      </w:r>
      <w:r w:rsidRPr="00C65CD0">
        <w:rPr>
          <w:lang w:val="en-US"/>
        </w:rPr>
        <w:t xml:space="preserve">and </w:t>
      </w:r>
      <w:r w:rsidR="003F0DBF" w:rsidRPr="00C65CD0">
        <w:rPr>
          <w:lang w:val="en-US"/>
        </w:rPr>
        <w:t>68</w:t>
      </w:r>
      <w:r w:rsidRPr="00C65CD0">
        <w:rPr>
          <w:lang w:val="en-US"/>
        </w:rPr>
        <w:t xml:space="preserve"> nodes</w:t>
      </w:r>
      <w:r w:rsidR="000460E8" w:rsidRPr="00C65CD0">
        <w:rPr>
          <w:lang w:val="en-US"/>
        </w:rPr>
        <w:t xml:space="preserve"> (size equivalent to 0.05)</w:t>
      </w:r>
      <w:r w:rsidRPr="00C65CD0">
        <w:rPr>
          <w:lang w:val="en-US"/>
        </w:rPr>
        <w:t>.</w:t>
      </w:r>
      <w:r w:rsidR="003F0DBF" w:rsidRPr="00C65CD0">
        <w:rPr>
          <w:lang w:val="en-US"/>
        </w:rPr>
        <w:t xml:space="preserve"> </w:t>
      </w:r>
      <w:r w:rsidRPr="00C65CD0">
        <w:rPr>
          <w:lang w:val="en-US"/>
        </w:rPr>
        <w:t xml:space="preserve"> Each element initially contains </w:t>
      </w:r>
      <w:r w:rsidR="00F71B4B" w:rsidRPr="00C65CD0">
        <w:rPr>
          <w:lang w:val="en-US"/>
        </w:rPr>
        <w:t>3</w:t>
      </w:r>
      <w:r w:rsidRPr="00C65CD0">
        <w:rPr>
          <w:lang w:val="en-US"/>
        </w:rPr>
        <w:t xml:space="preserve"> material points.</w:t>
      </w:r>
    </w:p>
    <w:p w:rsidR="00F7719E" w:rsidRPr="00C65CD0" w:rsidRDefault="00F7719E" w:rsidP="00BD48CF">
      <w:pPr>
        <w:spacing w:after="0" w:line="240" w:lineRule="auto"/>
        <w:jc w:val="both"/>
        <w:rPr>
          <w:lang w:val="en-US"/>
        </w:rPr>
      </w:pPr>
    </w:p>
    <w:p w:rsidR="00624A44" w:rsidRPr="00C65CD0" w:rsidRDefault="00624A44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lang w:val="en-US"/>
        </w:rPr>
        <w:t>Material properties</w:t>
      </w: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Material type: dry_material</w:t>
      </w: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P</w:t>
      </w:r>
      <w:r w:rsidR="00375EE8" w:rsidRPr="00C65CD0">
        <w:rPr>
          <w:lang w:val="en-US"/>
        </w:rPr>
        <w:t>orosity soil: 0.4</w:t>
      </w: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Density solid: 2</w:t>
      </w:r>
      <w:r w:rsidR="00375EE8" w:rsidRPr="00C65CD0">
        <w:rPr>
          <w:lang w:val="en-US"/>
        </w:rPr>
        <w:t>65</w:t>
      </w:r>
      <w:r w:rsidR="00793D7A" w:rsidRPr="00C65CD0">
        <w:rPr>
          <w:lang w:val="en-US"/>
        </w:rPr>
        <w:t>0</w:t>
      </w:r>
      <w:r w:rsidRPr="00C65CD0">
        <w:rPr>
          <w:lang w:val="en-US"/>
        </w:rPr>
        <w:t xml:space="preserve"> </w:t>
      </w:r>
      <w:bookmarkStart w:id="1" w:name="OLE_LINK12"/>
      <w:bookmarkStart w:id="2" w:name="OLE_LINK13"/>
      <w:bookmarkStart w:id="3" w:name="OLE_LINK14"/>
      <w:r w:rsidRPr="00C65CD0">
        <w:rPr>
          <w:lang w:val="en-US"/>
        </w:rPr>
        <w:t>kg/m</w:t>
      </w:r>
      <w:r w:rsidRPr="00C65CD0">
        <w:rPr>
          <w:vertAlign w:val="superscript"/>
          <w:lang w:val="en-US"/>
        </w:rPr>
        <w:t>3</w:t>
      </w:r>
      <w:bookmarkEnd w:id="1"/>
      <w:bookmarkEnd w:id="2"/>
      <w:bookmarkEnd w:id="3"/>
    </w:p>
    <w:p w:rsidR="000F4403" w:rsidRPr="00C65CD0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Material model solid: linear elasticity</w:t>
      </w: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 xml:space="preserve">Young modulus: </w:t>
      </w:r>
      <w:r w:rsidR="00375EE8" w:rsidRPr="00C65CD0">
        <w:rPr>
          <w:lang w:val="en-US"/>
        </w:rPr>
        <w:t>1</w:t>
      </w:r>
      <w:r w:rsidRPr="00C65CD0">
        <w:rPr>
          <w:lang w:val="en-US"/>
        </w:rPr>
        <w:t xml:space="preserve">00 </w:t>
      </w:r>
      <w:bookmarkStart w:id="4" w:name="OLE_LINK15"/>
      <w:bookmarkStart w:id="5" w:name="OLE_LINK16"/>
      <w:r w:rsidRPr="00C65CD0">
        <w:rPr>
          <w:lang w:val="en-US"/>
        </w:rPr>
        <w:t>kPa</w:t>
      </w:r>
      <w:bookmarkEnd w:id="4"/>
      <w:bookmarkEnd w:id="5"/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Poisson ratio: 0.</w:t>
      </w:r>
      <w:r w:rsidR="00375EE8" w:rsidRPr="00C65CD0">
        <w:rPr>
          <w:lang w:val="en-US"/>
        </w:rPr>
        <w:t>3</w:t>
      </w:r>
    </w:p>
    <w:p w:rsidR="000F4403" w:rsidRPr="00C65CD0" w:rsidRDefault="000F4403" w:rsidP="00BD48CF">
      <w:pPr>
        <w:spacing w:after="0" w:line="240" w:lineRule="auto"/>
        <w:jc w:val="both"/>
        <w:rPr>
          <w:i/>
          <w:lang w:val="en-US"/>
        </w:rPr>
      </w:pPr>
    </w:p>
    <w:p w:rsidR="00163B16" w:rsidRPr="00C65CD0" w:rsidRDefault="00163B16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lang w:val="en-US"/>
        </w:rPr>
        <w:t>Boundary conditions</w:t>
      </w:r>
    </w:p>
    <w:p w:rsidR="00246F33" w:rsidRPr="00C65CD0" w:rsidRDefault="00246F33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 xml:space="preserve">The </w:t>
      </w:r>
      <w:r w:rsidR="00EC138D" w:rsidRPr="00C65CD0">
        <w:rPr>
          <w:lang w:val="en-US"/>
        </w:rPr>
        <w:t xml:space="preserve">top of the column is fixed in y direction, the </w:t>
      </w:r>
      <w:r w:rsidRPr="00C65CD0">
        <w:rPr>
          <w:lang w:val="en-US"/>
        </w:rPr>
        <w:t xml:space="preserve">bottom is fixed in </w:t>
      </w:r>
      <w:r w:rsidR="00EC138D" w:rsidRPr="00C65CD0">
        <w:rPr>
          <w:lang w:val="en-US"/>
        </w:rPr>
        <w:t>x and y</w:t>
      </w:r>
      <w:r w:rsidRPr="00C65CD0">
        <w:rPr>
          <w:lang w:val="en-US"/>
        </w:rPr>
        <w:t xml:space="preserve"> directions and the sides of the column </w:t>
      </w:r>
      <w:r w:rsidR="00EC138D" w:rsidRPr="00C65CD0">
        <w:rPr>
          <w:lang w:val="en-US"/>
        </w:rPr>
        <w:t>are fixed in lateral direction.</w:t>
      </w:r>
    </w:p>
    <w:p w:rsidR="00AE0906" w:rsidRPr="00C65CD0" w:rsidRDefault="00AE0906" w:rsidP="00BD48CF">
      <w:pPr>
        <w:tabs>
          <w:tab w:val="left" w:pos="2835"/>
        </w:tabs>
        <w:spacing w:after="0" w:line="240" w:lineRule="auto"/>
        <w:jc w:val="both"/>
        <w:rPr>
          <w:lang w:val="en-US"/>
        </w:rPr>
        <w:sectPr w:rsidR="00AE0906" w:rsidRPr="00C65CD0" w:rsidSect="003D4B10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4F5920" w:rsidRPr="00C65CD0" w:rsidRDefault="004F5920" w:rsidP="00BD48CF">
      <w:pPr>
        <w:spacing w:after="0" w:line="240" w:lineRule="auto"/>
        <w:jc w:val="both"/>
        <w:rPr>
          <w:lang w:val="en-US"/>
        </w:rPr>
      </w:pPr>
    </w:p>
    <w:p w:rsidR="00624A44" w:rsidRPr="00C65CD0" w:rsidRDefault="00624A44" w:rsidP="00BD48CF">
      <w:pPr>
        <w:pStyle w:val="NoSpacing"/>
        <w:jc w:val="both"/>
        <w:rPr>
          <w:i/>
          <w:lang w:val="en-US"/>
        </w:rPr>
      </w:pPr>
      <w:r w:rsidRPr="00C65CD0">
        <w:rPr>
          <w:i/>
          <w:lang w:val="en-US"/>
        </w:rPr>
        <w:t>Gravity</w:t>
      </w:r>
    </w:p>
    <w:p w:rsidR="00941990" w:rsidRPr="00C65CD0" w:rsidRDefault="00B23D50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 xml:space="preserve">Gravity is </w:t>
      </w:r>
      <w:r w:rsidR="00375EE8" w:rsidRPr="00C65CD0">
        <w:rPr>
          <w:lang w:val="en-US"/>
        </w:rPr>
        <w:t>applied stepwise from 1.0 to 1.0</w:t>
      </w:r>
      <w:r w:rsidRPr="00C65CD0">
        <w:rPr>
          <w:lang w:val="en-US"/>
        </w:rPr>
        <w:t>.</w:t>
      </w:r>
    </w:p>
    <w:p w:rsidR="007616AE" w:rsidRPr="00C65CD0" w:rsidRDefault="007616AE" w:rsidP="00BD48CF">
      <w:pPr>
        <w:spacing w:after="0" w:line="240" w:lineRule="auto"/>
        <w:jc w:val="both"/>
        <w:rPr>
          <w:lang w:val="en-US"/>
        </w:rPr>
      </w:pPr>
    </w:p>
    <w:p w:rsidR="007616AE" w:rsidRPr="00C65CD0" w:rsidRDefault="00375EE8" w:rsidP="00BD48CF">
      <w:pPr>
        <w:spacing w:after="0" w:line="240" w:lineRule="auto"/>
        <w:jc w:val="both"/>
        <w:rPr>
          <w:i/>
          <w:lang w:val="en-US"/>
        </w:rPr>
      </w:pPr>
      <w:r w:rsidRPr="00C65CD0">
        <w:rPr>
          <w:i/>
          <w:lang w:val="en-US"/>
        </w:rPr>
        <w:t>Absorbing Boundaries.</w:t>
      </w:r>
    </w:p>
    <w:p w:rsidR="00375EE8" w:rsidRPr="00C65CD0" w:rsidRDefault="00375EE8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>The absor</w:t>
      </w:r>
      <w:r w:rsidR="00386B8D" w:rsidRPr="00C65CD0">
        <w:rPr>
          <w:lang w:val="en-US"/>
        </w:rPr>
        <w:t xml:space="preserve">bing boundary is applied on the bottom horizontal line, solely in the y-direction, the alpha value is 1.5 and the delta value is 15 m. </w:t>
      </w:r>
    </w:p>
    <w:p w:rsidR="00E41128" w:rsidRPr="00C65CD0" w:rsidRDefault="000460E8" w:rsidP="00BD48CF">
      <w:pPr>
        <w:spacing w:after="0" w:line="240" w:lineRule="auto"/>
        <w:jc w:val="both"/>
        <w:rPr>
          <w:lang w:val="en-US"/>
        </w:rPr>
      </w:pPr>
      <w:r w:rsidRPr="00C65CD0">
        <w:rPr>
          <w:noProof/>
          <w:lang w:val="en-US" w:eastAsia="es-ES"/>
        </w:rPr>
        <w:t>The time per calculation step is 0.05</w:t>
      </w:r>
      <w:r w:rsidR="00386B8D" w:rsidRPr="00C65CD0">
        <w:rPr>
          <w:noProof/>
          <w:lang w:val="en-US" w:eastAsia="es-ES"/>
        </w:rPr>
        <w:t xml:space="preserve"> with 20 calculation steps</w:t>
      </w:r>
      <w:r w:rsidRPr="00C65CD0">
        <w:rPr>
          <w:noProof/>
          <w:lang w:val="en-US" w:eastAsia="es-ES"/>
        </w:rPr>
        <w:t>.</w:t>
      </w:r>
      <w:r w:rsidR="00AD622F" w:rsidRPr="00C65CD0">
        <w:rPr>
          <w:noProof/>
          <w:lang w:val="en-US" w:eastAsia="es-ES"/>
        </w:rPr>
        <w:t xml:space="preserve"> </w:t>
      </w:r>
      <w:r w:rsidR="00386B8D" w:rsidRPr="00C65CD0">
        <w:rPr>
          <w:noProof/>
          <w:lang w:val="en-US" w:eastAsia="es-ES"/>
        </w:rPr>
        <w:t xml:space="preserve">The gravity data is assigned with acceleration of 9.81 with a multiplier of -1.0 in the y-direction. </w:t>
      </w:r>
      <w:r w:rsidR="00AD622F" w:rsidRPr="00C65CD0">
        <w:rPr>
          <w:noProof/>
          <w:lang w:val="en-US" w:eastAsia="es-ES"/>
        </w:rPr>
        <w:t xml:space="preserve">The </w:t>
      </w:r>
      <w:r w:rsidR="00386B8D" w:rsidRPr="00C65CD0">
        <w:rPr>
          <w:noProof/>
          <w:lang w:val="en-US" w:eastAsia="es-ES"/>
        </w:rPr>
        <w:t xml:space="preserve">gravity </w:t>
      </w:r>
      <w:r w:rsidR="00AD622F" w:rsidRPr="00C65CD0">
        <w:rPr>
          <w:noProof/>
          <w:lang w:val="en-US" w:eastAsia="es-ES"/>
        </w:rPr>
        <w:t>loading is applied Step</w:t>
      </w:r>
      <w:r w:rsidR="00375EE8" w:rsidRPr="00C65CD0">
        <w:rPr>
          <w:noProof/>
          <w:lang w:val="en-US" w:eastAsia="es-ES"/>
        </w:rPr>
        <w:t xml:space="preserve">wise, with intial multiplier of 0.0 </w:t>
      </w:r>
      <w:r w:rsidR="00AD622F" w:rsidRPr="00C65CD0">
        <w:rPr>
          <w:noProof/>
          <w:lang w:val="en-US" w:eastAsia="es-ES"/>
        </w:rPr>
        <w:t xml:space="preserve">and final </w:t>
      </w:r>
      <w:r w:rsidR="00375EE8" w:rsidRPr="00C65CD0">
        <w:rPr>
          <w:noProof/>
          <w:lang w:val="en-US" w:eastAsia="es-ES"/>
        </w:rPr>
        <w:t xml:space="preserve">multiplier </w:t>
      </w:r>
      <w:r w:rsidR="00AD622F" w:rsidRPr="00C65CD0">
        <w:rPr>
          <w:noProof/>
          <w:lang w:val="en-US" w:eastAsia="es-ES"/>
        </w:rPr>
        <w:t>of 1.0.</w:t>
      </w:r>
      <w:r w:rsidR="00375EE8" w:rsidRPr="00C65CD0">
        <w:rPr>
          <w:noProof/>
          <w:lang w:val="en-US" w:eastAsia="es-ES"/>
        </w:rPr>
        <w:t xml:space="preserve"> As per the original benchmark both Solid Traction and Liquid Pressure have been applied stepwise with initial multiplier of 0.0 and final multiplier of 1.0</w:t>
      </w:r>
    </w:p>
    <w:p w:rsidR="000F4403" w:rsidRPr="00C65CD0" w:rsidRDefault="000F4403" w:rsidP="00BD48CF">
      <w:pPr>
        <w:spacing w:after="0" w:line="240" w:lineRule="auto"/>
        <w:jc w:val="both"/>
        <w:rPr>
          <w:lang w:val="en-US"/>
        </w:rPr>
      </w:pPr>
    </w:p>
    <w:p w:rsidR="00774E73" w:rsidRPr="00C65CD0" w:rsidRDefault="00774E73" w:rsidP="00BD48CF">
      <w:pPr>
        <w:spacing w:after="0" w:line="240" w:lineRule="auto"/>
        <w:jc w:val="both"/>
        <w:rPr>
          <w:b/>
          <w:lang w:val="en-US"/>
        </w:rPr>
      </w:pPr>
      <w:r w:rsidRPr="00C65CD0">
        <w:rPr>
          <w:b/>
          <w:lang w:val="en-US"/>
        </w:rPr>
        <w:t>Numerical solution:</w:t>
      </w:r>
    </w:p>
    <w:p w:rsidR="00774E73" w:rsidRPr="00C65CD0" w:rsidRDefault="00E41128" w:rsidP="00BD48CF">
      <w:pPr>
        <w:spacing w:after="0" w:line="240" w:lineRule="auto"/>
        <w:jc w:val="both"/>
        <w:rPr>
          <w:lang w:val="en-US"/>
        </w:rPr>
      </w:pPr>
      <w:r w:rsidRPr="00C65CD0">
        <w:rPr>
          <w:lang w:val="en-US"/>
        </w:rPr>
        <w:t xml:space="preserve">The problem is solved with </w:t>
      </w:r>
      <w:r w:rsidR="00375EE8" w:rsidRPr="00C65CD0">
        <w:rPr>
          <w:lang w:val="en-US"/>
        </w:rPr>
        <w:t>Standard FEM</w:t>
      </w:r>
      <w:r w:rsidRPr="00C65CD0">
        <w:rPr>
          <w:lang w:val="en-US"/>
        </w:rPr>
        <w:t xml:space="preserve"> without any additional features and with a Courant number of 0.</w:t>
      </w:r>
      <w:r w:rsidR="00375EE8" w:rsidRPr="00C65CD0">
        <w:rPr>
          <w:lang w:val="en-US"/>
        </w:rPr>
        <w:t>5</w:t>
      </w:r>
      <w:r w:rsidRPr="00C65CD0">
        <w:rPr>
          <w:lang w:val="en-US"/>
        </w:rPr>
        <w:t>.</w:t>
      </w:r>
    </w:p>
    <w:p w:rsidR="00624A44" w:rsidRPr="00C65CD0" w:rsidRDefault="00624A44" w:rsidP="00BD48CF">
      <w:pPr>
        <w:spacing w:after="0" w:line="240" w:lineRule="auto"/>
        <w:jc w:val="both"/>
        <w:rPr>
          <w:lang w:val="en-US"/>
        </w:rPr>
      </w:pPr>
    </w:p>
    <w:p w:rsidR="00207B78" w:rsidRPr="00C65CD0" w:rsidRDefault="00207B78" w:rsidP="00BD48CF">
      <w:pPr>
        <w:spacing w:after="0" w:line="240" w:lineRule="auto"/>
        <w:jc w:val="both"/>
        <w:rPr>
          <w:b/>
          <w:lang w:val="en-US"/>
        </w:rPr>
      </w:pPr>
    </w:p>
    <w:p w:rsidR="00BD48CF" w:rsidRPr="00C65CD0" w:rsidRDefault="00BD48CF" w:rsidP="00BD48CF">
      <w:pPr>
        <w:spacing w:after="0" w:line="240" w:lineRule="auto"/>
        <w:jc w:val="both"/>
        <w:rPr>
          <w:b/>
          <w:lang w:val="en-US"/>
        </w:rPr>
      </w:pPr>
    </w:p>
    <w:p w:rsidR="00A8002F" w:rsidRPr="00C65CD0" w:rsidRDefault="00A8002F" w:rsidP="00A8002F">
      <w:pPr>
        <w:spacing w:after="0" w:line="240" w:lineRule="auto"/>
        <w:jc w:val="center"/>
        <w:rPr>
          <w:lang w:val="en-US"/>
        </w:rPr>
      </w:pPr>
      <w:r w:rsidRPr="00C65CD0">
        <w:rPr>
          <w:lang w:val="en-US"/>
        </w:rPr>
        <w:t xml:space="preserve">                  </w:t>
      </w:r>
    </w:p>
    <w:p w:rsidR="009151E5" w:rsidRPr="00C65CD0" w:rsidRDefault="009151E5" w:rsidP="00163B16">
      <w:pPr>
        <w:spacing w:after="0" w:line="240" w:lineRule="auto"/>
        <w:rPr>
          <w:b/>
          <w:lang w:val="en-US"/>
        </w:rPr>
      </w:pPr>
    </w:p>
    <w:p w:rsidR="00AD622F" w:rsidRPr="00C65CD0" w:rsidRDefault="00AD622F" w:rsidP="00163B16">
      <w:pPr>
        <w:spacing w:after="0" w:line="240" w:lineRule="auto"/>
        <w:rPr>
          <w:b/>
          <w:lang w:val="en-US"/>
        </w:rPr>
      </w:pPr>
    </w:p>
    <w:bookmarkEnd w:id="0"/>
    <w:p w:rsidR="00AD622F" w:rsidRPr="00C65CD0" w:rsidRDefault="00AD622F" w:rsidP="00163B16">
      <w:pPr>
        <w:spacing w:after="0" w:line="240" w:lineRule="auto"/>
        <w:rPr>
          <w:b/>
          <w:lang w:val="en-US"/>
        </w:rPr>
      </w:pPr>
    </w:p>
    <w:sectPr w:rsidR="00AD622F" w:rsidRPr="00C65CD0" w:rsidSect="008250EB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96FC4"/>
    <w:multiLevelType w:val="hybridMultilevel"/>
    <w:tmpl w:val="0B66BA04"/>
    <w:lvl w:ilvl="0" w:tplc="2F240090">
      <w:numFmt w:val="bullet"/>
      <w:lvlText w:val="-"/>
      <w:lvlJc w:val="left"/>
      <w:pPr>
        <w:ind w:left="405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51CB2D13"/>
    <w:multiLevelType w:val="hybridMultilevel"/>
    <w:tmpl w:val="5E58E672"/>
    <w:lvl w:ilvl="0" w:tplc="E918FCA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D063FD"/>
    <w:multiLevelType w:val="hybridMultilevel"/>
    <w:tmpl w:val="1FAA045C"/>
    <w:lvl w:ilvl="0" w:tplc="B9184E58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NjEyNDY2MDW2tDBV0lEKTi0uzszPAykwqgUAChtNSSwAAAA="/>
  </w:docVars>
  <w:rsids>
    <w:rsidRoot w:val="009F61F9"/>
    <w:rsid w:val="00012DB3"/>
    <w:rsid w:val="000460E8"/>
    <w:rsid w:val="000802E8"/>
    <w:rsid w:val="00082179"/>
    <w:rsid w:val="000A387F"/>
    <w:rsid w:val="000B06E6"/>
    <w:rsid w:val="000D6DA1"/>
    <w:rsid w:val="000E43D3"/>
    <w:rsid w:val="000F4403"/>
    <w:rsid w:val="001049F1"/>
    <w:rsid w:val="00107A71"/>
    <w:rsid w:val="00122276"/>
    <w:rsid w:val="001265F1"/>
    <w:rsid w:val="00150476"/>
    <w:rsid w:val="00163B16"/>
    <w:rsid w:val="001703F4"/>
    <w:rsid w:val="00183F56"/>
    <w:rsid w:val="0018444F"/>
    <w:rsid w:val="00185540"/>
    <w:rsid w:val="001B218C"/>
    <w:rsid w:val="001D4A2A"/>
    <w:rsid w:val="001E0C93"/>
    <w:rsid w:val="001F3A00"/>
    <w:rsid w:val="00207B78"/>
    <w:rsid w:val="00246F33"/>
    <w:rsid w:val="0025387F"/>
    <w:rsid w:val="00267BAC"/>
    <w:rsid w:val="00282ACB"/>
    <w:rsid w:val="002A08EF"/>
    <w:rsid w:val="002C6464"/>
    <w:rsid w:val="002F667E"/>
    <w:rsid w:val="00314F99"/>
    <w:rsid w:val="00337182"/>
    <w:rsid w:val="003661BA"/>
    <w:rsid w:val="00375EE8"/>
    <w:rsid w:val="00386B8D"/>
    <w:rsid w:val="00394FD9"/>
    <w:rsid w:val="003A0DB8"/>
    <w:rsid w:val="003A4A42"/>
    <w:rsid w:val="003C68DE"/>
    <w:rsid w:val="003D1F18"/>
    <w:rsid w:val="003D4B10"/>
    <w:rsid w:val="003F0DBF"/>
    <w:rsid w:val="004103F5"/>
    <w:rsid w:val="00435FFC"/>
    <w:rsid w:val="00450A06"/>
    <w:rsid w:val="00461EAF"/>
    <w:rsid w:val="00483A08"/>
    <w:rsid w:val="004A278D"/>
    <w:rsid w:val="004A5EE3"/>
    <w:rsid w:val="004F5920"/>
    <w:rsid w:val="0057237D"/>
    <w:rsid w:val="005B592A"/>
    <w:rsid w:val="005B6855"/>
    <w:rsid w:val="005C1BC6"/>
    <w:rsid w:val="005F3192"/>
    <w:rsid w:val="00614399"/>
    <w:rsid w:val="00624A44"/>
    <w:rsid w:val="0062551A"/>
    <w:rsid w:val="00636239"/>
    <w:rsid w:val="00683AF1"/>
    <w:rsid w:val="006F3C7B"/>
    <w:rsid w:val="00711261"/>
    <w:rsid w:val="007209BD"/>
    <w:rsid w:val="007616AE"/>
    <w:rsid w:val="00774E73"/>
    <w:rsid w:val="00793D7A"/>
    <w:rsid w:val="007A382A"/>
    <w:rsid w:val="007B02EC"/>
    <w:rsid w:val="007C0D0E"/>
    <w:rsid w:val="007E19B4"/>
    <w:rsid w:val="007E1C9F"/>
    <w:rsid w:val="008141E0"/>
    <w:rsid w:val="008250EB"/>
    <w:rsid w:val="0084567E"/>
    <w:rsid w:val="00856769"/>
    <w:rsid w:val="00872218"/>
    <w:rsid w:val="008842BF"/>
    <w:rsid w:val="0090107E"/>
    <w:rsid w:val="00902F3A"/>
    <w:rsid w:val="009151E5"/>
    <w:rsid w:val="00917EF8"/>
    <w:rsid w:val="009350FC"/>
    <w:rsid w:val="00941990"/>
    <w:rsid w:val="009B2600"/>
    <w:rsid w:val="009F61F9"/>
    <w:rsid w:val="00A3293B"/>
    <w:rsid w:val="00A34DE4"/>
    <w:rsid w:val="00A55E5A"/>
    <w:rsid w:val="00A624D8"/>
    <w:rsid w:val="00A77141"/>
    <w:rsid w:val="00A8002F"/>
    <w:rsid w:val="00A85E0E"/>
    <w:rsid w:val="00A905B4"/>
    <w:rsid w:val="00AA4D35"/>
    <w:rsid w:val="00AA64F6"/>
    <w:rsid w:val="00AB70E0"/>
    <w:rsid w:val="00AC2B78"/>
    <w:rsid w:val="00AC4F44"/>
    <w:rsid w:val="00AD622F"/>
    <w:rsid w:val="00AE0906"/>
    <w:rsid w:val="00B07C69"/>
    <w:rsid w:val="00B23D50"/>
    <w:rsid w:val="00B35E0F"/>
    <w:rsid w:val="00B739B3"/>
    <w:rsid w:val="00B74D47"/>
    <w:rsid w:val="00B91D8E"/>
    <w:rsid w:val="00BA4134"/>
    <w:rsid w:val="00BD48CF"/>
    <w:rsid w:val="00BF2030"/>
    <w:rsid w:val="00C65CD0"/>
    <w:rsid w:val="00C83737"/>
    <w:rsid w:val="00C84BE6"/>
    <w:rsid w:val="00CB2BC3"/>
    <w:rsid w:val="00CD798C"/>
    <w:rsid w:val="00CE2D42"/>
    <w:rsid w:val="00D96359"/>
    <w:rsid w:val="00DB4BCB"/>
    <w:rsid w:val="00DD472E"/>
    <w:rsid w:val="00E162FC"/>
    <w:rsid w:val="00E17FC8"/>
    <w:rsid w:val="00E36FF0"/>
    <w:rsid w:val="00E41128"/>
    <w:rsid w:val="00E63DF5"/>
    <w:rsid w:val="00E92C1A"/>
    <w:rsid w:val="00EC138D"/>
    <w:rsid w:val="00ED03D3"/>
    <w:rsid w:val="00ED2D7F"/>
    <w:rsid w:val="00EF6B77"/>
    <w:rsid w:val="00F354FA"/>
    <w:rsid w:val="00F57848"/>
    <w:rsid w:val="00F6792D"/>
    <w:rsid w:val="00F71B4B"/>
    <w:rsid w:val="00F7719E"/>
    <w:rsid w:val="00F8032E"/>
    <w:rsid w:val="00F83685"/>
    <w:rsid w:val="00FB0C22"/>
    <w:rsid w:val="00FE61C0"/>
    <w:rsid w:val="00FF3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05A717D-46EC-4AF0-8506-BEBFB7857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567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TDisplayEquation">
    <w:name w:val="MTDisplayEquation"/>
    <w:basedOn w:val="Normal"/>
    <w:next w:val="Normal"/>
    <w:link w:val="MTDisplayEquationChar"/>
    <w:rsid w:val="00450A06"/>
    <w:pPr>
      <w:tabs>
        <w:tab w:val="center" w:pos="4520"/>
        <w:tab w:val="right" w:pos="9020"/>
      </w:tabs>
      <w:spacing w:after="0" w:line="240" w:lineRule="auto"/>
    </w:pPr>
    <w:rPr>
      <w:lang w:val="en-US"/>
    </w:rPr>
  </w:style>
  <w:style w:type="character" w:customStyle="1" w:styleId="MTDisplayEquationChar">
    <w:name w:val="MTDisplayEquation Char"/>
    <w:basedOn w:val="DefaultParagraphFont"/>
    <w:link w:val="MTDisplayEquation"/>
    <w:rsid w:val="00450A06"/>
    <w:rPr>
      <w:lang w:val="en-US"/>
    </w:rPr>
  </w:style>
  <w:style w:type="paragraph" w:styleId="ListParagraph">
    <w:name w:val="List Paragraph"/>
    <w:basedOn w:val="Normal"/>
    <w:uiPriority w:val="34"/>
    <w:qFormat/>
    <w:rsid w:val="008250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6B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B77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A4D3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F4403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s-ES" w:eastAsia="es-ES"/>
    </w:rPr>
  </w:style>
  <w:style w:type="character" w:styleId="PlaceholderText">
    <w:name w:val="Placeholder Text"/>
    <w:basedOn w:val="DefaultParagraphFont"/>
    <w:uiPriority w:val="99"/>
    <w:semiHidden/>
    <w:rsid w:val="006F3C7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F72151-68B2-4F57-A6F9-93136C06A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Stichting Deltares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Miriam Mieremet</dc:creator>
  <cp:lastModifiedBy>Grace Roberts</cp:lastModifiedBy>
  <cp:revision>8</cp:revision>
  <dcterms:created xsi:type="dcterms:W3CDTF">2021-07-07T17:14:00Z</dcterms:created>
  <dcterms:modified xsi:type="dcterms:W3CDTF">2021-10-22T09:51:00Z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