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Layout w:type="fixed"/>
        <w:tblLook w:val="0600"/>
      </w:tblPr>
      <w:tblGrid>
        <w:gridCol w:w="2550"/>
        <w:gridCol w:w="2535"/>
        <w:gridCol w:w="2340"/>
        <w:gridCol w:w="3690"/>
        <w:tblGridChange w:id="0">
          <w:tblGrid>
            <w:gridCol w:w="2550"/>
            <w:gridCol w:w="2535"/>
            <w:gridCol w:w="2340"/>
            <w:gridCol w:w="369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44"/>
                <w:szCs w:val="44"/>
                <w:rtl w:val="0"/>
              </w:rPr>
              <w:t xml:space="preserve">Mohamed Ibrahim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(302)465-7775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moibrahi7@gmail.com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github.com/Moibrahi7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linkedin.com/in/moibrahi7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Dedicated and analytical Software Engineer with experience in application development, technical writing, and quality-focused testing. Driven by values of collaboration, integrity, continuous growth, and reliable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color w:val="1155cc"/>
          <w:sz w:val="24"/>
          <w:szCs w:val="24"/>
        </w:rPr>
      </w:pPr>
      <w:bookmarkStart w:colFirst="0" w:colLast="0" w:name="_n1g13qb16uwf" w:id="0"/>
      <w:bookmarkEnd w:id="0"/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Technology Development Intern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Dec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5097"/>
          <w:tab w:val="left" w:leader="none" w:pos="720"/>
          <w:tab w:val="left" w:leader="none" w:pos="-1007.9999999999998"/>
          <w:tab w:val="left" w:leader="none" w:pos="11232"/>
        </w:tabs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Christiana Care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Wilmington, 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Researched and analyzed emerging technologies, identifying and documenting potential use cases for application development and strategic planning.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Enhanced technical documentation for critical applications by integrating data tables and visual aids, improving clarity and user comprehension.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Performed WCAG accessibility assessments on applications and websites, ensuring compliance with accessibility standards and improving user experience for diverse audiences.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Streamlined workspace organization by optimizing wiring layout, ensuring efficiency, and maintaining a safe, organized environment.</w:t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Development TA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Sept 2024 - 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5097"/>
          <w:tab w:val="left" w:leader="none" w:pos="720"/>
          <w:tab w:val="left" w:leader="none" w:pos="-1007.9999999999998"/>
          <w:tab w:val="left" w:leader="none" w:pos="11232"/>
        </w:tabs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Code Differently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Wilmington,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Instructed over 100 interns on topics including version control (Git), Swagger, MongoDB, and critical thinking techniques.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Facilitated daily stand-ups to identify challenges and enhance interns’ problem-solving skills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Created weekly detailed reports for key stakeholders.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GitHub workflows to help assess the accuracy of code within completed projects and the skills competency of each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Engineering Intern 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May 2024 - Sept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center" w:leader="none" w:pos="5097"/>
          <w:tab w:val="left" w:leader="none" w:pos="720"/>
          <w:tab w:val="left" w:leader="none" w:pos="-1007.9999999999998"/>
          <w:tab w:val="left" w:leader="none" w:pos="11232"/>
        </w:tabs>
        <w:spacing w:line="240" w:lineRule="auto"/>
        <w:rPr>
          <w:rFonts w:ascii="Arial" w:cs="Arial" w:eastAsia="Arial" w:hAnsi="Arial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Sika Box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Increased API documentation coverage from under 50% to over 80%, covering over 150 endpoints utilizing Swagger.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Authored 30 approved and produced comprehensive answers to FAQs.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Produced voiceover content for technical tasks, reducing training time from 1.5-2 hours to concise, re-watchable 1-2 minute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color w:val="1155cc"/>
          <w:sz w:val="24"/>
          <w:szCs w:val="24"/>
        </w:rPr>
      </w:pPr>
      <w:bookmarkStart w:colFirst="0" w:colLast="0" w:name="_5jnocwoa0dvd" w:id="1"/>
      <w:bookmarkEnd w:id="1"/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Education and Certifications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Full Stack Java Development Certification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Code Differently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Feb 2024 -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tabs>
          <w:tab w:val="right" w:leader="none" w:pos="11058.070866141732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Certified Scrum Master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Scrum Alliance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Exp: 2026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right" w:leader="none" w:pos="11058.070866141732"/>
        </w:tabs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Certified C# Developer,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W3 Schools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Issued: Oct 2024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tabs>
          <w:tab w:val="right" w:leader="none" w:pos="11058.070866141732"/>
        </w:tabs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Computing and Information Science,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Delaware Technical Community College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 xml:space="preserve">Incomplete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tabs>
          <w:tab w:val="right" w:leader="none" w:pos="11058.070866141732"/>
        </w:tabs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Completed Couse Work: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CSC114 - Computer Science I, CSC164 - Computer Science II, CSC214 - Computer Science III, CIS130 - Computer Organization, CIS211 - Data Structures</w:t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rFonts w:ascii="Arial" w:cs="Arial" w:eastAsia="Arial" w:hAnsi="Arial"/>
          <w:color w:val="1155cc"/>
          <w:sz w:val="24"/>
          <w:szCs w:val="24"/>
        </w:rPr>
      </w:pPr>
      <w:bookmarkStart w:colFirst="0" w:colLast="0" w:name="_agzz7k48tfhk" w:id="2"/>
      <w:bookmarkEnd w:id="2"/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Languages:</w:t>
        <w:tab/>
        <w:t xml:space="preserve">Java, JavaScript, CSS, C#, React JS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Technologies: </w:t>
        <w:tab/>
        <w:t xml:space="preserve">Database management (SQLite, Postgres), version control (Git), Java Frameworks (Spring Boot, Swagger),</w:t>
        <w:br w:type="textWrapping"/>
        <w:tab/>
        <w:tab/>
        <w:t xml:space="preserve">Project Management tools (Jira, Confluence)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Other:</w:t>
        <w:tab/>
        <w:tab/>
        <w:t xml:space="preserve">Data structures and algorithms, unit testing, object-oriented programming,       </w:t>
      </w:r>
    </w:p>
    <w:p w:rsidR="00000000" w:rsidDel="00000000" w:rsidP="00000000" w:rsidRDefault="00000000" w:rsidRPr="00000000" w14:paraId="00000028">
      <w:pPr>
        <w:pageBreakBefore w:val="0"/>
        <w:spacing w:line="120" w:lineRule="auto"/>
        <w:ind w:left="216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crossfunctional-collaboration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rFonts w:ascii="Arial" w:cs="Arial" w:eastAsia="Arial" w:hAnsi="Arial"/>
          <w:color w:val="1155cc"/>
          <w:sz w:val="24"/>
          <w:szCs w:val="24"/>
        </w:rPr>
      </w:pPr>
      <w:bookmarkStart w:colFirst="0" w:colLast="0" w:name="_icbh46l2ytt3" w:id="3"/>
      <w:bookmarkEnd w:id="3"/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b w:val="1"/>
          <w:sz w:val="18"/>
          <w:szCs w:val="18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18"/>
            <w:szCs w:val="18"/>
            <w:u w:val="single"/>
            <w:rtl w:val="0"/>
          </w:rPr>
          <w:t xml:space="preserve">Git in VS Code</w:t>
        </w:r>
      </w:hyperlink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Authored documentation that explains the usage of Git version control in VS Code in 13 steps with images for ease of use.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sz w:val="18"/>
          <w:szCs w:val="18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sz w:val="18"/>
            <w:szCs w:val="18"/>
            <w:u w:val="single"/>
            <w:rtl w:val="0"/>
          </w:rPr>
          <w:t xml:space="preserve">Adopt Differently</w:t>
        </w:r>
      </w:hyperlink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Created a project to help people find cats that are up for adoption. Where I was in charge of frontend development utilizing React.js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sz w:val="18"/>
          <w:szCs w:val="18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sz w:val="18"/>
            <w:szCs w:val="18"/>
            <w:u w:val="single"/>
            <w:rtl w:val="0"/>
          </w:rPr>
          <w:t xml:space="preserve">Code Differently Repo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 open-source repository that holds all the coursework completed during my time with code differently. I had opened over 10 pull requests, and over 8,000 lines were committed.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oibrahi7/Adopt-Differently-Frontend-Application" TargetMode="External"/><Relationship Id="rId10" Type="http://schemas.openxmlformats.org/officeDocument/2006/relationships/hyperlink" Target="https://github.com/Moibrahi7/Git-in-VS-Code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Moibrahi7/code-differently-24-q1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sikabox.com/faq" TargetMode="External"/><Relationship Id="rId5" Type="http://schemas.openxmlformats.org/officeDocument/2006/relationships/styles" Target="styles.xml"/><Relationship Id="rId6" Type="http://schemas.openxmlformats.org/officeDocument/2006/relationships/hyperlink" Target="mailto:moibrahi7@gmail.com" TargetMode="External"/><Relationship Id="rId7" Type="http://schemas.openxmlformats.org/officeDocument/2006/relationships/hyperlink" Target="http://github.com/Moibrahi7" TargetMode="External"/><Relationship Id="rId8" Type="http://schemas.openxmlformats.org/officeDocument/2006/relationships/hyperlink" Target="http://linkedin.com/in/moibrahi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