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1: Installing NASM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2046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04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may choose other methods. Whatever works…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2: Verify 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code given on the next page to a file titled “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hello.asm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and make sure the program runs perfectly. It should print “a=5, b=2 c=7”. You may change the values of a and b in the source code.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nasm -f elf64 hello.asm &amp;&amp; gcc -o hello hello.o &amp;&amp; ./hello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lab for today.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extern</w:t>
        <w:tab/>
        <w:t xml:space="preserve">printf</w:t>
        <w:tab/>
        <w:tab/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SECTION .data</w:t>
        <w:tab/>
        <w:tab/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a:</w:t>
        <w:tab/>
        <w:t xml:space="preserve">dq</w:t>
        <w:tab/>
        <w:t xml:space="preserve">5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b:</w:t>
        <w:tab/>
        <w:t xml:space="preserve">dq</w:t>
        <w:tab/>
        <w:t xml:space="preserve">2</w:t>
        <w:tab/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</w:t>
        <w:tab/>
        <w:t xml:space="preserve">dq</w:t>
        <w:tab/>
        <w:t xml:space="preserve">0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fmt:    db "a=%ld, b=%ld c=%ld", 10, 0</w:t>
        <w:tab/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SECTION .text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 main</w:t>
        <w:tab/>
        <w:tab/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main:</w:t>
        <w:tab/>
        <w:tab/>
        <w:tab/>
        <w:tab/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push    rbp</w:t>
        <w:tab/>
        <w:tab/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rax,[a]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rbx,[b]</w:t>
        <w:tab/>
        <w:tab/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</w:t>
        <w:tab/>
        <w:t xml:space="preserve">rax,rbx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[c],rax</w:t>
        <w:tab/>
        <w:tab/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rdi,fmt</w:t>
        <w:tab/>
        <w:tab/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rsi,[a]        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rdx,[b]       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rcx,[c]       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rax,0</w:t>
        <w:tab/>
        <w:tab/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call    printf</w:t>
        <w:tab/>
        <w:tab/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</w:t>
        <w:tab/>
        <w:t xml:space="preserve">rbp</w:t>
        <w:tab/>
        <w:tab/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mov</w:t>
        <w:tab/>
        <w:t xml:space="preserve">rax,0</w:t>
        <w:tab/>
        <w:tab/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</w:t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