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杭州银行“公鸡贷”家庭备用金首选</w:t>
      </w:r>
    </w:p>
    <w:p>
      <w:pPr>
        <w:rPr>
          <w:rFonts w:hint="eastAsia"/>
        </w:rPr>
      </w:pPr>
    </w:p>
    <w:p>
      <w:pPr>
        <w:rPr>
          <w:rFonts w:hint="eastAsia" w:ascii="华文新魏" w:hAnsi="华文新魏" w:eastAsia="华文新魏" w:cs="华文新魏"/>
          <w:sz w:val="30"/>
          <w:szCs w:val="30"/>
          <w:highlight w:val="yellow"/>
        </w:rPr>
      </w:pPr>
      <w:r>
        <w:rPr>
          <w:rFonts w:hint="eastAsia" w:ascii="华文新魏" w:hAnsi="华文新魏" w:eastAsia="华文新魏" w:cs="华文新魏"/>
          <w:sz w:val="30"/>
          <w:szCs w:val="30"/>
          <w:highlight w:val="yellow"/>
        </w:rPr>
        <w:t>产品特色：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b/>
          <w:bCs/>
          <w:sz w:val="24"/>
          <w:szCs w:val="24"/>
        </w:rPr>
        <w:t>申请便利</w:t>
      </w:r>
      <w:r>
        <w:rPr>
          <w:rFonts w:hint="eastAsia"/>
          <w:sz w:val="24"/>
          <w:szCs w:val="24"/>
        </w:rPr>
        <w:t>：扫码申请，无需开卡，5分钟出额度。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使用便捷</w:t>
      </w:r>
      <w:r>
        <w:rPr>
          <w:rFonts w:hint="eastAsia"/>
          <w:sz w:val="24"/>
          <w:szCs w:val="24"/>
        </w:rPr>
        <w:t>：随用随还，循环使用，按天计息，到期还本。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</w:rPr>
        <w:t>利率优惠</w:t>
      </w:r>
      <w:r>
        <w:rPr>
          <w:rFonts w:hint="eastAsia"/>
          <w:sz w:val="24"/>
          <w:szCs w:val="24"/>
        </w:rPr>
        <w:t>：月息低至4.29‰ ，1万块钱1天利息1块4左右。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b/>
          <w:bCs/>
          <w:sz w:val="24"/>
          <w:szCs w:val="24"/>
        </w:rPr>
        <w:t>无额外费用</w:t>
      </w:r>
      <w:r>
        <w:rPr>
          <w:rFonts w:hint="eastAsia"/>
          <w:sz w:val="24"/>
          <w:szCs w:val="24"/>
        </w:rPr>
        <w:t>：无年费、无短信费、无管理费、无手续费。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ascii="华文新魏" w:hAnsi="华文新魏" w:eastAsia="华文新魏" w:cs="华文新魏"/>
          <w:sz w:val="30"/>
          <w:szCs w:val="30"/>
          <w:highlight w:val="yellow"/>
        </w:rPr>
        <w:t>授信期限：</w:t>
      </w:r>
      <w:r>
        <w:rPr>
          <w:rFonts w:hint="eastAsia"/>
          <w:sz w:val="24"/>
          <w:szCs w:val="24"/>
        </w:rPr>
        <w:t>1-3年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ascii="华文新魏" w:hAnsi="华文新魏" w:eastAsia="华文新魏" w:cs="华文新魏"/>
          <w:sz w:val="30"/>
          <w:szCs w:val="30"/>
          <w:highlight w:val="yellow"/>
        </w:rPr>
        <w:t>申请资料：</w:t>
      </w:r>
      <w:r>
        <w:rPr>
          <w:rFonts w:hint="eastAsia"/>
          <w:sz w:val="24"/>
          <w:szCs w:val="24"/>
        </w:rPr>
        <w:t>身份证即可</w:t>
      </w:r>
    </w:p>
    <w:p>
      <w:pPr>
        <w:rPr>
          <w:rFonts w:hint="eastAsia"/>
        </w:rPr>
      </w:pPr>
    </w:p>
    <w:p>
      <w:pPr>
        <w:rPr>
          <w:rFonts w:hint="eastAsia" w:ascii="华文新魏" w:hAnsi="华文新魏" w:eastAsia="华文新魏" w:cs="华文新魏"/>
          <w:sz w:val="30"/>
          <w:szCs w:val="30"/>
          <w:highlight w:val="yellow"/>
        </w:rPr>
      </w:pPr>
      <w:r>
        <w:rPr>
          <w:rFonts w:hint="eastAsia" w:ascii="华文新魏" w:hAnsi="华文新魏" w:eastAsia="华文新魏" w:cs="华文新魏"/>
          <w:sz w:val="30"/>
          <w:szCs w:val="30"/>
          <w:highlight w:val="yellow"/>
        </w:rPr>
        <w:t>办理流程：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1.微信扫下方二维码办理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2.登录申请，填写公积金类型、工作单位和身份信息，进行人脸识别，提交审批。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3.审批通过后，</w:t>
      </w:r>
      <w:r>
        <w:rPr>
          <w:rFonts w:hint="eastAsia"/>
          <w:sz w:val="24"/>
          <w:szCs w:val="24"/>
          <w:lang w:eastAsia="zh-CN"/>
        </w:rPr>
        <w:t>手机银行预约后台上门面签时间，</w:t>
      </w:r>
      <w:r>
        <w:rPr>
          <w:rFonts w:hint="eastAsia"/>
          <w:sz w:val="24"/>
          <w:szCs w:val="24"/>
        </w:rPr>
        <w:t>填写他行银行卡号，设置交易密码，补全其他联系人，提交即可。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联系方式：</w:t>
      </w:r>
      <w:r>
        <w:rPr>
          <w:rFonts w:hint="eastAsia"/>
          <w:sz w:val="24"/>
          <w:szCs w:val="24"/>
        </w:rPr>
        <w:t>姚经理：18042016910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</w:rPr>
        <w:t>地址：</w:t>
      </w:r>
      <w:r>
        <w:rPr>
          <w:rFonts w:hint="eastAsia"/>
          <w:sz w:val="24"/>
          <w:szCs w:val="24"/>
        </w:rPr>
        <w:t>杭州银行总行营业部（庆春路46号杭州银行大厦）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1657350" cy="1847850"/>
            <wp:effectExtent l="0" t="0" r="0" b="0"/>
            <wp:docPr id="1" name="图片 1" descr="EM9WJ@Y28YXM$EDZZE}J[[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M9WJ@Y28YXM$EDZZE}J[[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D77B8"/>
    <w:rsid w:val="04AD77B8"/>
    <w:rsid w:val="1C6571F6"/>
    <w:rsid w:val="60B16F68"/>
    <w:rsid w:val="6DA827F9"/>
    <w:rsid w:val="798F7D9F"/>
    <w:rsid w:val="7A5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浙江省公安厅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2021-08-22T08:14:00Z</dcterms:created>
  <dc:creator>lenovo</dc:creator>
  <cp:lastModifiedBy>Administrator</cp:lastModifiedBy>
  <dcterms:modified xsi:type="dcterms:W3CDTF">2021-09-07T10:33:02Z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E4BEDC89FEC744AC88DE32AAA0B22399</vt:lpwstr>
  </property>
</Properties>
</file>