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2FB8" w14:textId="77777777" w:rsidR="00323FEA" w:rsidRDefault="00323FEA" w:rsidP="00323FEA">
      <w:pPr>
        <w:rPr>
          <w:rFonts w:ascii="Times New Roman" w:hAnsi="Times New Roman" w:cs="Times New Roman"/>
          <w:b/>
          <w:bCs/>
        </w:rPr>
      </w:pPr>
    </w:p>
    <w:p w14:paraId="2D7B38E5" w14:textId="77777777" w:rsidR="00E25543" w:rsidRDefault="00E25543" w:rsidP="00323FEA">
      <w:pPr>
        <w:rPr>
          <w:rFonts w:ascii="Times New Roman" w:hAnsi="Times New Roman" w:cs="Times New Roman"/>
          <w:b/>
          <w:bCs/>
        </w:rPr>
      </w:pPr>
    </w:p>
    <w:p w14:paraId="0E431BD8" w14:textId="3AAA2C88" w:rsidR="00323FEA" w:rsidRDefault="00323FEA" w:rsidP="00323FEA">
      <w:pPr>
        <w:rPr>
          <w:rFonts w:ascii="Times New Roman" w:hAnsi="Times New Roman" w:cs="Times New Roman"/>
          <w:b/>
          <w:bCs/>
          <w:color w:val="EE0000"/>
        </w:rPr>
      </w:pPr>
      <w:r w:rsidRPr="00323FEA">
        <w:rPr>
          <w:rFonts w:ascii="Times New Roman" w:hAnsi="Times New Roman" w:cs="Times New Roman"/>
          <w:b/>
          <w:bCs/>
        </w:rPr>
        <w:t xml:space="preserve">QUEM SOMOS </w:t>
      </w:r>
      <w:r w:rsidR="007A436A">
        <w:rPr>
          <w:rFonts w:ascii="Times New Roman" w:hAnsi="Times New Roman" w:cs="Times New Roman"/>
          <w:b/>
          <w:bCs/>
        </w:rPr>
        <w:t xml:space="preserve">– </w:t>
      </w:r>
      <w:r w:rsidR="007A436A" w:rsidRPr="007A436A">
        <w:rPr>
          <w:rFonts w:ascii="Times New Roman" w:hAnsi="Times New Roman" w:cs="Times New Roman"/>
          <w:b/>
          <w:bCs/>
          <w:color w:val="EE0000"/>
        </w:rPr>
        <w:t>(Site)</w:t>
      </w:r>
    </w:p>
    <w:p w14:paraId="0BEEB7A3" w14:textId="20FA3AB0" w:rsidR="00E25543" w:rsidRDefault="00E25543" w:rsidP="00E25543">
      <w:pPr>
        <w:rPr>
          <w:rFonts w:ascii="Times New Roman" w:hAnsi="Times New Roman" w:cs="Times New Roman"/>
          <w:b/>
          <w:bCs/>
        </w:rPr>
      </w:pPr>
    </w:p>
    <w:p w14:paraId="125BE33D" w14:textId="4FE47F26" w:rsidR="00E25543" w:rsidRPr="00E25543" w:rsidRDefault="00E25543" w:rsidP="00E25543">
      <w:pPr>
        <w:jc w:val="both"/>
        <w:rPr>
          <w:rFonts w:ascii="Times New Roman" w:hAnsi="Times New Roman" w:cs="Times New Roman"/>
        </w:rPr>
      </w:pPr>
      <w:r w:rsidRPr="00E25543">
        <w:rPr>
          <w:rFonts w:ascii="Times New Roman" w:hAnsi="Times New Roman" w:cs="Times New Roman"/>
        </w:rPr>
        <w:t>Somos um projeto de pesquisa, ensino e criação que articula música popular brasileira e educação profissional. Nascemos no âmbito do Mestrado Profissional em Educação Profissional e Tecnológica (</w:t>
      </w:r>
      <w:proofErr w:type="spellStart"/>
      <w:r w:rsidRPr="00E25543">
        <w:rPr>
          <w:rFonts w:ascii="Times New Roman" w:hAnsi="Times New Roman" w:cs="Times New Roman"/>
        </w:rPr>
        <w:t>ProfEPT</w:t>
      </w:r>
      <w:proofErr w:type="spellEnd"/>
      <w:r w:rsidRPr="00E25543">
        <w:rPr>
          <w:rFonts w:ascii="Times New Roman" w:hAnsi="Times New Roman" w:cs="Times New Roman"/>
        </w:rPr>
        <w:t>), no IFRO – Campus Porto Velho Calama, a partir de uma inquietação vivida em sala de aula: por que a arte e a cultura quase não aparecem nos currículos técnicos?</w:t>
      </w:r>
    </w:p>
    <w:p w14:paraId="6A29524E" w14:textId="77777777" w:rsidR="00E25543" w:rsidRPr="00E25543" w:rsidRDefault="00E25543" w:rsidP="00E25543">
      <w:pPr>
        <w:jc w:val="both"/>
        <w:rPr>
          <w:rFonts w:ascii="Times New Roman" w:hAnsi="Times New Roman" w:cs="Times New Roman"/>
        </w:rPr>
      </w:pPr>
      <w:r w:rsidRPr="00E25543">
        <w:rPr>
          <w:rFonts w:ascii="Times New Roman" w:hAnsi="Times New Roman" w:cs="Times New Roman"/>
        </w:rPr>
        <w:t>Esta linha do tempo interativa é a nossa resposta. Mais do que uma cronologia, ela propõe uma leitura crítica do Brasil a partir do encontro entre trabalho, técnica e música, mostrando que o trabalhador também canta, cria e produz cultura.</w:t>
      </w:r>
    </w:p>
    <w:p w14:paraId="4E476E8D" w14:textId="77777777" w:rsidR="00E25543" w:rsidRPr="00E25543" w:rsidRDefault="00E25543" w:rsidP="00E25543">
      <w:pPr>
        <w:jc w:val="both"/>
        <w:rPr>
          <w:rFonts w:ascii="Times New Roman" w:hAnsi="Times New Roman" w:cs="Times New Roman"/>
        </w:rPr>
      </w:pPr>
      <w:r w:rsidRPr="00E25543">
        <w:rPr>
          <w:rFonts w:ascii="Times New Roman" w:hAnsi="Times New Roman" w:cs="Times New Roman"/>
        </w:rPr>
        <w:t>Partimos de uma convicção: a música não é complemento, é conhecimento. Por isso, acreditamos que a formação integral do estudante não pode separar a mão que opera a máquina da mão que toca o violão.</w:t>
      </w:r>
    </w:p>
    <w:p w14:paraId="2568E680" w14:textId="77777777" w:rsidR="00E25543" w:rsidRPr="00E25543" w:rsidRDefault="00E25543" w:rsidP="00E25543">
      <w:pPr>
        <w:jc w:val="both"/>
        <w:rPr>
          <w:rFonts w:ascii="Times New Roman" w:hAnsi="Times New Roman" w:cs="Times New Roman"/>
        </w:rPr>
      </w:pPr>
      <w:r w:rsidRPr="00E25543">
        <w:rPr>
          <w:rFonts w:ascii="Times New Roman" w:hAnsi="Times New Roman" w:cs="Times New Roman"/>
        </w:rPr>
        <w:t>“O trabalhador também canta, cria e produz cultura.”</w:t>
      </w:r>
    </w:p>
    <w:p w14:paraId="1F4A8F16" w14:textId="77777777" w:rsidR="00E25543" w:rsidRPr="00323FEA" w:rsidRDefault="00E25543" w:rsidP="00323FEA">
      <w:pPr>
        <w:rPr>
          <w:rFonts w:ascii="Times New Roman" w:hAnsi="Times New Roman" w:cs="Times New Roman"/>
          <w:b/>
          <w:bCs/>
        </w:rPr>
      </w:pPr>
    </w:p>
    <w:p w14:paraId="7C24CFE6" w14:textId="77777777" w:rsidR="00323FEA" w:rsidRPr="00323FEA" w:rsidRDefault="00323FEA" w:rsidP="00323FEA">
      <w:pPr>
        <w:rPr>
          <w:rFonts w:ascii="Times New Roman" w:hAnsi="Times New Roman" w:cs="Times New Roman"/>
        </w:rPr>
      </w:pPr>
      <w:r w:rsidRPr="00323FEA">
        <w:rPr>
          <w:rFonts w:ascii="Times New Roman" w:hAnsi="Times New Roman" w:cs="Times New Roman"/>
          <w:b/>
          <w:bCs/>
        </w:rPr>
        <w:t>Pesquisadora responsável:</w:t>
      </w:r>
      <w:r w:rsidRPr="00323FEA">
        <w:rPr>
          <w:rFonts w:ascii="Times New Roman" w:hAnsi="Times New Roman" w:cs="Times New Roman"/>
        </w:rPr>
        <w:t xml:space="preserve"> Denise França Reis</w:t>
      </w:r>
      <w:r w:rsidRPr="00323FEA">
        <w:rPr>
          <w:rFonts w:ascii="Times New Roman" w:hAnsi="Times New Roman" w:cs="Times New Roman"/>
        </w:rPr>
        <w:br/>
      </w:r>
      <w:r w:rsidRPr="00323FEA">
        <w:rPr>
          <w:rFonts w:ascii="Times New Roman" w:hAnsi="Times New Roman" w:cs="Times New Roman"/>
          <w:b/>
          <w:bCs/>
        </w:rPr>
        <w:t>Orientador:</w:t>
      </w:r>
      <w:r w:rsidRPr="00323FEA">
        <w:rPr>
          <w:rFonts w:ascii="Times New Roman" w:hAnsi="Times New Roman" w:cs="Times New Roman"/>
        </w:rPr>
        <w:t xml:space="preserve"> Prof. Dr. Marco Aurélio Nunes de Barros</w:t>
      </w:r>
      <w:r w:rsidRPr="00323FEA">
        <w:rPr>
          <w:rFonts w:ascii="Times New Roman" w:hAnsi="Times New Roman" w:cs="Times New Roman"/>
        </w:rPr>
        <w:br/>
      </w:r>
      <w:r w:rsidRPr="00323FEA">
        <w:rPr>
          <w:rFonts w:ascii="Times New Roman" w:hAnsi="Times New Roman" w:cs="Times New Roman"/>
          <w:b/>
          <w:bCs/>
        </w:rPr>
        <w:t>Instituição:</w:t>
      </w:r>
      <w:r w:rsidRPr="00323FEA">
        <w:rPr>
          <w:rFonts w:ascii="Times New Roman" w:hAnsi="Times New Roman" w:cs="Times New Roman"/>
        </w:rPr>
        <w:t xml:space="preserve"> IFRO / </w:t>
      </w:r>
      <w:proofErr w:type="spellStart"/>
      <w:r w:rsidRPr="00323FEA">
        <w:rPr>
          <w:rFonts w:ascii="Times New Roman" w:hAnsi="Times New Roman" w:cs="Times New Roman"/>
        </w:rPr>
        <w:t>ProfEPT</w:t>
      </w:r>
      <w:proofErr w:type="spellEnd"/>
    </w:p>
    <w:p w14:paraId="70F2F2E5" w14:textId="428E195A" w:rsidR="00EC7899" w:rsidRPr="00323FEA" w:rsidRDefault="00EC7899" w:rsidP="00323FEA">
      <w:pPr>
        <w:rPr>
          <w:rFonts w:ascii="Times New Roman" w:hAnsi="Times New Roman" w:cs="Times New Roman"/>
        </w:rPr>
      </w:pPr>
    </w:p>
    <w:sectPr w:rsidR="00EC7899" w:rsidRPr="0032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B16"/>
    <w:multiLevelType w:val="multilevel"/>
    <w:tmpl w:val="112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E79"/>
    <w:multiLevelType w:val="multilevel"/>
    <w:tmpl w:val="5E3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AEF"/>
    <w:multiLevelType w:val="multilevel"/>
    <w:tmpl w:val="38A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D18"/>
    <w:multiLevelType w:val="multilevel"/>
    <w:tmpl w:val="4DC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1194"/>
    <w:multiLevelType w:val="multilevel"/>
    <w:tmpl w:val="2E0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52FEF"/>
    <w:multiLevelType w:val="multilevel"/>
    <w:tmpl w:val="22B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C6517"/>
    <w:multiLevelType w:val="multilevel"/>
    <w:tmpl w:val="E91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3A5F"/>
    <w:multiLevelType w:val="multilevel"/>
    <w:tmpl w:val="268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63485"/>
    <w:multiLevelType w:val="multilevel"/>
    <w:tmpl w:val="FF68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409BD"/>
    <w:multiLevelType w:val="multilevel"/>
    <w:tmpl w:val="B14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2052"/>
    <w:multiLevelType w:val="multilevel"/>
    <w:tmpl w:val="2AF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30C49"/>
    <w:multiLevelType w:val="multilevel"/>
    <w:tmpl w:val="091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A7B25"/>
    <w:multiLevelType w:val="multilevel"/>
    <w:tmpl w:val="0EC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D1A48"/>
    <w:multiLevelType w:val="multilevel"/>
    <w:tmpl w:val="EB3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05091"/>
    <w:multiLevelType w:val="multilevel"/>
    <w:tmpl w:val="016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E60AF"/>
    <w:multiLevelType w:val="multilevel"/>
    <w:tmpl w:val="BCA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23829"/>
    <w:multiLevelType w:val="multilevel"/>
    <w:tmpl w:val="566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92AF8"/>
    <w:multiLevelType w:val="multilevel"/>
    <w:tmpl w:val="6BF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48C9"/>
    <w:multiLevelType w:val="multilevel"/>
    <w:tmpl w:val="F72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18138">
    <w:abstractNumId w:val="10"/>
  </w:num>
  <w:num w:numId="2" w16cid:durableId="1030229683">
    <w:abstractNumId w:val="17"/>
  </w:num>
  <w:num w:numId="3" w16cid:durableId="242421293">
    <w:abstractNumId w:val="7"/>
  </w:num>
  <w:num w:numId="4" w16cid:durableId="1282497976">
    <w:abstractNumId w:val="3"/>
  </w:num>
  <w:num w:numId="5" w16cid:durableId="79760738">
    <w:abstractNumId w:val="2"/>
  </w:num>
  <w:num w:numId="6" w16cid:durableId="1034039033">
    <w:abstractNumId w:val="6"/>
  </w:num>
  <w:num w:numId="7" w16cid:durableId="47188161">
    <w:abstractNumId w:val="9"/>
  </w:num>
  <w:num w:numId="8" w16cid:durableId="1881550431">
    <w:abstractNumId w:val="4"/>
  </w:num>
  <w:num w:numId="9" w16cid:durableId="1207067785">
    <w:abstractNumId w:val="15"/>
  </w:num>
  <w:num w:numId="10" w16cid:durableId="534923656">
    <w:abstractNumId w:val="16"/>
  </w:num>
  <w:num w:numId="11" w16cid:durableId="1883666655">
    <w:abstractNumId w:val="14"/>
  </w:num>
  <w:num w:numId="12" w16cid:durableId="612832418">
    <w:abstractNumId w:val="13"/>
  </w:num>
  <w:num w:numId="13" w16cid:durableId="388304696">
    <w:abstractNumId w:val="0"/>
  </w:num>
  <w:num w:numId="14" w16cid:durableId="381486715">
    <w:abstractNumId w:val="18"/>
  </w:num>
  <w:num w:numId="15" w16cid:durableId="1549687847">
    <w:abstractNumId w:val="12"/>
  </w:num>
  <w:num w:numId="16" w16cid:durableId="1950696550">
    <w:abstractNumId w:val="1"/>
  </w:num>
  <w:num w:numId="17" w16cid:durableId="1131634746">
    <w:abstractNumId w:val="11"/>
  </w:num>
  <w:num w:numId="18" w16cid:durableId="670065754">
    <w:abstractNumId w:val="5"/>
  </w:num>
  <w:num w:numId="19" w16cid:durableId="958728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50"/>
    <w:rsid w:val="000021C5"/>
    <w:rsid w:val="00042D91"/>
    <w:rsid w:val="000517B9"/>
    <w:rsid w:val="000B06AC"/>
    <w:rsid w:val="00204993"/>
    <w:rsid w:val="00216384"/>
    <w:rsid w:val="00271174"/>
    <w:rsid w:val="00323FEA"/>
    <w:rsid w:val="0033777A"/>
    <w:rsid w:val="00352ADE"/>
    <w:rsid w:val="00360250"/>
    <w:rsid w:val="0036332A"/>
    <w:rsid w:val="00374296"/>
    <w:rsid w:val="00403D68"/>
    <w:rsid w:val="005237C6"/>
    <w:rsid w:val="00611D03"/>
    <w:rsid w:val="00774C5E"/>
    <w:rsid w:val="007A436A"/>
    <w:rsid w:val="007C5B2E"/>
    <w:rsid w:val="007E0FE4"/>
    <w:rsid w:val="007E760E"/>
    <w:rsid w:val="007F7AF8"/>
    <w:rsid w:val="00840D94"/>
    <w:rsid w:val="00841E6E"/>
    <w:rsid w:val="008526B8"/>
    <w:rsid w:val="008A00C8"/>
    <w:rsid w:val="008A44BF"/>
    <w:rsid w:val="008B7D6C"/>
    <w:rsid w:val="009162B8"/>
    <w:rsid w:val="00990B3F"/>
    <w:rsid w:val="009C7D41"/>
    <w:rsid w:val="00A17329"/>
    <w:rsid w:val="00A820E4"/>
    <w:rsid w:val="00AC06B6"/>
    <w:rsid w:val="00B50676"/>
    <w:rsid w:val="00C0105C"/>
    <w:rsid w:val="00C152A7"/>
    <w:rsid w:val="00C30BCE"/>
    <w:rsid w:val="00C60E97"/>
    <w:rsid w:val="00C81767"/>
    <w:rsid w:val="00CC5EAE"/>
    <w:rsid w:val="00CE2EF8"/>
    <w:rsid w:val="00D129E2"/>
    <w:rsid w:val="00D44C83"/>
    <w:rsid w:val="00D52E47"/>
    <w:rsid w:val="00D8222E"/>
    <w:rsid w:val="00D85249"/>
    <w:rsid w:val="00D948D6"/>
    <w:rsid w:val="00E25543"/>
    <w:rsid w:val="00E32D45"/>
    <w:rsid w:val="00E65CDB"/>
    <w:rsid w:val="00E948C6"/>
    <w:rsid w:val="00EC6581"/>
    <w:rsid w:val="00EC7899"/>
    <w:rsid w:val="00F4021F"/>
    <w:rsid w:val="00F4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5611"/>
  <w15:chartTrackingRefBased/>
  <w15:docId w15:val="{AE8635DF-2276-4680-92D2-C86DC0A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2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2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2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2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2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2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2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2B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82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82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6</cp:revision>
  <cp:lastPrinted>2026-04-15T15:19:00Z</cp:lastPrinted>
  <dcterms:created xsi:type="dcterms:W3CDTF">2026-04-17T18:23:00Z</dcterms:created>
  <dcterms:modified xsi:type="dcterms:W3CDTF">2026-04-28T03:22:00Z</dcterms:modified>
</cp:coreProperties>
</file>