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49720A0" w:rsidR="003C22C8" w:rsidRPr="0047148A" w:rsidRDefault="0047148A">
      <w:pPr>
        <w:spacing w:line="360" w:lineRule="auto"/>
        <w:jc w:val="center"/>
        <w:rPr>
          <w:b/>
          <w:bCs/>
        </w:rPr>
      </w:pPr>
      <w:proofErr w:type="spellStart"/>
      <w:r w:rsidRPr="0047148A">
        <w:rPr>
          <w:b/>
          <w:bCs/>
          <w:i/>
        </w:rPr>
        <w:t>Ek-Chua</w:t>
      </w:r>
      <w:r w:rsidR="00453F3C" w:rsidRPr="0047148A">
        <w:rPr>
          <w:b/>
          <w:bCs/>
          <w:i/>
        </w:rPr>
        <w:t>h</w:t>
      </w:r>
      <w:proofErr w:type="spellEnd"/>
    </w:p>
    <w:p w14:paraId="00000002" w14:textId="6FAD7420" w:rsidR="003C22C8" w:rsidRPr="0047148A" w:rsidRDefault="0047148A">
      <w:pPr>
        <w:spacing w:line="360" w:lineRule="auto"/>
        <w:jc w:val="center"/>
        <w:rPr>
          <w:b/>
          <w:bCs/>
        </w:rPr>
      </w:pPr>
      <w:r w:rsidRPr="0047148A">
        <w:rPr>
          <w:b/>
          <w:bCs/>
        </w:rPr>
        <w:t>Primer E-</w:t>
      </w:r>
      <w:proofErr w:type="spellStart"/>
      <w:r w:rsidRPr="0047148A">
        <w:rPr>
          <w:b/>
          <w:bCs/>
        </w:rPr>
        <w:t>commer</w:t>
      </w:r>
      <w:r w:rsidR="00453F3C" w:rsidRPr="0047148A">
        <w:rPr>
          <w:b/>
          <w:bCs/>
        </w:rPr>
        <w:t>ce</w:t>
      </w:r>
      <w:proofErr w:type="spellEnd"/>
      <w:r w:rsidRPr="0047148A">
        <w:rPr>
          <w:b/>
          <w:bCs/>
        </w:rPr>
        <w:t xml:space="preserve"> para Mayoristas en México</w:t>
      </w:r>
    </w:p>
    <w:p w14:paraId="00000003" w14:textId="77777777" w:rsidR="003C22C8" w:rsidRDefault="003C22C8">
      <w:pPr>
        <w:spacing w:line="360" w:lineRule="auto"/>
        <w:jc w:val="center"/>
      </w:pPr>
    </w:p>
    <w:p w14:paraId="00000004" w14:textId="77777777" w:rsidR="003C22C8" w:rsidRDefault="0047148A">
      <w:pPr>
        <w:spacing w:line="360" w:lineRule="auto"/>
        <w:jc w:val="right"/>
      </w:pPr>
      <w:r>
        <w:t> </w:t>
      </w:r>
    </w:p>
    <w:p w14:paraId="00000005" w14:textId="77777777" w:rsidR="003C22C8" w:rsidRDefault="0047148A">
      <w:pPr>
        <w:spacing w:line="360" w:lineRule="auto"/>
        <w:jc w:val="both"/>
      </w:pPr>
      <w:bookmarkStart w:id="0" w:name="_gjdgxs" w:colFirst="0" w:colLast="0"/>
      <w:bookmarkEnd w:id="0"/>
      <w:r>
        <w:t> </w:t>
      </w:r>
    </w:p>
    <w:p w14:paraId="00000006" w14:textId="3F93CA81" w:rsidR="003C22C8" w:rsidRDefault="0047148A">
      <w:pPr>
        <w:spacing w:line="360" w:lineRule="auto"/>
        <w:jc w:val="both"/>
      </w:pPr>
      <w:r>
        <w:t xml:space="preserve">Inspirada en </w:t>
      </w:r>
      <w:proofErr w:type="spellStart"/>
      <w:r>
        <w:t>Ek-Chua</w:t>
      </w:r>
      <w:r w:rsidR="00453F3C">
        <w:t>h</w:t>
      </w:r>
      <w:proofErr w:type="spellEnd"/>
      <w:r>
        <w:t xml:space="preserve"> Dios Maya del comercio, la guerra y el cacao, </w:t>
      </w:r>
      <w:proofErr w:type="spellStart"/>
      <w:r>
        <w:t>Ek-Chua</w:t>
      </w:r>
      <w:r w:rsidR="00453F3C">
        <w:t>h</w:t>
      </w:r>
      <w:proofErr w:type="spellEnd"/>
      <w:r>
        <w:t xml:space="preserve"> E-</w:t>
      </w:r>
      <w:proofErr w:type="spellStart"/>
      <w:r>
        <w:t>commer</w:t>
      </w:r>
      <w:r w:rsidR="00453F3C">
        <w:t>ce</w:t>
      </w:r>
      <w:proofErr w:type="spellEnd"/>
      <w:r>
        <w:t xml:space="preserve"> se perfila para ser el primer portal comercial para mayoristas totalmente mexicano-</w:t>
      </w:r>
    </w:p>
    <w:p w14:paraId="00000007" w14:textId="77777777" w:rsidR="003C22C8" w:rsidRDefault="0047148A">
      <w:pPr>
        <w:spacing w:line="360" w:lineRule="auto"/>
        <w:jc w:val="both"/>
      </w:pPr>
      <w:r>
        <w:t> </w:t>
      </w:r>
    </w:p>
    <w:p w14:paraId="00000008" w14:textId="23CC88E9" w:rsidR="003C22C8" w:rsidRDefault="0047148A">
      <w:pPr>
        <w:spacing w:line="360" w:lineRule="auto"/>
        <w:jc w:val="both"/>
      </w:pPr>
      <w:r>
        <w:t xml:space="preserve">Concebida como </w:t>
      </w:r>
      <w:proofErr w:type="gramStart"/>
      <w:r>
        <w:t>un aplicación multiplataforma</w:t>
      </w:r>
      <w:proofErr w:type="gramEnd"/>
      <w:r>
        <w:t xml:space="preserve">, es decir, un ambiente virtual que reúne diferentes compañías en una mismo espacio para comprar y vender productos en línea, </w:t>
      </w:r>
      <w:proofErr w:type="spellStart"/>
      <w:r>
        <w:rPr>
          <w:i/>
        </w:rPr>
        <w:t>Ek-Chua</w:t>
      </w:r>
      <w:r w:rsidR="00453F3C">
        <w:rPr>
          <w:i/>
        </w:rPr>
        <w:t>h</w:t>
      </w:r>
      <w:proofErr w:type="spellEnd"/>
      <w:r>
        <w:rPr>
          <w:i/>
        </w:rPr>
        <w:t xml:space="preserve"> </w:t>
      </w:r>
      <w:r>
        <w:t>se plantea, también, otros objetivos como: intercambios comerciales a precio justo y actualización de sectores de producción local en materia de comercialización nacional e internacional, por lo que el impacto de esta plataforma es de carácter global.</w:t>
      </w:r>
    </w:p>
    <w:p w14:paraId="00000009" w14:textId="77777777" w:rsidR="003C22C8" w:rsidRDefault="0047148A">
      <w:pPr>
        <w:spacing w:line="360" w:lineRule="auto"/>
        <w:jc w:val="both"/>
      </w:pPr>
      <w:r>
        <w:t> </w:t>
      </w:r>
    </w:p>
    <w:p w14:paraId="0000000A" w14:textId="4F155744" w:rsidR="003C22C8" w:rsidRDefault="0047148A">
      <w:pPr>
        <w:spacing w:line="360" w:lineRule="auto"/>
        <w:jc w:val="both"/>
      </w:pPr>
      <w:r>
        <w:t>¿Cuáles son los objetivos de esta E-</w:t>
      </w:r>
      <w:proofErr w:type="spellStart"/>
      <w:r>
        <w:t>commer</w:t>
      </w:r>
      <w:r w:rsidR="00453F3C">
        <w:t>ce</w:t>
      </w:r>
      <w:proofErr w:type="spellEnd"/>
      <w:r>
        <w:t xml:space="preserve"> cien por ciento mexicana? ¿Existen espacios de emprendimiento en un horizonte comercial </w:t>
      </w:r>
      <w:r>
        <w:rPr>
          <w:i/>
        </w:rPr>
        <w:t>online</w:t>
      </w:r>
      <w:r>
        <w:t xml:space="preserve"> acaparado por unas cuantas empresas? ¿Cómo comerciar productos locales a nivel internacional sin seguir reproduciendo problemáticas que han mantenido al margen a múltiples sectores? Estos y otros detalles los abordaré en las siguientes líneas con la intención de anticipar la llegada de </w:t>
      </w:r>
      <w:proofErr w:type="spellStart"/>
      <w:r>
        <w:rPr>
          <w:i/>
        </w:rPr>
        <w:t>Ek-Chua</w:t>
      </w:r>
      <w:r w:rsidR="00453F3C">
        <w:rPr>
          <w:i/>
        </w:rPr>
        <w:t>h</w:t>
      </w:r>
      <w:proofErr w:type="spellEnd"/>
      <w:r>
        <w:t xml:space="preserve"> al mercado </w:t>
      </w:r>
      <w:r>
        <w:rPr>
          <w:i/>
        </w:rPr>
        <w:t>online.</w:t>
      </w:r>
      <w:r>
        <w:t xml:space="preserve"> </w:t>
      </w:r>
    </w:p>
    <w:p w14:paraId="0000000B" w14:textId="77777777" w:rsidR="003C22C8" w:rsidRDefault="0047148A">
      <w:pPr>
        <w:spacing w:line="360" w:lineRule="auto"/>
        <w:jc w:val="both"/>
      </w:pPr>
      <w:r>
        <w:t> </w:t>
      </w:r>
    </w:p>
    <w:p w14:paraId="0000000C" w14:textId="77777777" w:rsidR="003C22C8" w:rsidRDefault="0047148A">
      <w:pPr>
        <w:spacing w:line="360" w:lineRule="auto"/>
        <w:jc w:val="both"/>
      </w:pPr>
      <w:r>
        <w:rPr>
          <w:i/>
        </w:rPr>
        <w:t xml:space="preserve">Orígenes </w:t>
      </w:r>
    </w:p>
    <w:p w14:paraId="0000000D" w14:textId="77777777" w:rsidR="003C22C8" w:rsidRDefault="0047148A">
      <w:pPr>
        <w:spacing w:line="360" w:lineRule="auto"/>
        <w:jc w:val="both"/>
      </w:pPr>
      <w:r>
        <w:t> </w:t>
      </w:r>
    </w:p>
    <w:p w14:paraId="0000000E" w14:textId="77777777" w:rsidR="003C22C8" w:rsidRDefault="0047148A">
      <w:pPr>
        <w:spacing w:line="360" w:lineRule="auto"/>
        <w:jc w:val="both"/>
      </w:pPr>
      <w:r>
        <w:t xml:space="preserve">Recorrer buena parte del territorio mexicano en busca de los principales enclaves agrícolas se convirtió en la oportunidad de conocer el estado que guarda el mercado nacional e internacional en materia de compra y venta de sus productos. Un mercado controlado por </w:t>
      </w:r>
      <w:proofErr w:type="spellStart"/>
      <w:r>
        <w:t>brokers</w:t>
      </w:r>
      <w:proofErr w:type="spellEnd"/>
      <w:r>
        <w:t xml:space="preserve"> o Intermediarios que imposibilitan un precio justo en detrimento de productores y consumidores pero que, a su vez, generan una valiosa </w:t>
      </w:r>
      <w:r>
        <w:lastRenderedPageBreak/>
        <w:t xml:space="preserve">oportunidad de emprendimiento social si lo que se busca es corregir la problemática manifiesta. </w:t>
      </w:r>
    </w:p>
    <w:p w14:paraId="0000000F" w14:textId="77777777" w:rsidR="003C22C8" w:rsidRDefault="0047148A">
      <w:pPr>
        <w:spacing w:line="360" w:lineRule="auto"/>
        <w:jc w:val="both"/>
      </w:pPr>
      <w:r>
        <w:t> </w:t>
      </w:r>
    </w:p>
    <w:p w14:paraId="00000010" w14:textId="5B7196C7" w:rsidR="003C22C8" w:rsidRDefault="0047148A">
      <w:pPr>
        <w:spacing w:line="360" w:lineRule="auto"/>
        <w:jc w:val="both"/>
      </w:pPr>
      <w:r>
        <w:t xml:space="preserve">La riqueza del territorio nacional en materia de biodiversidad ubica a México entre los primeros cuatro países del Continente Americano. La abundancia de sus </w:t>
      </w:r>
      <w:r w:rsidR="00453F3C">
        <w:t>climas,</w:t>
      </w:r>
      <w:r>
        <w:t xml:space="preserve"> así como el conocimiento de sus poblaciones originarias han conservado el potencial productivo de sus tierras sin que dichos sectores se hayan integrado a nuevos esquemas de producción y distribución evitando con ello el fortalecimiento de sus relaciones comerciales y poster</w:t>
      </w:r>
      <w:bookmarkStart w:id="1" w:name="_GoBack"/>
      <w:bookmarkEnd w:id="1"/>
      <w:r>
        <w:t xml:space="preserve">gando, así, su inclusión en ámbitos comerciales cada vez más amplios. </w:t>
      </w:r>
    </w:p>
    <w:p w14:paraId="00000011" w14:textId="77777777" w:rsidR="003C22C8" w:rsidRDefault="0047148A">
      <w:pPr>
        <w:spacing w:line="360" w:lineRule="auto"/>
        <w:jc w:val="both"/>
      </w:pPr>
      <w:r>
        <w:t> </w:t>
      </w:r>
    </w:p>
    <w:p w14:paraId="00000012" w14:textId="727D131F" w:rsidR="003C22C8" w:rsidRDefault="0047148A">
      <w:pPr>
        <w:spacing w:line="360" w:lineRule="auto"/>
        <w:jc w:val="both"/>
      </w:pPr>
      <w:r>
        <w:t xml:space="preserve">La problemática antes descrita, sin embargo, ha generado en los productores el interés por integrarse a nuevas maneras de intercambiar sus bienes e, incluso, la disposición por innovar todos aquellos espacios de oportunidad que les permita sumarse a la satisfacción de nuevos tipos de demanda y es ahí justamente donde surge la necesidad de crear </w:t>
      </w:r>
      <w:proofErr w:type="spellStart"/>
      <w:r>
        <w:rPr>
          <w:i/>
        </w:rPr>
        <w:t>Ek-Chua</w:t>
      </w:r>
      <w:r w:rsidR="00453F3C">
        <w:rPr>
          <w:i/>
        </w:rPr>
        <w:t>h</w:t>
      </w:r>
      <w:proofErr w:type="spellEnd"/>
      <w:r>
        <w:t xml:space="preserve"> E-</w:t>
      </w:r>
      <w:proofErr w:type="spellStart"/>
      <w:r>
        <w:t>commer</w:t>
      </w:r>
      <w:r w:rsidR="00453F3C">
        <w:t>ce</w:t>
      </w:r>
      <w:proofErr w:type="spellEnd"/>
      <w:r>
        <w:t xml:space="preserve">. </w:t>
      </w:r>
    </w:p>
    <w:p w14:paraId="00000013" w14:textId="77777777" w:rsidR="003C22C8" w:rsidRDefault="0047148A">
      <w:pPr>
        <w:spacing w:line="360" w:lineRule="auto"/>
        <w:jc w:val="both"/>
      </w:pPr>
      <w:r>
        <w:t> </w:t>
      </w:r>
    </w:p>
    <w:p w14:paraId="00000014" w14:textId="26B4122A" w:rsidR="003C22C8" w:rsidRDefault="0047148A">
      <w:pPr>
        <w:spacing w:line="360" w:lineRule="auto"/>
        <w:jc w:val="both"/>
      </w:pPr>
      <w:r>
        <w:t xml:space="preserve">Uno de los cometidos de </w:t>
      </w:r>
      <w:proofErr w:type="spellStart"/>
      <w:r>
        <w:rPr>
          <w:i/>
        </w:rPr>
        <w:t>Ek-Chua</w:t>
      </w:r>
      <w:r w:rsidR="00453F3C">
        <w:rPr>
          <w:i/>
        </w:rPr>
        <w:t>h</w:t>
      </w:r>
      <w:proofErr w:type="spellEnd"/>
      <w:r>
        <w:t xml:space="preserve"> es acompañar a productores agrícolas de todo el país en su necesidad por integrarse a las nuevas dinámicas de compra y venta de productos agrícolas, al tiempo de facilitar los procesos que harán posible su innovación y vis</w:t>
      </w:r>
      <w:r w:rsidR="00453F3C">
        <w:t>ua</w:t>
      </w:r>
      <w:r>
        <w:t>lización en dinámicas como lo pueden ser: su primera experiencia de venta en el extranjero, el tratamiento de sus productos según requerimientos de traslado y empaquetado específico, o bien, la preservación de la calidad de sus productos en condiciones de venta nunca antes experimentadas por el productor.</w:t>
      </w:r>
    </w:p>
    <w:p w14:paraId="00000015" w14:textId="77777777" w:rsidR="003C22C8" w:rsidRDefault="0047148A">
      <w:pPr>
        <w:spacing w:line="360" w:lineRule="auto"/>
        <w:jc w:val="both"/>
      </w:pPr>
      <w:r>
        <w:t> </w:t>
      </w:r>
    </w:p>
    <w:p w14:paraId="00000016" w14:textId="6529947F" w:rsidR="003C22C8" w:rsidRDefault="0047148A">
      <w:pPr>
        <w:spacing w:line="360" w:lineRule="auto"/>
        <w:jc w:val="both"/>
      </w:pPr>
      <w:r>
        <w:t xml:space="preserve">En ese orden de ideas, </w:t>
      </w:r>
      <w:proofErr w:type="spellStart"/>
      <w:r>
        <w:rPr>
          <w:i/>
        </w:rPr>
        <w:t>Ek-Chua</w:t>
      </w:r>
      <w:r w:rsidR="00453F3C">
        <w:rPr>
          <w:i/>
        </w:rPr>
        <w:t>h</w:t>
      </w:r>
      <w:proofErr w:type="spellEnd"/>
      <w:r>
        <w:t xml:space="preserve"> trabaja con organizaciones indígenas de agricultores y asociaciones agrícolas en función de su vinculación con cámaras de comercio, cadenas de </w:t>
      </w:r>
      <w:proofErr w:type="spellStart"/>
      <w:r>
        <w:t>retail</w:t>
      </w:r>
      <w:proofErr w:type="spellEnd"/>
      <w:r>
        <w:t xml:space="preserve">, así como en relación de iniciativas de orden público y/o privado. Lo anterior sin dejar de lado su particular compromiso con organizaciones como Pueblos Originarios </w:t>
      </w:r>
      <w:proofErr w:type="spellStart"/>
      <w:r>
        <w:t>Tlali</w:t>
      </w:r>
      <w:proofErr w:type="spellEnd"/>
      <w:r>
        <w:t xml:space="preserve"> Más S.A de C.V y la Fundación para la Protección de Mujeres Indígenas </w:t>
      </w:r>
      <w:r>
        <w:lastRenderedPageBreak/>
        <w:t>A.C, todos los anteriores teniendo en común la producción de bienes agrícolas de primera calidad y cien por ciento mexicanos.</w:t>
      </w:r>
    </w:p>
    <w:p w14:paraId="00000017" w14:textId="77777777" w:rsidR="003C22C8" w:rsidRDefault="0047148A">
      <w:pPr>
        <w:spacing w:line="360" w:lineRule="auto"/>
        <w:jc w:val="both"/>
      </w:pPr>
      <w:r>
        <w:t> </w:t>
      </w:r>
    </w:p>
    <w:p w14:paraId="00000018" w14:textId="3ED6A551" w:rsidR="003C22C8" w:rsidRDefault="0047148A">
      <w:pPr>
        <w:spacing w:line="360" w:lineRule="auto"/>
        <w:jc w:val="both"/>
      </w:pPr>
      <w:r>
        <w:t xml:space="preserve">Cabe mencionar que esta multiplataforma se genera en un contexto de predominio de portales como </w:t>
      </w:r>
      <w:r>
        <w:rPr>
          <w:i/>
        </w:rPr>
        <w:t>Mercado Libre</w:t>
      </w:r>
      <w:r>
        <w:t xml:space="preserve">, </w:t>
      </w:r>
      <w:r>
        <w:rPr>
          <w:i/>
        </w:rPr>
        <w:t>Amazon</w:t>
      </w:r>
      <w:r>
        <w:t xml:space="preserve"> o </w:t>
      </w:r>
      <w:r>
        <w:rPr>
          <w:i/>
        </w:rPr>
        <w:t>eBay</w:t>
      </w:r>
      <w:r>
        <w:t>. Sin embargo, sus cualidades técnicas y éticas no solo le diferencian de dichos modelos</w:t>
      </w:r>
      <w:r w:rsidR="00453F3C">
        <w:t>,</w:t>
      </w:r>
      <w:r>
        <w:t xml:space="preserve"> sino que permiten la inclusión y participación de sendos sectores que se han dejado al margen del mercado </w:t>
      </w:r>
      <w:r>
        <w:rPr>
          <w:i/>
        </w:rPr>
        <w:t>online</w:t>
      </w:r>
      <w:r>
        <w:t xml:space="preserve"> pese a contar con productos de excelente calidad.</w:t>
      </w:r>
    </w:p>
    <w:p w14:paraId="00000019" w14:textId="77777777" w:rsidR="003C22C8" w:rsidRDefault="0047148A">
      <w:pPr>
        <w:spacing w:line="360" w:lineRule="auto"/>
        <w:jc w:val="both"/>
      </w:pPr>
      <w:r>
        <w:t> </w:t>
      </w:r>
    </w:p>
    <w:p w14:paraId="0000001A" w14:textId="77777777" w:rsidR="003C22C8" w:rsidRDefault="0047148A">
      <w:pPr>
        <w:spacing w:line="360" w:lineRule="auto"/>
        <w:jc w:val="both"/>
      </w:pPr>
      <w:r>
        <w:rPr>
          <w:i/>
        </w:rPr>
        <w:t xml:space="preserve">Ética y técnica </w:t>
      </w:r>
    </w:p>
    <w:p w14:paraId="0000001B" w14:textId="77777777" w:rsidR="003C22C8" w:rsidRDefault="0047148A">
      <w:pPr>
        <w:spacing w:line="360" w:lineRule="auto"/>
        <w:jc w:val="both"/>
      </w:pPr>
      <w:r>
        <w:rPr>
          <w:i/>
        </w:rPr>
        <w:t> </w:t>
      </w:r>
    </w:p>
    <w:p w14:paraId="0000001C" w14:textId="55415D59" w:rsidR="003C22C8" w:rsidRDefault="0047148A">
      <w:pPr>
        <w:spacing w:line="360" w:lineRule="auto"/>
        <w:jc w:val="both"/>
      </w:pPr>
      <w:r>
        <w:t xml:space="preserve">Si bien se anticiparon en líneas anteriores ideas clave que dieron </w:t>
      </w:r>
      <w:r w:rsidR="00453F3C">
        <w:t>origen</w:t>
      </w:r>
      <w:r>
        <w:t xml:space="preserve"> a </w:t>
      </w:r>
      <w:proofErr w:type="spellStart"/>
      <w:r>
        <w:rPr>
          <w:i/>
        </w:rPr>
        <w:t>Ek-Chua</w:t>
      </w:r>
      <w:r w:rsidR="00453F3C">
        <w:rPr>
          <w:i/>
        </w:rPr>
        <w:t>h</w:t>
      </w:r>
      <w:proofErr w:type="spellEnd"/>
      <w:r>
        <w:rPr>
          <w:i/>
        </w:rPr>
        <w:t xml:space="preserve"> </w:t>
      </w:r>
      <w:r>
        <w:t xml:space="preserve">como partícipe de una agenda de emprendimiento social mayor, vale la pena subrayar que quienes conformamos este proyecto estamos particularmente interesados en promover de manera honesta la cultura ancestral de los productores agrícolas originarios que participan de lo que hoy llamamos México. Estamos ciertos acerca del potencial cultural y productivo de regiones de todo el país y trabajamos por dar a conocer sus valías a través de la creación de redes de comercio justo y a partir de acciones que los lleven a condiciones de vida óptimas. Lo anterior bien podría resumirse como una profunda lealtad de </w:t>
      </w:r>
      <w:proofErr w:type="spellStart"/>
      <w:r>
        <w:rPr>
          <w:i/>
        </w:rPr>
        <w:t>Ek-Chua</w:t>
      </w:r>
      <w:r w:rsidR="009309AF">
        <w:rPr>
          <w:i/>
        </w:rPr>
        <w:t>h</w:t>
      </w:r>
      <w:proofErr w:type="spellEnd"/>
      <w:r>
        <w:t xml:space="preserve"> para con el campo mexicano.</w:t>
      </w:r>
    </w:p>
    <w:p w14:paraId="0000001D" w14:textId="77777777" w:rsidR="003C22C8" w:rsidRDefault="0047148A">
      <w:pPr>
        <w:spacing w:line="360" w:lineRule="auto"/>
        <w:jc w:val="both"/>
      </w:pPr>
      <w:r>
        <w:t> </w:t>
      </w:r>
    </w:p>
    <w:p w14:paraId="0000001E" w14:textId="7B384424" w:rsidR="003C22C8" w:rsidRDefault="0047148A">
      <w:pPr>
        <w:spacing w:line="360" w:lineRule="auto"/>
        <w:jc w:val="both"/>
      </w:pPr>
      <w:r>
        <w:t xml:space="preserve">En cuanto a algunas características técnicas que diferencian a </w:t>
      </w:r>
      <w:proofErr w:type="spellStart"/>
      <w:r>
        <w:rPr>
          <w:i/>
        </w:rPr>
        <w:t>Ek-Chua</w:t>
      </w:r>
      <w:r w:rsidR="009309AF">
        <w:rPr>
          <w:i/>
        </w:rPr>
        <w:t>h</w:t>
      </w:r>
      <w:proofErr w:type="spellEnd"/>
      <w:r>
        <w:t xml:space="preserve"> de otras plataformas resulta fundamental señalar su vinculación con </w:t>
      </w:r>
      <w:proofErr w:type="spellStart"/>
      <w:r>
        <w:t>Proton</w:t>
      </w:r>
      <w:r w:rsidR="009309AF">
        <w:t>m</w:t>
      </w:r>
      <w:r>
        <w:t>ail</w:t>
      </w:r>
      <w:proofErr w:type="spellEnd"/>
      <w:r>
        <w:t xml:space="preserve"> </w:t>
      </w:r>
      <w:hyperlink r:id="rId6">
        <w:r>
          <w:rPr>
            <w:color w:val="0000FF"/>
            <w:u w:val="single"/>
          </w:rPr>
          <w:t>https://protonmail.com/es/</w:t>
        </w:r>
      </w:hyperlink>
      <w:r>
        <w:t xml:space="preserve"> lo que hace de sus bases de datos acervos protegidos por estrictas leyes de privacidad suizas. En ese sentido ha sido fundamental el apoyo de Ryan Ward, pues ha sido gracias a sus trabajos de vinculación con </w:t>
      </w:r>
      <w:proofErr w:type="spellStart"/>
      <w:r>
        <w:t>Proton</w:t>
      </w:r>
      <w:r w:rsidR="009309AF">
        <w:t>m</w:t>
      </w:r>
      <w:r>
        <w:t>ail</w:t>
      </w:r>
      <w:proofErr w:type="spellEnd"/>
      <w:r>
        <w:t xml:space="preserve"> que la Primer E-</w:t>
      </w:r>
      <w:proofErr w:type="spellStart"/>
      <w:r>
        <w:t>commer</w:t>
      </w:r>
      <w:r w:rsidR="009309AF">
        <w:t>ce</w:t>
      </w:r>
      <w:proofErr w:type="spellEnd"/>
      <w:r>
        <w:t xml:space="preserve"> para Mayoristas en México contará con tan altas normas de privacidad. </w:t>
      </w:r>
    </w:p>
    <w:p w14:paraId="0000001F" w14:textId="77777777" w:rsidR="003C22C8" w:rsidRDefault="0047148A">
      <w:pPr>
        <w:spacing w:line="360" w:lineRule="auto"/>
        <w:jc w:val="both"/>
      </w:pPr>
      <w:r>
        <w:t> </w:t>
      </w:r>
    </w:p>
    <w:p w14:paraId="00000020" w14:textId="389B110A" w:rsidR="003C22C8" w:rsidRDefault="0047148A">
      <w:pPr>
        <w:spacing w:line="360" w:lineRule="auto"/>
        <w:jc w:val="both"/>
      </w:pPr>
      <w:r>
        <w:lastRenderedPageBreak/>
        <w:t xml:space="preserve">En cuanto a su diseño web, usabilidad y posicionamiento la multiplataforma es natural dentro de los motores de búsqueda. </w:t>
      </w:r>
      <w:proofErr w:type="spellStart"/>
      <w:r>
        <w:rPr>
          <w:i/>
        </w:rPr>
        <w:t>Ek-Chua</w:t>
      </w:r>
      <w:r w:rsidR="009309AF">
        <w:rPr>
          <w:i/>
        </w:rPr>
        <w:t>h</w:t>
      </w:r>
      <w:proofErr w:type="spellEnd"/>
      <w:r>
        <w:rPr>
          <w:i/>
        </w:rPr>
        <w:t xml:space="preserve"> </w:t>
      </w:r>
      <w:r>
        <w:t>combina el diseño web con la eficacia, es decir, busca brindar al usuario una experiencia práctica y clara derivada de una carga rápida y navegación intuitiva. Sin dejar de lado la certificación de ventas protegidas.</w:t>
      </w:r>
    </w:p>
    <w:p w14:paraId="00000021" w14:textId="77777777" w:rsidR="003C22C8" w:rsidRDefault="0047148A">
      <w:pPr>
        <w:spacing w:line="360" w:lineRule="auto"/>
        <w:jc w:val="both"/>
      </w:pPr>
      <w:r>
        <w:t> </w:t>
      </w:r>
    </w:p>
    <w:p w14:paraId="00000022" w14:textId="2FE97F21" w:rsidR="003C22C8" w:rsidRDefault="0047148A">
      <w:pPr>
        <w:spacing w:line="360" w:lineRule="auto"/>
        <w:jc w:val="both"/>
      </w:pPr>
      <w:r>
        <w:t xml:space="preserve">Finalmente, es menester señalar que la adquisición del servidor que se requirió para crear </w:t>
      </w:r>
      <w:proofErr w:type="spellStart"/>
      <w:r>
        <w:rPr>
          <w:i/>
        </w:rPr>
        <w:t>Ek-Chua</w:t>
      </w:r>
      <w:r w:rsidR="009309AF">
        <w:rPr>
          <w:i/>
        </w:rPr>
        <w:t>h</w:t>
      </w:r>
      <w:proofErr w:type="spellEnd"/>
      <w:r>
        <w:rPr>
          <w:i/>
        </w:rPr>
        <w:t xml:space="preserve"> </w:t>
      </w:r>
      <w:r>
        <w:t xml:space="preserve">ha sido una realidad gracias al apoyo de Daniel Saucedo Cataño </w:t>
      </w:r>
      <w:proofErr w:type="gramStart"/>
      <w:r>
        <w:t>Director</w:t>
      </w:r>
      <w:proofErr w:type="gramEnd"/>
      <w:r>
        <w:t xml:space="preserve"> del brazo de Ciencia y Tecnología de RUMEC. </w:t>
      </w:r>
    </w:p>
    <w:p w14:paraId="00000023" w14:textId="77777777" w:rsidR="003C22C8" w:rsidRDefault="0047148A">
      <w:pPr>
        <w:spacing w:line="360" w:lineRule="auto"/>
        <w:jc w:val="both"/>
      </w:pPr>
      <w:r>
        <w:t> </w:t>
      </w:r>
    </w:p>
    <w:p w14:paraId="00000024" w14:textId="77777777" w:rsidR="003C22C8" w:rsidRDefault="0047148A">
      <w:pPr>
        <w:spacing w:line="360" w:lineRule="auto"/>
        <w:jc w:val="both"/>
      </w:pPr>
      <w:r>
        <w:t> </w:t>
      </w:r>
    </w:p>
    <w:p w14:paraId="00000025" w14:textId="77777777" w:rsidR="003C22C8" w:rsidRDefault="0047148A">
      <w:pPr>
        <w:spacing w:line="360" w:lineRule="auto"/>
        <w:jc w:val="both"/>
      </w:pPr>
      <w:r>
        <w:rPr>
          <w:i/>
        </w:rPr>
        <w:t>Objetivos</w:t>
      </w:r>
    </w:p>
    <w:p w14:paraId="00000026" w14:textId="77777777" w:rsidR="003C22C8" w:rsidRDefault="0047148A">
      <w:pPr>
        <w:spacing w:line="360" w:lineRule="auto"/>
        <w:jc w:val="both"/>
      </w:pPr>
      <w:r>
        <w:t> </w:t>
      </w:r>
    </w:p>
    <w:p w14:paraId="00000027" w14:textId="2BBEEE4E" w:rsidR="003C22C8" w:rsidRDefault="0047148A">
      <w:pPr>
        <w:spacing w:line="360" w:lineRule="auto"/>
        <w:jc w:val="both"/>
      </w:pPr>
      <w:r>
        <w:t xml:space="preserve">En lo inmediato, los objetivos de </w:t>
      </w:r>
      <w:proofErr w:type="spellStart"/>
      <w:r>
        <w:rPr>
          <w:i/>
        </w:rPr>
        <w:t>Ek-Chua</w:t>
      </w:r>
      <w:r w:rsidR="009309AF">
        <w:rPr>
          <w:i/>
        </w:rPr>
        <w:t>h</w:t>
      </w:r>
      <w:proofErr w:type="spellEnd"/>
      <w:r>
        <w:rPr>
          <w:i/>
        </w:rPr>
        <w:t xml:space="preserve"> </w:t>
      </w:r>
      <w:r>
        <w:t>podrían</w:t>
      </w:r>
      <w:r>
        <w:rPr>
          <w:i/>
        </w:rPr>
        <w:t xml:space="preserve"> </w:t>
      </w:r>
      <w:r>
        <w:t xml:space="preserve">entenderse como acciones que acompañen o faciliten el arribo de productos del campo al anaquel, también podrían identificarse con la creación de puntos de venta, la organización de autoservicios corporativos y fórmulas de consumo como: </w:t>
      </w:r>
      <w:r>
        <w:rPr>
          <w:i/>
        </w:rPr>
        <w:t>del campo al consumidor</w:t>
      </w:r>
      <w:r>
        <w:t xml:space="preserve">, </w:t>
      </w:r>
      <w:r>
        <w:rPr>
          <w:i/>
        </w:rPr>
        <w:t xml:space="preserve">del campo a la mesa </w:t>
      </w:r>
      <w:r>
        <w:t xml:space="preserve">y del </w:t>
      </w:r>
      <w:r>
        <w:rPr>
          <w:i/>
        </w:rPr>
        <w:t>campo al restaurante</w:t>
      </w:r>
      <w:r>
        <w:t xml:space="preserve">. </w:t>
      </w:r>
    </w:p>
    <w:p w14:paraId="00000028" w14:textId="77777777" w:rsidR="003C22C8" w:rsidRDefault="0047148A">
      <w:pPr>
        <w:spacing w:line="360" w:lineRule="auto"/>
        <w:jc w:val="both"/>
      </w:pPr>
      <w:r>
        <w:t> </w:t>
      </w:r>
    </w:p>
    <w:p w14:paraId="00000029" w14:textId="1F66B245" w:rsidR="003C22C8" w:rsidRDefault="0047148A">
      <w:pPr>
        <w:spacing w:line="360" w:lineRule="auto"/>
        <w:jc w:val="both"/>
      </w:pPr>
      <w:r>
        <w:t xml:space="preserve">Sin embargo, el trabajo de fondo de </w:t>
      </w:r>
      <w:proofErr w:type="spellStart"/>
      <w:r>
        <w:rPr>
          <w:i/>
        </w:rPr>
        <w:t>Ek-Chua</w:t>
      </w:r>
      <w:r w:rsidR="009309AF">
        <w:rPr>
          <w:i/>
        </w:rPr>
        <w:t>h</w:t>
      </w:r>
      <w:proofErr w:type="spellEnd"/>
      <w:r>
        <w:rPr>
          <w:i/>
        </w:rPr>
        <w:t xml:space="preserve"> </w:t>
      </w:r>
      <w:r>
        <w:t xml:space="preserve">es mucho más complejo y se diversifica en una importante cantidad de acciones que promueven el aludido bienestar para los productores agrícolas y sus comunidades en medida que certifican un comercio justo y funcional. En ese sentido nuestro equipo de trabajo cuidará aspectos técnicos y de logística que requieran productores, clientes y distribuidores; certificará la disponibilidad y arribo de productos en venta, a nivel nacional e internacional; brindará asesoría en cuanto a cobranza local y </w:t>
      </w:r>
      <w:r w:rsidR="009309AF">
        <w:t>global,</w:t>
      </w:r>
      <w:r>
        <w:t xml:space="preserve"> así como </w:t>
      </w:r>
      <w:proofErr w:type="gramStart"/>
      <w:r>
        <w:t>en relación a</w:t>
      </w:r>
      <w:proofErr w:type="gramEnd"/>
      <w:r>
        <w:t xml:space="preserve"> transferencias bancarias, obtención de licencias, permisos, trámites, certificados y registros de proveedor. </w:t>
      </w:r>
    </w:p>
    <w:p w14:paraId="0000002A" w14:textId="77777777" w:rsidR="003C22C8" w:rsidRDefault="0047148A">
      <w:pPr>
        <w:spacing w:line="360" w:lineRule="auto"/>
        <w:jc w:val="both"/>
      </w:pPr>
      <w:r>
        <w:t> </w:t>
      </w:r>
    </w:p>
    <w:p w14:paraId="0000002B" w14:textId="41D1CACC" w:rsidR="003C22C8" w:rsidRDefault="0047148A">
      <w:pPr>
        <w:spacing w:line="360" w:lineRule="auto"/>
        <w:jc w:val="both"/>
      </w:pPr>
      <w:r>
        <w:t xml:space="preserve">Aunado a lo anterior </w:t>
      </w:r>
      <w:proofErr w:type="spellStart"/>
      <w:r>
        <w:rPr>
          <w:i/>
        </w:rPr>
        <w:t>Ek-Chua</w:t>
      </w:r>
      <w:r w:rsidR="009309AF">
        <w:rPr>
          <w:i/>
        </w:rPr>
        <w:t>h</w:t>
      </w:r>
      <w:proofErr w:type="spellEnd"/>
      <w:r>
        <w:t xml:space="preserve"> buscará la creación de Asociaciones Productoras del Campo, legalmente establecidas, brindará asesorías en cuanto a planeación y </w:t>
      </w:r>
      <w:r>
        <w:lastRenderedPageBreak/>
        <w:t>coordinación en asuntos de materia comercial, agrícola, pecuaria, agroindustrial, sanidad e inocuidad y desarrollo rural con la intención de aumentar la fuerza comercial de los productos mexicanos.</w:t>
      </w:r>
    </w:p>
    <w:p w14:paraId="0000002C" w14:textId="77777777" w:rsidR="003C22C8" w:rsidRDefault="0047148A">
      <w:pPr>
        <w:spacing w:line="360" w:lineRule="auto"/>
        <w:jc w:val="both"/>
      </w:pPr>
      <w:r>
        <w:t> </w:t>
      </w:r>
    </w:p>
    <w:p w14:paraId="0000002D" w14:textId="285DC3C3" w:rsidR="003C22C8" w:rsidRDefault="0047148A">
      <w:pPr>
        <w:spacing w:line="360" w:lineRule="auto"/>
        <w:jc w:val="both"/>
      </w:pPr>
      <w:r>
        <w:t xml:space="preserve">Derivado de lo anterior vale la pena señalar que son lo estados de Chihuahua, Morelos, Puebla, Chiapas, Oaxaca, Nayarit y Veracruz los principales enclaves de </w:t>
      </w:r>
      <w:proofErr w:type="spellStart"/>
      <w:r>
        <w:rPr>
          <w:i/>
        </w:rPr>
        <w:t>Ek-Chua</w:t>
      </w:r>
      <w:r w:rsidR="009309AF">
        <w:rPr>
          <w:i/>
        </w:rPr>
        <w:t>h</w:t>
      </w:r>
      <w:proofErr w:type="spellEnd"/>
      <w:r>
        <w:rPr>
          <w:i/>
        </w:rPr>
        <w:t xml:space="preserve">, </w:t>
      </w:r>
      <w:r>
        <w:t>mientras que el catálogo oferta en este momento productos como: café, granos integrales, frutas y legumbres</w:t>
      </w:r>
    </w:p>
    <w:p w14:paraId="0000002E" w14:textId="77777777" w:rsidR="003C22C8" w:rsidRDefault="0047148A">
      <w:pPr>
        <w:spacing w:line="360" w:lineRule="auto"/>
        <w:jc w:val="both"/>
      </w:pPr>
      <w:r>
        <w:t> </w:t>
      </w:r>
    </w:p>
    <w:p w14:paraId="0000002F" w14:textId="302BC68A" w:rsidR="003C22C8" w:rsidRDefault="0047148A">
      <w:pPr>
        <w:spacing w:line="360" w:lineRule="auto"/>
        <w:jc w:val="both"/>
      </w:pPr>
      <w:r>
        <w:t xml:space="preserve">Como se mencionó al inicio de estas líneas los objetivos de </w:t>
      </w:r>
      <w:proofErr w:type="spellStart"/>
      <w:r>
        <w:rPr>
          <w:i/>
        </w:rPr>
        <w:t>Ek-Chua</w:t>
      </w:r>
      <w:r w:rsidR="009309AF">
        <w:rPr>
          <w:i/>
        </w:rPr>
        <w:t>h</w:t>
      </w:r>
      <w:proofErr w:type="spellEnd"/>
      <w:r>
        <w:rPr>
          <w:i/>
        </w:rPr>
        <w:t xml:space="preserve"> </w:t>
      </w:r>
      <w:r>
        <w:t xml:space="preserve">giran en torno a la necesidad de acabar con intermediarios, mejorar condiciones de vida de los productores agrícolas y fortalecer la producción de bienes cien por ciento mexicanos en el mercado local y global. </w:t>
      </w:r>
    </w:p>
    <w:p w14:paraId="00000030" w14:textId="77777777" w:rsidR="003C22C8" w:rsidRDefault="0047148A">
      <w:pPr>
        <w:spacing w:line="360" w:lineRule="auto"/>
        <w:jc w:val="both"/>
      </w:pPr>
      <w:r>
        <w:rPr>
          <w:i/>
        </w:rPr>
        <w:t> </w:t>
      </w:r>
    </w:p>
    <w:p w14:paraId="00000031" w14:textId="1A6C668A" w:rsidR="003C22C8" w:rsidRDefault="0047148A" w:rsidP="009309AF">
      <w:pPr>
        <w:spacing w:line="360" w:lineRule="auto"/>
        <w:ind w:left="720"/>
        <w:jc w:val="both"/>
      </w:pPr>
      <w:r>
        <w:t xml:space="preserve">Los avances con los que se cuenta hasta el momento respecto del diseño y operación de </w:t>
      </w:r>
      <w:proofErr w:type="spellStart"/>
      <w:r>
        <w:rPr>
          <w:i/>
        </w:rPr>
        <w:t>Ek-Chua</w:t>
      </w:r>
      <w:r w:rsidR="009309AF">
        <w:rPr>
          <w:i/>
        </w:rPr>
        <w:t>h</w:t>
      </w:r>
      <w:proofErr w:type="spellEnd"/>
      <w:r>
        <w:rPr>
          <w:i/>
        </w:rPr>
        <w:t xml:space="preserve"> </w:t>
      </w:r>
      <w:r>
        <w:t>permiten calcular que será durante la segunda mitad del presente año, 2020, que se ponga la multiplataforma a disposición de usuarios de México y el mundo. </w:t>
      </w:r>
    </w:p>
    <w:p w14:paraId="00000032" w14:textId="77777777" w:rsidR="003C22C8" w:rsidRDefault="0047148A">
      <w:pPr>
        <w:spacing w:line="360" w:lineRule="auto"/>
        <w:jc w:val="right"/>
      </w:pPr>
      <w:r>
        <w:t> </w:t>
      </w:r>
    </w:p>
    <w:p w14:paraId="00000033" w14:textId="77777777" w:rsidR="003C22C8" w:rsidRDefault="0047148A">
      <w:pPr>
        <w:spacing w:line="360" w:lineRule="auto"/>
        <w:jc w:val="right"/>
      </w:pPr>
      <w:r>
        <w:t> </w:t>
      </w:r>
    </w:p>
    <w:p w14:paraId="00000034" w14:textId="77777777" w:rsidR="003C22C8" w:rsidRDefault="0047148A">
      <w:pPr>
        <w:spacing w:line="360" w:lineRule="auto"/>
        <w:jc w:val="right"/>
      </w:pPr>
      <w:r>
        <w:t>Miguel Suarez Meza</w:t>
      </w:r>
    </w:p>
    <w:p w14:paraId="00000035" w14:textId="77777777" w:rsidR="003C22C8" w:rsidRDefault="0047148A">
      <w:pPr>
        <w:spacing w:line="360" w:lineRule="auto"/>
        <w:jc w:val="right"/>
      </w:pPr>
      <w:r>
        <w:t>Director General de RUMEC</w:t>
      </w:r>
    </w:p>
    <w:p w14:paraId="00000036" w14:textId="77777777" w:rsidR="003C22C8" w:rsidRDefault="0047148A">
      <w:pPr>
        <w:spacing w:line="360" w:lineRule="auto"/>
        <w:jc w:val="right"/>
      </w:pPr>
      <w:r>
        <w:t xml:space="preserve"> </w:t>
      </w:r>
    </w:p>
    <w:sectPr w:rsidR="003C22C8">
      <w:headerReference w:type="default" r:id="rId7"/>
      <w:foot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29178" w14:textId="77777777" w:rsidR="00990015" w:rsidRDefault="00990015" w:rsidP="00EB71FE">
      <w:r>
        <w:separator/>
      </w:r>
    </w:p>
  </w:endnote>
  <w:endnote w:type="continuationSeparator" w:id="0">
    <w:p w14:paraId="2F6836FB" w14:textId="77777777" w:rsidR="00990015" w:rsidRDefault="00990015" w:rsidP="00EB7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4EA09" w14:textId="7D08EFE3" w:rsidR="00EB71FE" w:rsidRDefault="00EB71FE">
    <w:pPr>
      <w:pStyle w:val="Piedepgina"/>
    </w:pPr>
    <w:r>
      <w:rPr>
        <w:noProof/>
        <w:color w:val="808080" w:themeColor="background1" w:themeShade="80"/>
      </w:rPr>
      <mc:AlternateContent>
        <mc:Choice Requires="wpg">
          <w:drawing>
            <wp:anchor distT="0" distB="0" distL="0" distR="0" simplePos="0" relativeHeight="251663360" behindDoc="0" locked="0" layoutInCell="1" allowOverlap="1" wp14:anchorId="5AE7E0CF" wp14:editId="0CA83D18">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41D890" w14:textId="77777777" w:rsidR="00EB71FE" w:rsidRDefault="00EB71F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AE7E0CF" id="Grupo 37" o:spid="_x0000_s1026"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841D890" w14:textId="77777777" w:rsidR="00EB71FE" w:rsidRDefault="00EB71F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2D3C77AB" wp14:editId="03C7AC92">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2A8DD3" w14:textId="77777777" w:rsidR="00EB71FE" w:rsidRDefault="00EB71F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C77AB" id="Rectángulo 40" o:spid="_x0000_s1029"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612A8DD3" w14:textId="77777777" w:rsidR="00EB71FE" w:rsidRDefault="00EB71F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E4832" w14:textId="77777777" w:rsidR="00990015" w:rsidRDefault="00990015" w:rsidP="00EB71FE">
      <w:r>
        <w:separator/>
      </w:r>
    </w:p>
  </w:footnote>
  <w:footnote w:type="continuationSeparator" w:id="0">
    <w:p w14:paraId="2EFC592F" w14:textId="77777777" w:rsidR="00990015" w:rsidRDefault="00990015" w:rsidP="00EB7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9A0F8" w14:textId="77777777" w:rsidR="00EB71FE" w:rsidRDefault="00EB71FE" w:rsidP="00EB71FE">
    <w:pPr>
      <w:pStyle w:val="Encabezado"/>
    </w:pPr>
  </w:p>
  <w:p w14:paraId="1BD1012B" w14:textId="77777777" w:rsidR="00EB71FE" w:rsidRDefault="00EB71FE" w:rsidP="00EB71FE">
    <w:pPr>
      <w:pStyle w:val="Encabezado"/>
    </w:pPr>
    <w:r>
      <w:rPr>
        <w:noProof/>
      </w:rPr>
      <mc:AlternateContent>
        <mc:Choice Requires="wps">
          <w:drawing>
            <wp:anchor distT="0" distB="0" distL="114300" distR="114300" simplePos="0" relativeHeight="251659264" behindDoc="0" locked="0" layoutInCell="1" allowOverlap="1" wp14:anchorId="2F424943" wp14:editId="0BB8A316">
              <wp:simplePos x="0" y="0"/>
              <wp:positionH relativeFrom="column">
                <wp:posOffset>-697230</wp:posOffset>
              </wp:positionH>
              <wp:positionV relativeFrom="paragraph">
                <wp:posOffset>255270</wp:posOffset>
              </wp:positionV>
              <wp:extent cx="127635" cy="9680575"/>
              <wp:effectExtent l="0" t="0" r="24765" b="15875"/>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968057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51F1D9" id="Rectángulo 2" o:spid="_x0000_s1026" style="position:absolute;margin-left:-54.9pt;margin-top:20.1pt;width:10.05pt;height:7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" fillcolor="#8064a2 [3207]" strokecolor="#3f3151 [1607]" strokeweight="2pt"/>
          </w:pict>
        </mc:Fallback>
      </mc:AlternateContent>
    </w:r>
  </w:p>
  <w:p w14:paraId="3C269581" w14:textId="77777777" w:rsidR="00EB71FE" w:rsidRDefault="00EB71FE" w:rsidP="00EB71FE">
    <w:pPr>
      <w:pStyle w:val="Encabezado"/>
    </w:pPr>
    <w:r>
      <w:rPr>
        <w:noProof/>
      </w:rPr>
      <mc:AlternateContent>
        <mc:Choice Requires="wps">
          <w:drawing>
            <wp:anchor distT="0" distB="0" distL="114300" distR="114300" simplePos="0" relativeHeight="251660288" behindDoc="0" locked="0" layoutInCell="1" allowOverlap="1" wp14:anchorId="5561729B" wp14:editId="167678AE">
              <wp:simplePos x="0" y="0"/>
              <wp:positionH relativeFrom="column">
                <wp:posOffset>-494030</wp:posOffset>
              </wp:positionH>
              <wp:positionV relativeFrom="paragraph">
                <wp:posOffset>416560</wp:posOffset>
              </wp:positionV>
              <wp:extent cx="45085" cy="8094980"/>
              <wp:effectExtent l="3175" t="0" r="8890" b="2349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8094980"/>
                      </a:xfrm>
                      <a:prstGeom prst="rect">
                        <a:avLst/>
                      </a:prstGeom>
                      <a:gradFill rotWithShape="0">
                        <a:gsLst>
                          <a:gs pos="0">
                            <a:schemeClr val="lt1">
                              <a:lumMod val="74000"/>
                              <a:lumOff val="0"/>
                            </a:schemeClr>
                          </a:gs>
                          <a:gs pos="100000">
                            <a:schemeClr val="dk1">
                              <a:lumMod val="100000"/>
                              <a:lumOff val="0"/>
                            </a:schemeClr>
                          </a:gs>
                        </a:gsLst>
                        <a:path path="shape">
                          <a:fillToRect l="50000" t="50000" r="50000" b="50000"/>
                        </a:path>
                      </a:gra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F7D80" id="Rectángulo 1" o:spid="_x0000_s1026" style="position:absolute;margin-left:-38.9pt;margin-top:32.8pt;width:3.55pt;height:63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" fillcolor="#bcbcbc [2369]" stroked="f" strokeweight="0">
              <v:fill color2="black [3200]" focusposition=".5,.5" focussize="" focus="100%" type="gradientRadial"/>
              <v:shadow on="t" color="#7f7f7f [1601]" offset="1pt"/>
            </v:rect>
          </w:pict>
        </mc:Fallback>
      </mc:AlternateContent>
    </w:r>
  </w:p>
  <w:p w14:paraId="68676B09" w14:textId="77777777" w:rsidR="00EB71FE" w:rsidRDefault="00EB71F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2C8"/>
    <w:rsid w:val="003C22C8"/>
    <w:rsid w:val="00453F3C"/>
    <w:rsid w:val="0047148A"/>
    <w:rsid w:val="009309AF"/>
    <w:rsid w:val="00990015"/>
    <w:rsid w:val="00EB71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1369D"/>
  <w15:docId w15:val="{D21D24E6-1C07-49C4-991A-069EFFFFB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s-MX" w:eastAsia="es-MX"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B71FE"/>
    <w:pPr>
      <w:tabs>
        <w:tab w:val="center" w:pos="4419"/>
        <w:tab w:val="right" w:pos="8838"/>
      </w:tabs>
    </w:pPr>
  </w:style>
  <w:style w:type="character" w:customStyle="1" w:styleId="EncabezadoCar">
    <w:name w:val="Encabezado Car"/>
    <w:basedOn w:val="Fuentedeprrafopredeter"/>
    <w:link w:val="Encabezado"/>
    <w:uiPriority w:val="99"/>
    <w:rsid w:val="00EB71FE"/>
  </w:style>
  <w:style w:type="paragraph" w:styleId="Piedepgina">
    <w:name w:val="footer"/>
    <w:basedOn w:val="Normal"/>
    <w:link w:val="PiedepginaCar"/>
    <w:uiPriority w:val="99"/>
    <w:unhideWhenUsed/>
    <w:rsid w:val="00EB71FE"/>
    <w:pPr>
      <w:tabs>
        <w:tab w:val="center" w:pos="4419"/>
        <w:tab w:val="right" w:pos="8838"/>
      </w:tabs>
    </w:pPr>
  </w:style>
  <w:style w:type="character" w:customStyle="1" w:styleId="PiedepginaCar">
    <w:name w:val="Pie de página Car"/>
    <w:basedOn w:val="Fuentedeprrafopredeter"/>
    <w:link w:val="Piedepgina"/>
    <w:uiPriority w:val="99"/>
    <w:rsid w:val="00EB7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tonmail.com/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1256</Words>
  <Characters>6910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Moises Román</cp:lastModifiedBy>
  <cp:revision>5</cp:revision>
  <dcterms:created xsi:type="dcterms:W3CDTF">2020-07-18T07:26:00Z</dcterms:created>
  <dcterms:modified xsi:type="dcterms:W3CDTF">2020-07-18T08:18:00Z</dcterms:modified>
</cp:coreProperties>
</file>