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Factibilidades técnicas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sistema es factible técnicamente debido a que se consideran los requerimientos para el correcto y óptimo funcionamiento del mismo. En el siguiente apartado se detallan los requerimientos para el software y hardware tanto para el entorno desarrollo y del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pruebas de performance realizadas, se considera que los requerimientos de hardware para el correcto funcionamiento del sistema son los siguientes: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CPU: 2 GHz Dual Core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RAM: 4 GB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Almacenamiento: 40 GB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 de Pantalla: </w:t>
      </w:r>
      <w:r w:rsidDel="00000000" w:rsidR="00000000" w:rsidRPr="00000000">
        <w:rPr>
          <w:sz w:val="24"/>
          <w:szCs w:val="24"/>
          <w:rtl w:val="0"/>
        </w:rPr>
        <w:t xml:space="preserve">1920 px</w:t>
      </w:r>
      <w:r w:rsidDel="00000000" w:rsidR="00000000" w:rsidRPr="00000000">
        <w:rPr>
          <w:sz w:val="24"/>
          <w:szCs w:val="24"/>
          <w:rtl w:val="0"/>
        </w:rPr>
        <w:t xml:space="preserve">, 1080 px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Servidor: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Procesador: núcleos/hilos de 8 a 16, frecuencia base de 2.9 GHz, frecuencia turbo 4.8 GHz, caché 16 MB, TDP de 65W.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RAM: 16 GB o más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Almacenamiento: 2 discos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Redes: 2 tarjetas de red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UPS: 800 VA/450 W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 alimentación: desde 450 W a 500W, certificación 80 PLUS Bronze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Desarrollo: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CPU: Procesador Intel multinúcleo o AMD (2 GHz o más rápido con SSE 4.2 o posterior) compatible con 64 bits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GPU: </w:t>
      </w:r>
      <w:r w:rsidDel="00000000" w:rsidR="00000000" w:rsidRPr="00000000">
        <w:rPr>
          <w:sz w:val="24"/>
          <w:szCs w:val="24"/>
          <w:rtl w:val="0"/>
        </w:rPr>
        <w:t xml:space="preserve">4 GB</w:t>
      </w:r>
      <w:r w:rsidDel="00000000" w:rsidR="00000000" w:rsidRPr="00000000">
        <w:rPr>
          <w:sz w:val="24"/>
          <w:szCs w:val="24"/>
          <w:rtl w:val="0"/>
        </w:rPr>
        <w:t xml:space="preserve"> de VRAM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RAM: </w:t>
      </w:r>
      <w:r w:rsidDel="00000000" w:rsidR="00000000" w:rsidRPr="00000000">
        <w:rPr>
          <w:rtl w:val="0"/>
        </w:rPr>
        <w:t xml:space="preserve">8 GB (se recomiendan 16 GB)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Almacenamiento: 60 GB (Se recomienda un disco SSD)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 de Pantalla: </w:t>
      </w:r>
      <w:r w:rsidDel="00000000" w:rsidR="00000000" w:rsidRPr="00000000">
        <w:rPr>
          <w:sz w:val="24"/>
          <w:szCs w:val="24"/>
          <w:rtl w:val="0"/>
        </w:rPr>
        <w:t xml:space="preserve">1920 px</w:t>
      </w:r>
      <w:r w:rsidDel="00000000" w:rsidR="00000000" w:rsidRPr="00000000">
        <w:rPr>
          <w:sz w:val="24"/>
          <w:szCs w:val="24"/>
          <w:rtl w:val="0"/>
        </w:rPr>
        <w:t xml:space="preserve">, 1080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1F">
      <w:pPr>
        <w:spacing w:line="360" w:lineRule="auto"/>
        <w:ind w:left="1440" w:hanging="720"/>
        <w:rPr>
          <w:sz w:val="24"/>
          <w:szCs w:val="24"/>
          <w:u w:val="single"/>
        </w:rPr>
      </w:pPr>
      <w:commentRangeStart w:id="0"/>
      <w:r w:rsidDel="00000000" w:rsidR="00000000" w:rsidRPr="00000000">
        <w:rPr>
          <w:sz w:val="24"/>
          <w:szCs w:val="24"/>
          <w:u w:val="single"/>
          <w:rtl w:val="0"/>
        </w:rPr>
        <w:t xml:space="preserve">Entornos de ejecución compatibles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Navegadores: Chrome (versión 125)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Operativos: Microsoft Windows 11 (versión 22H2)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Entornos empleados para el desarrollo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 (versión 1.90.0)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Illustrator (desde versión 23.0.1)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Photoshop (versión 24.2.0)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Inkscape (versión 1.3.2)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 (versión 124.2.9)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(versión 8.0.26)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(versión 2.4.54.2)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(versión 8.0.31)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Draw.io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Moises Benavides" w:id="0" w:date="2024-07-24T11:58:56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