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b45f06"/>
          <w:sz w:val="28"/>
          <w:szCs w:val="28"/>
          <w:rtl w:val="0"/>
        </w:rPr>
        <w:t xml:space="preserve">Punta Carretas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Infocorp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*Dirección:* Paseo de las Carretas 2580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*Sitio web:* [Infocorp](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https://www.infocorp.com.uy/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Abstracta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*Dirección:* Av. Sarmiento 2465,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*Sitio web:* [Abstracta](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https://abstracta.us/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UruIT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*Dirección:* Punta carretas shopping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*Sitio web:* [UruIT](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https://uruit.com/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LoopStudio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*Dirección:* Dr. Héctor Miranda 2361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*Sitio web:* [LoopStudio](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https://www.loopstudio.dev/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b w:val="1"/>
          <w:rtl w:val="0"/>
        </w:rPr>
        <w:t xml:space="preserve">BixLabs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*Dirección:* Dr. Héctor Miranda 2361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*Sitio web:* [BixLabs](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https://bixlabs.com/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ItSystems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*Dirección:* Blvr. Juan Benito Blanco 669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*Sitio web:* [ItSystems](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https://itsystems.com.uy/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Gecos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*Dirección:* Bv. Gral. Artigas 581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*Sitio web:* [Gecos](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http://gecos.com.uy/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990000"/>
          <w:sz w:val="28"/>
          <w:szCs w:val="28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Centro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ITC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*Dirección:* Yaguarón 1407, 11100 Montevideo, Departamento de Montevideo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- *Sitio web:* [ITC](https://www.itc.com.uy/)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b w:val="1"/>
          <w:rtl w:val="0"/>
        </w:rPr>
        <w:t xml:space="preserve">Ingenious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*Dirección:* Plaza Cagancha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*Sitio web:* [Ingenious](http://ingenious.com.uy/)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b w:val="1"/>
          <w:rtl w:val="0"/>
        </w:rPr>
        <w:t xml:space="preserve">Ethernity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*Dirección:* Plaza Independencia 848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*Sitio web:* [Ethernity](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https://ethernity.live/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 *</w:t>
      </w:r>
      <w:r w:rsidDel="00000000" w:rsidR="00000000" w:rsidRPr="00000000">
        <w:rPr>
          <w:b w:val="1"/>
          <w:rtl w:val="0"/>
        </w:rPr>
        <w:t xml:space="preserve">Alto Control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*Dirección:* Av. 18 de Julio 1224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*Sitio web:* [Alto Control](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https://altocontrol.com/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Arnaldo C. Castro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*Dirección:* Julio Herrera y Obes 1626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*Sitio web:* [Arnaldo C. Castro](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https://www.acc.com.uy/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Concepto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*Dirección:* Juan Benito Blanco 883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*Sitio web:* [Concepto](https://concepto.com.uy/)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b5394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Buceo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Sisnet Software*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*Dirección:* Luis Alberto de Herrera 1248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*Sitio web:* [Sisnet Software](https://www.sisnetsoftware.com/)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b w:val="1"/>
          <w:rtl w:val="0"/>
        </w:rPr>
        <w:t xml:space="preserve">Software Testing Bureau*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*Dirección:* Luis Alberto de Herrera 1248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*Sitio web:* [Software Testing Bureau](https://www.stbureau.com/)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b w:val="1"/>
          <w:rtl w:val="0"/>
        </w:rPr>
        <w:t xml:space="preserve">Dynamo Global*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*Dirección:* Av. Dr. Luis Alberto de Herrera 1248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*Sitio web:* [Dynamo Global](https://dynamoglobal.com/)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b w:val="1"/>
          <w:rtl w:val="0"/>
        </w:rPr>
        <w:t xml:space="preserve">Conexio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*Dirección:* Luis Alberto de Herrera 1248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*Sitio web:* [Conexio](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https://www.conexio.io/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Innuy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*Dirección:* Luis Alberto de Herrera 1248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*Sitio web:* [Innuy](https://innuy.com/)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Parque Batlle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IGC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*Dirección:* </w:t>
      </w:r>
      <w:r w:rsidDel="00000000" w:rsidR="00000000" w:rsidRPr="00000000">
        <w:rPr>
          <w:color w:val="1a1c20"/>
          <w:sz w:val="21"/>
          <w:szCs w:val="21"/>
          <w:highlight w:val="white"/>
          <w:rtl w:val="0"/>
        </w:rPr>
        <w:t xml:space="preserve">Av. Américo Ricaldoni 1808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*Sitio web:* [IGC](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https://www.igc.com.uy/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Lithium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*Dirección:* Av. Dr. Francisco Soca 1531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*Sitio web:* [Lithium](https://lithiumsoft.dev/)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674ea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674ea7"/>
        </w:rPr>
      </w:pPr>
      <w:r w:rsidDel="00000000" w:rsidR="00000000" w:rsidRPr="00000000">
        <w:rPr>
          <w:b w:val="1"/>
          <w:color w:val="674ea7"/>
          <w:sz w:val="28"/>
          <w:szCs w:val="28"/>
          <w:rtl w:val="0"/>
        </w:rPr>
        <w:t xml:space="preserve">Aguada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b w:val="1"/>
          <w:rtl w:val="0"/>
        </w:rPr>
        <w:t xml:space="preserve">Latechco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*Dirección:* Aguada park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*Sitio web:* [Latechco](https://latechco.com/)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cc4125"/>
          <w:sz w:val="28"/>
          <w:szCs w:val="28"/>
        </w:rPr>
      </w:pPr>
      <w:r w:rsidDel="00000000" w:rsidR="00000000" w:rsidRPr="00000000">
        <w:rPr>
          <w:b w:val="1"/>
          <w:color w:val="cc4125"/>
          <w:sz w:val="28"/>
          <w:szCs w:val="28"/>
          <w:rtl w:val="0"/>
        </w:rPr>
        <w:t xml:space="preserve">Pocitos</w:t>
      </w:r>
    </w:p>
    <w:p w:rsidR="00000000" w:rsidDel="00000000" w:rsidP="00000000" w:rsidRDefault="00000000" w:rsidRPr="00000000" w14:paraId="00000059">
      <w:pPr>
        <w:rPr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Capicua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*Dirección:* José Ellauri 1010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*Sitio web:* [Capicua](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https://www.capicua.co/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Moove-It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*Dirección:* Bv. Gral. Artigas 1112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*Sitio web:* [Moove-It](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https://moove-it.com/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1950 Labs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*Dirección:* Cnel. Alegre 1224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*Sitio web:* [1950 Labs](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https://1950labs.com/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Solventa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*Dirección:* Luis Lamas 3282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*Sitio web:* [Solventa](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https://solventa.com.uy/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 *</w:t>
      </w:r>
      <w:r w:rsidDel="00000000" w:rsidR="00000000" w:rsidRPr="00000000">
        <w:rPr>
          <w:b w:val="1"/>
          <w:rtl w:val="0"/>
        </w:rPr>
        <w:t xml:space="preserve">Invenzis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*Dirección:* Torres del Puerto Torre B, Echevarriarza 3535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*Sitio web:* [Invenzis](https://www.invenzis.com/)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76a5af"/>
        </w:rPr>
      </w:pPr>
      <w:r w:rsidDel="00000000" w:rsidR="00000000" w:rsidRPr="00000000">
        <w:rPr>
          <w:b w:val="1"/>
          <w:color w:val="76a5af"/>
          <w:sz w:val="28"/>
          <w:szCs w:val="28"/>
          <w:rtl w:val="0"/>
        </w:rPr>
        <w:t xml:space="preserve">La Blanqueada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 *</w:t>
      </w:r>
      <w:r w:rsidDel="00000000" w:rsidR="00000000" w:rsidRPr="00000000">
        <w:rPr>
          <w:b w:val="1"/>
          <w:rtl w:val="0"/>
        </w:rPr>
        <w:t xml:space="preserve">Ifuy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*Dirección:* Av. 8 de Octubre 2956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*Sitio web:* [Ifuy](https://ifuy.com/)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La Comercial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Carrasco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*Buxis*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*Dirección:* Bulevar Artigas 1108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- *Sitio web:* [Buxis](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https://www.buxis.com/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 *</w:t>
      </w:r>
      <w:r w:rsidDel="00000000" w:rsidR="00000000" w:rsidRPr="00000000">
        <w:rPr>
          <w:b w:val="1"/>
          <w:rtl w:val="0"/>
        </w:rPr>
        <w:t xml:space="preserve">Kaien Software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- *Dirección:* Av. Alfredo Arocena 1996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- *Sitio web:* [Kaien Software](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https://kaien.co/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LATU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b w:val="1"/>
          <w:rtl w:val="0"/>
        </w:rPr>
        <w:t xml:space="preserve">GeneXus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*Dirección:* LATU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*Sitio web:* [GeneXus](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https://www.genexus.com/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 *</w:t>
      </w:r>
      <w:r w:rsidDel="00000000" w:rsidR="00000000" w:rsidRPr="00000000">
        <w:rPr>
          <w:b w:val="1"/>
          <w:rtl w:val="0"/>
        </w:rPr>
        <w:t xml:space="preserve">Artech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*Dirección:* LATU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tl w:val="0"/>
        </w:rPr>
        <w:t xml:space="preserve">   - *Sitio web:* [Artech]</w:t>
      </w:r>
      <w:r w:rsidDel="00000000" w:rsidR="00000000" w:rsidRPr="00000000">
        <w:rPr>
          <w:i w:val="1"/>
          <w:rtl w:val="0"/>
        </w:rPr>
        <w:t xml:space="preserve">CERRO PERMANENTEMENTE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K2B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*Dirección:* LATU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- *Sitio web:* [K2B](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https://www.k2b.com/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 *</w:t>
      </w:r>
      <w:r w:rsidDel="00000000" w:rsidR="00000000" w:rsidRPr="00000000">
        <w:rPr>
          <w:b w:val="1"/>
          <w:rtl w:val="0"/>
        </w:rPr>
        <w:t xml:space="preserve">Simplifica Software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*Dirección:* LATU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*Sitio web:* [Simplifica Software](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https://www.simplificasoftware.com/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Tres Cruces: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Punta Carretas: 7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Centro: 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Buceo: 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Parque Batlle: 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Aguada: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Pocitos: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La Blanqueada: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Carrasco: 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LATU: 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1950labs.com/" TargetMode="External"/><Relationship Id="rId22" Type="http://schemas.openxmlformats.org/officeDocument/2006/relationships/hyperlink" Target="https://www.buxis.com/" TargetMode="External"/><Relationship Id="rId21" Type="http://schemas.openxmlformats.org/officeDocument/2006/relationships/hyperlink" Target="https://solventa.com.uy/" TargetMode="External"/><Relationship Id="rId24" Type="http://schemas.openxmlformats.org/officeDocument/2006/relationships/hyperlink" Target="https://www.genexus.com/" TargetMode="External"/><Relationship Id="rId23" Type="http://schemas.openxmlformats.org/officeDocument/2006/relationships/hyperlink" Target="https://kaien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pstudio.dev/" TargetMode="External"/><Relationship Id="rId26" Type="http://schemas.openxmlformats.org/officeDocument/2006/relationships/hyperlink" Target="https://www.simplificasoftware.com/" TargetMode="External"/><Relationship Id="rId25" Type="http://schemas.openxmlformats.org/officeDocument/2006/relationships/hyperlink" Target="https://www.k2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focorp.com.uy/" TargetMode="External"/><Relationship Id="rId7" Type="http://schemas.openxmlformats.org/officeDocument/2006/relationships/hyperlink" Target="https://abstracta.us/" TargetMode="External"/><Relationship Id="rId8" Type="http://schemas.openxmlformats.org/officeDocument/2006/relationships/hyperlink" Target="https://uruit.com/" TargetMode="External"/><Relationship Id="rId11" Type="http://schemas.openxmlformats.org/officeDocument/2006/relationships/hyperlink" Target="https://itsystems.com.uy/" TargetMode="External"/><Relationship Id="rId10" Type="http://schemas.openxmlformats.org/officeDocument/2006/relationships/hyperlink" Target="https://bixlabs.com/" TargetMode="External"/><Relationship Id="rId13" Type="http://schemas.openxmlformats.org/officeDocument/2006/relationships/hyperlink" Target="https://ethernity.live/" TargetMode="External"/><Relationship Id="rId12" Type="http://schemas.openxmlformats.org/officeDocument/2006/relationships/hyperlink" Target="http://gecos.com.uy/" TargetMode="External"/><Relationship Id="rId15" Type="http://schemas.openxmlformats.org/officeDocument/2006/relationships/hyperlink" Target="https://www.acc.com.uy/" TargetMode="External"/><Relationship Id="rId14" Type="http://schemas.openxmlformats.org/officeDocument/2006/relationships/hyperlink" Target="https://altocontrol.com/" TargetMode="External"/><Relationship Id="rId17" Type="http://schemas.openxmlformats.org/officeDocument/2006/relationships/hyperlink" Target="https://www.igc.com.uy/" TargetMode="External"/><Relationship Id="rId16" Type="http://schemas.openxmlformats.org/officeDocument/2006/relationships/hyperlink" Target="https://www.conexio.io/" TargetMode="External"/><Relationship Id="rId19" Type="http://schemas.openxmlformats.org/officeDocument/2006/relationships/hyperlink" Target="https://moove-it.com/" TargetMode="External"/><Relationship Id="rId18" Type="http://schemas.openxmlformats.org/officeDocument/2006/relationships/hyperlink" Target="https://www.capicua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