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45"/>
        <w:tblGridChange w:id="0">
          <w:tblGrid>
            <w:gridCol w:w="1560"/>
            <w:gridCol w:w="1560"/>
            <w:gridCol w:w="1560"/>
            <w:gridCol w:w="1560"/>
            <w:gridCol w:w="156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programada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final de la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11:15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Biblioteca - Edificio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11:20 A.M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P.M.</w:t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spacing w:line="360" w:lineRule="auto"/>
        <w:rPr/>
      </w:pPr>
      <w:bookmarkStart w:colFirst="0" w:colLast="0" w:name="_costf0fs4o8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w4onwgqhmau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asistentes y sus roles: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Moisés Benavides - Coordinador.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Mateo Easton - Sub-Coordinador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Gianni Carsillo - Integrante 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Charlo - Integrante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Miguelez - Integrante 3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v4kdwplfxge2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personas ausentes: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 se registraron ausencias.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wyse38lcxss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Temario: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 del Progreso del Proyecto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revisaron los avances realizados hasta la fecha.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discutió el cumplimiento de los hitos y plazos establecidos.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Comprobación de Funcionalidad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realizaron pruebas de funcionamiento de las diferentes funcionalidades del sistema.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verificó que todas las partes del software operen correctamente según lo planificado.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Estudio y Validación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llevaron a cabo estudios detallados para validar la correcta implementación de los requisitos.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comprobó que el sistema cumple con los estándares de calidad y especificaciones definidas.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Planificación de Próximos Pasos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discutieron las tareas y objetivos a corto plazo.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establecieron nuevas metas y se asignaron responsabilidades para los próximos hitos del proyecto.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Preguntas y Respuestas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abrió el espacio para aclarar dudas y resolver preguntas de los asistentes sobre el progreso y las próximas etapas del proyecto.</w:t>
      </w:r>
    </w:p>
    <w:p w:rsidR="00000000" w:rsidDel="00000000" w:rsidP="00000000" w:rsidRDefault="00000000" w:rsidRPr="00000000" w14:paraId="00000028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jig6rzsdqn59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Conclusiones y observaciones: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Avance Satisfactorio: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progreso del proyecto ha sido satisfactorio hasta la fecha, cumpliendo con los plazos y los hitos establecidos.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 Exitosa: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Todas las funcionalidades del sistema han sido verificadas y están operando correctamente, cumpliendo con los requisitos definidos.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Calidad Asegurada: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estudio detallado y la validación realizada confirman que el sistema cumple con los estándares de calidad y especificaciones técnicas.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Observaciones: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Esfuerzo en el ESRE: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destacó que la Especificación de Requisitos del Sistema y del Usuario (ESRE) requiere un esfuerzo significativo y se debe avanzar de manera prioritaria en su desarrollo.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Planificación y Priorización: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enfatizó la importancia de organizar y priorizar las tareas pendientes para mantener el ritmo de progreso y cumplir con los próximos hitos del proyecto.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Colaboración y Comunicación: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colaboración y comunicación efectiva entre los miembros del equipo y los stakeholders ha sido clave para el éxito hasta ahora y debe mantenerse en las próximas etapas.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spacing w:line="360" w:lineRule="auto"/>
        <w:rPr/>
      </w:pPr>
      <w:bookmarkStart w:colFirst="0" w:colLast="0" w:name="_o0cxni5sijlz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Firma y aclaración de los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680.3149606299213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F">
    <w:pPr>
      <w:jc w:val="center"/>
      <w:rPr/>
    </w:pPr>
    <w:r w:rsidDel="00000000" w:rsidR="00000000" w:rsidRPr="00000000">
      <w:rPr>
        <w:sz w:val="24"/>
        <w:szCs w:val="24"/>
        <w:rtl w:val="0"/>
      </w:rPr>
      <w:t xml:space="preserve">Albisoft</w: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SIM </w:t>
      <w:tab/>
      <w:tab/>
      <w:tab/>
      <w:tab/>
      <w:t xml:space="preserve">            BT3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sz w:val="24"/>
        <w:szCs w:val="24"/>
        <w:rtl w:val="0"/>
      </w:rPr>
      <w:t xml:space="preserve">Acta N</w:t>
    </w:r>
    <w:r w:rsidDel="00000000" w:rsidR="00000000" w:rsidRPr="00000000">
      <w:rPr>
        <w:color w:val="040c28"/>
        <w:sz w:val="24"/>
        <w:szCs w:val="24"/>
        <w:highlight w:val="white"/>
        <w:rtl w:val="0"/>
      </w:rPr>
      <w:t xml:space="preserve">°8</w:t>
      <w:tab/>
      <w:tab/>
      <w:tab/>
      <w:tab/>
      <w:tab/>
      <w:tab/>
      <w:tab/>
      <w:t xml:space="preserve">            </w:t>
      <w:tab/>
      <w:tab/>
      <w:t xml:space="preserve">26/7/2024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2603663</wp:posOffset>
          </wp:positionH>
          <wp:positionV relativeFrom="paragraph">
            <wp:posOffset>-209549</wp:posOffset>
          </wp:positionV>
          <wp:extent cx="519113" cy="5191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9113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