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Poppins" w:cs="Poppins" w:eastAsia="Poppins" w:hAnsi="Poppins"/>
          <w:b/>
          <w:bCs/>
          <w:color w:val="1E3A5F"/>
          <w:sz w:val="72"/>
          <w:szCs w:val="72"/>
        </w:rPr>
        <w:t xml:space="preserve">RIWI Tickets</w:t>
      </w:r>
    </w:p>
    <w:p>
      <w:pPr>
        <w:spacing w:after="160" w:before="0"/>
        <w:jc w:val="center"/>
      </w:pPr>
      <w:r>
        <w:rPr>
          <w:rFonts w:ascii="Poppins" w:cs="Poppins" w:eastAsia="Poppins" w:hAnsi="Poppins"/>
          <w:color w:val="2E86C1"/>
          <w:sz w:val="32"/>
          <w:szCs w:val="32"/>
        </w:rPr>
        <w:t xml:space="preserve">Sistema de Gestion de Tickets</w:t>
      </w:r>
    </w:p>
    <w:p>
      <w:pPr>
        <w:spacing w:after="600" w:before="0"/>
        <w:jc w:val="center"/>
      </w:pPr>
      <w:r>
        <w:rPr>
          <w:rFonts w:ascii="Poppins" w:cs="Poppins" w:eastAsia="Poppins" w:hAnsi="Poppins"/>
          <w:i/>
          <w:iCs/>
          <w:color w:val="7F8C8D"/>
          <w:sz w:val="24"/>
          <w:szCs w:val="24"/>
        </w:rPr>
        <w:t xml:space="preserve">Documentacion Tecnica del Codigo</w:t>
      </w:r>
    </w:p>
    <w:p>
      <w:pPr>
        <w:pBdr>
          <w:bottom w:val="single" w:color="2E86C1" w:sz="4" w:space="1"/>
        </w:pBdr>
        <w:spacing w:after="100" w:before="100"/>
      </w:pPr>
    </w:p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E3A5F"/>
                <w:sz w:val="20"/>
                <w:szCs w:val="20"/>
              </w:rPr>
              <w:t xml:space="preserve">Proyecto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RIWI Tickets — Sistema de Soporte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E3A5F"/>
                <w:sz w:val="20"/>
                <w:szCs w:val="20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Single Page Application (SPA) con Vanilla 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E3A5F"/>
                <w:sz w:val="20"/>
                <w:szCs w:val="20"/>
              </w:rPr>
              <w:t xml:space="preserve">Tecnologias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Vite, Axios, Bootstrap 5, JSON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E3A5F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MVC modular con routing por hash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E3A5F"/>
                <w:sz w:val="20"/>
                <w:szCs w:val="20"/>
              </w:rPr>
              <w:t xml:space="preserve">Autor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Camila 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1.0.0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Poppins" w:cs="Poppins" w:eastAsia="Poppins" w:hAnsi="Poppins"/>
          <w:b/>
          <w:bCs/>
          <w:color w:val="1E3A5F"/>
          <w:sz w:val="34"/>
          <w:szCs w:val="34"/>
        </w:rPr>
        <w:t xml:space="preserve">1. Vision General del Proyecto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RIWI Tickets es una SPA (Single Page Application) construida con JavaScript Vanilla que permite gestionar tickets de soporte tecnico. La aplicacion maneja tres tipos de usuarios — Administrador, Tecnico y Cliente — cada uno con su propio panel de control y permisos especificos.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El sistema NO recarga la pagina en ningun momento. Toda la navegacion ocurre cambiando el hash de la URL (#login, #admin, etc.), y el contenido se renderiza dinamicamente en un solo contenedor HTML.</w:t>
      </w:r>
    </w:p>
    <w:p>
      <w:pPr>
        <w:spacing w:after="80" w:before="160"/>
      </w:pPr>
    </w:p>
    <w:p>
      <w:pPr>
        <w:pStyle w:val="Heading2"/>
        <w:spacing w:after="120" w:before="280"/>
      </w:pPr>
      <w:r>
        <w:rPr>
          <w:rFonts w:ascii="Poppins" w:cs="Poppins" w:eastAsia="Poppins" w:hAnsi="Poppins"/>
          <w:b/>
          <w:bCs/>
          <w:color w:val="2E86C1"/>
          <w:sz w:val="26"/>
          <w:szCs w:val="26"/>
        </w:rPr>
        <w:t xml:space="preserve">Flujo general de la aplicacion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El usuario abre la app y cae en #login.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Ingresa sus credenciales -&gt; authService valida contra la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Si es correcto, se guarda el usuario en localStorage.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El router detecta el rol y redirige al panel correcto (#admin, #tecnico o #cliente).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Cada panel carga su vista, registra eventos y consulta las APIs.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Si hay 5 minutos de inactividad, la sesion se cierra automaticamente.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Poppins" w:cs="Poppins" w:eastAsia="Poppins" w:hAnsi="Poppins"/>
          <w:b/>
          <w:bCs/>
          <w:color w:val="2E86C1"/>
          <w:sz w:val="26"/>
          <w:szCs w:val="26"/>
        </w:rPr>
        <w:t xml:space="preserve">Estructura de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index.html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Unico HTML del proyecto. Punto de entrada de la SPA.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.env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Variables de entorno: URLs de las APIs y timeout.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package.json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Dependencias del proyecto (Vite + Axios).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css/styles.css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Estilos personalizados complementarios a Bootstrap.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js/app.js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Punto de entrada JS. Arranca el router y el auto-logout.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js/router.js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Controla la navegacion por hash entre vistas.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js/middleware/authMiddleware.js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Protege rutas y lee/escribe la sesion.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js/services/httpClient.js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Cliente HTTP centralizado con Axios.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js/services/authService.js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Login y logout del usuario.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js/services/ticketService.js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Consulta y creacion de tickets.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js/views/login.js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Vista del formulario de inicio de sesion.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js/views/register.js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Vista del formulario de registro.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js/views/adminView.js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Panel completo del Administrador.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js/views/tecnicoView.js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Panel del Tecnico con sus tareas.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js/views/clienteView.js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Panel del Cliente para crear y ver sus tickets.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Poppins" w:cs="Poppins" w:eastAsia="Poppins" w:hAnsi="Poppins"/>
          <w:b/>
          <w:bCs/>
          <w:color w:val="1E3A5F"/>
          <w:sz w:val="34"/>
          <w:szCs w:val="34"/>
        </w:rPr>
        <w:t xml:space="preserve">2. index.html — La Base de Todo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Es el unico archivo HTML del proyecto. No tiene contenido visible propio; solo prepara el entorno para que JavaScript construya todo.</w:t>
      </w:r>
    </w:p>
    <w:p>
      <w:pPr>
        <w:spacing w:after="60" w:before="10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Que carga este archivo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Fuente Poppins de Google Fonts (para el estilo tipografico).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Bootstrap 5.3 CSS (framework de estilos y componentes).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Bootstrap 5.3 JS Bundle (necesario para que funcionen los modales).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css/styles.css (estilos personalizados del proyecto).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El contenedor principal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El div con id='app' es el corazon de la SPA. Cada vez que el usuario navega, el router borra este div y pinta el nuevo HTML de la vista correspondiente: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&lt;div class="container" id="app"&gt;&lt;/div&gt;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El script de entrada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El script de app.js se carga con type='module', lo que permite usar import/export entre archivos JavaScript sin necesidad de bundlers adicionales en desarrollo: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&lt;script type="module" src="js/app.js"&gt;&lt;/script&gt;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La barra de navegacion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El navbar es estatico (siempre visible). Solo muestra el nombre de la aplicacion. Los botones de 'Cerrar Sesion' estan dentro de cada vista, no en el navbar.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oppins" w:cs="Poppins" w:eastAsia="Poppins" w:hAnsi="Poppins"/>
          <w:b/>
          <w:bCs/>
          <w:color w:val="1E3A5F"/>
          <w:sz w:val="34"/>
          <w:szCs w:val="34"/>
        </w:rPr>
        <w:t xml:space="preserve">3. js/app.js — Punto de Entrada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Es el primer archivo que ejecuta el navegador. Tiene dos responsabilidades: arrancar el router y activar el sistema de cierre automatico de sesion por inactividad.</w:t>
      </w:r>
    </w:p>
    <w:p>
      <w:pPr>
        <w:spacing w:after="60" w:before="10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Inicio del router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Espera a que el HTML este completamente cargado (DOMContentLoaded) antes de llamar a router(). Esto evita errores de 'elemento no encontrado' al intentar acceder al div #app antes de que exista en el DOM.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document.addEventListener('DOMContentLoaded', ()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router();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});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Auto-logout por inactividad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Implementa un temporizador de 5 minutos (300,000 ms). Si el usuario no mueve el mouse ni presiona teclas durante ese tiempo y hay una sesion activa, se muestra una alerta y se cierra la sesion automaticamente. El contador se reinicia con cualquier movimiento: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let tiempoInactivo;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const reiniciarTiempo = ()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clearTimeout(tiempoInactivo);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tiempoInactivo = setTimeout(() =&gt; { ... }, 300000);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document.onmousemove = reiniciarTiempo;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document.onkeypress = reiniciarTiempo;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Esto protege al usuario si olvida cerrar sesion en un computador compartido.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oppins" w:cs="Poppins" w:eastAsia="Poppins" w:hAnsi="Poppins"/>
          <w:b/>
          <w:bCs/>
          <w:color w:val="1E3A5F"/>
          <w:sz w:val="34"/>
          <w:szCs w:val="34"/>
        </w:rPr>
        <w:t xml:space="preserve">4. js/router.js — Navegacion sin Recargas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El router es el cerebro de la navegacion. Lee el hash actual de la URL y decide que vista renderizar. En lugar de cargar paginas nuevas, simplemente reemplaza el contenido del div #app.</w:t>
      </w:r>
    </w:p>
    <w:p>
      <w:pPr>
        <w:spacing w:after="60" w:before="10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Como funciona el hash routing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Cuando la URL cambia a algo como http://localhost/#admin, la parte #admin es el hash. El router la lee y muestra el panel de admin. El navegador NO recarga la pagina al cambiar solo el hash.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const ruta = window.location.hash || '#login';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Si no hay hash en la URL, por defecto muestra el login.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Escucha de cambios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El evento hashchange se dispara automaticamente cada vez que el hash de la URL cambia. El router esta suscrito a ese evento para actualizar la vista en tiempo real: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window.addEventListener('hashchange', router);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Proceso de renderizado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Cada vez que se ejecuta el router hace exactamente esto: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Consulta al authMiddleware si el usuario tiene permiso para esa ruta.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Si no tiene permiso, el middleware redirige automaticamente y el router para.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Si tiene permiso, limpia el div #app con appDiv.innerHTML = ''.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Llama al render() de la vista correspondiente para pintar el HTML.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Llama a iniciarEventos() de la vista para activar los botones y listeners.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oppins" w:cs="Poppins" w:eastAsia="Poppins" w:hAnsi="Poppins"/>
          <w:b/>
          <w:bCs/>
          <w:color w:val="1E3A5F"/>
          <w:sz w:val="34"/>
          <w:szCs w:val="34"/>
        </w:rPr>
        <w:t xml:space="preserve">5. js/middleware/authMiddleware.js — Guardian de Rutas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El authMiddleware es el portero del sistema. Revisa si el usuario puede entrar a cada ruta antes de que el router renderice algo. Sin este archivo, cualquier persona podria escribir #admin en la URL y entrar al panel de admin sin autenticarse.</w:t>
      </w:r>
    </w:p>
    <w:p>
      <w:pPr>
        <w:spacing w:after="60" w:before="10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obtenerUsuarioActual()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Lee el localStorage del navegador, donde se guarda el usuario cuando hace login. Devuelve el objeto del usuario o null si no hay sesion activa: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localStorage.getItem('usuarioLogueado')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localStorage es persistente: si el usuario cierra y vuelve a abrir el navegador, la sesion sigue activa hasta que haga logout.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verificarPermiso(rutaDestino)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Contiene toda la logica de proteccion. Evalua tres escenarios: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/>
          <w:bCs/>
          <w:sz w:val="22"/>
          <w:szCs w:val="22"/>
        </w:rPr>
        <w:t xml:space="preserve">Solo permite acceder a #login y #register. Cualquier otra ruta redirige al login.: </w:t>
      </w:r>
      <w:r>
        <w:rPr>
          <w:rFonts w:ascii="Poppins" w:cs="Poppins" w:eastAsia="Poppins" w:hAnsi="Poppins"/>
          <w:sz w:val="22"/>
          <w:szCs w:val="22"/>
        </w:rPr>
        <w:t xml:space="preserve">Sin sesion activa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/>
          <w:bCs/>
          <w:sz w:val="22"/>
          <w:szCs w:val="22"/>
        </w:rPr>
        <w:t xml:space="preserve">Lo manda directo a su panel (segun su rolid).: </w:t>
      </w:r>
      <w:r>
        <w:rPr>
          <w:rFonts w:ascii="Poppins" w:cs="Poppins" w:eastAsia="Poppins" w:hAnsi="Poppins"/>
          <w:sz w:val="22"/>
          <w:szCs w:val="22"/>
        </w:rPr>
        <w:t xml:space="preserve">Con sesion, intenta ir a login/register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/>
          <w:bCs/>
          <w:sz w:val="22"/>
          <w:szCs w:val="22"/>
        </w:rPr>
        <w:t xml:space="preserve">Verifica que el rolid coincida con la ruta solicitada. Si no coincide, lo manda a su ruta correcta.: </w:t>
      </w:r>
      <w:r>
        <w:rPr>
          <w:rFonts w:ascii="Poppins" w:cs="Poppins" w:eastAsia="Poppins" w:hAnsi="Poppins"/>
          <w:sz w:val="22"/>
          <w:szCs w:val="22"/>
        </w:rPr>
        <w:t xml:space="preserve">Con sesion, intenta ir a un panel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Sistema de roles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Los roles estan definidos por numeros en el campo rolid del usuario: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rolid = 1  -&gt;  Administrador  -&gt;  #admin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rolid = 2  -&gt;  Tecnico  -&gt;  #tecnico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rolid = 3  -&gt;  Cliente  -&gt;  #cliente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oppins" w:cs="Poppins" w:eastAsia="Poppins" w:hAnsi="Poppins"/>
          <w:b/>
          <w:bCs/>
          <w:color w:val="1E3A5F"/>
          <w:sz w:val="34"/>
          <w:szCs w:val="34"/>
        </w:rPr>
        <w:t xml:space="preserve">6. js/services/httpClient.js — Cliente HTTP Centralizado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En lugar de usar axios directamente en cada archivo (lo que generaria codigo repetido y dificil de mantener), se crea una instancia configurada de axios que todos los servicios comparten. Solo los servicios de auth la usan directamente; ticketService usa su propia instancia de axios por simplicidad.</w:t>
      </w:r>
    </w:p>
    <w:p>
      <w:pPr>
        <w:spacing w:after="60" w:before="10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Configuracion base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Se crea la instancia con la URL base y el timeout leidos desde las variables de entorno del .env: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const httpClient = axios.create({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baseURL: import.meta.env.VITE_AUTH_API,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timeout: import.meta.env.VITE_TIME_OUT,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headers: { 'Content-Type': 'application/json'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});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Cualquier llamada a httpClient.get('/usuarios') se convierte automaticamente en una peticion a http://localhost:3001/usuarios sin necesidad de escribir la URL completa cada vez.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Interceptores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Los interceptores son funciones que se ejecutan automaticamente antes o despues de cada peticion HTTP: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/>
          <w:bCs/>
          <w:sz w:val="22"/>
          <w:szCs w:val="22"/>
        </w:rPr>
        <w:t xml:space="preserve">Imprime en consola el metodo y la URL de cada peticion saliente. Util para debugging.: </w:t>
      </w:r>
      <w:r>
        <w:rPr>
          <w:rFonts w:ascii="Poppins" w:cs="Poppins" w:eastAsia="Poppins" w:hAnsi="Poppins"/>
          <w:sz w:val="22"/>
          <w:szCs w:val="22"/>
        </w:rPr>
        <w:t xml:space="preserve">Interceptor de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/>
          <w:bCs/>
          <w:sz w:val="22"/>
          <w:szCs w:val="22"/>
        </w:rPr>
        <w:t xml:space="preserve">Captura y muestra en consola cualquier error que devuelva la API, con el mensaje de error detallado.: </w:t>
      </w:r>
      <w:r>
        <w:rPr>
          <w:rFonts w:ascii="Poppins" w:cs="Poppins" w:eastAsia="Poppins" w:hAnsi="Poppins"/>
          <w:sz w:val="22"/>
          <w:szCs w:val="22"/>
        </w:rPr>
        <w:t xml:space="preserve">Interceptor de response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oppins" w:cs="Poppins" w:eastAsia="Poppins" w:hAnsi="Poppins"/>
          <w:b/>
          <w:bCs/>
          <w:color w:val="1E3A5F"/>
          <w:sz w:val="34"/>
          <w:szCs w:val="34"/>
        </w:rPr>
        <w:t xml:space="preserve">7. js/services/authService.js — Autenticacion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Maneja exclusivamente dos acciones: hacer login y hacer logout. Es el unico lugar del codigo que sabe como verificar credenciales y como guardar la sesion.</w:t>
      </w:r>
    </w:p>
    <w:p>
      <w:pPr>
        <w:spacing w:after="60" w:before="10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login(correo, contrasena)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Proceso paso a paso: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Hace una peticion GET a /usuarios?correo={correo} para traer los usuarios con ese correo.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Busca en el resultado un usuario cuya contrasena coincida exactamente con la ingresada.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Si lo encuentra, guarda el objeto completo del usuario en localStorage como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Devuelve true si el login fue exitoso o false si las credenciales no coinciden.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La sesion se persiste en localStorage, lo que significa que si el usuario refresca la pagina, sigue logueado.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logout()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Elimina el item 'usuarioLogueado' del localStorage y redirige inmediatamente al hash #login. Dos lineas, totalmente limpio: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localStorage.removeItem('usuarioLogueado');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window.location.hash = '#login';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oppins" w:cs="Poppins" w:eastAsia="Poppins" w:hAnsi="Poppins"/>
          <w:b/>
          <w:bCs/>
          <w:color w:val="1E3A5F"/>
          <w:sz w:val="34"/>
          <w:szCs w:val="34"/>
        </w:rPr>
        <w:t xml:space="preserve">8. js/services/ticketService.js — Gestion de Tickets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Centraliza las operaciones basicas sobre tickets: traer todos y crear uno nuevo. Tanto tecnicoView como clienteView lo importan para no repetir las llamadas a la API.</w:t>
      </w:r>
    </w:p>
    <w:p>
      <w:pPr>
        <w:spacing w:after="60" w:before="10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obtenerTodos()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Hace un GET a /tickets y devuelve el array completo de tickets. Cada vista luego filtra este array localmente para mostrar solo los tickets relevantes (los del cliente logueado o los asignados al tecnico).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crear(nuevoTicket)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Hace un POST a /tickets enviando el objeto del ticket. El objeto siempre incluye: nombre, tipo, descripcion, clienteId, clienteNombre, tecnicoAsignado y estado. El estado inicial varia segun quien cree el ticket (Abierto si es un cliente, En proceso si es un tecnico que se lo asigna directamente).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oppins" w:cs="Poppins" w:eastAsia="Poppins" w:hAnsi="Poppins"/>
          <w:b/>
          <w:bCs/>
          <w:color w:val="1E3A5F"/>
          <w:sz w:val="34"/>
          <w:szCs w:val="34"/>
        </w:rPr>
        <w:t xml:space="preserve">9. Las Vistas — Interfaz de Usuario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Cada vista sigue el mismo patron de dos funciones: render() y iniciarEventos(). Primero se pinta el HTML, luego se conectan los eventos. Nunca al reves, porque los elementos del DOM deben existir antes de poder agregarles listeners.</w:t>
      </w:r>
    </w:p>
    <w:p>
      <w:pPr>
        <w:spacing w:after="60" w:before="100"/>
      </w:pPr>
    </w:p>
    <w:p>
      <w:pPr>
        <w:pStyle w:val="Heading2"/>
        <w:spacing w:after="120" w:before="280"/>
      </w:pPr>
      <w:r>
        <w:rPr>
          <w:rFonts w:ascii="Poppins" w:cs="Poppins" w:eastAsia="Poppins" w:hAnsi="Poppins"/>
          <w:b/>
          <w:bCs/>
          <w:color w:val="2E86C1"/>
          <w:sz w:val="26"/>
          <w:szCs w:val="26"/>
        </w:rPr>
        <w:t xml:space="preserve">9.1 login.js — Pantalla de Inicio de Sesion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Muestra un formulario con campo de correo, contrasena y boton de acceso. Es la pantalla que ven todos los usuarios no autenticados.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render()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Devuelve un string HTML con la estructura Bootstrap: una card centrada con los inputs y el boton. Incluye un parrafo de error oculto (style='display:none') que solo se muestra si las credenciales son incorrectas.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iniciarEventos()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Agrega un listener al boton btn-login. Al hacer click: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Lee los valores de los inputs de correo y password.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Llama a authService.login(correo, pass).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Si es exitoso, lee el rol del usuario y redirige al hash correspondiente.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Si falla, hace visible el mensaje de error.</w:t>
      </w:r>
    </w:p>
    <w:p>
      <w:pPr>
        <w:spacing w:after="60" w:before="100"/>
      </w:pPr>
    </w:p>
    <w:p>
      <w:pPr>
        <w:pStyle w:val="Heading2"/>
        <w:spacing w:after="120" w:before="280"/>
      </w:pPr>
      <w:r>
        <w:rPr>
          <w:rFonts w:ascii="Poppins" w:cs="Poppins" w:eastAsia="Poppins" w:hAnsi="Poppins"/>
          <w:b/>
          <w:bCs/>
          <w:color w:val="2E86C1"/>
          <w:sz w:val="26"/>
          <w:szCs w:val="26"/>
        </w:rPr>
        <w:t xml:space="preserve">9.2 register.js — Registro de Nuevos Usuarios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Permite crear nuevas cuentas. Todos los registros automaticamente reciben rolid: 3 (Cliente). No existe forma de registrarse como admin o tecnico desde esta pantalla.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iniciarEventos()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Valida que nombre, correo y contrasena esten llenos antes de enviar.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Hace POST a /usuarios con el nuevo usuario, incluyendo rolid: 3 y la fecha de creacion.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sz w:val="22"/>
          <w:szCs w:val="22"/>
        </w:rPr>
        <w:t xml:space="preserve">Redirige al login si el registro es exitoso o muestra alerta si falla.</w:t>
      </w:r>
    </w:p>
    <w:p>
      <w:pPr>
        <w:spacing w:after="60" w:before="100"/>
      </w:pPr>
    </w:p>
    <w:p>
      <w:pPr>
        <w:pStyle w:val="Heading2"/>
        <w:spacing w:after="120" w:before="280"/>
      </w:pPr>
      <w:r>
        <w:rPr>
          <w:rFonts w:ascii="Poppins" w:cs="Poppins" w:eastAsia="Poppins" w:hAnsi="Poppins"/>
          <w:b/>
          <w:bCs/>
          <w:color w:val="2E86C1"/>
          <w:sz w:val="26"/>
          <w:szCs w:val="26"/>
        </w:rPr>
        <w:t xml:space="preserve">9.3 adminView.js — Panel del Administrador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El panel mas completo del sistema. El admin puede ver y cambiar roles de usuarios, crear tickets, ver todos los tickets y editarlos o eliminarlos mediante un modal.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render()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Construye tres secciones principales en HTML: gestion de usuarios, formulario de creacion de ticket y lista de todos los tickets. Al final incluye un modal de Bootstrap (oculto por defecto) para editar tickets.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cargarUsuarios()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Hace GET a /usuarios, filtra para ocultar al admin (rolid !== 1), y renderiza cada usuario con un badge de color (azul=Tecnico, gris=Cliente) y un boton para cambiar su rol. El boton detecta el rol actual y muestra la accion opuesta: 'Promover a Tecnico' o 'Degradar a Cliente'.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cargarTickets()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Hace GET a /tickets y renderiza cada ticket con su estado coloreado (verde=Cerrado, amarillo=En proceso, rojo=Abierto). Al hacer click en un ticket, abre el modal y lo precarga con todos los datos del ticket, incluidos selects de cliente y tecnico obtenidos de /usuarios.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Modal de edicion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Permite al admin cambiar el cliente asignado, el tecnico asignado y el estado del ticket. El select de clientes usa el formato 'id|nombre' para enviar ambos datos en un solo campo y luego los separa con split('|'). Al guardar, hace PATCH al ticket con los nuevos valores.</w:t>
      </w:r>
    </w:p>
    <w:p>
      <w:pPr>
        <w:spacing w:after="60" w:before="100"/>
      </w:pPr>
    </w:p>
    <w:p>
      <w:pPr>
        <w:pStyle w:val="Heading2"/>
        <w:spacing w:after="120" w:before="280"/>
      </w:pPr>
      <w:r>
        <w:rPr>
          <w:rFonts w:ascii="Poppins" w:cs="Poppins" w:eastAsia="Poppins" w:hAnsi="Poppins"/>
          <w:b/>
          <w:bCs/>
          <w:color w:val="2E86C1"/>
          <w:sz w:val="26"/>
          <w:szCs w:val="26"/>
        </w:rPr>
        <w:t xml:space="preserve">9.4 tecnicoView.js — Panel del Tecnico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El tecnico solo ve los tickets que le han sido asignados a el. Puede crear tickets y asignarselos directamente a si mismo, y puede actualizar el estado de sus tareas.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cargarTareas()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Obtiene todos los tickets con ticketService.obtenerTodos() y filtra localmente: solo muestra los que tengan tecnicoAsignado === usuario.nombre. Esto es eficiente para un volumen pequeno de tickets.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Crear ticket rapido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Al hacer click en 'Crear y Asignarme', crea el ticket con tecnicoAsignado: usuario.nombre y estado: 'En proceso'. El ticket aparece inmediatamente en su lista de tareas.</w:t>
      </w:r>
    </w:p>
    <w:p>
      <w:pPr>
        <w:spacing w:after="60" w:before="100"/>
      </w:pPr>
    </w:p>
    <w:p>
      <w:pPr>
        <w:pStyle w:val="Heading2"/>
        <w:spacing w:after="120" w:before="280"/>
      </w:pPr>
      <w:r>
        <w:rPr>
          <w:rFonts w:ascii="Poppins" w:cs="Poppins" w:eastAsia="Poppins" w:hAnsi="Poppins"/>
          <w:b/>
          <w:bCs/>
          <w:color w:val="2E86C1"/>
          <w:sz w:val="26"/>
          <w:szCs w:val="26"/>
        </w:rPr>
        <w:t xml:space="preserve">9.5 clienteView.js — Panel del Cliente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La vista mas simple del sistema. El cliente puede crear tickets y ver solo los suyos. No puede editar ni eliminar, solo consultar el estado y el tecnico asignado.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cargarMisTickets()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Filtra los tickets por t.clienteId == usuario.id (comparacion no estricta para manejar posibles diferencias de tipo string/number). Los muestra con su estado en badge de color.</w:t>
      </w:r>
    </w:p>
    <w:p>
      <w:pPr>
        <w:spacing w:after="40" w:before="80"/>
      </w:pPr>
    </w:p>
    <w:p>
      <w:pPr>
        <w:pStyle w:val="Heading3"/>
        <w:spacing w:after="80" w:before="200"/>
      </w:pPr>
      <w:r>
        <w:rPr>
          <w:rFonts w:ascii="Poppins" w:cs="Poppins" w:eastAsia="Poppins" w:hAnsi="Poppins"/>
          <w:b/>
          <w:bCs/>
          <w:color w:val="34495E"/>
          <w:sz w:val="22"/>
          <w:szCs w:val="22"/>
        </w:rPr>
        <w:t xml:space="preserve">Modal de solo lectura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Al hacer click en un ticket, abre un modal que muestra tipo, descripcion, estado y tecnico asignado, pero sin opciones de edicion. El cliente solo puede observar.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oppins" w:cs="Poppins" w:eastAsia="Poppins" w:hAnsi="Poppins"/>
          <w:b/>
          <w:bCs/>
          <w:color w:val="1E3A5F"/>
          <w:sz w:val="34"/>
          <w:szCs w:val="34"/>
        </w:rPr>
        <w:t xml:space="preserve">10. Configuracion — .env y package.json</w:t>
      </w:r>
    </w:p>
    <w:p>
      <w:pPr>
        <w:spacing w:after="60" w:before="80"/>
      </w:pPr>
    </w:p>
    <w:p>
      <w:pPr>
        <w:pStyle w:val="Heading2"/>
        <w:spacing w:after="120" w:before="280"/>
      </w:pPr>
      <w:r>
        <w:rPr>
          <w:rFonts w:ascii="Poppins" w:cs="Poppins" w:eastAsia="Poppins" w:hAnsi="Poppins"/>
          <w:b/>
          <w:bCs/>
          <w:color w:val="2E86C1"/>
          <w:sz w:val="26"/>
          <w:szCs w:val="26"/>
        </w:rPr>
        <w:t xml:space="preserve">10.1 Variables de entorno (.env)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Vite lee automaticamente este archivo. Las variables que empiezan con VITE_ son accesibles en el codigo JS con import.meta.env.NOMBRE_VARIABLE: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E3A5F"/>
                <w:sz w:val="20"/>
                <w:szCs w:val="20"/>
              </w:rPr>
              <w:t xml:space="preserve">VITE_AUTH_API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http://localhost:3001 — URL del servidor de usuarios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E3A5F"/>
                <w:sz w:val="20"/>
                <w:szCs w:val="20"/>
              </w:rPr>
              <w:t xml:space="preserve">VITE_TICKETS_API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http://localhost:3002 — URL del servidor de tickets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E3A5F"/>
                <w:sz w:val="20"/>
                <w:szCs w:val="20"/>
              </w:rPr>
              <w:t xml:space="preserve">VITE_TIME_OUT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5000 ms — Tiempo maximo de espera para peticiones HTTP</w:t>
            </w:r>
          </w:p>
        </w:tc>
      </w:tr>
    </w:tbl>
    <w:p>
      <w:pPr>
        <w:spacing w:after="60" w:before="100"/>
      </w:pPr>
    </w:p>
    <w:p>
      <w:pPr>
        <w:pStyle w:val="Heading2"/>
        <w:spacing w:after="120" w:before="280"/>
      </w:pPr>
      <w:r>
        <w:rPr>
          <w:rFonts w:ascii="Poppins" w:cs="Poppins" w:eastAsia="Poppins" w:hAnsi="Poppins"/>
          <w:b/>
          <w:bCs/>
          <w:color w:val="2E86C1"/>
          <w:sz w:val="26"/>
          <w:szCs w:val="26"/>
        </w:rPr>
        <w:t xml:space="preserve">10.2 package.json — Dependencias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El proyecto tiene dependencias minimas, lo cual lo hace ligero: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/>
          <w:bCs/>
          <w:sz w:val="22"/>
          <w:szCs w:val="22"/>
        </w:rPr>
        <w:t xml:space="preserve">Libreria para hacer peticiones HTTP con promesas. Mas potente que fetch nativo.: </w:t>
      </w:r>
      <w:r>
        <w:rPr>
          <w:rFonts w:ascii="Poppins" w:cs="Poppins" w:eastAsia="Poppins" w:hAnsi="Poppins"/>
          <w:sz w:val="22"/>
          <w:szCs w:val="22"/>
        </w:rPr>
        <w:t xml:space="preserve">axios ^1.9.0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Poppins" w:cs="Poppins" w:eastAsia="Poppins" w:hAnsi="Poppins"/>
          <w:b/>
          <w:bCs/>
          <w:sz w:val="22"/>
          <w:szCs w:val="22"/>
        </w:rPr>
        <w:t xml:space="preserve">Servidor de desarrollo rapido y bundler para produccion. Permite usar ESModules nativos en el navegador.: </w:t>
      </w:r>
      <w:r>
        <w:rPr>
          <w:rFonts w:ascii="Poppins" w:cs="Poppins" w:eastAsia="Poppins" w:hAnsi="Poppins"/>
          <w:sz w:val="22"/>
          <w:szCs w:val="22"/>
        </w:rPr>
        <w:t xml:space="preserve">vite ^6.3.5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Comandos disponibles: npm run dev para desarrollo local, npm run build para generar el bundle de produccion.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oppins" w:cs="Poppins" w:eastAsia="Poppins" w:hAnsi="Poppins"/>
          <w:b/>
          <w:bCs/>
          <w:color w:val="1E3A5F"/>
          <w:sz w:val="34"/>
          <w:szCs w:val="34"/>
        </w:rPr>
        <w:t xml:space="preserve">11. Resumen de la Arquitectura</w:t>
      </w:r>
    </w:p>
    <w:p>
      <w:pPr>
        <w:spacing w:after="80" w:before="60"/>
      </w:pPr>
      <w:r>
        <w:rPr>
          <w:rFonts w:ascii="Poppins" w:cs="Poppins" w:eastAsia="Poppins" w:hAnsi="Poppins"/>
          <w:sz w:val="22"/>
          <w:szCs w:val="22"/>
        </w:rPr>
        <w:t xml:space="preserve">El proyecto sigue una arquitectura MVC (Modelo-Vista-Controlador) adaptada al frontend: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E3A5F"/>
                <w:sz w:val="20"/>
                <w:szCs w:val="20"/>
              </w:rPr>
              <w:t xml:space="preserve">Modelo (Data)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authService.js y ticketService.js — Toda la logica de datos y comunicacion con APIs.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E3A5F"/>
                <w:sz w:val="20"/>
                <w:szCs w:val="20"/>
              </w:rPr>
              <w:t xml:space="preserve">Vista (UI)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login.js, register.js, adminView.js, tecnicoView.js, clienteView.js — HTML + eventos.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E3A5F"/>
                <w:sz w:val="20"/>
                <w:szCs w:val="20"/>
              </w:rPr>
              <w:t xml:space="preserve">Controlador (Logic)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router.js y authMiddleware.js — Deciden que mostrar y quien puede verlo.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E3A5F"/>
                <w:sz w:val="20"/>
                <w:szCs w:val="20"/>
              </w:rPr>
              <w:t xml:space="preserve">Configuracion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.env + httpClient.js — Centralizan URLs, timeout y cabeceras HTTP.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E3A5F"/>
                <w:sz w:val="20"/>
                <w:szCs w:val="20"/>
              </w:rPr>
              <w:t xml:space="preserve">Punto de entrada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sz w:val="20"/>
                <w:szCs w:val="20"/>
              </w:rPr>
              <w:t xml:space="preserve">app.js — Arranca todo y maneja el auto-logout.</w:t>
            </w:r>
          </w:p>
        </w:tc>
      </w:tr>
    </w:tbl>
    <w:p>
      <w:pPr>
        <w:spacing w:after="100" w:before="200"/>
      </w:pPr>
    </w:p>
    <w:p>
      <w:pPr>
        <w:pBdr>
          <w:bottom w:val="single" w:color="2E86C1" w:sz="4" w:space="1"/>
        </w:pBdr>
        <w:spacing w:after="100" w:before="100"/>
      </w:pPr>
    </w:p>
    <w:p>
      <w:pPr>
        <w:spacing w:after="60" w:before="200"/>
        <w:jc w:val="center"/>
      </w:pPr>
      <w:r>
        <w:rPr>
          <w:rFonts w:ascii="Poppins" w:cs="Poppins" w:eastAsia="Poppins" w:hAnsi="Poppins"/>
          <w:i/>
          <w:iCs/>
          <w:color w:val="999999"/>
          <w:sz w:val="20"/>
          <w:szCs w:val="20"/>
        </w:rPr>
        <w:t xml:space="preserve">Fin del documento tecnico — RIWI Tickets v1.0.0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999999"/>
        <w:sz w:val="18"/>
        <w:szCs w:val="18"/>
      </w:rPr>
      <w:t xml:space="preserve">RIWI Tickets SPA  |  Documentacion Tecnica  |  Pag. </w:t>
    </w:r>
    <w:r>
      <w:rPr>
        <w:rFonts w:ascii="Poppins" w:cs="Poppins" w:eastAsia="Poppins" w:hAnsi="Poppins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Poppins" w:cs="Poppins" w:eastAsia="Poppins" w:hAnsi="Poppins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Poppins" w:cs="Poppins" w:eastAsia="Poppins" w:hAnsi="Poppins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Poppins" w:cs="Poppins" w:eastAsia="Poppins" w:hAnsi="Poppins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2026-06-04T01:47:07.790Z</dcterms:created>
  <dcterms:modified xsi:type="dcterms:W3CDTF">2026-06-04T01:47:07.790Z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