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FE975" w14:textId="77777777" w:rsidR="00A20117" w:rsidRPr="00E77643" w:rsidRDefault="0034563A">
      <w:pPr>
        <w:pStyle w:val="Ttulo1"/>
        <w:spacing w:before="480" w:after="120"/>
        <w:rPr>
          <w:rFonts w:ascii="Arial" w:hAnsi="Arial" w:cs="Arial"/>
          <w:sz w:val="22"/>
          <w:szCs w:val="22"/>
        </w:rPr>
      </w:pPr>
      <w:bookmarkStart w:id="0" w:name="_Toc__1_INTRODUCCIN_introduccin_17827683"/>
      <w:r w:rsidRPr="00E77643">
        <w:rPr>
          <w:rFonts w:ascii="Arial" w:hAnsi="Arial" w:cs="Arial"/>
          <w:b w:val="0"/>
          <w:bCs w:val="0"/>
          <w:sz w:val="22"/>
          <w:szCs w:val="22"/>
        </w:rPr>
        <w:t xml:space="preserve">1. INTRODUCCIÓN </w:t>
      </w:r>
      <w:bookmarkEnd w:id="0"/>
    </w:p>
    <w:p w14:paraId="33DC1AA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simulación se ha consolidado como una de las herramientas más valiosas para el análisis, diseño y operación de sistemas complejos, especialmente cuando el comportamiento de estos sistemas involucra incertidumbre y variables aleatorias que interactúan entre sí. Según Raúl Coss Bu, la simulación es una técnica numérica para conducir experimentos en una computadora digital, los cuales comprenden relaciones matemáticas y lógicas necesarias para describir el comportamiento y la estructura de sistemas del mundo real a través de largos períodos de tiempo. Históricamente, el uso moderno de esta técnica data de 1940, cuando Von Neumann y Ulam la aplicaron en el proyecto Monte Carlo para resolver problemas de reacciones nucleares cuya complejidad matemática era prohibitiva.</w:t>
      </w:r>
    </w:p>
    <w:p w14:paraId="1DF82B4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En el presente trabajo, se aborda un problema de interés nacional en el Estado Plurinacional de Bolivia: la </w:t>
      </w:r>
      <w:r w:rsidRPr="00E77643">
        <w:rPr>
          <w:rFonts w:ascii="Arial" w:hAnsi="Arial" w:cs="Arial"/>
          <w:b/>
          <w:bCs/>
          <w:color w:val="000000"/>
          <w:sz w:val="22"/>
          <w:szCs w:val="22"/>
        </w:rPr>
        <w:t>sobredemanda de gasolina especial en los surtidores subvencionados</w:t>
      </w:r>
      <w:r w:rsidRPr="00E77643">
        <w:rPr>
          <w:rFonts w:ascii="Arial" w:hAnsi="Arial" w:cs="Arial"/>
          <w:color w:val="000000"/>
          <w:sz w:val="22"/>
          <w:szCs w:val="22"/>
        </w:rPr>
        <w:t>, fenómeno originado por una distorsión de precios entre el costo regulado interno (Bs. 6.96 por litro) y el precio real de paridad internacional (Bs. 12.50 por litro, fijado por el Banco Central de Bolivia). Esta diferencia de precios genera largas filas en las estaciones de servicio, pérdida de tiempo productivo para los transportistas y una asignación ineficiente de recursos. El gobierno ha planteado una política de nivelación trimestral escalonada (incrementos de Bs. 1.35 cada 90 días), con el objetivo de aproximar el precio subvencionado al internacional y, de esta forma, desincentivar la demanda excesiva y descongestionar los puntos de expendio.</w:t>
      </w:r>
    </w:p>
    <w:p w14:paraId="54A100C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El objetivo de este proyecto es </w:t>
      </w:r>
      <w:r w:rsidRPr="00E77643">
        <w:rPr>
          <w:rFonts w:ascii="Arial" w:hAnsi="Arial" w:cs="Arial"/>
          <w:b/>
          <w:bCs/>
          <w:color w:val="000000"/>
          <w:sz w:val="22"/>
          <w:szCs w:val="22"/>
        </w:rPr>
        <w:t>evaluar, mediante simulación de eventos discretos, el impacto de dicha política de precios en el comportamiento de los agentes económicos</w:t>
      </w:r>
      <w:r w:rsidRPr="00E77643">
        <w:rPr>
          <w:rFonts w:ascii="Arial" w:hAnsi="Arial" w:cs="Arial"/>
          <w:color w:val="000000"/>
          <w:sz w:val="22"/>
          <w:szCs w:val="22"/>
        </w:rPr>
        <w:t xml:space="preserve"> (conductores de vehículos particulares y de transporte pesado), considerando que cada agente toma decisiones racionales basadas en el costo total efectivo por litro, el cual incluye no solo el precio del combustible, sino también el costo de oportunidad del tiempo de espera en la fila.</w:t>
      </w:r>
    </w:p>
    <w:p w14:paraId="3FA6F4A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concretar este objetivo, se aplicarán los conceptos de los capítulos 2, 4, 5 y 6 del libro </w:t>
      </w:r>
      <w:r w:rsidRPr="00E77643">
        <w:rPr>
          <w:rFonts w:ascii="Arial" w:hAnsi="Arial" w:cs="Arial"/>
          <w:i/>
          <w:iCs/>
          <w:color w:val="000000"/>
          <w:sz w:val="22"/>
          <w:szCs w:val="22"/>
        </w:rPr>
        <w:t>Simulación: Un enfoque práctico</w:t>
      </w:r>
      <w:r w:rsidRPr="00E77643">
        <w:rPr>
          <w:rFonts w:ascii="Arial" w:hAnsi="Arial" w:cs="Arial"/>
          <w:color w:val="000000"/>
          <w:sz w:val="22"/>
          <w:szCs w:val="22"/>
        </w:rPr>
        <w:t xml:space="preserve"> de Raúl Coss Bu. El capítulo 2 establece los fundamentos para la generación de números pseudoaleatorios uniformes mediante métodos congruenciales, esenciales para alimentar las variables estocásticas del modelo. El capítulo 4 presenta el método de la transformada inversa, que permitirá generar variables aleatorias no uniformes (como los tiempos entre llegadas de vehículos, los tiempos de servicio y el costo de oportunidad del tiempo) a partir de números rectangulares. Los capítulos 5 y 6 abordan las aplicaciones de simulación en sistemas de colas y el análisis de resultados mediante métodos estadísticos y simulación regenerativa, herramientas que serán fundamentales para interpretar los datos generados por el modelo.</w:t>
      </w:r>
    </w:p>
    <w:p w14:paraId="0303C2B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desarrollo del proyecto comprende cuatro entregables principales:</w:t>
      </w:r>
    </w:p>
    <w:p w14:paraId="4252CF56" w14:textId="77777777" w:rsidR="00A20117" w:rsidRPr="00E77643" w:rsidRDefault="0034563A" w:rsidP="00993D58">
      <w:pPr>
        <w:pStyle w:val="Prrafodelista"/>
        <w:numPr>
          <w:ilvl w:val="0"/>
          <w:numId w:val="3"/>
        </w:numPr>
        <w:spacing w:before="120" w:after="120"/>
        <w:rPr>
          <w:rFonts w:ascii="Arial" w:hAnsi="Arial" w:cs="Arial"/>
          <w:sz w:val="22"/>
          <w:szCs w:val="22"/>
        </w:rPr>
      </w:pPr>
      <w:r w:rsidRPr="00E77643">
        <w:rPr>
          <w:rFonts w:ascii="Arial" w:hAnsi="Arial" w:cs="Arial"/>
          <w:b/>
          <w:bCs/>
          <w:color w:val="000000"/>
          <w:sz w:val="22"/>
          <w:szCs w:val="22"/>
        </w:rPr>
        <w:t>Modelo de simulación teórico</w:t>
      </w:r>
      <w:r w:rsidRPr="00E77643">
        <w:rPr>
          <w:rFonts w:ascii="Arial" w:hAnsi="Arial" w:cs="Arial"/>
          <w:color w:val="000000"/>
          <w:sz w:val="22"/>
          <w:szCs w:val="22"/>
        </w:rPr>
        <w:t>, donde se deducen las funciones de densidad, las distribuciones acumuladas y las fórmulas de transformada inversa para cada variable aleatoria del sistema.</w:t>
      </w:r>
    </w:p>
    <w:p w14:paraId="7DE8E7B0" w14:textId="77777777" w:rsidR="00A20117" w:rsidRPr="00E77643" w:rsidRDefault="0034563A" w:rsidP="00993D58">
      <w:pPr>
        <w:pStyle w:val="Prrafodelista"/>
        <w:numPr>
          <w:ilvl w:val="0"/>
          <w:numId w:val="3"/>
        </w:numPr>
        <w:spacing w:before="120" w:after="120"/>
        <w:rPr>
          <w:rFonts w:ascii="Arial" w:hAnsi="Arial" w:cs="Arial"/>
          <w:sz w:val="22"/>
          <w:szCs w:val="22"/>
        </w:rPr>
      </w:pPr>
      <w:r w:rsidRPr="00E77643">
        <w:rPr>
          <w:rFonts w:ascii="Arial" w:hAnsi="Arial" w:cs="Arial"/>
          <w:b/>
          <w:bCs/>
          <w:color w:val="000000"/>
          <w:sz w:val="22"/>
          <w:szCs w:val="22"/>
        </w:rPr>
        <w:t>Simulación manual en Excel</w:t>
      </w:r>
      <w:r w:rsidRPr="00E77643">
        <w:rPr>
          <w:rFonts w:ascii="Arial" w:hAnsi="Arial" w:cs="Arial"/>
          <w:color w:val="000000"/>
          <w:sz w:val="22"/>
          <w:szCs w:val="22"/>
        </w:rPr>
        <w:t>, que servirá como referencia inicial y permitirá visualizar el comportamiento del sistema mediante histogramas y tablas de eventos.</w:t>
      </w:r>
    </w:p>
    <w:p w14:paraId="6B0D4CC9" w14:textId="77777777" w:rsidR="00A20117" w:rsidRPr="00E77643" w:rsidRDefault="0034563A" w:rsidP="00993D58">
      <w:pPr>
        <w:pStyle w:val="Prrafodelista"/>
        <w:numPr>
          <w:ilvl w:val="0"/>
          <w:numId w:val="3"/>
        </w:numPr>
        <w:spacing w:before="120" w:after="120"/>
        <w:rPr>
          <w:rFonts w:ascii="Arial" w:hAnsi="Arial" w:cs="Arial"/>
          <w:sz w:val="22"/>
          <w:szCs w:val="22"/>
        </w:rPr>
      </w:pPr>
      <w:r w:rsidRPr="00E77643">
        <w:rPr>
          <w:rFonts w:ascii="Arial" w:hAnsi="Arial" w:cs="Arial"/>
          <w:b/>
          <w:bCs/>
          <w:color w:val="000000"/>
          <w:sz w:val="22"/>
          <w:szCs w:val="22"/>
        </w:rPr>
        <w:t>Programa de simulación en Java</w:t>
      </w:r>
      <w:r w:rsidRPr="00E77643">
        <w:rPr>
          <w:rFonts w:ascii="Arial" w:hAnsi="Arial" w:cs="Arial"/>
          <w:color w:val="000000"/>
          <w:sz w:val="22"/>
          <w:szCs w:val="22"/>
        </w:rPr>
        <w:t>, que implementa el modelo teórico y permite ejecutar múltiples réplicas de forma automatizada, variando los parámetros de entrada (precio, cantidad de surtidores, etc.).</w:t>
      </w:r>
    </w:p>
    <w:p w14:paraId="7847B2FA" w14:textId="77777777" w:rsidR="00A20117" w:rsidRPr="00E77643" w:rsidRDefault="0034563A" w:rsidP="00993D58">
      <w:pPr>
        <w:pStyle w:val="Prrafodelista"/>
        <w:numPr>
          <w:ilvl w:val="0"/>
          <w:numId w:val="3"/>
        </w:numPr>
        <w:spacing w:before="120" w:after="120"/>
        <w:rPr>
          <w:rFonts w:ascii="Arial" w:hAnsi="Arial" w:cs="Arial"/>
          <w:sz w:val="22"/>
          <w:szCs w:val="22"/>
        </w:rPr>
      </w:pPr>
      <w:r w:rsidRPr="00E77643">
        <w:rPr>
          <w:rFonts w:ascii="Arial" w:hAnsi="Arial" w:cs="Arial"/>
          <w:b/>
          <w:bCs/>
          <w:color w:val="000000"/>
          <w:sz w:val="22"/>
          <w:szCs w:val="22"/>
        </w:rPr>
        <w:t>Validación cruzada</w:t>
      </w:r>
      <w:r w:rsidRPr="00E77643">
        <w:rPr>
          <w:rFonts w:ascii="Arial" w:hAnsi="Arial" w:cs="Arial"/>
          <w:color w:val="000000"/>
          <w:sz w:val="22"/>
          <w:szCs w:val="22"/>
        </w:rPr>
        <w:t>, comparando los resultados obtenidos en Excel con los del programa Java, verificando la reproducibilidad y la consistencia estadística de los resultados.</w:t>
      </w:r>
    </w:p>
    <w:p w14:paraId="71AA19A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Este informe documenta el proceso completo de simulación, siguiendo las etapas metodológicas propuestas por Coss Bu: desde la definición del sistema y la formulación del modelo conceptual, pasando por la recolección de datos y la implementación computacional, hasta el análisis de resultados y la generación de conclusiones orientadas a la toma de decisiones.</w:t>
      </w:r>
    </w:p>
    <w:p w14:paraId="25A8019A" w14:textId="77777777" w:rsidR="00A20117" w:rsidRPr="00E77643" w:rsidRDefault="0034563A">
      <w:pPr>
        <w:pStyle w:val="Ttulo3"/>
        <w:spacing w:before="240"/>
        <w:rPr>
          <w:rFonts w:ascii="Arial" w:hAnsi="Arial" w:cs="Arial"/>
          <w:sz w:val="22"/>
          <w:szCs w:val="22"/>
        </w:rPr>
      </w:pPr>
      <w:bookmarkStart w:id="1" w:name="_Toc__11_Marco_Terico_Aplicado_a_la_Simu"/>
      <w:r w:rsidRPr="00E77643">
        <w:rPr>
          <w:rFonts w:ascii="Arial" w:hAnsi="Arial" w:cs="Arial"/>
          <w:b w:val="0"/>
          <w:bCs w:val="0"/>
          <w:sz w:val="22"/>
          <w:szCs w:val="22"/>
        </w:rPr>
        <w:t>1.1. Marco Teórico Aplicado a la Simulación del Sistema de Surtidores</w:t>
      </w:r>
      <w:bookmarkEnd w:id="1"/>
    </w:p>
    <w:p w14:paraId="39523F3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abordar el problema de la sobredemanda de gasolina subvencionada y la congestión en los surtidores, es necesario apoyarse en los fundamentos teóricos de la simulación de sistemas. Estos fundamentos proporcionan el lenguaje y las herramientas para construir un modelo computacional que reproduzca el comportamiento de los agentes (conductores) y del sistema de expendio sin necesidad de experimentar directamente en la realidad. A continuación, se describen los conceptos clave que guían este trabajo, explicados de forma accesible para cualquier lector.</w:t>
      </w:r>
    </w:p>
    <w:p w14:paraId="2351269C" w14:textId="77777777" w:rsidR="00A20117" w:rsidRPr="00E77643" w:rsidRDefault="0034563A">
      <w:pPr>
        <w:pStyle w:val="Ttulo4"/>
        <w:rPr>
          <w:rFonts w:ascii="Arial" w:hAnsi="Arial" w:cs="Arial"/>
          <w:sz w:val="22"/>
          <w:szCs w:val="22"/>
        </w:rPr>
      </w:pPr>
      <w:bookmarkStart w:id="2" w:name="_Toc__111_Qu_es_un_Sistema_y_por_qu_lo_s"/>
      <w:r w:rsidRPr="00E77643">
        <w:rPr>
          <w:rFonts w:ascii="Arial" w:hAnsi="Arial" w:cs="Arial"/>
          <w:b w:val="0"/>
          <w:bCs w:val="0"/>
          <w:sz w:val="22"/>
          <w:szCs w:val="22"/>
        </w:rPr>
        <w:t>1.1.1. ¿Qué es un Sistema y por qué lo simulamos?</w:t>
      </w:r>
      <w:bookmarkEnd w:id="2"/>
    </w:p>
    <w:p w14:paraId="7B42F68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Un </w:t>
      </w:r>
      <w:r w:rsidRPr="00E77643">
        <w:rPr>
          <w:rFonts w:ascii="Arial" w:hAnsi="Arial" w:cs="Arial"/>
          <w:b/>
          <w:bCs/>
          <w:color w:val="000000"/>
          <w:sz w:val="22"/>
          <w:szCs w:val="22"/>
        </w:rPr>
        <w:t>sistema</w:t>
      </w:r>
      <w:r w:rsidRPr="00E77643">
        <w:rPr>
          <w:rFonts w:ascii="Arial" w:hAnsi="Arial" w:cs="Arial"/>
          <w:color w:val="000000"/>
          <w:sz w:val="22"/>
          <w:szCs w:val="22"/>
        </w:rPr>
        <w:t xml:space="preserve"> es un conjunto de elementos (personas, máquinas, reglas) que interactúan entre sí para lograr un objetivo común. En nuestro caso, el sistema está compuesto por los </w:t>
      </w:r>
      <w:r w:rsidRPr="00E77643">
        <w:rPr>
          <w:rFonts w:ascii="Arial" w:hAnsi="Arial" w:cs="Arial"/>
          <w:b/>
          <w:bCs/>
          <w:color w:val="000000"/>
          <w:sz w:val="22"/>
          <w:szCs w:val="22"/>
        </w:rPr>
        <w:t>conductores</w:t>
      </w:r>
      <w:r w:rsidRPr="00E77643">
        <w:rPr>
          <w:rFonts w:ascii="Arial" w:hAnsi="Arial" w:cs="Arial"/>
          <w:color w:val="000000"/>
          <w:sz w:val="22"/>
          <w:szCs w:val="22"/>
        </w:rPr>
        <w:t xml:space="preserve"> (que toman decisiones), los </w:t>
      </w:r>
      <w:r w:rsidRPr="00E77643">
        <w:rPr>
          <w:rFonts w:ascii="Arial" w:hAnsi="Arial" w:cs="Arial"/>
          <w:b/>
          <w:bCs/>
          <w:color w:val="000000"/>
          <w:sz w:val="22"/>
          <w:szCs w:val="22"/>
        </w:rPr>
        <w:t>surtidores de combustible</w:t>
      </w:r>
      <w:r w:rsidRPr="00E77643">
        <w:rPr>
          <w:rFonts w:ascii="Arial" w:hAnsi="Arial" w:cs="Arial"/>
          <w:color w:val="000000"/>
          <w:sz w:val="22"/>
          <w:szCs w:val="22"/>
        </w:rPr>
        <w:t xml:space="preserve"> (que proveen el servicio) y las </w:t>
      </w:r>
      <w:r w:rsidRPr="00E77643">
        <w:rPr>
          <w:rFonts w:ascii="Arial" w:hAnsi="Arial" w:cs="Arial"/>
          <w:b/>
          <w:bCs/>
          <w:color w:val="000000"/>
          <w:sz w:val="22"/>
          <w:szCs w:val="22"/>
        </w:rPr>
        <w:t>reglas de operación</w:t>
      </w:r>
      <w:r w:rsidRPr="00E77643">
        <w:rPr>
          <w:rFonts w:ascii="Arial" w:hAnsi="Arial" w:cs="Arial"/>
          <w:color w:val="000000"/>
          <w:sz w:val="22"/>
          <w:szCs w:val="22"/>
        </w:rPr>
        <w:t xml:space="preserve"> (precios, filas, tiempos de atención). El objetivo del sistema es abastecer de gasolina a los vehículos de la forma más eficiente posible, pero la distorsión de precios genera un comportamiento inesperado: largas filas y pérdida de tiempo.</w:t>
      </w:r>
    </w:p>
    <w:p w14:paraId="52F87A4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La </w:t>
      </w:r>
      <w:r w:rsidRPr="00E77643">
        <w:rPr>
          <w:rFonts w:ascii="Arial" w:hAnsi="Arial" w:cs="Arial"/>
          <w:b/>
          <w:bCs/>
          <w:color w:val="000000"/>
          <w:sz w:val="22"/>
          <w:szCs w:val="22"/>
        </w:rPr>
        <w:t>simulación</w:t>
      </w:r>
      <w:r w:rsidRPr="00E77643">
        <w:rPr>
          <w:rFonts w:ascii="Arial" w:hAnsi="Arial" w:cs="Arial"/>
          <w:color w:val="000000"/>
          <w:sz w:val="22"/>
          <w:szCs w:val="22"/>
        </w:rPr>
        <w:t xml:space="preserve"> es la técnica que utilizamos para estudiar este sistema sin intervenir en la realidad. Consiste en construir un </w:t>
      </w:r>
      <w:r w:rsidRPr="00E77643">
        <w:rPr>
          <w:rFonts w:ascii="Arial" w:hAnsi="Arial" w:cs="Arial"/>
          <w:b/>
          <w:bCs/>
          <w:color w:val="000000"/>
          <w:sz w:val="22"/>
          <w:szCs w:val="22"/>
        </w:rPr>
        <w:t>modelo</w:t>
      </w:r>
      <w:r w:rsidRPr="00E77643">
        <w:rPr>
          <w:rFonts w:ascii="Arial" w:hAnsi="Arial" w:cs="Arial"/>
          <w:color w:val="000000"/>
          <w:sz w:val="22"/>
          <w:szCs w:val="22"/>
        </w:rPr>
        <w:t xml:space="preserve"> (una representación simplificada pero fiel) que imite el comportamiento del sistema real, y luego ejecutar experimentos en ese modelo para observar qué sucede cuando cambiamos las reglas (por ejemplo, cuando subimos el precio de la gasolina subvencionada). Como dice el libro de Raúl Coss Bu, la simulación es una "técnica numérica para conducir experimentos en una computadora digital", y es especialmente útil cuando el sistema es demasiado complejo para ser resuelto con ecuaciones matemáticas simples.</w:t>
      </w:r>
    </w:p>
    <w:p w14:paraId="2178AD1F" w14:textId="77777777" w:rsidR="00A20117" w:rsidRPr="00E77643" w:rsidRDefault="0034563A">
      <w:pPr>
        <w:pStyle w:val="Ttulo4"/>
        <w:rPr>
          <w:rFonts w:ascii="Arial" w:hAnsi="Arial" w:cs="Arial"/>
          <w:sz w:val="22"/>
          <w:szCs w:val="22"/>
        </w:rPr>
      </w:pPr>
      <w:bookmarkStart w:id="3" w:name="_Toc__112_Variables_Aleatorias_y_su_Pape"/>
      <w:r w:rsidRPr="00E77643">
        <w:rPr>
          <w:rFonts w:ascii="Arial" w:hAnsi="Arial" w:cs="Arial"/>
          <w:b w:val="0"/>
          <w:bCs w:val="0"/>
          <w:sz w:val="22"/>
          <w:szCs w:val="22"/>
        </w:rPr>
        <w:t>1.1.2. Variables Aleatorias y su Papel en el Modelo</w:t>
      </w:r>
      <w:bookmarkEnd w:id="3"/>
    </w:p>
    <w:p w14:paraId="2D964D3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En la vida real, muchos de los elementos que afectan a los surtidores son </w:t>
      </w:r>
      <w:r w:rsidRPr="00E77643">
        <w:rPr>
          <w:rFonts w:ascii="Arial" w:hAnsi="Arial" w:cs="Arial"/>
          <w:b/>
          <w:bCs/>
          <w:color w:val="000000"/>
          <w:sz w:val="22"/>
          <w:szCs w:val="22"/>
        </w:rPr>
        <w:t>inciertos</w:t>
      </w:r>
      <w:r w:rsidRPr="00E77643">
        <w:rPr>
          <w:rFonts w:ascii="Arial" w:hAnsi="Arial" w:cs="Arial"/>
          <w:color w:val="000000"/>
          <w:sz w:val="22"/>
          <w:szCs w:val="22"/>
        </w:rPr>
        <w:t xml:space="preserve"> y varían de forma impredecible: el momento exacto en que llega un vehículo, la cantidad de combustible que carga, el tiempo que tarda el despachador en atenderlo, y la percepción que tiene el conductor sobre el valor de su tiempo. Estos elementos se denominan </w:t>
      </w:r>
      <w:r w:rsidRPr="00E77643">
        <w:rPr>
          <w:rFonts w:ascii="Arial" w:hAnsi="Arial" w:cs="Arial"/>
          <w:b/>
          <w:bCs/>
          <w:color w:val="000000"/>
          <w:sz w:val="22"/>
          <w:szCs w:val="22"/>
        </w:rPr>
        <w:t>variables aleatorias</w:t>
      </w:r>
      <w:r w:rsidRPr="00E77643">
        <w:rPr>
          <w:rFonts w:ascii="Arial" w:hAnsi="Arial" w:cs="Arial"/>
          <w:color w:val="000000"/>
          <w:sz w:val="22"/>
          <w:szCs w:val="22"/>
        </w:rPr>
        <w:t xml:space="preserve">, porque no tienen un valor fijo, sino que siguen una </w:t>
      </w:r>
      <w:r w:rsidRPr="00E77643">
        <w:rPr>
          <w:rFonts w:ascii="Arial" w:hAnsi="Arial" w:cs="Arial"/>
          <w:b/>
          <w:bCs/>
          <w:color w:val="000000"/>
          <w:sz w:val="22"/>
          <w:szCs w:val="22"/>
        </w:rPr>
        <w:t>distribución de probabilidad</w:t>
      </w:r>
      <w:r w:rsidRPr="00E77643">
        <w:rPr>
          <w:rFonts w:ascii="Arial" w:hAnsi="Arial" w:cs="Arial"/>
          <w:color w:val="000000"/>
          <w:sz w:val="22"/>
          <w:szCs w:val="22"/>
        </w:rPr>
        <w:t>.</w:t>
      </w:r>
    </w:p>
    <w:p w14:paraId="7A1DE1D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Por ejemplo, el tiempo entre llegadas de dos vehículos consecutivos puede seguir una distribución exponencial (donde son más probables los intervalos cortos que los largos), mientras que el tiempo de servicio (carga + pago) puede seguir una distribución uniforme o empírica (basada en datos históricos). En este proyecto, el </w:t>
      </w:r>
      <w:r w:rsidRPr="00E77643">
        <w:rPr>
          <w:rFonts w:ascii="Arial" w:hAnsi="Arial" w:cs="Arial"/>
          <w:b/>
          <w:bCs/>
          <w:color w:val="000000"/>
          <w:sz w:val="22"/>
          <w:szCs w:val="22"/>
        </w:rPr>
        <w:t>costo de oportunidad del tiempo</w:t>
      </w:r>
      <w:r w:rsidRPr="00E77643">
        <w:rPr>
          <w:rFonts w:ascii="Arial" w:hAnsi="Arial" w:cs="Arial"/>
          <w:color w:val="000000"/>
          <w:sz w:val="22"/>
          <w:szCs w:val="22"/>
        </w:rPr>
        <w:t xml:space="preserve"> (cuánto dinero está dispuesto a perder un conductor por cada minuto que espera en la fila) también se modela como una variable aleatoria, porque cada conductor tiene una percepción distinta: un transportista de carga perecedera valora su tiempo mucho más que un profesor que va a la universidad sin prisa.</w:t>
      </w:r>
    </w:p>
    <w:p w14:paraId="676EF12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simulación estocástica (es decir, con variables aleatorias) permite que el modelo genere, en cada ejecución, valores diferentes para estas variables, reproduciendo así la variabilidad natural del sistema. Al repetir la simulación muchas veces (por ejemplo, 30 días de operación), podemos obtener resultados promedio que son representativos del comportamiento típico.</w:t>
      </w:r>
    </w:p>
    <w:p w14:paraId="2625D6B5" w14:textId="77777777" w:rsidR="00A20117" w:rsidRPr="00E77643" w:rsidRDefault="0034563A">
      <w:pPr>
        <w:pStyle w:val="Ttulo4"/>
        <w:rPr>
          <w:rFonts w:ascii="Arial" w:hAnsi="Arial" w:cs="Arial"/>
          <w:sz w:val="22"/>
          <w:szCs w:val="22"/>
        </w:rPr>
      </w:pPr>
      <w:bookmarkStart w:id="4" w:name="_Toc__113_Simulacin_de_Eventos_Discretos"/>
      <w:r w:rsidRPr="00E77643">
        <w:rPr>
          <w:rFonts w:ascii="Arial" w:hAnsi="Arial" w:cs="Arial"/>
          <w:b w:val="0"/>
          <w:bCs w:val="0"/>
          <w:sz w:val="22"/>
          <w:szCs w:val="22"/>
        </w:rPr>
        <w:t>1.1.3. Simulación de Eventos Discretos: El Motor del Modelo</w:t>
      </w:r>
      <w:bookmarkEnd w:id="4"/>
    </w:p>
    <w:p w14:paraId="14AAB56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 xml:space="preserve">El sistema de surtidores es un ejemplo clásico de </w:t>
      </w:r>
      <w:r w:rsidRPr="00E77643">
        <w:rPr>
          <w:rFonts w:ascii="Arial" w:hAnsi="Arial" w:cs="Arial"/>
          <w:b/>
          <w:bCs/>
          <w:color w:val="000000"/>
          <w:sz w:val="22"/>
          <w:szCs w:val="22"/>
        </w:rPr>
        <w:t>sistema de colas</w:t>
      </w:r>
      <w:r w:rsidRPr="00E77643">
        <w:rPr>
          <w:rFonts w:ascii="Arial" w:hAnsi="Arial" w:cs="Arial"/>
          <w:color w:val="000000"/>
          <w:sz w:val="22"/>
          <w:szCs w:val="22"/>
        </w:rPr>
        <w:t xml:space="preserve"> (o líneas de espera), donde los "clientes" (vehículos) llegan, esperan si los servidores (surtidores) están ocupados, reciben un servicio (carga de combustible) y luego se van. Este tipo de sistema se simula mediante la técnica de </w:t>
      </w:r>
      <w:r w:rsidRPr="00E77643">
        <w:rPr>
          <w:rFonts w:ascii="Arial" w:hAnsi="Arial" w:cs="Arial"/>
          <w:b/>
          <w:bCs/>
          <w:color w:val="000000"/>
          <w:sz w:val="22"/>
          <w:szCs w:val="22"/>
        </w:rPr>
        <w:t>eventos discretos</w:t>
      </w:r>
      <w:r w:rsidRPr="00E77643">
        <w:rPr>
          <w:rFonts w:ascii="Arial" w:hAnsi="Arial" w:cs="Arial"/>
          <w:color w:val="000000"/>
          <w:sz w:val="22"/>
          <w:szCs w:val="22"/>
        </w:rPr>
        <w:t>, que consiste en avanzar el reloj de simulación solo cuando ocurre un cambio relevante en el estado del sistema, y no en intervalos fijos de tiempo.</w:t>
      </w:r>
    </w:p>
    <w:p w14:paraId="73FEB7A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Los </w:t>
      </w:r>
      <w:r w:rsidRPr="00E77643">
        <w:rPr>
          <w:rFonts w:ascii="Arial" w:hAnsi="Arial" w:cs="Arial"/>
          <w:b/>
          <w:bCs/>
          <w:color w:val="000000"/>
          <w:sz w:val="22"/>
          <w:szCs w:val="22"/>
        </w:rPr>
        <w:t>eventos</w:t>
      </w:r>
      <w:r w:rsidRPr="00E77643">
        <w:rPr>
          <w:rFonts w:ascii="Arial" w:hAnsi="Arial" w:cs="Arial"/>
          <w:color w:val="000000"/>
          <w:sz w:val="22"/>
          <w:szCs w:val="22"/>
        </w:rPr>
        <w:t xml:space="preserve"> son los momentos clave que modifican el sistema:</w:t>
      </w:r>
    </w:p>
    <w:p w14:paraId="0DD7EC64"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Llegada de un vehículo</w:t>
      </w:r>
      <w:r w:rsidRPr="00E77643">
        <w:rPr>
          <w:rFonts w:ascii="Arial" w:hAnsi="Arial" w:cs="Arial"/>
          <w:color w:val="000000"/>
          <w:sz w:val="22"/>
          <w:szCs w:val="22"/>
        </w:rPr>
        <w:t>: se actualiza la cola y se decide si se atiende o se encola.</w:t>
      </w:r>
    </w:p>
    <w:p w14:paraId="2F947BB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Inicio de carga</w:t>
      </w:r>
      <w:r w:rsidRPr="00E77643">
        <w:rPr>
          <w:rFonts w:ascii="Arial" w:hAnsi="Arial" w:cs="Arial"/>
          <w:color w:val="000000"/>
          <w:sz w:val="22"/>
          <w:szCs w:val="22"/>
        </w:rPr>
        <w:t>: el vehículo ocupa un surtidor.</w:t>
      </w:r>
    </w:p>
    <w:p w14:paraId="6E59F417"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Fin de carga</w:t>
      </w:r>
      <w:r w:rsidRPr="00E77643">
        <w:rPr>
          <w:rFonts w:ascii="Arial" w:hAnsi="Arial" w:cs="Arial"/>
          <w:color w:val="000000"/>
          <w:sz w:val="22"/>
          <w:szCs w:val="22"/>
        </w:rPr>
        <w:t>: el surtidor se libera y se atiende al siguiente vehículo en la fila.</w:t>
      </w:r>
    </w:p>
    <w:p w14:paraId="0BF5F87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Decisión de cambio de ruta</w:t>
      </w:r>
      <w:r w:rsidRPr="00E77643">
        <w:rPr>
          <w:rFonts w:ascii="Arial" w:hAnsi="Arial" w:cs="Arial"/>
          <w:color w:val="000000"/>
          <w:sz w:val="22"/>
          <w:szCs w:val="22"/>
        </w:rPr>
        <w:t>: el conductor, al llegar, evalúa si esperar en la fila subvencionada o ir al surtidor internacional.</w:t>
      </w:r>
    </w:p>
    <w:p w14:paraId="7648B1A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técnica es muy eficiente porque no desperdicia tiempo computacional en momentos donde no ocurre nada relevante. En lugar de simular minuto a minuto, el programa "salta" de un evento al siguiente, actualizando las variables de estado (número de vehículos en cola, ocupación de surtidores, tiempos de espera acumulados) en cada salto.</w:t>
      </w:r>
    </w:p>
    <w:p w14:paraId="5DD56DF9" w14:textId="77777777" w:rsidR="00A20117" w:rsidRPr="00E77643" w:rsidRDefault="0034563A">
      <w:pPr>
        <w:pStyle w:val="Ttulo4"/>
        <w:rPr>
          <w:rFonts w:ascii="Arial" w:hAnsi="Arial" w:cs="Arial"/>
          <w:sz w:val="22"/>
          <w:szCs w:val="22"/>
        </w:rPr>
      </w:pPr>
      <w:bookmarkStart w:id="5" w:name="_Toc__114_Generacin_de_Variables_Aleator"/>
      <w:r w:rsidRPr="00E77643">
        <w:rPr>
          <w:rFonts w:ascii="Arial" w:hAnsi="Arial" w:cs="Arial"/>
          <w:b w:val="0"/>
          <w:bCs w:val="0"/>
          <w:sz w:val="22"/>
          <w:szCs w:val="22"/>
        </w:rPr>
        <w:t>1.1.4. Generación de Variables Aleatorias No-Uniformes (Método de Transformada Inversa)</w:t>
      </w:r>
      <w:bookmarkEnd w:id="5"/>
    </w:p>
    <w:p w14:paraId="5FE8DCC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que el modelo genere valores de las variables aleatorias (tiempos entre llegadas, tiempos de servicio, costos de oportunidad), se parte de un </w:t>
      </w:r>
      <w:r w:rsidRPr="00E77643">
        <w:rPr>
          <w:rFonts w:ascii="Arial" w:hAnsi="Arial" w:cs="Arial"/>
          <w:b/>
          <w:bCs/>
          <w:color w:val="000000"/>
          <w:sz w:val="22"/>
          <w:szCs w:val="22"/>
        </w:rPr>
        <w:t>generador de números pseudoaleatorios uniformes</w:t>
      </w:r>
      <w:r w:rsidRPr="00E77643">
        <w:rPr>
          <w:rFonts w:ascii="Arial" w:hAnsi="Arial" w:cs="Arial"/>
          <w:color w:val="000000"/>
          <w:sz w:val="22"/>
          <w:szCs w:val="22"/>
        </w:rPr>
        <w:t xml:space="preserve"> (es decir, que produce números entre 0 y 1 con igual probabilidad). Sin embargo, la mayoría de las distribuciones de probabilidad que necesitamos (exponencial, uniforme, empírica) no son uniformes; por lo tanto, es necesario transformar esos números uniformes en valores que sigan la distribución deseada.</w:t>
      </w:r>
    </w:p>
    <w:p w14:paraId="036A605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El método más utilizado para esta transformación es el </w:t>
      </w:r>
      <w:r w:rsidRPr="00E77643">
        <w:rPr>
          <w:rFonts w:ascii="Arial" w:hAnsi="Arial" w:cs="Arial"/>
          <w:b/>
          <w:bCs/>
          <w:color w:val="000000"/>
          <w:sz w:val="22"/>
          <w:szCs w:val="22"/>
        </w:rPr>
        <w:t>método de la transformada inversa</w:t>
      </w:r>
      <w:r w:rsidRPr="00E77643">
        <w:rPr>
          <w:rFonts w:ascii="Arial" w:hAnsi="Arial" w:cs="Arial"/>
          <w:color w:val="000000"/>
          <w:sz w:val="22"/>
          <w:szCs w:val="22"/>
        </w:rPr>
        <w:t xml:space="preserve">, que se basa en la siguiente idea: si generamos un número aleatorio uniforme $R$ entre 0 y 1, y conocemos la </w:t>
      </w:r>
      <w:r w:rsidRPr="00E77643">
        <w:rPr>
          <w:rFonts w:ascii="Arial" w:hAnsi="Arial" w:cs="Arial"/>
          <w:b/>
          <w:bCs/>
          <w:color w:val="000000"/>
          <w:sz w:val="22"/>
          <w:szCs w:val="22"/>
        </w:rPr>
        <w:t>función de distribución acumulada</w:t>
      </w:r>
      <w:r w:rsidRPr="00E77643">
        <w:rPr>
          <w:rFonts w:ascii="Arial" w:hAnsi="Arial" w:cs="Arial"/>
          <w:color w:val="000000"/>
          <w:sz w:val="22"/>
          <w:szCs w:val="22"/>
        </w:rPr>
        <w:t xml:space="preserve"> $F(x)$ de la variable que queremos simular (que indica la probabilidad de que la variable sea menor o igual a $x$), entonces el valor $x = F^{-1}(R)$ tendrá exactamente la distribución deseada. En otras palabras, el método consiste en "despejar" $x$ de la ecuación $F(x) = R$.</w:t>
      </w:r>
    </w:p>
    <w:p w14:paraId="22FDA26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Por ejemplo, para la distribución exponencial (que se usa para modelar los tiempos entre llegadas de vehículos), la función acumulada es $F(t) = 1 -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Igualando a $R$ y despejando $t$, obtenemos $t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\lambda} \ln(R)$, que es la fórmula que usaremos en el simulador. Este procedimiento se aplicará de forma análoga para las demás distribuciones (uniforme, empírica, etc.), y se detallará en la sección correspondiente del modelo teórico.</w:t>
      </w:r>
    </w:p>
    <w:p w14:paraId="774AF106" w14:textId="77777777" w:rsidR="00A20117" w:rsidRPr="00E77643" w:rsidRDefault="0034563A">
      <w:pPr>
        <w:pStyle w:val="Ttulo4"/>
        <w:rPr>
          <w:rFonts w:ascii="Arial" w:hAnsi="Arial" w:cs="Arial"/>
          <w:sz w:val="22"/>
          <w:szCs w:val="22"/>
        </w:rPr>
      </w:pPr>
      <w:bookmarkStart w:id="6" w:name="_Toc__115_La_Ley_de_los_Grandes_Nmeros_y"/>
      <w:r w:rsidRPr="00E77643">
        <w:rPr>
          <w:rFonts w:ascii="Arial" w:hAnsi="Arial" w:cs="Arial"/>
          <w:b w:val="0"/>
          <w:bCs w:val="0"/>
          <w:sz w:val="22"/>
          <w:szCs w:val="22"/>
        </w:rPr>
        <w:t>1.1.5. La Ley de los Grandes Números y la Confiabilidad de los Resultados</w:t>
      </w:r>
      <w:bookmarkEnd w:id="6"/>
    </w:p>
    <w:p w14:paraId="110D5D3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Un principio fundamental que sustenta toda simulación estocástica es la </w:t>
      </w:r>
      <w:r w:rsidRPr="00E77643">
        <w:rPr>
          <w:rFonts w:ascii="Arial" w:hAnsi="Arial" w:cs="Arial"/>
          <w:b/>
          <w:bCs/>
          <w:color w:val="000000"/>
          <w:sz w:val="22"/>
          <w:szCs w:val="22"/>
        </w:rPr>
        <w:t>Ley de los Grandes Números</w:t>
      </w:r>
      <w:r w:rsidRPr="00E77643">
        <w:rPr>
          <w:rFonts w:ascii="Arial" w:hAnsi="Arial" w:cs="Arial"/>
          <w:color w:val="000000"/>
          <w:sz w:val="22"/>
          <w:szCs w:val="22"/>
        </w:rPr>
        <w:t xml:space="preserve">. Esta ley establece que, si repetimos un experimento aleatorio muchas veces (por ejemplo, simulamos la operación de los surtidores durante muchos días), el promedio de los resultados obtenidos se aproximará cada vez más al valor esperado teórico. En términos prácticos, esto significa </w:t>
      </w:r>
      <w:proofErr w:type="gramStart"/>
      <w:r w:rsidRPr="00E77643">
        <w:rPr>
          <w:rFonts w:ascii="Arial" w:hAnsi="Arial" w:cs="Arial"/>
          <w:color w:val="000000"/>
          <w:sz w:val="22"/>
          <w:szCs w:val="22"/>
        </w:rPr>
        <w:t>que</w:t>
      </w:r>
      <w:proofErr w:type="gramEnd"/>
      <w:r w:rsidRPr="00E77643">
        <w:rPr>
          <w:rFonts w:ascii="Arial" w:hAnsi="Arial" w:cs="Arial"/>
          <w:color w:val="000000"/>
          <w:sz w:val="22"/>
          <w:szCs w:val="22"/>
        </w:rPr>
        <w:t xml:space="preserve"> si ejecutamos el simulador 100 veces, el tiempo promedio de espera en la fila que obtengamos será muy cercano al tiempo promedio "real" que ocurriría si observáramos la estación durante esos mismos días.</w:t>
      </w:r>
    </w:p>
    <w:p w14:paraId="48BD6EA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Gracias a esta ley, podemos tener confianza en que los resultados de la simulación no son producto del azar, sino que reflejan el comportamiento típico del sistema. Además, nos permite calcular </w:t>
      </w:r>
      <w:r w:rsidRPr="00E77643">
        <w:rPr>
          <w:rFonts w:ascii="Arial" w:hAnsi="Arial" w:cs="Arial"/>
          <w:b/>
          <w:bCs/>
          <w:color w:val="000000"/>
          <w:sz w:val="22"/>
          <w:szCs w:val="22"/>
        </w:rPr>
        <w:t>intervalos de confianza</w:t>
      </w:r>
      <w:r w:rsidRPr="00E77643">
        <w:rPr>
          <w:rFonts w:ascii="Arial" w:hAnsi="Arial" w:cs="Arial"/>
          <w:color w:val="000000"/>
          <w:sz w:val="22"/>
          <w:szCs w:val="22"/>
        </w:rPr>
        <w:t xml:space="preserve"> (herramienta estadística que se explica en el Capítulo 6 del libro </w:t>
      </w:r>
      <w:r w:rsidRPr="00E77643">
        <w:rPr>
          <w:rFonts w:ascii="Arial" w:hAnsi="Arial" w:cs="Arial"/>
          <w:color w:val="000000"/>
          <w:sz w:val="22"/>
          <w:szCs w:val="22"/>
        </w:rPr>
        <w:lastRenderedPageBreak/>
        <w:t>de Coss Bu) para cuantificar la incertidumbre de nuestras estimaciones. Por ejemplo, podremos decir con un 95% de confianza que el tiempo de espera promedio en el Trimestre 1 está entre 15 y 18 minutos.</w:t>
      </w:r>
    </w:p>
    <w:p w14:paraId="2649EF0E" w14:textId="77777777" w:rsidR="00A20117" w:rsidRPr="00E77643" w:rsidRDefault="0034563A">
      <w:pPr>
        <w:pStyle w:val="Ttulo4"/>
        <w:rPr>
          <w:rFonts w:ascii="Arial" w:hAnsi="Arial" w:cs="Arial"/>
          <w:sz w:val="22"/>
          <w:szCs w:val="22"/>
        </w:rPr>
      </w:pPr>
      <w:bookmarkStart w:id="7" w:name="_Toc__116_Aplicacin_de_estos_Conceptos_a"/>
      <w:r w:rsidRPr="00E77643">
        <w:rPr>
          <w:rFonts w:ascii="Arial" w:hAnsi="Arial" w:cs="Arial"/>
          <w:b w:val="0"/>
          <w:bCs w:val="0"/>
          <w:sz w:val="22"/>
          <w:szCs w:val="22"/>
        </w:rPr>
        <w:t>1.1.6. Aplicación de estos Conceptos al Problema de los Surtidores</w:t>
      </w:r>
      <w:bookmarkEnd w:id="7"/>
    </w:p>
    <w:p w14:paraId="7D64BA6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En resumen, el modelo de simulación que se desarrollará en este proyecto integra todos estos conceptos:</w:t>
      </w:r>
    </w:p>
    <w:p w14:paraId="1C4F3AB0"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Sistema</w:t>
      </w:r>
      <w:r w:rsidRPr="00E77643">
        <w:rPr>
          <w:rFonts w:ascii="Arial" w:hAnsi="Arial" w:cs="Arial"/>
          <w:color w:val="000000"/>
          <w:sz w:val="22"/>
          <w:szCs w:val="22"/>
        </w:rPr>
        <w:t>: la estación de servicio con sus 5 surtidores y los conductores.</w:t>
      </w:r>
    </w:p>
    <w:p w14:paraId="268B39CC"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Variables aleatorias</w:t>
      </w:r>
      <w:r w:rsidRPr="00E77643">
        <w:rPr>
          <w:rFonts w:ascii="Arial" w:hAnsi="Arial" w:cs="Arial"/>
          <w:color w:val="000000"/>
          <w:sz w:val="22"/>
          <w:szCs w:val="22"/>
        </w:rPr>
        <w:t>: tiempos entre llegadas, tiempos de servicio, volumen de combustible y costo de oportunidad del tiempo.</w:t>
      </w:r>
    </w:p>
    <w:p w14:paraId="4635020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Eventos discretos</w:t>
      </w:r>
      <w:r w:rsidRPr="00E77643">
        <w:rPr>
          <w:rFonts w:ascii="Arial" w:hAnsi="Arial" w:cs="Arial"/>
          <w:color w:val="000000"/>
          <w:sz w:val="22"/>
          <w:szCs w:val="22"/>
        </w:rPr>
        <w:t>: llegadas, decisiones, inicios y fines de carga.</w:t>
      </w:r>
    </w:p>
    <w:p w14:paraId="7A9AB15C"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Transformada inversa</w:t>
      </w:r>
      <w:r w:rsidRPr="00E77643">
        <w:rPr>
          <w:rFonts w:ascii="Arial" w:hAnsi="Arial" w:cs="Arial"/>
          <w:color w:val="000000"/>
          <w:sz w:val="22"/>
          <w:szCs w:val="22"/>
        </w:rPr>
        <w:t>: para generar los valores de las variables aleatorias a partir de números uniformes.</w:t>
      </w:r>
    </w:p>
    <w:p w14:paraId="1B92FDD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Ley de los Grandes Números</w:t>
      </w:r>
      <w:r w:rsidRPr="00E77643">
        <w:rPr>
          <w:rFonts w:ascii="Arial" w:hAnsi="Arial" w:cs="Arial"/>
          <w:color w:val="000000"/>
          <w:sz w:val="22"/>
          <w:szCs w:val="22"/>
        </w:rPr>
        <w:t>: para validar que los resultados promedio son confiables.</w:t>
      </w:r>
    </w:p>
    <w:p w14:paraId="7120549A" w14:textId="77777777" w:rsidR="00A20117" w:rsidRPr="00E77643" w:rsidRDefault="0034563A">
      <w:pPr>
        <w:spacing w:before="240" w:after="240"/>
        <w:rPr>
          <w:rFonts w:ascii="Arial" w:hAnsi="Arial" w:cs="Arial"/>
          <w:color w:val="000000"/>
          <w:sz w:val="22"/>
          <w:szCs w:val="22"/>
        </w:rPr>
      </w:pPr>
      <w:r w:rsidRPr="00E77643">
        <w:rPr>
          <w:rFonts w:ascii="Arial" w:hAnsi="Arial" w:cs="Arial"/>
          <w:color w:val="000000"/>
          <w:sz w:val="22"/>
          <w:szCs w:val="22"/>
        </w:rPr>
        <w:t>Con esta base teórica, el modelo podrá responder a la pregunta central del proyecto: ¿los incrementos trimestrales en el precio de la gasolina subvencionada logran reducir la congestión en los surtidores y mejorar la eficiencia del sistema? Y lo hará de forma cuantitativa, proporcionando números concretos sobre el tiempo de espera, el porcentaje de vehículos que se cambian al surtidor internacional, y el costo total efectivo para los usuarios.</w:t>
      </w:r>
    </w:p>
    <w:p w14:paraId="005A86B2" w14:textId="77777777" w:rsidR="00C13DDF" w:rsidRPr="00E77643" w:rsidRDefault="00C13DDF" w:rsidP="00C13DDF">
      <w:pPr>
        <w:pStyle w:val="Ttulo1"/>
        <w:spacing w:before="480" w:after="120"/>
        <w:rPr>
          <w:rFonts w:ascii="Arial" w:hAnsi="Arial" w:cs="Arial"/>
          <w:sz w:val="22"/>
          <w:szCs w:val="22"/>
        </w:rPr>
      </w:pPr>
      <w:r w:rsidRPr="00E77643">
        <w:rPr>
          <w:rFonts w:ascii="Arial" w:hAnsi="Arial" w:cs="Arial"/>
          <w:b w:val="0"/>
          <w:bCs w:val="0"/>
          <w:sz w:val="22"/>
          <w:szCs w:val="22"/>
        </w:rPr>
        <w:t>2. DEFINICIÓN ESTRATÉGICA Y ALCANCE DEL SISTEMA (FASE 0)</w:t>
      </w:r>
    </w:p>
    <w:p w14:paraId="2BEDF9C3" w14:textId="77777777" w:rsidR="00C13DDF" w:rsidRPr="00E77643" w:rsidRDefault="00C13DDF" w:rsidP="00C13DDF">
      <w:pPr>
        <w:spacing w:before="240" w:after="240"/>
        <w:rPr>
          <w:rFonts w:ascii="Arial" w:hAnsi="Arial" w:cs="Arial"/>
          <w:sz w:val="22"/>
          <w:szCs w:val="22"/>
        </w:rPr>
      </w:pPr>
      <w:r w:rsidRPr="00E77643">
        <w:rPr>
          <w:rFonts w:ascii="Arial" w:hAnsi="Arial" w:cs="Arial"/>
          <w:i/>
          <w:iCs/>
          <w:color w:val="000000"/>
          <w:sz w:val="22"/>
          <w:szCs w:val="22"/>
        </w:rPr>
        <w:t>“Antes de escribir una sola línea de código o de resolver una ecuación, es necesario definir con precisión qué es lo que se va a simular y cómo se medirá el éxito o fracaso del sistema. Esta etapa, conocida en la metodología de Raúl Coss Bu como la ‘Definición del Sistema’, sienta las bases para que el modelo capture la esencia del problema sin perderse en detalles irrelevantes.”</w:t>
      </w:r>
    </w:p>
    <w:p w14:paraId="63936FED" w14:textId="77777777" w:rsidR="00C13DDF" w:rsidRPr="00E77643" w:rsidRDefault="00C13DDF" w:rsidP="00C13DDF">
      <w:pPr>
        <w:pStyle w:val="Ttulo2"/>
        <w:spacing w:before="240" w:after="120"/>
        <w:rPr>
          <w:rFonts w:ascii="Arial" w:hAnsi="Arial" w:cs="Arial"/>
          <w:sz w:val="22"/>
          <w:szCs w:val="22"/>
        </w:rPr>
      </w:pPr>
      <w:r w:rsidRPr="00E77643">
        <w:rPr>
          <w:rFonts w:ascii="Arial" w:hAnsi="Arial" w:cs="Arial"/>
          <w:b w:val="0"/>
          <w:bCs w:val="0"/>
          <w:sz w:val="22"/>
          <w:szCs w:val="22"/>
        </w:rPr>
        <w:t>2.1. Definición del Sistema y sus Límites</w:t>
      </w:r>
    </w:p>
    <w:p w14:paraId="2A39C744" w14:textId="77777777" w:rsidR="00C13DDF" w:rsidRPr="00E77643" w:rsidRDefault="00C13DDF" w:rsidP="00C13DDF">
      <w:pPr>
        <w:spacing w:before="240" w:after="240"/>
        <w:rPr>
          <w:rFonts w:ascii="Arial" w:hAnsi="Arial" w:cs="Arial"/>
          <w:sz w:val="22"/>
          <w:szCs w:val="22"/>
        </w:rPr>
      </w:pPr>
      <w:r w:rsidRPr="00E77643">
        <w:rPr>
          <w:rFonts w:ascii="Arial" w:hAnsi="Arial" w:cs="Arial"/>
          <w:b/>
          <w:bCs/>
          <w:color w:val="000000"/>
          <w:sz w:val="22"/>
          <w:szCs w:val="22"/>
        </w:rPr>
        <w:t>¿Qué estamos simulando?</w:t>
      </w:r>
      <w:r w:rsidRPr="00E77643">
        <w:rPr>
          <w:rFonts w:ascii="Arial" w:hAnsi="Arial" w:cs="Arial"/>
          <w:color w:val="000000"/>
          <w:sz w:val="22"/>
          <w:szCs w:val="22"/>
        </w:rPr>
        <w:t xml:space="preserve"> El sistema bajo estudio es la </w:t>
      </w:r>
      <w:r w:rsidRPr="00E77643">
        <w:rPr>
          <w:rFonts w:ascii="Arial" w:hAnsi="Arial" w:cs="Arial"/>
          <w:b/>
          <w:bCs/>
          <w:color w:val="000000"/>
          <w:sz w:val="22"/>
          <w:szCs w:val="22"/>
        </w:rPr>
        <w:t>red de expendio de gasolina especial (combustible) en una estación de servicio típica del eje central de Bolivia</w:t>
      </w:r>
      <w:r w:rsidRPr="00E77643">
        <w:rPr>
          <w:rFonts w:ascii="Arial" w:hAnsi="Arial" w:cs="Arial"/>
          <w:color w:val="000000"/>
          <w:sz w:val="22"/>
          <w:szCs w:val="22"/>
        </w:rPr>
        <w:t xml:space="preserve"> (La Paz, Cochabamba, Santa Cruz), donde confluyen dos tipos de agentes económicos: los conductores de </w:t>
      </w:r>
      <w:r w:rsidRPr="00E77643">
        <w:rPr>
          <w:rFonts w:ascii="Arial" w:hAnsi="Arial" w:cs="Arial"/>
          <w:b/>
          <w:bCs/>
          <w:color w:val="000000"/>
          <w:sz w:val="22"/>
          <w:szCs w:val="22"/>
        </w:rPr>
        <w:t>vehículos particulares</w:t>
      </w:r>
      <w:r w:rsidRPr="00E77643">
        <w:rPr>
          <w:rFonts w:ascii="Arial" w:hAnsi="Arial" w:cs="Arial"/>
          <w:color w:val="000000"/>
          <w:sz w:val="22"/>
          <w:szCs w:val="22"/>
        </w:rPr>
        <w:t xml:space="preserve"> y los de </w:t>
      </w:r>
      <w:r w:rsidRPr="00E77643">
        <w:rPr>
          <w:rFonts w:ascii="Arial" w:hAnsi="Arial" w:cs="Arial"/>
          <w:b/>
          <w:bCs/>
          <w:color w:val="000000"/>
          <w:sz w:val="22"/>
          <w:szCs w:val="22"/>
        </w:rPr>
        <w:t>transporte pesado</w:t>
      </w:r>
      <w:r w:rsidRPr="00E77643">
        <w:rPr>
          <w:rFonts w:ascii="Arial" w:hAnsi="Arial" w:cs="Arial"/>
          <w:color w:val="000000"/>
          <w:sz w:val="22"/>
          <w:szCs w:val="22"/>
        </w:rPr>
        <w:t>. Estos agentes deben decidir entre dos canales de abastecimiento:</w:t>
      </w:r>
    </w:p>
    <w:p w14:paraId="059E5253"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Canal Subvencionado:</w:t>
      </w:r>
      <w:r w:rsidRPr="00E77643">
        <w:rPr>
          <w:rFonts w:ascii="Arial" w:hAnsi="Arial" w:cs="Arial"/>
          <w:color w:val="000000"/>
          <w:sz w:val="22"/>
          <w:szCs w:val="22"/>
        </w:rPr>
        <w:t xml:space="preserve"> Compuesto por 4 surtidores que venden la gasolina a un precio regulado por el Estado (inicialmente Bs. 6.96 por litro). Este precio es artificialmente bajo, lo que genera una alta demanda y largas filas.</w:t>
      </w:r>
    </w:p>
    <w:p w14:paraId="25C8ECBB"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Canal Internacional:</w:t>
      </w:r>
      <w:r w:rsidRPr="00E77643">
        <w:rPr>
          <w:rFonts w:ascii="Arial" w:hAnsi="Arial" w:cs="Arial"/>
          <w:color w:val="000000"/>
          <w:sz w:val="22"/>
          <w:szCs w:val="22"/>
        </w:rPr>
        <w:t xml:space="preserve"> Compuesto por 1 surtidor que vende la gasolina a precio de paridad internacional (Bs. 12.50 por litro). Este precio es más alto, pero el tiempo de espera es prácticamente nulo (o muy reducido).</w:t>
      </w:r>
    </w:p>
    <w:p w14:paraId="282E8CB7" w14:textId="77777777" w:rsidR="00C13DDF" w:rsidRPr="00E77643" w:rsidRDefault="00C13DDF" w:rsidP="00C13DDF">
      <w:pPr>
        <w:spacing w:before="240" w:after="240"/>
        <w:rPr>
          <w:rFonts w:ascii="Arial" w:hAnsi="Arial" w:cs="Arial"/>
          <w:sz w:val="22"/>
          <w:szCs w:val="22"/>
        </w:rPr>
      </w:pPr>
      <w:r w:rsidRPr="00E77643">
        <w:rPr>
          <w:rFonts w:ascii="Arial" w:hAnsi="Arial" w:cs="Arial"/>
          <w:b/>
          <w:bCs/>
          <w:color w:val="000000"/>
          <w:sz w:val="22"/>
          <w:szCs w:val="22"/>
        </w:rPr>
        <w:t>Límites del sistema (¿Qué no se simula?):</w:t>
      </w:r>
      <w:r w:rsidRPr="00E77643">
        <w:rPr>
          <w:rFonts w:ascii="Arial" w:hAnsi="Arial" w:cs="Arial"/>
          <w:color w:val="000000"/>
          <w:sz w:val="22"/>
          <w:szCs w:val="22"/>
        </w:rPr>
        <w:t xml:space="preserve"> El modelo no considera la logística de importación del combustible, ni los procesos de refinación, ni la política de distribución mayorista. Tampoco se modelan los costos operativos de la estación de servicio (electricidad, mantenimiento de bombas), solo los costos relevantes para la toma de decisión del usuario (precio del litro y costo de su tiempo). El sistema inicia cuando el vehículo llega a la estación de servicio y finaliza cuando abandona el surtidor tras haber cargado combustible y pagado.</w:t>
      </w:r>
    </w:p>
    <w:p w14:paraId="1CD90699" w14:textId="77777777" w:rsidR="00C13DDF" w:rsidRPr="00E77643" w:rsidRDefault="00C13DDF" w:rsidP="00C13DDF">
      <w:pPr>
        <w:spacing w:before="240" w:after="240"/>
        <w:rPr>
          <w:rFonts w:ascii="Arial" w:hAnsi="Arial" w:cs="Arial"/>
          <w:sz w:val="22"/>
          <w:szCs w:val="22"/>
        </w:rPr>
      </w:pPr>
      <w:r w:rsidRPr="00E77643">
        <w:rPr>
          <w:rFonts w:ascii="Arial" w:hAnsi="Arial" w:cs="Arial"/>
          <w:b/>
          <w:bCs/>
          <w:color w:val="000000"/>
          <w:sz w:val="22"/>
          <w:szCs w:val="22"/>
        </w:rPr>
        <w:lastRenderedPageBreak/>
        <w:t>Interacción con el entorno:</w:t>
      </w:r>
      <w:r w:rsidRPr="00E77643">
        <w:rPr>
          <w:rFonts w:ascii="Arial" w:hAnsi="Arial" w:cs="Arial"/>
          <w:color w:val="000000"/>
          <w:sz w:val="22"/>
          <w:szCs w:val="22"/>
        </w:rPr>
        <w:t xml:space="preserve"> El sistema recibe dos entradas exógenas que no pueden ser controladas por el modelo:</w:t>
      </w:r>
    </w:p>
    <w:p w14:paraId="4CDEE550" w14:textId="77777777" w:rsidR="00C13DDF" w:rsidRPr="00E77643" w:rsidRDefault="00C13DDF" w:rsidP="00993D58">
      <w:pPr>
        <w:pStyle w:val="Prrafodelista"/>
        <w:numPr>
          <w:ilvl w:val="0"/>
          <w:numId w:val="2"/>
        </w:numPr>
        <w:spacing w:before="120" w:after="120"/>
        <w:rPr>
          <w:rFonts w:ascii="Arial" w:hAnsi="Arial" w:cs="Arial"/>
          <w:sz w:val="22"/>
          <w:szCs w:val="22"/>
        </w:rPr>
      </w:pPr>
      <w:r w:rsidRPr="00E77643">
        <w:rPr>
          <w:rFonts w:ascii="Arial" w:hAnsi="Arial" w:cs="Arial"/>
          <w:color w:val="000000"/>
          <w:sz w:val="22"/>
          <w:szCs w:val="22"/>
        </w:rPr>
        <w:t xml:space="preserve">La </w:t>
      </w:r>
      <w:r w:rsidRPr="00E77643">
        <w:rPr>
          <w:rFonts w:ascii="Arial" w:hAnsi="Arial" w:cs="Arial"/>
          <w:b/>
          <w:bCs/>
          <w:color w:val="000000"/>
          <w:sz w:val="22"/>
          <w:szCs w:val="22"/>
        </w:rPr>
        <w:t>política fiscal</w:t>
      </w:r>
      <w:r w:rsidRPr="00E77643">
        <w:rPr>
          <w:rFonts w:ascii="Arial" w:hAnsi="Arial" w:cs="Arial"/>
          <w:color w:val="000000"/>
          <w:sz w:val="22"/>
          <w:szCs w:val="22"/>
        </w:rPr>
        <w:t xml:space="preserve"> que actualiza el precio subvencionado cada 90 días (incremento de Bs. 1.35 por litro).</w:t>
      </w:r>
    </w:p>
    <w:p w14:paraId="1E0FFDB7" w14:textId="77777777" w:rsidR="00C13DDF" w:rsidRPr="00E77643" w:rsidRDefault="00C13DDF" w:rsidP="00993D58">
      <w:pPr>
        <w:pStyle w:val="Prrafodelista"/>
        <w:numPr>
          <w:ilvl w:val="0"/>
          <w:numId w:val="2"/>
        </w:numPr>
        <w:spacing w:before="120" w:after="120"/>
        <w:rPr>
          <w:rFonts w:ascii="Arial" w:hAnsi="Arial" w:cs="Arial"/>
          <w:sz w:val="22"/>
          <w:szCs w:val="22"/>
        </w:rPr>
      </w:pPr>
      <w:r w:rsidRPr="00E77643">
        <w:rPr>
          <w:rFonts w:ascii="Arial" w:hAnsi="Arial" w:cs="Arial"/>
          <w:color w:val="000000"/>
          <w:sz w:val="22"/>
          <w:szCs w:val="22"/>
        </w:rPr>
        <w:t xml:space="preserve">El </w:t>
      </w:r>
      <w:r w:rsidRPr="00E77643">
        <w:rPr>
          <w:rFonts w:ascii="Arial" w:hAnsi="Arial" w:cs="Arial"/>
          <w:b/>
          <w:bCs/>
          <w:color w:val="000000"/>
          <w:sz w:val="22"/>
          <w:szCs w:val="22"/>
        </w:rPr>
        <w:t>costo de oportunidad del tiempo</w:t>
      </w:r>
      <w:r w:rsidRPr="00E77643">
        <w:rPr>
          <w:rFonts w:ascii="Arial" w:hAnsi="Arial" w:cs="Arial"/>
          <w:color w:val="000000"/>
          <w:sz w:val="22"/>
          <w:szCs w:val="22"/>
        </w:rPr>
        <w:t xml:space="preserve"> de cada conductor, que depende de su percepción subjetiva y del tipo de actividad que realiza (un transportista pesado valora más su tiempo que un particular).</w:t>
      </w:r>
    </w:p>
    <w:p w14:paraId="66850C2D" w14:textId="77777777" w:rsidR="00C13DDF" w:rsidRPr="00E77643" w:rsidRDefault="00C13DDF" w:rsidP="00C13DDF">
      <w:pPr>
        <w:pStyle w:val="Ttulo2"/>
        <w:spacing w:before="240" w:after="120"/>
        <w:rPr>
          <w:rFonts w:ascii="Arial" w:hAnsi="Arial" w:cs="Arial"/>
          <w:sz w:val="22"/>
          <w:szCs w:val="22"/>
        </w:rPr>
      </w:pPr>
      <w:r w:rsidRPr="00E77643">
        <w:rPr>
          <w:rFonts w:ascii="Arial" w:hAnsi="Arial" w:cs="Arial"/>
          <w:b w:val="0"/>
          <w:bCs w:val="0"/>
          <w:sz w:val="22"/>
          <w:szCs w:val="22"/>
        </w:rPr>
        <w:t>2.2. Medidas de Efectividad (MDE) del Sistema</w:t>
      </w:r>
    </w:p>
    <w:p w14:paraId="19310B1E" w14:textId="77777777" w:rsidR="00C13DDF" w:rsidRPr="00E77643" w:rsidRDefault="00C13DDF" w:rsidP="00C13DDF">
      <w:pPr>
        <w:spacing w:before="240" w:after="240"/>
        <w:rPr>
          <w:rFonts w:ascii="Arial" w:hAnsi="Arial" w:cs="Arial"/>
          <w:sz w:val="22"/>
          <w:szCs w:val="22"/>
        </w:rPr>
      </w:pPr>
      <w:r w:rsidRPr="00E77643">
        <w:rPr>
          <w:rFonts w:ascii="Arial" w:hAnsi="Arial" w:cs="Arial"/>
          <w:color w:val="000000"/>
          <w:sz w:val="22"/>
          <w:szCs w:val="22"/>
        </w:rPr>
        <w:t xml:space="preserve">Para evaluar el desempeño del sistema y responder a la pregunta central del proyecto (“¿Los incrementos trimestrales logran descongestionar los surtidores subvencionados?”), se definen las siguientes </w:t>
      </w:r>
      <w:r w:rsidRPr="00E77643">
        <w:rPr>
          <w:rFonts w:ascii="Arial" w:hAnsi="Arial" w:cs="Arial"/>
          <w:b/>
          <w:bCs/>
          <w:color w:val="000000"/>
          <w:sz w:val="22"/>
          <w:szCs w:val="22"/>
        </w:rPr>
        <w:t>Medidas de Efectividad (MDE)</w:t>
      </w:r>
      <w:r w:rsidRPr="00E77643">
        <w:rPr>
          <w:rFonts w:ascii="Arial" w:hAnsi="Arial" w:cs="Arial"/>
          <w:color w:val="000000"/>
          <w:sz w:val="22"/>
          <w:szCs w:val="22"/>
        </w:rPr>
        <w:t>. Estas son las métricas cuantitativas que se calcularán al final de cada simulación.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590"/>
        <w:gridCol w:w="1307"/>
        <w:gridCol w:w="5839"/>
      </w:tblGrid>
      <w:tr w:rsidR="00C13DDF" w:rsidRPr="00E77643" w14:paraId="6DCC68CC" w14:textId="77777777" w:rsidTr="0034563A">
        <w:trPr>
          <w:tblHeader/>
        </w:trPr>
        <w:tc>
          <w:tcPr>
            <w:tcW w:w="0" w:type="auto"/>
            <w:shd w:val="clear" w:color="auto" w:fill="F2F2F2"/>
          </w:tcPr>
          <w:p w14:paraId="09843F8A" w14:textId="77777777" w:rsidR="00C13DDF" w:rsidRPr="00E77643" w:rsidRDefault="00C13DDF" w:rsidP="0034563A">
            <w:pPr>
              <w:pStyle w:val="Textoennegrita2"/>
              <w:rPr>
                <w:rFonts w:ascii="Arial" w:hAnsi="Arial" w:cs="Arial"/>
                <w:sz w:val="22"/>
                <w:szCs w:val="22"/>
              </w:rPr>
            </w:pPr>
            <w:r w:rsidRPr="00E77643">
              <w:rPr>
                <w:rFonts w:ascii="Arial" w:hAnsi="Arial" w:cs="Arial"/>
                <w:color w:val="000000"/>
                <w:sz w:val="22"/>
                <w:szCs w:val="22"/>
              </w:rPr>
              <w:t>Variable / MDE</w:t>
            </w:r>
          </w:p>
        </w:tc>
        <w:tc>
          <w:tcPr>
            <w:tcW w:w="0" w:type="auto"/>
            <w:shd w:val="clear" w:color="auto" w:fill="F2F2F2"/>
          </w:tcPr>
          <w:p w14:paraId="3186491B" w14:textId="77777777" w:rsidR="00C13DDF" w:rsidRPr="00E77643" w:rsidRDefault="00C13DDF" w:rsidP="0034563A">
            <w:pPr>
              <w:pStyle w:val="Textoennegrita2"/>
              <w:rPr>
                <w:rFonts w:ascii="Arial" w:hAnsi="Arial" w:cs="Arial"/>
                <w:sz w:val="22"/>
                <w:szCs w:val="22"/>
              </w:rPr>
            </w:pPr>
            <w:r w:rsidRPr="00E77643">
              <w:rPr>
                <w:rFonts w:ascii="Arial" w:hAnsi="Arial" w:cs="Arial"/>
                <w:color w:val="000000"/>
                <w:sz w:val="22"/>
                <w:szCs w:val="22"/>
              </w:rPr>
              <w:t>Unidad</w:t>
            </w:r>
          </w:p>
        </w:tc>
        <w:tc>
          <w:tcPr>
            <w:tcW w:w="0" w:type="auto"/>
            <w:shd w:val="clear" w:color="auto" w:fill="F2F2F2"/>
          </w:tcPr>
          <w:p w14:paraId="07AF5E97" w14:textId="77777777" w:rsidR="00C13DDF" w:rsidRPr="00E77643" w:rsidRDefault="00C13DDF" w:rsidP="0034563A">
            <w:pPr>
              <w:pStyle w:val="Textoennegrita2"/>
              <w:rPr>
                <w:rFonts w:ascii="Arial" w:hAnsi="Arial" w:cs="Arial"/>
                <w:sz w:val="22"/>
                <w:szCs w:val="22"/>
              </w:rPr>
            </w:pPr>
            <w:r w:rsidRPr="00E77643">
              <w:rPr>
                <w:rFonts w:ascii="Arial" w:hAnsi="Arial" w:cs="Arial"/>
                <w:color w:val="000000"/>
                <w:sz w:val="22"/>
                <w:szCs w:val="22"/>
              </w:rPr>
              <w:t>Descripción detallada (en palabras simples)</w:t>
            </w:r>
          </w:p>
        </w:tc>
      </w:tr>
      <w:tr w:rsidR="00C13DDF" w:rsidRPr="00E77643" w14:paraId="679784BF" w14:textId="77777777" w:rsidTr="0034563A">
        <w:tc>
          <w:tcPr>
            <w:tcW w:w="0" w:type="auto"/>
          </w:tcPr>
          <w:p w14:paraId="55DD3ED0" w14:textId="77777777" w:rsidR="00C13DDF" w:rsidRPr="00E77643" w:rsidRDefault="00C13DDF" w:rsidP="0034563A">
            <w:pPr>
              <w:rPr>
                <w:rFonts w:ascii="Arial" w:hAnsi="Arial" w:cs="Arial"/>
                <w:sz w:val="22"/>
                <w:szCs w:val="22"/>
              </w:rPr>
            </w:pPr>
            <w:r w:rsidRPr="00E77643">
              <w:rPr>
                <w:rFonts w:ascii="Arial" w:hAnsi="Arial" w:cs="Arial"/>
                <w:b/>
                <w:bCs/>
                <w:color w:val="000000"/>
                <w:sz w:val="22"/>
                <w:szCs w:val="22"/>
              </w:rPr>
              <w:t>Costo Total Efectivo por Litro</w:t>
            </w:r>
          </w:p>
        </w:tc>
        <w:tc>
          <w:tcPr>
            <w:tcW w:w="0" w:type="auto"/>
          </w:tcPr>
          <w:p w14:paraId="23BF9033"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Bs. / Litro</w:t>
            </w:r>
          </w:p>
        </w:tc>
        <w:tc>
          <w:tcPr>
            <w:tcW w:w="0" w:type="auto"/>
          </w:tcPr>
          <w:p w14:paraId="070BB7D1"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 xml:space="preserve">Es el costo real que percibe el conductor. No solo incluye el precio del combustible, sino también el “costo de oportunidad” del tiempo que pierde esperando en la fila. Se calcula como: </w:t>
            </w:r>
            <w:r w:rsidRPr="00E77643">
              <w:rPr>
                <w:rFonts w:ascii="Arial" w:eastAsia="Courier New" w:hAnsi="Arial" w:cs="Arial"/>
                <w:color w:val="444444"/>
                <w:sz w:val="22"/>
                <w:szCs w:val="22"/>
                <w:shd w:val="clear" w:color="auto" w:fill="F5F5F5"/>
              </w:rPr>
              <w:t>(Volumen × Precio Surtidor) + (Tiempo de Espera × Costo de Oportunidad por minuto)</w:t>
            </w:r>
            <w:r w:rsidRPr="00E77643">
              <w:rPr>
                <w:rFonts w:ascii="Arial" w:hAnsi="Arial" w:cs="Arial"/>
                <w:color w:val="000000"/>
                <w:sz w:val="22"/>
                <w:szCs w:val="22"/>
              </w:rPr>
              <w:t xml:space="preserve"> dividido entre el Volumen. Si este costo en el surtidor subvencionado supera al del internacional, el conductor racionalmente se cambia de ruta.</w:t>
            </w:r>
          </w:p>
        </w:tc>
      </w:tr>
      <w:tr w:rsidR="00C13DDF" w:rsidRPr="00E77643" w14:paraId="107E5F31" w14:textId="77777777" w:rsidTr="0034563A">
        <w:tc>
          <w:tcPr>
            <w:tcW w:w="0" w:type="auto"/>
          </w:tcPr>
          <w:p w14:paraId="3ACC7997" w14:textId="77777777" w:rsidR="00C13DDF" w:rsidRPr="00E77643" w:rsidRDefault="00C13DDF" w:rsidP="0034563A">
            <w:pPr>
              <w:rPr>
                <w:rFonts w:ascii="Arial" w:hAnsi="Arial" w:cs="Arial"/>
                <w:sz w:val="22"/>
                <w:szCs w:val="22"/>
              </w:rPr>
            </w:pPr>
            <w:r w:rsidRPr="00E77643">
              <w:rPr>
                <w:rFonts w:ascii="Arial" w:hAnsi="Arial" w:cs="Arial"/>
                <w:b/>
                <w:bCs/>
                <w:color w:val="000000"/>
                <w:sz w:val="22"/>
                <w:szCs w:val="22"/>
              </w:rPr>
              <w:t>Tiempo Promedio de Espera en Cola</w:t>
            </w:r>
          </w:p>
        </w:tc>
        <w:tc>
          <w:tcPr>
            <w:tcW w:w="0" w:type="auto"/>
          </w:tcPr>
          <w:p w14:paraId="51616667"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Minutos</w:t>
            </w:r>
          </w:p>
        </w:tc>
        <w:tc>
          <w:tcPr>
            <w:tcW w:w="0" w:type="auto"/>
          </w:tcPr>
          <w:p w14:paraId="20A26160"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Es el promedio de los tiempos que todos los vehículos pasan formando fila antes de ser atendidos. Este indicador mide la congestión del sistema. Si es alto (&gt; 20 minutos), los conductores se frustran y buscan alternativas (como el surtidor internacional).</w:t>
            </w:r>
          </w:p>
        </w:tc>
      </w:tr>
      <w:tr w:rsidR="00C13DDF" w:rsidRPr="00E77643" w14:paraId="0A847D7B" w14:textId="77777777" w:rsidTr="0034563A">
        <w:tc>
          <w:tcPr>
            <w:tcW w:w="0" w:type="auto"/>
          </w:tcPr>
          <w:p w14:paraId="5B16A0EF" w14:textId="77777777" w:rsidR="00C13DDF" w:rsidRPr="00E77643" w:rsidRDefault="00C13DDF" w:rsidP="0034563A">
            <w:pPr>
              <w:rPr>
                <w:rFonts w:ascii="Arial" w:hAnsi="Arial" w:cs="Arial"/>
                <w:sz w:val="22"/>
                <w:szCs w:val="22"/>
              </w:rPr>
            </w:pPr>
            <w:r w:rsidRPr="00E77643">
              <w:rPr>
                <w:rFonts w:ascii="Arial" w:hAnsi="Arial" w:cs="Arial"/>
                <w:b/>
                <w:bCs/>
                <w:color w:val="000000"/>
                <w:sz w:val="22"/>
                <w:szCs w:val="22"/>
              </w:rPr>
              <w:t>Porcentaje de Vehículos Redirigidos al Surtidor Internacional</w:t>
            </w:r>
          </w:p>
        </w:tc>
        <w:tc>
          <w:tcPr>
            <w:tcW w:w="0" w:type="auto"/>
          </w:tcPr>
          <w:p w14:paraId="0E28CB44"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Porcentaje (%)</w:t>
            </w:r>
          </w:p>
        </w:tc>
        <w:tc>
          <w:tcPr>
            <w:tcW w:w="0" w:type="auto"/>
          </w:tcPr>
          <w:p w14:paraId="4E0AAC65"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Mide el éxito de la política de precios. Cuántos vehículos, de todos los que llegaron, decidieron no esperar en la fila subvencionada y optaron por el canal internacional. Se espera que este porcentaje crezca trimestre a trimestre a medida que el precio subvencionado sube.</w:t>
            </w:r>
          </w:p>
        </w:tc>
      </w:tr>
      <w:tr w:rsidR="00C13DDF" w:rsidRPr="00E77643" w14:paraId="4D70F415" w14:textId="77777777" w:rsidTr="0034563A">
        <w:tc>
          <w:tcPr>
            <w:tcW w:w="0" w:type="auto"/>
          </w:tcPr>
          <w:p w14:paraId="17CE828C" w14:textId="77777777" w:rsidR="00C13DDF" w:rsidRPr="00E77643" w:rsidRDefault="00C13DDF" w:rsidP="0034563A">
            <w:pPr>
              <w:rPr>
                <w:rFonts w:ascii="Arial" w:hAnsi="Arial" w:cs="Arial"/>
                <w:sz w:val="22"/>
                <w:szCs w:val="22"/>
              </w:rPr>
            </w:pPr>
            <w:r w:rsidRPr="00E77643">
              <w:rPr>
                <w:rFonts w:ascii="Arial" w:hAnsi="Arial" w:cs="Arial"/>
                <w:b/>
                <w:bCs/>
                <w:color w:val="000000"/>
                <w:sz w:val="22"/>
                <w:szCs w:val="22"/>
              </w:rPr>
              <w:t>Utilización Promedio de los Surtidores Subvencionados</w:t>
            </w:r>
          </w:p>
        </w:tc>
        <w:tc>
          <w:tcPr>
            <w:tcW w:w="0" w:type="auto"/>
          </w:tcPr>
          <w:p w14:paraId="6872E470"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Porcentaje (%)</w:t>
            </w:r>
          </w:p>
        </w:tc>
        <w:tc>
          <w:tcPr>
            <w:tcW w:w="0" w:type="auto"/>
          </w:tcPr>
          <w:p w14:paraId="1AB283A4" w14:textId="77777777" w:rsidR="00C13DDF" w:rsidRPr="00E77643" w:rsidRDefault="00C13DDF" w:rsidP="0034563A">
            <w:pPr>
              <w:rPr>
                <w:rFonts w:ascii="Arial" w:hAnsi="Arial" w:cs="Arial"/>
                <w:sz w:val="22"/>
                <w:szCs w:val="22"/>
              </w:rPr>
            </w:pPr>
            <w:r w:rsidRPr="00E77643">
              <w:rPr>
                <w:rFonts w:ascii="Arial" w:hAnsi="Arial" w:cs="Arial"/>
                <w:color w:val="000000"/>
                <w:sz w:val="22"/>
                <w:szCs w:val="22"/>
              </w:rPr>
              <w:t>Es el tiempo promedio que los 4 surtidores subvencionados están ocupados atendiendo vehículos. Si la utilización es cercana al 100% (o superior al 85%), el sistema está saturado y las colas serán largas. Si es baja (ej. 50%), hay capacidad ociosa.</w:t>
            </w:r>
          </w:p>
        </w:tc>
      </w:tr>
    </w:tbl>
    <w:p w14:paraId="0150AABD" w14:textId="77777777" w:rsidR="00C13DDF" w:rsidRPr="00E77643" w:rsidRDefault="00C13DDF" w:rsidP="00C13DDF">
      <w:pPr>
        <w:pStyle w:val="Ttulo2"/>
        <w:spacing w:before="240" w:after="120"/>
        <w:rPr>
          <w:rFonts w:ascii="Arial" w:hAnsi="Arial" w:cs="Arial"/>
          <w:sz w:val="22"/>
          <w:szCs w:val="22"/>
        </w:rPr>
      </w:pPr>
      <w:r w:rsidRPr="00E77643">
        <w:rPr>
          <w:rFonts w:ascii="Arial" w:hAnsi="Arial" w:cs="Arial"/>
          <w:b w:val="0"/>
          <w:bCs w:val="0"/>
          <w:sz w:val="22"/>
          <w:szCs w:val="22"/>
        </w:rPr>
        <w:t>2.3. Horizonte Temporal y Condiciones Iniciales</w:t>
      </w:r>
    </w:p>
    <w:p w14:paraId="0EB2D7B9" w14:textId="77777777" w:rsidR="00C13DDF" w:rsidRPr="00E77643" w:rsidRDefault="00C13DDF" w:rsidP="00C13DDF">
      <w:pPr>
        <w:spacing w:before="240" w:after="240"/>
        <w:rPr>
          <w:rFonts w:ascii="Arial" w:hAnsi="Arial" w:cs="Arial"/>
          <w:sz w:val="22"/>
          <w:szCs w:val="22"/>
        </w:rPr>
      </w:pPr>
      <w:r w:rsidRPr="00E77643">
        <w:rPr>
          <w:rFonts w:ascii="Arial" w:hAnsi="Arial" w:cs="Arial"/>
          <w:b/>
          <w:bCs/>
          <w:color w:val="000000"/>
          <w:sz w:val="22"/>
          <w:szCs w:val="22"/>
        </w:rPr>
        <w:t>¿Cuánto tiempo se simula y por qué?</w:t>
      </w:r>
      <w:r w:rsidRPr="00E77643">
        <w:rPr>
          <w:rFonts w:ascii="Arial" w:hAnsi="Arial" w:cs="Arial"/>
          <w:color w:val="000000"/>
          <w:sz w:val="22"/>
          <w:szCs w:val="22"/>
        </w:rPr>
        <w:t xml:space="preserve"> El problema se enmarca en un horizonte de </w:t>
      </w:r>
      <w:r w:rsidRPr="00E77643">
        <w:rPr>
          <w:rFonts w:ascii="Arial" w:hAnsi="Arial" w:cs="Arial"/>
          <w:b/>
          <w:bCs/>
          <w:color w:val="000000"/>
          <w:sz w:val="22"/>
          <w:szCs w:val="22"/>
        </w:rPr>
        <w:t>4 trimestres</w:t>
      </w:r>
      <w:r w:rsidRPr="00E77643">
        <w:rPr>
          <w:rFonts w:ascii="Arial" w:hAnsi="Arial" w:cs="Arial"/>
          <w:color w:val="000000"/>
          <w:sz w:val="22"/>
          <w:szCs w:val="22"/>
        </w:rPr>
        <w:t xml:space="preserve"> (360 días), ya que la política de precios se actualiza cada 90 días. Sin embargo, dentro del modelo de simulación por eventos discretos (colas), no se simularán los 90 días completos de forma continua, ya que el patrón de llegadas de vehículos se repite diariamente. Por lo tanto, se simularán </w:t>
      </w:r>
      <w:r w:rsidRPr="00E77643">
        <w:rPr>
          <w:rFonts w:ascii="Arial" w:hAnsi="Arial" w:cs="Arial"/>
          <w:b/>
          <w:bCs/>
          <w:color w:val="000000"/>
          <w:sz w:val="22"/>
          <w:szCs w:val="22"/>
        </w:rPr>
        <w:t>réplicas de días típicos</w:t>
      </w:r>
      <w:r w:rsidRPr="00E77643">
        <w:rPr>
          <w:rFonts w:ascii="Arial" w:hAnsi="Arial" w:cs="Arial"/>
          <w:color w:val="000000"/>
          <w:sz w:val="22"/>
          <w:szCs w:val="22"/>
        </w:rPr>
        <w:t xml:space="preserve"> (ej. 30 días por trimestre) para obtener resultados estadísticamente significativos, y luego se promediarán para obtener el comportamiento representativo de cada trimestre.</w:t>
      </w:r>
    </w:p>
    <w:p w14:paraId="7E0A9D7C" w14:textId="77777777" w:rsidR="00C13DDF" w:rsidRPr="00E77643" w:rsidRDefault="00C13DDF" w:rsidP="00C13DDF">
      <w:pPr>
        <w:spacing w:before="240" w:after="240"/>
        <w:rPr>
          <w:rFonts w:ascii="Arial" w:hAnsi="Arial" w:cs="Arial"/>
          <w:sz w:val="22"/>
          <w:szCs w:val="22"/>
        </w:rPr>
      </w:pPr>
      <w:r w:rsidRPr="00E77643">
        <w:rPr>
          <w:rFonts w:ascii="Arial" w:hAnsi="Arial" w:cs="Arial"/>
          <w:b/>
          <w:bCs/>
          <w:color w:val="000000"/>
          <w:sz w:val="22"/>
          <w:szCs w:val="22"/>
        </w:rPr>
        <w:lastRenderedPageBreak/>
        <w:t>Manejo del estado transiente (Calentamiento del sistema):</w:t>
      </w:r>
      <w:r w:rsidRPr="00E77643">
        <w:rPr>
          <w:rFonts w:ascii="Arial" w:hAnsi="Arial" w:cs="Arial"/>
          <w:color w:val="000000"/>
          <w:sz w:val="22"/>
          <w:szCs w:val="22"/>
        </w:rPr>
        <w:t xml:space="preserve"> Siguiendo las recomendaciones del Capítulo 1.3.3 del libro de Raúl Coss Bu, los modelos de colas presentan un “estado transiente” al inicio de la simulación (cuando los surtidores están vacíos y el sistema se está llenando). Para evitar que este efecto inicial sesgue los resultados, se implementará un </w:t>
      </w:r>
      <w:r w:rsidRPr="00E77643">
        <w:rPr>
          <w:rFonts w:ascii="Arial" w:hAnsi="Arial" w:cs="Arial"/>
          <w:b/>
          <w:bCs/>
          <w:color w:val="000000"/>
          <w:sz w:val="22"/>
          <w:szCs w:val="22"/>
        </w:rPr>
        <w:t>período de calentamiento (warm-up)</w:t>
      </w:r>
      <w:r w:rsidRPr="00E77643">
        <w:rPr>
          <w:rFonts w:ascii="Arial" w:hAnsi="Arial" w:cs="Arial"/>
          <w:color w:val="000000"/>
          <w:sz w:val="22"/>
          <w:szCs w:val="22"/>
        </w:rPr>
        <w:t xml:space="preserve">. En la práctica, se descartarán los datos de los primeros 2 días simulados o de los primeros 100 vehículos atendidos, considerando que a partir de ese momento el sistema ha alcanzado el </w:t>
      </w:r>
      <w:r w:rsidRPr="00E77643">
        <w:rPr>
          <w:rFonts w:ascii="Arial" w:hAnsi="Arial" w:cs="Arial"/>
          <w:b/>
          <w:bCs/>
          <w:color w:val="000000"/>
          <w:sz w:val="22"/>
          <w:szCs w:val="22"/>
        </w:rPr>
        <w:t>estado estable</w:t>
      </w:r>
      <w:r w:rsidRPr="00E77643">
        <w:rPr>
          <w:rFonts w:ascii="Arial" w:hAnsi="Arial" w:cs="Arial"/>
          <w:color w:val="000000"/>
          <w:sz w:val="22"/>
          <w:szCs w:val="22"/>
        </w:rPr>
        <w:t xml:space="preserve"> (régimen permanente) donde el comportamiento es típico de la operación diaria.</w:t>
      </w:r>
    </w:p>
    <w:p w14:paraId="78489C1C" w14:textId="77777777" w:rsidR="00C13DDF" w:rsidRPr="00E77643" w:rsidRDefault="00C13DDF" w:rsidP="00C13DDF">
      <w:pPr>
        <w:pStyle w:val="Ttulo2"/>
        <w:spacing w:before="240" w:after="120"/>
        <w:rPr>
          <w:rFonts w:ascii="Arial" w:hAnsi="Arial" w:cs="Arial"/>
          <w:sz w:val="22"/>
          <w:szCs w:val="22"/>
        </w:rPr>
      </w:pPr>
      <w:r w:rsidRPr="00E77643">
        <w:rPr>
          <w:rFonts w:ascii="Arial" w:hAnsi="Arial" w:cs="Arial"/>
          <w:b w:val="0"/>
          <w:bCs w:val="0"/>
          <w:sz w:val="22"/>
          <w:szCs w:val="22"/>
        </w:rPr>
        <w:t>2.4. Representación Gráfica del Problema y Escenarios (Explicación Visual)</w:t>
      </w:r>
    </w:p>
    <w:p w14:paraId="1499E2B9" w14:textId="77777777" w:rsidR="00C13DDF" w:rsidRPr="00E77643" w:rsidRDefault="00C13DDF" w:rsidP="00C13DDF">
      <w:pPr>
        <w:spacing w:before="240" w:after="240"/>
        <w:rPr>
          <w:rFonts w:ascii="Arial" w:hAnsi="Arial" w:cs="Arial"/>
          <w:sz w:val="22"/>
          <w:szCs w:val="22"/>
        </w:rPr>
      </w:pPr>
      <w:r w:rsidRPr="00E77643">
        <w:rPr>
          <w:rFonts w:ascii="Arial" w:hAnsi="Arial" w:cs="Arial"/>
          <w:color w:val="000000"/>
          <w:sz w:val="22"/>
          <w:szCs w:val="22"/>
        </w:rPr>
        <w:t xml:space="preserve">Para comprender de forma intuitiva el fenómeno estudiado, a </w:t>
      </w:r>
      <w:proofErr w:type="gramStart"/>
      <w:r w:rsidRPr="00E77643">
        <w:rPr>
          <w:rFonts w:ascii="Arial" w:hAnsi="Arial" w:cs="Arial"/>
          <w:color w:val="000000"/>
          <w:sz w:val="22"/>
          <w:szCs w:val="22"/>
        </w:rPr>
        <w:t>continuación</w:t>
      </w:r>
      <w:proofErr w:type="gramEnd"/>
      <w:r w:rsidRPr="00E77643">
        <w:rPr>
          <w:rFonts w:ascii="Arial" w:hAnsi="Arial" w:cs="Arial"/>
          <w:color w:val="000000"/>
          <w:sz w:val="22"/>
          <w:szCs w:val="22"/>
        </w:rPr>
        <w:t xml:space="preserve"> se presentan tres escenarios gráficos que ilustran la evolución de la congestión en los surtidores a lo largo de los trimestres. Estos dibujos representan una “fotografía” de la estación de servicio en cada fase de la política de precios.</w:t>
      </w:r>
    </w:p>
    <w:p w14:paraId="6E9B931E" w14:textId="77777777" w:rsidR="00C13DDF" w:rsidRPr="00E77643" w:rsidRDefault="00C13DDF" w:rsidP="00C13DDF">
      <w:pPr>
        <w:pStyle w:val="Ttulo3"/>
        <w:spacing w:before="240"/>
        <w:rPr>
          <w:rFonts w:ascii="Arial" w:hAnsi="Arial" w:cs="Arial"/>
          <w:sz w:val="22"/>
          <w:szCs w:val="22"/>
        </w:rPr>
      </w:pPr>
      <w:r w:rsidRPr="00E77643">
        <w:rPr>
          <w:rFonts w:ascii="Arial" w:hAnsi="Arial" w:cs="Arial"/>
          <w:b w:val="0"/>
          <w:bCs w:val="0"/>
          <w:sz w:val="22"/>
          <w:szCs w:val="22"/>
        </w:rPr>
        <w:t>2.4.1. Árbol de Decisiones del Conductor (Lógica de Elección de Ruta)</w:t>
      </w:r>
    </w:p>
    <w:p w14:paraId="6167E3C7" w14:textId="77777777" w:rsidR="00C13DDF" w:rsidRPr="00E77643" w:rsidRDefault="00C13DDF" w:rsidP="00C13DDF">
      <w:pPr>
        <w:spacing w:before="240" w:after="240"/>
        <w:rPr>
          <w:rFonts w:ascii="Arial" w:hAnsi="Arial" w:cs="Arial"/>
          <w:sz w:val="22"/>
          <w:szCs w:val="22"/>
        </w:rPr>
      </w:pPr>
      <w:r w:rsidRPr="00E77643">
        <w:rPr>
          <w:rFonts w:ascii="Arial" w:hAnsi="Arial" w:cs="Arial"/>
          <w:color w:val="000000"/>
          <w:sz w:val="22"/>
          <w:szCs w:val="22"/>
        </w:rPr>
        <w:t>El siguiente diagrama de flujo (Árbol de Decisiones) explica el proceso lógico que sigue cada vehículo al llegar a la estación de servicio. Este es el corazón del modelo, ya que define cuándo un conductor prefiere esperar en la fila subvencionada y cuándo prefiere pagar el precio internacional para ahorrar tiempo.</w:t>
      </w:r>
    </w:p>
    <w:p w14:paraId="699A2920" w14:textId="77777777" w:rsidR="00C13DDF" w:rsidRPr="00E77643" w:rsidRDefault="00C13DDF" w:rsidP="00C13DD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mermaid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flowchart TD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proofErr w:type="gramStart"/>
      <w:r w:rsidRPr="00E77643">
        <w:rPr>
          <w:rFonts w:ascii="Arial" w:eastAsia="Courier New" w:hAnsi="Arial" w:cs="Arial"/>
          <w:color w:val="444444"/>
          <w:sz w:val="22"/>
          <w:szCs w:val="22"/>
        </w:rPr>
        <w:t>A[</w:t>
      </w:r>
      <w:proofErr w:type="gramEnd"/>
      <w:r w:rsidRPr="00E77643">
        <w:rPr>
          <w:rFonts w:ascii="Arial" w:eastAsia="Courier New" w:hAnsi="Arial" w:cs="Arial"/>
          <w:color w:val="444444"/>
          <w:sz w:val="22"/>
          <w:szCs w:val="22"/>
        </w:rPr>
        <w:t>Vehículo llega a la estación] --&gt; B{¿Cuál es su costo de oportunidad?&lt;br&gt;(Percepción subjetiva del 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B --&gt; C[Calcular Costo Estimado en Subvencionado:&lt;br&gt;Precio Subv. + Espera Proyectada × Costo 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B --&gt; </w:t>
      </w:r>
      <w:proofErr w:type="gramStart"/>
      <w:r w:rsidRPr="00E77643">
        <w:rPr>
          <w:rFonts w:ascii="Arial" w:eastAsia="Courier New" w:hAnsi="Arial" w:cs="Arial"/>
          <w:color w:val="444444"/>
          <w:sz w:val="22"/>
          <w:szCs w:val="22"/>
        </w:rPr>
        <w:t>D[</w:t>
      </w:r>
      <w:proofErr w:type="gramEnd"/>
      <w:r w:rsidRPr="00E77643">
        <w:rPr>
          <w:rFonts w:ascii="Arial" w:eastAsia="Courier New" w:hAnsi="Arial" w:cs="Arial"/>
          <w:color w:val="444444"/>
          <w:sz w:val="22"/>
          <w:szCs w:val="22"/>
        </w:rPr>
        <w:t>Calcular Costo en Internacional:&lt;br&gt;Precio Int. × Volumen + 0 espera]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C --&gt; </w:t>
      </w:r>
      <w:proofErr w:type="gramStart"/>
      <w:r w:rsidRPr="00E77643">
        <w:rPr>
          <w:rFonts w:ascii="Arial" w:eastAsia="Courier New" w:hAnsi="Arial" w:cs="Arial"/>
          <w:color w:val="444444"/>
          <w:sz w:val="22"/>
          <w:szCs w:val="22"/>
        </w:rPr>
        <w:t>E{</w:t>
      </w:r>
      <w:proofErr w:type="gramEnd"/>
      <w:r w:rsidRPr="00E77643">
        <w:rPr>
          <w:rFonts w:ascii="Arial" w:eastAsia="Courier New" w:hAnsi="Arial" w:cs="Arial"/>
          <w:color w:val="444444"/>
          <w:sz w:val="22"/>
          <w:szCs w:val="22"/>
        </w:rPr>
        <w:t>¿Costo Subv. &lt; Costo 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 --&gt; 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 --&gt;|Sí| F[Ir a surtidores subvencionados (S1-S4)]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 --&gt;|No| G[Ir al surtidor internacional (S_int)]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 --&gt; H[Seleccionar el surtidor subvencionado&lt;br&gt;con la cola más corta]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H --&gt; I[Iniciar carga y acumular tiempo de espera]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 --&gt; J[Carga inmediata sin espera]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 --&gt; K[Fin del 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J --&gt; K</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K --&gt; L[El vehículo abandona el sistema]</w:t>
      </w:r>
    </w:p>
    <w:p w14:paraId="5A2896AD" w14:textId="77777777" w:rsidR="00C13DDF" w:rsidRPr="00E77643" w:rsidRDefault="00C13DDF" w:rsidP="00C13DDF">
      <w:pPr>
        <w:pBdr>
          <w:left w:val="single" w:sz="3" w:space="0" w:color="AAAAAA"/>
        </w:pBdr>
        <w:spacing w:before="240" w:after="240"/>
        <w:ind w:left="720"/>
        <w:rPr>
          <w:rFonts w:ascii="Arial" w:hAnsi="Arial" w:cs="Arial"/>
          <w:sz w:val="22"/>
          <w:szCs w:val="22"/>
        </w:rPr>
      </w:pPr>
      <w:r w:rsidRPr="00E77643">
        <w:rPr>
          <w:rFonts w:ascii="Arial" w:hAnsi="Arial" w:cs="Arial"/>
          <w:i/>
          <w:iCs/>
          <w:color w:val="000000"/>
          <w:sz w:val="22"/>
          <w:szCs w:val="22"/>
        </w:rPr>
        <w:t xml:space="preserve">Explicación del Árbol de Decisiones (Figura 1): Este gráfico representa el proceso mental que simula el conductor al llegar a la gasolinera. Primero, el vehículo calcula cuánto le costaría cargar en el canal subvencionado (sumando el precio del litro y el valor que él le da al tiempo que va a perder en la fila). Luego, compara ese costo con el del canal internacional (que es más caro en precio, pero no tiene fila). Si el subvencionado le resulta más barato, se va a los surtidores verdes (S1-S4). En caso contrario, se va al surtidor rojo </w:t>
      </w:r>
      <w:r w:rsidRPr="00E77643">
        <w:rPr>
          <w:rFonts w:ascii="Arial" w:hAnsi="Arial" w:cs="Arial"/>
          <w:i/>
          <w:iCs/>
          <w:color w:val="000000"/>
          <w:sz w:val="22"/>
          <w:szCs w:val="22"/>
        </w:rPr>
        <w:lastRenderedPageBreak/>
        <w:t>(S_int). Esta lógica es la que genera la “descongestión orgánica” que busca la política gubernamental.</w:t>
      </w:r>
    </w:p>
    <w:p w14:paraId="622953D2" w14:textId="77777777" w:rsidR="00C13DDF" w:rsidRPr="00E77643" w:rsidRDefault="00C13DDF" w:rsidP="00C13DDF">
      <w:pPr>
        <w:pStyle w:val="Ttulo3"/>
        <w:spacing w:before="240"/>
        <w:rPr>
          <w:rFonts w:ascii="Arial" w:hAnsi="Arial" w:cs="Arial"/>
          <w:sz w:val="22"/>
          <w:szCs w:val="22"/>
        </w:rPr>
      </w:pPr>
      <w:r w:rsidRPr="00E77643">
        <w:rPr>
          <w:rFonts w:ascii="Arial" w:hAnsi="Arial" w:cs="Arial"/>
          <w:b w:val="0"/>
          <w:bCs w:val="0"/>
          <w:sz w:val="22"/>
          <w:szCs w:val="22"/>
        </w:rPr>
        <w:t>2.4.2. Escenarios de Congestión (Trimestres 1, 3 y 4)</w:t>
      </w:r>
    </w:p>
    <w:p w14:paraId="66818B7C" w14:textId="77777777" w:rsidR="00C13DDF" w:rsidRPr="00E77643" w:rsidRDefault="00C13DDF" w:rsidP="00C13DDF">
      <w:pPr>
        <w:spacing w:before="240" w:after="240"/>
        <w:rPr>
          <w:rFonts w:ascii="Arial" w:hAnsi="Arial" w:cs="Arial"/>
          <w:sz w:val="22"/>
          <w:szCs w:val="22"/>
        </w:rPr>
      </w:pPr>
      <w:r w:rsidRPr="00E77643">
        <w:rPr>
          <w:rFonts w:ascii="Arial" w:hAnsi="Arial" w:cs="Arial"/>
          <w:color w:val="000000"/>
          <w:sz w:val="22"/>
          <w:szCs w:val="22"/>
        </w:rPr>
        <w:t>El siguiente diagrama muestra cómo varía la longitud de la cola en los surtidores subvencionados a medida que el precio aumenta trimestralmente. Se representan tres momentos clave:</w:t>
      </w:r>
    </w:p>
    <w:p w14:paraId="12D0F8FA"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Escenario A (Trimestre 1):</w:t>
      </w:r>
      <w:r w:rsidRPr="00E77643">
        <w:rPr>
          <w:rFonts w:ascii="Arial" w:hAnsi="Arial" w:cs="Arial"/>
          <w:color w:val="000000"/>
          <w:sz w:val="22"/>
          <w:szCs w:val="22"/>
        </w:rPr>
        <w:t xml:space="preserve"> Precio muy bajo (Bs. 6.96). Todos los vehículos quieren el subsidio. La cola es enorme.</w:t>
      </w:r>
    </w:p>
    <w:p w14:paraId="75EC5BFE"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Escenario B (Trimestre 3):</w:t>
      </w:r>
      <w:r w:rsidRPr="00E77643">
        <w:rPr>
          <w:rFonts w:ascii="Arial" w:hAnsi="Arial" w:cs="Arial"/>
          <w:color w:val="000000"/>
          <w:sz w:val="22"/>
          <w:szCs w:val="22"/>
        </w:rPr>
        <w:t xml:space="preserve"> Precio intermedio (Bs. 9.66). Algunos transportistas pesados (que valoran mucho su tiempo) ya no esperan y se van al internacional.</w:t>
      </w:r>
    </w:p>
    <w:p w14:paraId="079222ED"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Escenario C (Trimestre 4):</w:t>
      </w:r>
      <w:r w:rsidRPr="00E77643">
        <w:rPr>
          <w:rFonts w:ascii="Arial" w:hAnsi="Arial" w:cs="Arial"/>
          <w:color w:val="000000"/>
          <w:sz w:val="22"/>
          <w:szCs w:val="22"/>
        </w:rPr>
        <w:t xml:space="preserve"> Precio casi internacional (Bs. 11.01). La mayoría del transporte pesado se ha ido al internacional. Solo los particulares o los que necesitan mucho volumen se quedan en la subvencionada.</w:t>
      </w:r>
    </w:p>
    <w:p w14:paraId="0C52971F" w14:textId="77777777" w:rsidR="00C13DDF" w:rsidRPr="00E77643" w:rsidRDefault="00C13DDF" w:rsidP="00C13DDF">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mermaid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flowchart LR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subgraph Escenario_A[Escenario A: Trimestre 1 - Precio Bs. 6.96]</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A1[S1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A2[S2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A3[S3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A4[S4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A5[S_int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A_Queue[Cola: EXTREMADAMENTE LARGA]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end</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subgraph Escenario_B[Escenario B: Trimestre 3 - Precio Bs. 9.66]</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B1[S1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B2[S2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B3[S3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B4[S4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B5[S_int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B_Queue[Cola: MODERADA]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end</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subgraph Escenario_C[Escenario C: Trimestre 4 - Precio Bs. 11.01]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C1[S1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C2[S2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C3[S3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C4[S4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C5[S_int </w:t>
      </w:r>
      <w:r w:rsidRPr="00E77643">
        <w:rPr>
          <w:rFonts w:ascii="Segoe UI Emoji" w:eastAsia="Courier New" w:hAnsi="Segoe UI Emoji" w:cs="Segoe UI Emoji"/>
          <w:color w:val="444444"/>
          <w:sz w:val="22"/>
          <w:szCs w:val="22"/>
        </w:rPr>
        <w:t>🚗🚗🚗🚗🚗</w:t>
      </w:r>
      <w:r w:rsidRPr="00E77643">
        <w:rPr>
          <w:rFonts w:ascii="Arial" w:eastAsia="Courier New" w:hAnsi="Arial" w:cs="Arial"/>
          <w:color w:val="444444"/>
          <w:sz w:val="22"/>
          <w:szCs w:val="22"/>
        </w:rPr>
        <w:t>]</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C_Queue[Cola: CORTA]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end</w:t>
      </w:r>
    </w:p>
    <w:p w14:paraId="577C3C81" w14:textId="77777777" w:rsidR="00C13DDF" w:rsidRPr="00E77643" w:rsidRDefault="00C13DDF" w:rsidP="00C13DDF">
      <w:pPr>
        <w:pBdr>
          <w:left w:val="single" w:sz="3" w:space="0" w:color="AAAAAA"/>
        </w:pBdr>
        <w:spacing w:before="240" w:after="240"/>
        <w:ind w:left="720"/>
        <w:rPr>
          <w:rFonts w:ascii="Arial" w:hAnsi="Arial" w:cs="Arial"/>
          <w:sz w:val="22"/>
          <w:szCs w:val="22"/>
        </w:rPr>
      </w:pPr>
      <w:r w:rsidRPr="00E77643">
        <w:rPr>
          <w:rFonts w:ascii="Arial" w:hAnsi="Arial" w:cs="Arial"/>
          <w:i/>
          <w:iCs/>
          <w:color w:val="000000"/>
          <w:sz w:val="22"/>
          <w:szCs w:val="22"/>
        </w:rPr>
        <w:t xml:space="preserve">Explicación de los Escenarios (Figura 2): Esta figura muestra la estación de servicio en tres momentos diferentes. Los surtidores S1 a S4 son los subvencionados (representados con autos </w:t>
      </w:r>
      <w:r w:rsidRPr="00E77643">
        <w:rPr>
          <w:rFonts w:ascii="Segoe UI Emoji" w:hAnsi="Segoe UI Emoji" w:cs="Segoe UI Emoji"/>
          <w:i/>
          <w:iCs/>
          <w:color w:val="000000"/>
          <w:sz w:val="22"/>
          <w:szCs w:val="22"/>
        </w:rPr>
        <w:t>🚗</w:t>
      </w:r>
      <w:r w:rsidRPr="00E77643">
        <w:rPr>
          <w:rFonts w:ascii="Arial" w:hAnsi="Arial" w:cs="Arial"/>
          <w:i/>
          <w:iCs/>
          <w:color w:val="000000"/>
          <w:sz w:val="22"/>
          <w:szCs w:val="22"/>
        </w:rPr>
        <w:t xml:space="preserve"> en fila). El surtidor S_int es el internacional (con menos autos al principio y más al final). </w:t>
      </w:r>
    </w:p>
    <w:p w14:paraId="5429FC33" w14:textId="77777777" w:rsidR="00C13DDF" w:rsidRPr="00E77643" w:rsidRDefault="00C13DDF" w:rsidP="00C13DDF">
      <w:pPr>
        <w:pStyle w:val="Ttulo3"/>
        <w:spacing w:before="240"/>
        <w:rPr>
          <w:rFonts w:ascii="Arial" w:hAnsi="Arial" w:cs="Arial"/>
          <w:sz w:val="22"/>
          <w:szCs w:val="22"/>
        </w:rPr>
      </w:pPr>
      <w:r w:rsidRPr="00E77643">
        <w:rPr>
          <w:rFonts w:ascii="Arial" w:hAnsi="Arial" w:cs="Arial"/>
          <w:b w:val="0"/>
          <w:bCs w:val="0"/>
          <w:sz w:val="22"/>
          <w:szCs w:val="22"/>
        </w:rPr>
        <w:t>2.4.3. Explicación de la Solución Previa y Simple (Contexto Inicial)</w:t>
      </w:r>
    </w:p>
    <w:p w14:paraId="69BD1A79" w14:textId="77777777" w:rsidR="00C13DDF" w:rsidRPr="00E77643" w:rsidRDefault="00C13DDF" w:rsidP="00C13DDF">
      <w:pPr>
        <w:spacing w:before="240" w:after="240"/>
        <w:rPr>
          <w:rFonts w:ascii="Arial" w:hAnsi="Arial" w:cs="Arial"/>
          <w:sz w:val="22"/>
          <w:szCs w:val="22"/>
        </w:rPr>
      </w:pPr>
      <w:r w:rsidRPr="00E77643">
        <w:rPr>
          <w:rFonts w:ascii="Arial" w:hAnsi="Arial" w:cs="Arial"/>
          <w:color w:val="000000"/>
          <w:sz w:val="22"/>
          <w:szCs w:val="22"/>
        </w:rPr>
        <w:t>Antes de construir el modelo matemático complejo y el programa de simulación, se puede explicar el problema con una lógica simple de “sentido común”:</w:t>
      </w:r>
    </w:p>
    <w:p w14:paraId="16AD8E05"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Solución intuitiva (sin simulador):</w:t>
      </w:r>
      <w:r w:rsidRPr="00E77643">
        <w:rPr>
          <w:rFonts w:ascii="Arial" w:hAnsi="Arial" w:cs="Arial"/>
          <w:color w:val="000000"/>
          <w:sz w:val="22"/>
          <w:szCs w:val="22"/>
        </w:rPr>
        <w:t xml:space="preserve"> Si el gobierno sube el precio del combustible subvencionado, la gente comprará menos de ese combustible o buscará alternativas. Es una ley básica de oferta y demanda.</w:t>
      </w:r>
    </w:p>
    <w:p w14:paraId="1B2E052C"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El dilema:</w:t>
      </w:r>
      <w:r w:rsidRPr="00E77643">
        <w:rPr>
          <w:rFonts w:ascii="Arial" w:hAnsi="Arial" w:cs="Arial"/>
          <w:color w:val="000000"/>
          <w:sz w:val="22"/>
          <w:szCs w:val="22"/>
        </w:rPr>
        <w:t xml:space="preserve"> El problema real no es solo el precio, sino el </w:t>
      </w:r>
      <w:r w:rsidRPr="00E77643">
        <w:rPr>
          <w:rFonts w:ascii="Arial" w:hAnsi="Arial" w:cs="Arial"/>
          <w:b/>
          <w:bCs/>
          <w:color w:val="000000"/>
          <w:sz w:val="22"/>
          <w:szCs w:val="22"/>
        </w:rPr>
        <w:t>tiempo</w:t>
      </w:r>
      <w:r w:rsidRPr="00E77643">
        <w:rPr>
          <w:rFonts w:ascii="Arial" w:hAnsi="Arial" w:cs="Arial"/>
          <w:color w:val="000000"/>
          <w:sz w:val="22"/>
          <w:szCs w:val="22"/>
        </w:rPr>
        <w:t>. Un conductor prefiere pagar un poco más si eso le ahorra 2 horas de espera. Esta es la clave que el modelo debe capturar.</w:t>
      </w:r>
    </w:p>
    <w:p w14:paraId="4F893B08" w14:textId="77777777" w:rsidR="00C13DDF" w:rsidRPr="00E77643" w:rsidRDefault="00C13DDF" w:rsidP="00C13DDF">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El enfoque de simulación:</w:t>
      </w:r>
      <w:r w:rsidRPr="00E77643">
        <w:rPr>
          <w:rFonts w:ascii="Arial" w:hAnsi="Arial" w:cs="Arial"/>
          <w:color w:val="000000"/>
          <w:sz w:val="22"/>
          <w:szCs w:val="22"/>
        </w:rPr>
        <w:t xml:space="preserve"> En lugar de asumir que todos reaccionan igual, la simulación permite que </w:t>
      </w:r>
      <w:r w:rsidRPr="00E77643">
        <w:rPr>
          <w:rFonts w:ascii="Arial" w:hAnsi="Arial" w:cs="Arial"/>
          <w:i/>
          <w:iCs/>
          <w:color w:val="000000"/>
          <w:sz w:val="22"/>
          <w:szCs w:val="22"/>
        </w:rPr>
        <w:t>cada vehículo</w:t>
      </w:r>
      <w:r w:rsidRPr="00E77643">
        <w:rPr>
          <w:rFonts w:ascii="Arial" w:hAnsi="Arial" w:cs="Arial"/>
          <w:color w:val="000000"/>
          <w:sz w:val="22"/>
          <w:szCs w:val="22"/>
        </w:rPr>
        <w:t xml:space="preserve"> (con su propio </w:t>
      </w:r>
      <w:r w:rsidRPr="00E77643">
        <w:rPr>
          <w:rFonts w:ascii="Arial" w:hAnsi="Arial" w:cs="Arial"/>
          <w:i/>
          <w:iCs/>
          <w:color w:val="000000"/>
          <w:sz w:val="22"/>
          <w:szCs w:val="22"/>
        </w:rPr>
        <w:t>costo de oportunidad del tiempo</w:t>
      </w:r>
      <w:r w:rsidRPr="00E77643">
        <w:rPr>
          <w:rFonts w:ascii="Arial" w:hAnsi="Arial" w:cs="Arial"/>
          <w:color w:val="000000"/>
          <w:sz w:val="22"/>
          <w:szCs w:val="22"/>
        </w:rPr>
        <w:t xml:space="preserve"> generado aleatoriamente) decida por sí mismo. Así, el modelo refleja la diversidad de comportamientos en el mundo real.</w:t>
      </w:r>
    </w:p>
    <w:p w14:paraId="5EAA77C6" w14:textId="77777777" w:rsidR="00C13DDF" w:rsidRPr="00E77643" w:rsidRDefault="00C13DDF" w:rsidP="00C13DDF">
      <w:pPr>
        <w:pBdr>
          <w:left w:val="single" w:sz="3" w:space="0" w:color="AAAAAA"/>
        </w:pBdr>
        <w:spacing w:before="240" w:after="240"/>
        <w:ind w:left="720"/>
        <w:rPr>
          <w:rFonts w:ascii="Arial" w:hAnsi="Arial" w:cs="Arial"/>
          <w:sz w:val="22"/>
          <w:szCs w:val="22"/>
        </w:rPr>
      </w:pPr>
      <w:r w:rsidRPr="00E77643">
        <w:rPr>
          <w:rFonts w:ascii="Arial" w:hAnsi="Arial" w:cs="Arial"/>
          <w:i/>
          <w:iCs/>
          <w:color w:val="000000"/>
          <w:sz w:val="22"/>
          <w:szCs w:val="22"/>
        </w:rPr>
        <w:t>Nota explicativa (en palabras simples): Imaginemos que usted es un camionero que transporta leche. Si pierde 4 horas en la fila de la gasolinera, la leche se puede echar a perder y perderá todo su viaje. Para usted, esperar es muy caro. Por eso, aunque la gasolina subvencionada sea más barata, usted prefiere pagar el precio internacional y salir rápido. En cambio, un profesor que va a la universidad sin prisa puede permitirse esperar 20 minutos para ahorrarse unos pesos. El modelo de simulación pone a todos estos personajes en la misma gasolinera y ve qué pasa cuando el precio cambia.</w:t>
      </w:r>
    </w:p>
    <w:p w14:paraId="4CC1C6EA" w14:textId="77777777" w:rsidR="00C13DDF" w:rsidRPr="00E77643" w:rsidRDefault="00C13DDF" w:rsidP="00C13DDF">
      <w:pPr>
        <w:pStyle w:val="Ttulo2"/>
        <w:spacing w:before="240" w:after="120"/>
        <w:rPr>
          <w:rFonts w:ascii="Arial" w:hAnsi="Arial" w:cs="Arial"/>
          <w:sz w:val="22"/>
          <w:szCs w:val="22"/>
        </w:rPr>
      </w:pPr>
      <w:r w:rsidRPr="00E77643">
        <w:rPr>
          <w:rFonts w:ascii="Arial" w:hAnsi="Arial" w:cs="Arial"/>
          <w:b w:val="0"/>
          <w:bCs w:val="0"/>
          <w:sz w:val="22"/>
          <w:szCs w:val="22"/>
        </w:rPr>
        <w:t>2.5. Resumen de la Fase 0 (Conclusiones del Alcance)</w:t>
      </w:r>
    </w:p>
    <w:p w14:paraId="40F8CCA2" w14:textId="77777777" w:rsidR="00C13DDF" w:rsidRPr="00E77643" w:rsidRDefault="00C13DDF" w:rsidP="00C13DDF">
      <w:pPr>
        <w:spacing w:before="240" w:after="240"/>
        <w:rPr>
          <w:rFonts w:ascii="Arial" w:hAnsi="Arial" w:cs="Arial"/>
          <w:sz w:val="22"/>
          <w:szCs w:val="22"/>
        </w:rPr>
      </w:pPr>
      <w:r w:rsidRPr="00E77643">
        <w:rPr>
          <w:rFonts w:ascii="Arial" w:hAnsi="Arial" w:cs="Arial"/>
          <w:color w:val="000000"/>
          <w:sz w:val="22"/>
          <w:szCs w:val="22"/>
        </w:rPr>
        <w:t>En esta primera etapa se ha definido que el sistema a simular es la operación de una estación de servicio con 4 surtidores subvencionados y 1 internacional. Se han establecido las medidas de efectividad (Costo Total Efectivo, Tiempo de Espera, Porcentaje de Redirección y Utilización) que determinarán si la política de precios funciona. También se ha determinado que el horizonte de simulación cubrirá 4 trimestres, con un período de calentamiento inicial para eliminar el estado transiente. Finalmente, se han presentado gráficos (árbol de decisiones y escenarios de congestión) que permiten visualizar el fenómeno de forma intuitiva.</w:t>
      </w:r>
    </w:p>
    <w:p w14:paraId="23CF4396" w14:textId="77777777" w:rsidR="00C13DDF" w:rsidRPr="00E77643" w:rsidRDefault="00C13DDF">
      <w:pPr>
        <w:spacing w:before="240" w:after="240"/>
        <w:rPr>
          <w:rFonts w:ascii="Arial" w:hAnsi="Arial" w:cs="Arial"/>
          <w:sz w:val="22"/>
          <w:szCs w:val="22"/>
        </w:rPr>
      </w:pPr>
      <w:r w:rsidRPr="00E77643">
        <w:rPr>
          <w:rFonts w:ascii="Arial" w:hAnsi="Arial" w:cs="Arial"/>
          <w:color w:val="000000"/>
          <w:sz w:val="22"/>
          <w:szCs w:val="22"/>
        </w:rPr>
        <w:t xml:space="preserve">Con esta base sólida, el siguiente paso (Fase 1) consistirá en </w:t>
      </w:r>
      <w:r w:rsidRPr="00E77643">
        <w:rPr>
          <w:rFonts w:ascii="Arial" w:hAnsi="Arial" w:cs="Arial"/>
          <w:b/>
          <w:bCs/>
          <w:color w:val="000000"/>
          <w:sz w:val="22"/>
          <w:szCs w:val="22"/>
        </w:rPr>
        <w:t>formular el modelo conceptual</w:t>
      </w:r>
      <w:r w:rsidRPr="00E77643">
        <w:rPr>
          <w:rFonts w:ascii="Arial" w:hAnsi="Arial" w:cs="Arial"/>
          <w:color w:val="000000"/>
          <w:sz w:val="22"/>
          <w:szCs w:val="22"/>
        </w:rPr>
        <w:t>, donde se definirán las entidades (vehículos), sus atributos (tipo, volumen, costo de oportunidad), los eventos (llegada, decisión, inicio de carga, fin de carga) y los diagramas de estado que regirán la lógica del sistema.</w:t>
      </w:r>
    </w:p>
    <w:p w14:paraId="61609813" w14:textId="77777777" w:rsidR="00A20117" w:rsidRPr="00E77643" w:rsidRDefault="0034563A">
      <w:pPr>
        <w:pStyle w:val="Ttulo1"/>
        <w:spacing w:before="480" w:after="120"/>
        <w:rPr>
          <w:rFonts w:ascii="Arial" w:hAnsi="Arial" w:cs="Arial"/>
          <w:sz w:val="22"/>
          <w:szCs w:val="22"/>
        </w:rPr>
      </w:pPr>
      <w:bookmarkStart w:id="8" w:name="_Toc__3_FORMULACIN_DEL_MODELO_CONCEPTUAL"/>
      <w:r w:rsidRPr="00E77643">
        <w:rPr>
          <w:rFonts w:ascii="Arial" w:hAnsi="Arial" w:cs="Arial"/>
          <w:b w:val="0"/>
          <w:bCs w:val="0"/>
          <w:sz w:val="22"/>
          <w:szCs w:val="22"/>
        </w:rPr>
        <w:t>3. FORMULACIÓN DEL MODELO CONCEPTUAL (FASE 1)</w:t>
      </w:r>
      <w:bookmarkEnd w:id="8"/>
    </w:p>
    <w:p w14:paraId="51B6EEC9"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 xml:space="preserve">“Una vez que sabemos qué vamos a simular y cómo mediremos el éxito (Fase 0), el siguiente paso es construir el modelo conceptual: una representación lógica y estructurada del sistema. Esta etapa consiste en identificar los elementos que participan en la simulación (entidades), sus características </w:t>
      </w:r>
      <w:r w:rsidRPr="00E77643">
        <w:rPr>
          <w:rFonts w:ascii="Arial" w:hAnsi="Arial" w:cs="Arial"/>
          <w:i/>
          <w:iCs/>
          <w:color w:val="000000"/>
          <w:sz w:val="22"/>
          <w:szCs w:val="22"/>
        </w:rPr>
        <w:lastRenderedPageBreak/>
        <w:t>(atributos) y los momentos clave que cambian el estado del sistema (eventos). Con esta información, podemos dibujar el diagrama de estados que guiará la programación del simulador.”</w:t>
      </w:r>
    </w:p>
    <w:p w14:paraId="71F385B5" w14:textId="77777777" w:rsidR="00A20117" w:rsidRPr="00E77643" w:rsidRDefault="0034563A">
      <w:pPr>
        <w:pStyle w:val="Ttulo2"/>
        <w:spacing w:before="240" w:after="120"/>
        <w:rPr>
          <w:rFonts w:ascii="Arial" w:hAnsi="Arial" w:cs="Arial"/>
          <w:sz w:val="22"/>
          <w:szCs w:val="22"/>
        </w:rPr>
      </w:pPr>
      <w:bookmarkStart w:id="9" w:name="_Toc__31_Entidades_y_Atributos_del_Siste"/>
      <w:r w:rsidRPr="00E77643">
        <w:rPr>
          <w:rFonts w:ascii="Arial" w:hAnsi="Arial" w:cs="Arial"/>
          <w:b w:val="0"/>
          <w:bCs w:val="0"/>
          <w:sz w:val="22"/>
          <w:szCs w:val="22"/>
        </w:rPr>
        <w:t>3.1. Entidades y Atributos del Sistema</w:t>
      </w:r>
      <w:bookmarkEnd w:id="9"/>
    </w:p>
    <w:p w14:paraId="265D782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En un modelo de simulación, una </w:t>
      </w:r>
      <w:r w:rsidRPr="00E77643">
        <w:rPr>
          <w:rFonts w:ascii="Arial" w:hAnsi="Arial" w:cs="Arial"/>
          <w:b/>
          <w:bCs/>
          <w:color w:val="000000"/>
          <w:sz w:val="22"/>
          <w:szCs w:val="22"/>
        </w:rPr>
        <w:t>entidad</w:t>
      </w:r>
      <w:r w:rsidRPr="00E77643">
        <w:rPr>
          <w:rFonts w:ascii="Arial" w:hAnsi="Arial" w:cs="Arial"/>
          <w:color w:val="000000"/>
          <w:sz w:val="22"/>
          <w:szCs w:val="22"/>
        </w:rPr>
        <w:t xml:space="preserve"> es cualquier objeto o agente que se mueve a través del sistema y cuya presencia o estado afecta las mediciones de desempeño. En nuestro caso, la entidad principal es el </w:t>
      </w:r>
      <w:r w:rsidRPr="00E77643">
        <w:rPr>
          <w:rFonts w:ascii="Arial" w:hAnsi="Arial" w:cs="Arial"/>
          <w:b/>
          <w:bCs/>
          <w:color w:val="000000"/>
          <w:sz w:val="22"/>
          <w:szCs w:val="22"/>
        </w:rPr>
        <w:t>vehículo</w:t>
      </w:r>
      <w:r w:rsidRPr="00E77643">
        <w:rPr>
          <w:rFonts w:ascii="Arial" w:hAnsi="Arial" w:cs="Arial"/>
          <w:color w:val="000000"/>
          <w:sz w:val="22"/>
          <w:szCs w:val="22"/>
        </w:rPr>
        <w:t xml:space="preserve"> que llega a la estación de servicio en busca de combustible. Cada vehículo tiene un conjunto de características (atributos) que lo hacen único y que determinan su comportamiento dentro del modelo.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118"/>
        <w:gridCol w:w="1671"/>
        <w:gridCol w:w="3322"/>
        <w:gridCol w:w="1449"/>
        <w:gridCol w:w="2176"/>
      </w:tblGrid>
      <w:tr w:rsidR="00A20117" w:rsidRPr="00E77643" w14:paraId="38CA1250" w14:textId="77777777">
        <w:trPr>
          <w:tblHeader/>
        </w:trPr>
        <w:tc>
          <w:tcPr>
            <w:tcW w:w="0" w:type="auto"/>
            <w:shd w:val="clear" w:color="auto" w:fill="F2F2F2"/>
          </w:tcPr>
          <w:p w14:paraId="6AD72C5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Entidad</w:t>
            </w:r>
          </w:p>
        </w:tc>
        <w:tc>
          <w:tcPr>
            <w:tcW w:w="0" w:type="auto"/>
            <w:shd w:val="clear" w:color="auto" w:fill="F2F2F2"/>
          </w:tcPr>
          <w:p w14:paraId="5BCCB39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Atributo</w:t>
            </w:r>
          </w:p>
        </w:tc>
        <w:tc>
          <w:tcPr>
            <w:tcW w:w="0" w:type="auto"/>
            <w:shd w:val="clear" w:color="auto" w:fill="F2F2F2"/>
          </w:tcPr>
          <w:p w14:paraId="571355E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 detallada (en palabras simples)</w:t>
            </w:r>
          </w:p>
        </w:tc>
        <w:tc>
          <w:tcPr>
            <w:tcW w:w="0" w:type="auto"/>
            <w:shd w:val="clear" w:color="auto" w:fill="F2F2F2"/>
          </w:tcPr>
          <w:p w14:paraId="1BD2ED1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Dato</w:t>
            </w:r>
          </w:p>
        </w:tc>
        <w:tc>
          <w:tcPr>
            <w:tcW w:w="0" w:type="auto"/>
            <w:shd w:val="clear" w:color="auto" w:fill="F2F2F2"/>
          </w:tcPr>
          <w:p w14:paraId="05DE35FE"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Origen / Distribución</w:t>
            </w:r>
          </w:p>
        </w:tc>
      </w:tr>
      <w:tr w:rsidR="00A20117" w:rsidRPr="00E77643" w14:paraId="58D55B07" w14:textId="77777777">
        <w:tc>
          <w:tcPr>
            <w:tcW w:w="0" w:type="auto"/>
          </w:tcPr>
          <w:p w14:paraId="3B2D5404"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Vehículo</w:t>
            </w:r>
          </w:p>
        </w:tc>
        <w:tc>
          <w:tcPr>
            <w:tcW w:w="0" w:type="auto"/>
          </w:tcPr>
          <w:p w14:paraId="54FCE5D5"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Tipo</w:t>
            </w:r>
          </w:p>
        </w:tc>
        <w:tc>
          <w:tcPr>
            <w:tcW w:w="0" w:type="auto"/>
          </w:tcPr>
          <w:p w14:paraId="050A080E"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Indica si el vehículo es de </w:t>
            </w:r>
            <w:r w:rsidRPr="00E77643">
              <w:rPr>
                <w:rFonts w:ascii="Arial" w:hAnsi="Arial" w:cs="Arial"/>
                <w:b/>
                <w:bCs/>
                <w:color w:val="000000"/>
                <w:sz w:val="22"/>
                <w:szCs w:val="22"/>
              </w:rPr>
              <w:t>transporte pesado</w:t>
            </w:r>
            <w:r w:rsidRPr="00E77643">
              <w:rPr>
                <w:rFonts w:ascii="Arial" w:hAnsi="Arial" w:cs="Arial"/>
                <w:color w:val="000000"/>
                <w:sz w:val="22"/>
                <w:szCs w:val="22"/>
              </w:rPr>
              <w:t xml:space="preserve"> (camiones, buses) o </w:t>
            </w:r>
            <w:r w:rsidRPr="00E77643">
              <w:rPr>
                <w:rFonts w:ascii="Arial" w:hAnsi="Arial" w:cs="Arial"/>
                <w:b/>
                <w:bCs/>
                <w:color w:val="000000"/>
                <w:sz w:val="22"/>
                <w:szCs w:val="22"/>
              </w:rPr>
              <w:t>particular</w:t>
            </w:r>
            <w:r w:rsidRPr="00E77643">
              <w:rPr>
                <w:rFonts w:ascii="Arial" w:hAnsi="Arial" w:cs="Arial"/>
                <w:color w:val="000000"/>
                <w:sz w:val="22"/>
                <w:szCs w:val="22"/>
              </w:rPr>
              <w:t xml:space="preserve"> (autos, motos). Esta clasificación es fundamental porque determina el costo de oportunidad del tiempo y el volumen de combustible que suele cargar. Un transportista pesado valora mucho más su tiempo y carga mayores volúmenes.</w:t>
            </w:r>
          </w:p>
        </w:tc>
        <w:tc>
          <w:tcPr>
            <w:tcW w:w="0" w:type="auto"/>
          </w:tcPr>
          <w:p w14:paraId="6CE3B53C" w14:textId="77777777" w:rsidR="00A20117" w:rsidRPr="00E77643" w:rsidRDefault="0034563A">
            <w:pPr>
              <w:rPr>
                <w:rFonts w:ascii="Arial" w:hAnsi="Arial" w:cs="Arial"/>
                <w:sz w:val="22"/>
                <w:szCs w:val="22"/>
              </w:rPr>
            </w:pPr>
            <w:r w:rsidRPr="00E77643">
              <w:rPr>
                <w:rFonts w:ascii="Arial" w:hAnsi="Arial" w:cs="Arial"/>
                <w:color w:val="000000"/>
                <w:sz w:val="22"/>
                <w:szCs w:val="22"/>
              </w:rPr>
              <w:t>Discreto (Categórico)</w:t>
            </w:r>
          </w:p>
        </w:tc>
        <w:tc>
          <w:tcPr>
            <w:tcW w:w="0" w:type="auto"/>
          </w:tcPr>
          <w:p w14:paraId="76ACA8D1" w14:textId="77777777" w:rsidR="00A20117" w:rsidRPr="00E77643" w:rsidRDefault="0034563A">
            <w:pPr>
              <w:rPr>
                <w:rFonts w:ascii="Arial" w:hAnsi="Arial" w:cs="Arial"/>
                <w:sz w:val="22"/>
                <w:szCs w:val="22"/>
              </w:rPr>
            </w:pPr>
            <w:r w:rsidRPr="00E77643">
              <w:rPr>
                <w:rFonts w:ascii="Arial" w:hAnsi="Arial" w:cs="Arial"/>
                <w:color w:val="000000"/>
                <w:sz w:val="22"/>
                <w:szCs w:val="22"/>
              </w:rPr>
              <w:t>Distribución de probabilidad empírica (ej. 40% pesado, 60% particular) definida a partir de la encuesta de tráfico en las estaciones.</w:t>
            </w:r>
          </w:p>
        </w:tc>
      </w:tr>
      <w:tr w:rsidR="00A20117" w:rsidRPr="00E77643" w14:paraId="5E67EA3A" w14:textId="77777777">
        <w:tc>
          <w:tcPr>
            <w:tcW w:w="0" w:type="auto"/>
          </w:tcPr>
          <w:p w14:paraId="0C11F430" w14:textId="77777777" w:rsidR="00A20117" w:rsidRPr="00E77643" w:rsidRDefault="00A20117">
            <w:pPr>
              <w:rPr>
                <w:rFonts w:ascii="Arial" w:hAnsi="Arial" w:cs="Arial"/>
                <w:sz w:val="22"/>
                <w:szCs w:val="22"/>
              </w:rPr>
            </w:pPr>
          </w:p>
        </w:tc>
        <w:tc>
          <w:tcPr>
            <w:tcW w:w="0" w:type="auto"/>
          </w:tcPr>
          <w:p w14:paraId="27D18458"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Volumen de Combustible (L)</w:t>
            </w:r>
          </w:p>
        </w:tc>
        <w:tc>
          <w:tcPr>
            <w:tcW w:w="0" w:type="auto"/>
          </w:tcPr>
          <w:p w14:paraId="2BCEF292" w14:textId="77777777" w:rsidR="00A20117" w:rsidRPr="00E77643" w:rsidRDefault="0034563A">
            <w:pPr>
              <w:rPr>
                <w:rFonts w:ascii="Arial" w:hAnsi="Arial" w:cs="Arial"/>
                <w:sz w:val="22"/>
                <w:szCs w:val="22"/>
              </w:rPr>
            </w:pPr>
            <w:r w:rsidRPr="00E77643">
              <w:rPr>
                <w:rFonts w:ascii="Arial" w:hAnsi="Arial" w:cs="Arial"/>
                <w:color w:val="000000"/>
                <w:sz w:val="22"/>
                <w:szCs w:val="22"/>
              </w:rPr>
              <w:t>Cantidad de litros que el vehículo necesita cargar. Los vehículos particulares suelen cargar entre 20 y 60 litros, mientras que el transporte pesado carga entre 200 y 400 litros. Este atributo afecta directamente el costo total (precio × litros).</w:t>
            </w:r>
          </w:p>
        </w:tc>
        <w:tc>
          <w:tcPr>
            <w:tcW w:w="0" w:type="auto"/>
          </w:tcPr>
          <w:p w14:paraId="3D3C9345" w14:textId="77777777" w:rsidR="00A20117" w:rsidRPr="00E77643" w:rsidRDefault="0034563A">
            <w:pPr>
              <w:rPr>
                <w:rFonts w:ascii="Arial" w:hAnsi="Arial" w:cs="Arial"/>
                <w:sz w:val="22"/>
                <w:szCs w:val="22"/>
              </w:rPr>
            </w:pPr>
            <w:r w:rsidRPr="00E77643">
              <w:rPr>
                <w:rFonts w:ascii="Arial" w:hAnsi="Arial" w:cs="Arial"/>
                <w:color w:val="000000"/>
                <w:sz w:val="22"/>
                <w:szCs w:val="22"/>
              </w:rPr>
              <w:t>Continuo</w:t>
            </w:r>
          </w:p>
        </w:tc>
        <w:tc>
          <w:tcPr>
            <w:tcW w:w="0" w:type="auto"/>
          </w:tcPr>
          <w:p w14:paraId="57EA9BCD" w14:textId="77777777" w:rsidR="00A20117" w:rsidRPr="00E77643" w:rsidRDefault="0034563A">
            <w:pPr>
              <w:rPr>
                <w:rFonts w:ascii="Arial" w:hAnsi="Arial" w:cs="Arial"/>
                <w:sz w:val="22"/>
                <w:szCs w:val="22"/>
              </w:rPr>
            </w:pPr>
            <w:r w:rsidRPr="00E77643">
              <w:rPr>
                <w:rFonts w:ascii="Arial" w:hAnsi="Arial" w:cs="Arial"/>
                <w:color w:val="000000"/>
                <w:sz w:val="22"/>
                <w:szCs w:val="22"/>
              </w:rPr>
              <w:t>Distribución empírica o uniforme ajustada a los datos de las bitácoras de ventas (B-SISA).</w:t>
            </w:r>
          </w:p>
        </w:tc>
      </w:tr>
      <w:tr w:rsidR="00A20117" w:rsidRPr="00E77643" w14:paraId="503E5B70" w14:textId="77777777">
        <w:tc>
          <w:tcPr>
            <w:tcW w:w="0" w:type="auto"/>
          </w:tcPr>
          <w:p w14:paraId="53919C58" w14:textId="77777777" w:rsidR="00A20117" w:rsidRPr="00E77643" w:rsidRDefault="00A20117">
            <w:pPr>
              <w:rPr>
                <w:rFonts w:ascii="Arial" w:hAnsi="Arial" w:cs="Arial"/>
                <w:sz w:val="22"/>
                <w:szCs w:val="22"/>
              </w:rPr>
            </w:pPr>
          </w:p>
        </w:tc>
        <w:tc>
          <w:tcPr>
            <w:tcW w:w="0" w:type="auto"/>
          </w:tcPr>
          <w:p w14:paraId="1427BDAE"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Costo de Oportunidad del Tiempo (Bs/min)</w:t>
            </w:r>
          </w:p>
        </w:tc>
        <w:tc>
          <w:tcPr>
            <w:tcW w:w="0" w:type="auto"/>
          </w:tcPr>
          <w:p w14:paraId="53A46A4A" w14:textId="77777777" w:rsidR="00A20117" w:rsidRPr="00E77643" w:rsidRDefault="0034563A">
            <w:pPr>
              <w:rPr>
                <w:rFonts w:ascii="Arial" w:hAnsi="Arial" w:cs="Arial"/>
                <w:sz w:val="22"/>
                <w:szCs w:val="22"/>
              </w:rPr>
            </w:pPr>
            <w:r w:rsidRPr="00E77643">
              <w:rPr>
                <w:rFonts w:ascii="Arial" w:hAnsi="Arial" w:cs="Arial"/>
                <w:color w:val="000000"/>
                <w:sz w:val="22"/>
                <w:szCs w:val="22"/>
              </w:rPr>
              <w:t>Es el valor subjetivo que el conductor asigna a cada minuto que pierde esperando en la fila. Un transportista que lleva carga perecible puede valorar su tiempo en 5 Bs/min, mientras que un particular podría valorarlo en 0.5 Bs/min. Este atributo es la clave para que el modelo reproduzca la decisión de cambio de ruta.</w:t>
            </w:r>
          </w:p>
        </w:tc>
        <w:tc>
          <w:tcPr>
            <w:tcW w:w="0" w:type="auto"/>
          </w:tcPr>
          <w:p w14:paraId="658E8DEB" w14:textId="77777777" w:rsidR="00A20117" w:rsidRPr="00E77643" w:rsidRDefault="0034563A">
            <w:pPr>
              <w:rPr>
                <w:rFonts w:ascii="Arial" w:hAnsi="Arial" w:cs="Arial"/>
                <w:sz w:val="22"/>
                <w:szCs w:val="22"/>
              </w:rPr>
            </w:pPr>
            <w:r w:rsidRPr="00E77643">
              <w:rPr>
                <w:rFonts w:ascii="Arial" w:hAnsi="Arial" w:cs="Arial"/>
                <w:color w:val="000000"/>
                <w:sz w:val="22"/>
                <w:szCs w:val="22"/>
              </w:rPr>
              <w:t>Continuo</w:t>
            </w:r>
          </w:p>
        </w:tc>
        <w:tc>
          <w:tcPr>
            <w:tcW w:w="0" w:type="auto"/>
          </w:tcPr>
          <w:p w14:paraId="28E765EF" w14:textId="77777777" w:rsidR="00A20117" w:rsidRPr="00E77643" w:rsidRDefault="0034563A">
            <w:pPr>
              <w:rPr>
                <w:rFonts w:ascii="Arial" w:hAnsi="Arial" w:cs="Arial"/>
                <w:sz w:val="22"/>
                <w:szCs w:val="22"/>
              </w:rPr>
            </w:pPr>
            <w:r w:rsidRPr="00E77643">
              <w:rPr>
                <w:rFonts w:ascii="Arial" w:hAnsi="Arial" w:cs="Arial"/>
                <w:color w:val="000000"/>
                <w:sz w:val="22"/>
                <w:szCs w:val="22"/>
              </w:rPr>
              <w:t>Distribución triangular o empírica derivada de la encuesta de salida a conductores (pregunta: "¿Cuánto dinero estaría dispuesto a pagar para evitar esperar 1 hora en la fila?").</w:t>
            </w:r>
          </w:p>
        </w:tc>
      </w:tr>
      <w:tr w:rsidR="00A20117" w:rsidRPr="00E77643" w14:paraId="10E8D7D2" w14:textId="77777777">
        <w:tc>
          <w:tcPr>
            <w:tcW w:w="0" w:type="auto"/>
          </w:tcPr>
          <w:p w14:paraId="0346BAD2" w14:textId="77777777" w:rsidR="00A20117" w:rsidRPr="00E77643" w:rsidRDefault="00A20117">
            <w:pPr>
              <w:rPr>
                <w:rFonts w:ascii="Arial" w:hAnsi="Arial" w:cs="Arial"/>
                <w:sz w:val="22"/>
                <w:szCs w:val="22"/>
              </w:rPr>
            </w:pPr>
          </w:p>
        </w:tc>
        <w:tc>
          <w:tcPr>
            <w:tcW w:w="0" w:type="auto"/>
          </w:tcPr>
          <w:p w14:paraId="4B79C9AE"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Hora de Llegada (minutos)</w:t>
            </w:r>
          </w:p>
        </w:tc>
        <w:tc>
          <w:tcPr>
            <w:tcW w:w="0" w:type="auto"/>
          </w:tcPr>
          <w:p w14:paraId="1A3AE551"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Instante en que el vehículo se incorpora a la estación. Este atributo se genera automáticamente según el proceso de llegadas </w:t>
            </w:r>
            <w:r w:rsidRPr="00E77643">
              <w:rPr>
                <w:rFonts w:ascii="Arial" w:hAnsi="Arial" w:cs="Arial"/>
                <w:color w:val="000000"/>
                <w:sz w:val="22"/>
                <w:szCs w:val="22"/>
              </w:rPr>
              <w:lastRenderedPageBreak/>
              <w:t>(distribución exponencial) y define el orden de los eventos.</w:t>
            </w:r>
          </w:p>
        </w:tc>
        <w:tc>
          <w:tcPr>
            <w:tcW w:w="0" w:type="auto"/>
          </w:tcPr>
          <w:p w14:paraId="607C1B62"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Continuo</w:t>
            </w:r>
          </w:p>
        </w:tc>
        <w:tc>
          <w:tcPr>
            <w:tcW w:w="0" w:type="auto"/>
          </w:tcPr>
          <w:p w14:paraId="143358F8" w14:textId="77777777" w:rsidR="00A20117" w:rsidRPr="00E77643" w:rsidRDefault="0034563A">
            <w:pPr>
              <w:rPr>
                <w:rFonts w:ascii="Arial" w:hAnsi="Arial" w:cs="Arial"/>
                <w:sz w:val="22"/>
                <w:szCs w:val="22"/>
              </w:rPr>
            </w:pPr>
            <w:r w:rsidRPr="00E77643">
              <w:rPr>
                <w:rFonts w:ascii="Arial" w:hAnsi="Arial" w:cs="Arial"/>
                <w:color w:val="000000"/>
                <w:sz w:val="22"/>
                <w:szCs w:val="22"/>
              </w:rPr>
              <w:t>Generada por el simulador a partir de la distribución exponencial de tiempos entre llegadas.</w:t>
            </w:r>
          </w:p>
        </w:tc>
      </w:tr>
      <w:tr w:rsidR="00A20117" w:rsidRPr="00E77643" w14:paraId="395F0823" w14:textId="77777777">
        <w:tc>
          <w:tcPr>
            <w:tcW w:w="0" w:type="auto"/>
          </w:tcPr>
          <w:p w14:paraId="4FAC4FD5" w14:textId="77777777" w:rsidR="00A20117" w:rsidRPr="00E77643" w:rsidRDefault="00A20117">
            <w:pPr>
              <w:rPr>
                <w:rFonts w:ascii="Arial" w:hAnsi="Arial" w:cs="Arial"/>
                <w:sz w:val="22"/>
                <w:szCs w:val="22"/>
              </w:rPr>
            </w:pPr>
          </w:p>
        </w:tc>
        <w:tc>
          <w:tcPr>
            <w:tcW w:w="0" w:type="auto"/>
          </w:tcPr>
          <w:p w14:paraId="207F6F3B"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Decisión de Ruta</w:t>
            </w:r>
          </w:p>
        </w:tc>
        <w:tc>
          <w:tcPr>
            <w:tcW w:w="0" w:type="auto"/>
          </w:tcPr>
          <w:p w14:paraId="53DADD89"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Es el resultado de la evaluación que hace el conductor al llegar. Puede ser </w:t>
            </w:r>
            <w:r w:rsidRPr="00E77643">
              <w:rPr>
                <w:rFonts w:ascii="Arial" w:hAnsi="Arial" w:cs="Arial"/>
                <w:b/>
                <w:bCs/>
                <w:color w:val="000000"/>
                <w:sz w:val="22"/>
                <w:szCs w:val="22"/>
              </w:rPr>
              <w:t>"Subvencionado"</w:t>
            </w:r>
            <w:r w:rsidRPr="00E77643">
              <w:rPr>
                <w:rFonts w:ascii="Arial" w:hAnsi="Arial" w:cs="Arial"/>
                <w:color w:val="000000"/>
                <w:sz w:val="22"/>
                <w:szCs w:val="22"/>
              </w:rPr>
              <w:t xml:space="preserve"> (va a los surtidores S1-S4) o </w:t>
            </w:r>
            <w:r w:rsidRPr="00E77643">
              <w:rPr>
                <w:rFonts w:ascii="Arial" w:hAnsi="Arial" w:cs="Arial"/>
                <w:b/>
                <w:bCs/>
                <w:color w:val="000000"/>
                <w:sz w:val="22"/>
                <w:szCs w:val="22"/>
              </w:rPr>
              <w:t>"Internacional"</w:t>
            </w:r>
            <w:r w:rsidRPr="00E77643">
              <w:rPr>
                <w:rFonts w:ascii="Arial" w:hAnsi="Arial" w:cs="Arial"/>
                <w:color w:val="000000"/>
                <w:sz w:val="22"/>
                <w:szCs w:val="22"/>
              </w:rPr>
              <w:t xml:space="preserve"> (va al surtidor S_int). Esta decisión no es un atributo fijo, sino que se calcula en el evento de "Evaluación".</w:t>
            </w:r>
          </w:p>
        </w:tc>
        <w:tc>
          <w:tcPr>
            <w:tcW w:w="0" w:type="auto"/>
          </w:tcPr>
          <w:p w14:paraId="0E71A5F7" w14:textId="77777777" w:rsidR="00A20117" w:rsidRPr="00E77643" w:rsidRDefault="0034563A">
            <w:pPr>
              <w:rPr>
                <w:rFonts w:ascii="Arial" w:hAnsi="Arial" w:cs="Arial"/>
                <w:sz w:val="22"/>
                <w:szCs w:val="22"/>
              </w:rPr>
            </w:pPr>
            <w:r w:rsidRPr="00E77643">
              <w:rPr>
                <w:rFonts w:ascii="Arial" w:hAnsi="Arial" w:cs="Arial"/>
                <w:color w:val="000000"/>
                <w:sz w:val="22"/>
                <w:szCs w:val="22"/>
              </w:rPr>
              <w:t>Discreto (Lógico)</w:t>
            </w:r>
          </w:p>
        </w:tc>
        <w:tc>
          <w:tcPr>
            <w:tcW w:w="0" w:type="auto"/>
          </w:tcPr>
          <w:p w14:paraId="38F8BC5D" w14:textId="77777777" w:rsidR="00A20117" w:rsidRPr="00E77643" w:rsidRDefault="0034563A">
            <w:pPr>
              <w:rPr>
                <w:rFonts w:ascii="Arial" w:hAnsi="Arial" w:cs="Arial"/>
                <w:sz w:val="22"/>
                <w:szCs w:val="22"/>
              </w:rPr>
            </w:pPr>
            <w:r w:rsidRPr="00E77643">
              <w:rPr>
                <w:rFonts w:ascii="Arial" w:hAnsi="Arial" w:cs="Arial"/>
                <w:color w:val="000000"/>
                <w:sz w:val="22"/>
                <w:szCs w:val="22"/>
              </w:rPr>
              <w:t>Calculada en el modelo según la regla de decisión (ver Sección 3.2).</w:t>
            </w:r>
          </w:p>
        </w:tc>
      </w:tr>
    </w:tbl>
    <w:p w14:paraId="0DC8041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1. Entidades y atributos del sistema de simulación.</w:t>
      </w:r>
      <w:r w:rsidRPr="00E77643">
        <w:rPr>
          <w:rFonts w:ascii="Arial" w:hAnsi="Arial" w:cs="Arial"/>
          <w:color w:val="000000"/>
          <w:sz w:val="22"/>
          <w:szCs w:val="22"/>
        </w:rPr>
        <w:t xml:space="preserve"> </w:t>
      </w:r>
      <w:r w:rsidRPr="00E77643">
        <w:rPr>
          <w:rFonts w:ascii="Arial" w:hAnsi="Arial" w:cs="Arial"/>
          <w:i/>
          <w:iCs/>
          <w:color w:val="000000"/>
          <w:sz w:val="22"/>
          <w:szCs w:val="22"/>
        </w:rPr>
        <w:t>Esta tabla resume todas las características que definen a un vehículo dentro del modelo. Cada atributo es esencial porque afecta las medidas de efectividad: el tipo y el volumen influyen en el costo, y el costo de oportunidad determina si el conductor espera o se cambia al surtidor internacional.</w:t>
      </w:r>
    </w:p>
    <w:p w14:paraId="4D51332E" w14:textId="77777777" w:rsidR="00A20117" w:rsidRPr="00E77643" w:rsidRDefault="0034563A">
      <w:pPr>
        <w:pStyle w:val="Ttulo2"/>
        <w:spacing w:before="240" w:after="120"/>
        <w:rPr>
          <w:rFonts w:ascii="Arial" w:hAnsi="Arial" w:cs="Arial"/>
          <w:sz w:val="22"/>
          <w:szCs w:val="22"/>
        </w:rPr>
      </w:pPr>
      <w:bookmarkStart w:id="10" w:name="_Toc__32_Eventos_del_Sistema_y_Flujo_Lgi"/>
      <w:r w:rsidRPr="00E77643">
        <w:rPr>
          <w:rFonts w:ascii="Arial" w:hAnsi="Arial" w:cs="Arial"/>
          <w:b w:val="0"/>
          <w:bCs w:val="0"/>
          <w:sz w:val="22"/>
          <w:szCs w:val="22"/>
        </w:rPr>
        <w:t>3.2. Eventos del Sistema y Flujo Lógico</w:t>
      </w:r>
      <w:bookmarkEnd w:id="10"/>
    </w:p>
    <w:p w14:paraId="3F25433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En la simulación de eventos discretos, el sistema solo cambia de estado cuando ocurre un </w:t>
      </w:r>
      <w:r w:rsidRPr="00E77643">
        <w:rPr>
          <w:rFonts w:ascii="Arial" w:hAnsi="Arial" w:cs="Arial"/>
          <w:b/>
          <w:bCs/>
          <w:color w:val="000000"/>
          <w:sz w:val="22"/>
          <w:szCs w:val="22"/>
        </w:rPr>
        <w:t>evento</w:t>
      </w:r>
      <w:r w:rsidRPr="00E77643">
        <w:rPr>
          <w:rFonts w:ascii="Arial" w:hAnsi="Arial" w:cs="Arial"/>
          <w:color w:val="000000"/>
          <w:sz w:val="22"/>
          <w:szCs w:val="22"/>
        </w:rPr>
        <w:t>. Identificar correctamente estos eventos es fundamental para escribir el código del simulador. A continuación, se describen los cuatro eventos principales que ocurren en la estación de servicio, en el orden cronológico en que suceden: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508"/>
        <w:gridCol w:w="3689"/>
        <w:gridCol w:w="4539"/>
      </w:tblGrid>
      <w:tr w:rsidR="00A20117" w:rsidRPr="00E77643" w14:paraId="0F63BD60" w14:textId="77777777">
        <w:trPr>
          <w:tblHeader/>
        </w:trPr>
        <w:tc>
          <w:tcPr>
            <w:tcW w:w="0" w:type="auto"/>
            <w:shd w:val="clear" w:color="auto" w:fill="F2F2F2"/>
          </w:tcPr>
          <w:p w14:paraId="1390E7E8"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Evento</w:t>
            </w:r>
          </w:p>
        </w:tc>
        <w:tc>
          <w:tcPr>
            <w:tcW w:w="0" w:type="auto"/>
            <w:shd w:val="clear" w:color="auto" w:fill="F2F2F2"/>
          </w:tcPr>
          <w:p w14:paraId="391D6EF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 (en palabras simples)</w:t>
            </w:r>
          </w:p>
        </w:tc>
        <w:tc>
          <w:tcPr>
            <w:tcW w:w="0" w:type="auto"/>
            <w:shd w:val="clear" w:color="auto" w:fill="F2F2F2"/>
          </w:tcPr>
          <w:p w14:paraId="3937091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Acciones que se ejecutan al ocurrir</w:t>
            </w:r>
          </w:p>
        </w:tc>
      </w:tr>
      <w:tr w:rsidR="00A20117" w:rsidRPr="00E77643" w14:paraId="64EFB4C0" w14:textId="77777777">
        <w:tc>
          <w:tcPr>
            <w:tcW w:w="0" w:type="auto"/>
          </w:tcPr>
          <w:p w14:paraId="0064CA72"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1. Llegada del Vehículo</w:t>
            </w:r>
          </w:p>
        </w:tc>
        <w:tc>
          <w:tcPr>
            <w:tcW w:w="0" w:type="auto"/>
          </w:tcPr>
          <w:p w14:paraId="35B71E3A" w14:textId="77777777" w:rsidR="00A20117" w:rsidRPr="00E77643" w:rsidRDefault="0034563A">
            <w:pPr>
              <w:rPr>
                <w:rFonts w:ascii="Arial" w:hAnsi="Arial" w:cs="Arial"/>
                <w:sz w:val="22"/>
                <w:szCs w:val="22"/>
              </w:rPr>
            </w:pPr>
            <w:r w:rsidRPr="00E77643">
              <w:rPr>
                <w:rFonts w:ascii="Arial" w:hAnsi="Arial" w:cs="Arial"/>
                <w:color w:val="000000"/>
                <w:sz w:val="22"/>
                <w:szCs w:val="22"/>
              </w:rPr>
              <w:t>Un vehículo llega a la estación de servicio. Este evento se genera de forma aleatoria según la distribución de tiempos entre llegadas (exponencial). Al ocurrir, el sistema asigna al vehículo sus atributos (tipo, volumen, costo de oportunidad) y lo pone en la cola de "espera para evaluar".</w:t>
            </w:r>
          </w:p>
        </w:tc>
        <w:tc>
          <w:tcPr>
            <w:tcW w:w="0" w:type="auto"/>
          </w:tcPr>
          <w:p w14:paraId="4D0F745B"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 Registrar la hora de </w:t>
            </w:r>
            <w:proofErr w:type="gramStart"/>
            <w:r w:rsidRPr="00E77643">
              <w:rPr>
                <w:rFonts w:ascii="Arial" w:hAnsi="Arial" w:cs="Arial"/>
                <w:color w:val="000000"/>
                <w:sz w:val="22"/>
                <w:szCs w:val="22"/>
              </w:rPr>
              <w:t>llegada.&lt;</w:t>
            </w:r>
            <w:proofErr w:type="gramEnd"/>
            <w:r w:rsidRPr="00E77643">
              <w:rPr>
                <w:rFonts w:ascii="Arial" w:hAnsi="Arial" w:cs="Arial"/>
                <w:color w:val="000000"/>
                <w:sz w:val="22"/>
                <w:szCs w:val="22"/>
              </w:rPr>
              <w:t>br&gt;• Generar el tipo de vehículo (probabilidad empírica).&lt;br&gt;• Generar el volumen de combustible (distribución empírica).&lt;br&gt;• Generar el costo de oportunidad del tiempo (distribución empírica/triangular).&lt;br&gt;• Programar la próxima llegada (generar el siguiente tiempo entre llegadas).</w:t>
            </w:r>
          </w:p>
        </w:tc>
      </w:tr>
      <w:tr w:rsidR="00A20117" w:rsidRPr="00E77643" w14:paraId="6DF22541" w14:textId="77777777">
        <w:tc>
          <w:tcPr>
            <w:tcW w:w="0" w:type="auto"/>
          </w:tcPr>
          <w:p w14:paraId="5AF626F4"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2. Evaluación y Decisión de Ruta</w:t>
            </w:r>
          </w:p>
        </w:tc>
        <w:tc>
          <w:tcPr>
            <w:tcW w:w="0" w:type="auto"/>
          </w:tcPr>
          <w:p w14:paraId="30414C7D" w14:textId="77777777" w:rsidR="00A20117" w:rsidRPr="00E77643" w:rsidRDefault="0034563A">
            <w:pPr>
              <w:rPr>
                <w:rFonts w:ascii="Arial" w:hAnsi="Arial" w:cs="Arial"/>
                <w:sz w:val="22"/>
                <w:szCs w:val="22"/>
              </w:rPr>
            </w:pPr>
            <w:r w:rsidRPr="00E77643">
              <w:rPr>
                <w:rFonts w:ascii="Arial" w:hAnsi="Arial" w:cs="Arial"/>
                <w:color w:val="000000"/>
                <w:sz w:val="22"/>
                <w:szCs w:val="22"/>
              </w:rPr>
              <w:t>El conductor calcula cuánto le costaría cargar en el canal subvencionado (precio regulado + tiempo de espera proyectado × costo de oportunidad) y lo compara con el costo del canal internacional (precio de paridad × volumen). Esta evaluación es el núcleo del modelo, pues refleja el comportamiento racional del agente económico.</w:t>
            </w:r>
          </w:p>
        </w:tc>
        <w:tc>
          <w:tcPr>
            <w:tcW w:w="0" w:type="auto"/>
          </w:tcPr>
          <w:p w14:paraId="542015D3" w14:textId="77777777" w:rsidR="00A20117" w:rsidRPr="00E77643" w:rsidRDefault="0034563A">
            <w:pPr>
              <w:rPr>
                <w:rFonts w:ascii="Arial" w:hAnsi="Arial" w:cs="Arial"/>
                <w:sz w:val="22"/>
                <w:szCs w:val="22"/>
              </w:rPr>
            </w:pPr>
            <w:r w:rsidRPr="00E77643">
              <w:rPr>
                <w:rFonts w:ascii="Arial" w:hAnsi="Arial" w:cs="Arial"/>
                <w:color w:val="000000"/>
                <w:sz w:val="22"/>
                <w:szCs w:val="22"/>
              </w:rPr>
              <w:t>• Estimar el tiempo de espera proyectado en la cola subvencionada (basado en el número de vehículos en cola y el tiempo promedio de servicio</w:t>
            </w:r>
            <w:proofErr w:type="gramStart"/>
            <w:r w:rsidRPr="00E77643">
              <w:rPr>
                <w:rFonts w:ascii="Arial" w:hAnsi="Arial" w:cs="Arial"/>
                <w:color w:val="000000"/>
                <w:sz w:val="22"/>
                <w:szCs w:val="22"/>
              </w:rPr>
              <w:t>).&lt;</w:t>
            </w:r>
            <w:proofErr w:type="gramEnd"/>
            <w:r w:rsidRPr="00E77643">
              <w:rPr>
                <w:rFonts w:ascii="Arial" w:hAnsi="Arial" w:cs="Arial"/>
                <w:color w:val="000000"/>
                <w:sz w:val="22"/>
                <w:szCs w:val="22"/>
              </w:rPr>
              <w:t>br&gt;• Calcular: Costo Subv. = (Volumen × Precio Subv.) + (Espera Proyectada × Costo Oportunidad</w:t>
            </w:r>
            <w:proofErr w:type="gramStart"/>
            <w:r w:rsidRPr="00E77643">
              <w:rPr>
                <w:rFonts w:ascii="Arial" w:hAnsi="Arial" w:cs="Arial"/>
                <w:color w:val="000000"/>
                <w:sz w:val="22"/>
                <w:szCs w:val="22"/>
              </w:rPr>
              <w:t>).&lt;</w:t>
            </w:r>
            <w:proofErr w:type="gramEnd"/>
            <w:r w:rsidRPr="00E77643">
              <w:rPr>
                <w:rFonts w:ascii="Arial" w:hAnsi="Arial" w:cs="Arial"/>
                <w:color w:val="000000"/>
                <w:sz w:val="22"/>
                <w:szCs w:val="22"/>
              </w:rPr>
              <w:t>br&gt;• Calcular: Costo Int. = (Volumen × Precio Int.) + (0 × Costo Oportunidad</w:t>
            </w:r>
            <w:proofErr w:type="gramStart"/>
            <w:r w:rsidRPr="00E77643">
              <w:rPr>
                <w:rFonts w:ascii="Arial" w:hAnsi="Arial" w:cs="Arial"/>
                <w:color w:val="000000"/>
                <w:sz w:val="22"/>
                <w:szCs w:val="22"/>
              </w:rPr>
              <w:t>).&lt;</w:t>
            </w:r>
            <w:proofErr w:type="gramEnd"/>
            <w:r w:rsidRPr="00E77643">
              <w:rPr>
                <w:rFonts w:ascii="Arial" w:hAnsi="Arial" w:cs="Arial"/>
                <w:color w:val="000000"/>
                <w:sz w:val="22"/>
                <w:szCs w:val="22"/>
              </w:rPr>
              <w:t>br&gt;• Si Costo Subv. &lt; Costo Int., la decisión es "Subvencionado</w:t>
            </w:r>
            <w:proofErr w:type="gramStart"/>
            <w:r w:rsidRPr="00E77643">
              <w:rPr>
                <w:rFonts w:ascii="Arial" w:hAnsi="Arial" w:cs="Arial"/>
                <w:color w:val="000000"/>
                <w:sz w:val="22"/>
                <w:szCs w:val="22"/>
              </w:rPr>
              <w:t>".&lt;</w:t>
            </w:r>
            <w:proofErr w:type="gramEnd"/>
            <w:r w:rsidRPr="00E77643">
              <w:rPr>
                <w:rFonts w:ascii="Arial" w:hAnsi="Arial" w:cs="Arial"/>
                <w:color w:val="000000"/>
                <w:sz w:val="22"/>
                <w:szCs w:val="22"/>
              </w:rPr>
              <w:t>br&gt;• En caso contrario, la decisión es "Internacional".</w:t>
            </w:r>
          </w:p>
        </w:tc>
      </w:tr>
      <w:tr w:rsidR="00A20117" w:rsidRPr="00E77643" w14:paraId="08EA2F44" w14:textId="77777777">
        <w:tc>
          <w:tcPr>
            <w:tcW w:w="0" w:type="auto"/>
          </w:tcPr>
          <w:p w14:paraId="7D8C1423"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lastRenderedPageBreak/>
              <w:t>3. Inicio de Carga</w:t>
            </w:r>
          </w:p>
        </w:tc>
        <w:tc>
          <w:tcPr>
            <w:tcW w:w="0" w:type="auto"/>
          </w:tcPr>
          <w:p w14:paraId="01ED87B7" w14:textId="77777777" w:rsidR="00A20117" w:rsidRPr="00E77643" w:rsidRDefault="0034563A">
            <w:pPr>
              <w:rPr>
                <w:rFonts w:ascii="Arial" w:hAnsi="Arial" w:cs="Arial"/>
                <w:sz w:val="22"/>
                <w:szCs w:val="22"/>
              </w:rPr>
            </w:pPr>
            <w:r w:rsidRPr="00E77643">
              <w:rPr>
                <w:rFonts w:ascii="Arial" w:hAnsi="Arial" w:cs="Arial"/>
                <w:color w:val="000000"/>
                <w:sz w:val="22"/>
                <w:szCs w:val="22"/>
              </w:rPr>
              <w:t>Una vez que el vehículo ha sido asignado a un surtidor (ya sea subvencionado o internacional), ocupa el surtidor y comienza la carga. Este evento libera al vehículo de la cola y bloquea el surtidor para otros vehículos.</w:t>
            </w:r>
          </w:p>
        </w:tc>
        <w:tc>
          <w:tcPr>
            <w:tcW w:w="0" w:type="auto"/>
          </w:tcPr>
          <w:p w14:paraId="107C3AD8" w14:textId="77777777" w:rsidR="00A20117" w:rsidRPr="00E77643" w:rsidRDefault="0034563A">
            <w:pPr>
              <w:rPr>
                <w:rFonts w:ascii="Arial" w:hAnsi="Arial" w:cs="Arial"/>
                <w:sz w:val="22"/>
                <w:szCs w:val="22"/>
              </w:rPr>
            </w:pPr>
            <w:r w:rsidRPr="00E77643">
              <w:rPr>
                <w:rFonts w:ascii="Arial" w:hAnsi="Arial" w:cs="Arial"/>
                <w:color w:val="000000"/>
                <w:sz w:val="22"/>
                <w:szCs w:val="22"/>
              </w:rPr>
              <w:t>• Si la decisión es "Subvencionado": seleccionar el surtidor S1-S4 con la cola más corta (o el que esté libre primero).&lt;br&gt;• Si la decisión es "Internacional": asignar al surtidor S_int (siempre libre o con cola mínima).&lt;br&gt;• Registrar el tiempo de inicio de servicio.&lt;br&gt;• Generar el tiempo de servicio (duración de la carga + pago) según la distribución de probabilidad correspondiente.&lt;br&gt;• Programar el evento "Fin de Carga" en el instante actual + tiempo de servicio.</w:t>
            </w:r>
          </w:p>
        </w:tc>
      </w:tr>
      <w:tr w:rsidR="00A20117" w:rsidRPr="00E77643" w14:paraId="20953C3D" w14:textId="77777777">
        <w:tc>
          <w:tcPr>
            <w:tcW w:w="0" w:type="auto"/>
          </w:tcPr>
          <w:p w14:paraId="1B23F010"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4. Fin de Carga</w:t>
            </w:r>
          </w:p>
        </w:tc>
        <w:tc>
          <w:tcPr>
            <w:tcW w:w="0" w:type="auto"/>
          </w:tcPr>
          <w:p w14:paraId="4CBD5DAB" w14:textId="77777777" w:rsidR="00A20117" w:rsidRPr="00E77643" w:rsidRDefault="0034563A">
            <w:pPr>
              <w:rPr>
                <w:rFonts w:ascii="Arial" w:hAnsi="Arial" w:cs="Arial"/>
                <w:sz w:val="22"/>
                <w:szCs w:val="22"/>
              </w:rPr>
            </w:pPr>
            <w:r w:rsidRPr="00E77643">
              <w:rPr>
                <w:rFonts w:ascii="Arial" w:hAnsi="Arial" w:cs="Arial"/>
                <w:color w:val="000000"/>
                <w:sz w:val="22"/>
                <w:szCs w:val="22"/>
              </w:rPr>
              <w:t>El vehículo termina de cargar combustible y realiza el pago. El surtidor queda libre y puede atender al siguiente vehículo en la cola (si hay alguno).</w:t>
            </w:r>
          </w:p>
        </w:tc>
        <w:tc>
          <w:tcPr>
            <w:tcW w:w="0" w:type="auto"/>
          </w:tcPr>
          <w:p w14:paraId="17BF4A61"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 Registrar el tiempo de fin de </w:t>
            </w:r>
            <w:proofErr w:type="gramStart"/>
            <w:r w:rsidRPr="00E77643">
              <w:rPr>
                <w:rFonts w:ascii="Arial" w:hAnsi="Arial" w:cs="Arial"/>
                <w:color w:val="000000"/>
                <w:sz w:val="22"/>
                <w:szCs w:val="22"/>
              </w:rPr>
              <w:t>servicio.&lt;</w:t>
            </w:r>
            <w:proofErr w:type="gramEnd"/>
            <w:r w:rsidRPr="00E77643">
              <w:rPr>
                <w:rFonts w:ascii="Arial" w:hAnsi="Arial" w:cs="Arial"/>
                <w:color w:val="000000"/>
                <w:sz w:val="22"/>
                <w:szCs w:val="22"/>
              </w:rPr>
              <w:t>br&gt;• Calcular el tiempo de espera real del vehículo (inicio de carga - hora de llegada).&lt;br&gt;• Acumular las métricas (tiempo total de espera, vehículos atendidos, etc.).&lt;br&gt;• Liberar el surtidor (marcarlo como "libre").&lt;br&gt;• Si hay vehículos en la cola de ese surtidor, iniciar la carga del siguiente (evento Inicio de Carga).</w:t>
            </w:r>
          </w:p>
        </w:tc>
      </w:tr>
    </w:tbl>
    <w:p w14:paraId="1834B13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2. Eventos del sistema de simulación.</w:t>
      </w:r>
      <w:r w:rsidRPr="00E77643">
        <w:rPr>
          <w:rFonts w:ascii="Arial" w:hAnsi="Arial" w:cs="Arial"/>
          <w:color w:val="000000"/>
          <w:sz w:val="22"/>
          <w:szCs w:val="22"/>
        </w:rPr>
        <w:t xml:space="preserve"> </w:t>
      </w:r>
      <w:r w:rsidRPr="00E77643">
        <w:rPr>
          <w:rFonts w:ascii="Arial" w:hAnsi="Arial" w:cs="Arial"/>
          <w:i/>
          <w:iCs/>
          <w:color w:val="000000"/>
          <w:sz w:val="22"/>
          <w:szCs w:val="22"/>
        </w:rPr>
        <w:t>Esta tabla describe los cuatro eventos que gobiernan el comportamiento del modelo. Cada evento desencadena acciones específicas que actualizan el estado del sistema. El orden lógico es: Llegada → Evaluación → Inicio de Carga → Fin de Carga, y este ciclo se repite para cada vehículo.</w:t>
      </w:r>
    </w:p>
    <w:p w14:paraId="387EBE7B" w14:textId="77777777" w:rsidR="00A20117" w:rsidRPr="00E77643" w:rsidRDefault="0034563A">
      <w:pPr>
        <w:pStyle w:val="Ttulo2"/>
        <w:spacing w:before="240" w:after="120"/>
        <w:rPr>
          <w:rFonts w:ascii="Arial" w:hAnsi="Arial" w:cs="Arial"/>
          <w:sz w:val="22"/>
          <w:szCs w:val="22"/>
        </w:rPr>
      </w:pPr>
      <w:bookmarkStart w:id="11" w:name="_Toc__33_Diagrama_de_Estados_del_Vehculo"/>
      <w:r w:rsidRPr="00E77643">
        <w:rPr>
          <w:rFonts w:ascii="Arial" w:hAnsi="Arial" w:cs="Arial"/>
          <w:b w:val="0"/>
          <w:bCs w:val="0"/>
          <w:sz w:val="22"/>
          <w:szCs w:val="22"/>
        </w:rPr>
        <w:t>3.3. Diagrama de Estados del Vehículo (Grafo de Eventos)</w:t>
      </w:r>
      <w:bookmarkEnd w:id="11"/>
    </w:p>
    <w:p w14:paraId="715E3D1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visualizar de forma clara el ciclo de vida de un vehículo dentro del sistema, se presenta el siguiente </w:t>
      </w:r>
      <w:r w:rsidRPr="00E77643">
        <w:rPr>
          <w:rFonts w:ascii="Arial" w:hAnsi="Arial" w:cs="Arial"/>
          <w:b/>
          <w:bCs/>
          <w:color w:val="000000"/>
          <w:sz w:val="22"/>
          <w:szCs w:val="22"/>
        </w:rPr>
        <w:t>Diagrama de Estados</w:t>
      </w:r>
      <w:r w:rsidRPr="00E77643">
        <w:rPr>
          <w:rFonts w:ascii="Arial" w:hAnsi="Arial" w:cs="Arial"/>
          <w:color w:val="000000"/>
          <w:sz w:val="22"/>
          <w:szCs w:val="22"/>
        </w:rPr>
        <w:t xml:space="preserve"> (también llamado Grafo de Eventos). Este diagrama muestra los posibles estados por los que pasa un vehículo desde que llega hasta que abandona la estación, y las condiciones que provocan la transición entre estados.</w:t>
      </w:r>
    </w:p>
    <w:p w14:paraId="47597A7C"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mermaid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stateDiagram-v2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--&gt; Llegada: Vehículo llega a la estación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Llegada --&gt; GeneraciónAtributos: Se genera el vehículo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GeneraciónAtributos --&gt; Evaluación: Vehículo listo para decidir</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Evaluación --&gt; ColaSubvencionada: Si Costo_Subv &lt; Costo_Int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Evaluación --&gt; SurtidorInternacional: Si Costo_Subv &gt;= Costo_Int</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ColaSubvencionada --&gt; SelecciónSurtidor: Buscar surtidor (S1-S4) con menor cola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SelecciónSurtidor --&gt; ServicioSubvencionado: Ocupar surtidor y empezar carga</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ServicioSubvencionado --&gt; FinServicio: Terminar carga y liberar surtidor</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SurtidorInternacional --&gt; ServicioInternacional: Ocupar surtidor S_int y empezar carga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ServicioInternacional --&gt; FinServicio: Terminar carga y liberar surtidor</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FinServicio --&gt; [*]: Vehículo abandona el sistema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FinServicio --&gt; ColaSubvencionada: Si hay vehículos en espera (desencolar siguiente)</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note right of Evaluación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Cálculo de Costos: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Costo_Subv = Volumen * Precio_Subv + Espera_Proyectada * 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Costo_Int = Volumen * Precio_Int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(Espera_Proyectada = (Número de vehículos en cola + 1) * Tiempo_promedio_servicio)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end note</w:t>
      </w:r>
    </w:p>
    <w:p w14:paraId="4EBCC1A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3. Diagrama de Estados del Vehículo en la Estación de Servicio.</w:t>
      </w:r>
      <w:r w:rsidRPr="00E77643">
        <w:rPr>
          <w:rFonts w:ascii="Arial" w:hAnsi="Arial" w:cs="Arial"/>
          <w:color w:val="000000"/>
          <w:sz w:val="22"/>
          <w:szCs w:val="22"/>
        </w:rPr>
        <w:t xml:space="preserve"> </w:t>
      </w:r>
      <w:r w:rsidRPr="00E77643">
        <w:rPr>
          <w:rFonts w:ascii="Arial" w:hAnsi="Arial" w:cs="Arial"/>
          <w:i/>
          <w:iCs/>
          <w:color w:val="000000"/>
          <w:sz w:val="22"/>
          <w:szCs w:val="22"/>
        </w:rPr>
        <w:t>Este diagrama representa el "viaje" de un vehículo desde que llega hasta que se va. Cada círculo o rectángulo es un estado, y las flechas indican las transiciones. La decisión más importante ocurre en el estado "Evaluación", donde el vehículo calcula si le conviene esperar en la fila subvencionada (flecha hacia abajo) o ir directamente al internacional (flecha hacia la derecha). Una vez que el vehículo termina su carga (estado "FinServicio"), se va del sistema, pero si hay otros vehículos esperando, el surtidor los atiende automáticamente (flecha punteada de vuelta a "ColaSubvencionada").</w:t>
      </w:r>
    </w:p>
    <w:p w14:paraId="3A5D54D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 del diagrama:</w:t>
      </w:r>
    </w:p>
    <w:p w14:paraId="298CB90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Llegada y Generación de Atributos:</w:t>
      </w:r>
      <w:r w:rsidRPr="00E77643">
        <w:rPr>
          <w:rFonts w:ascii="Arial" w:hAnsi="Arial" w:cs="Arial"/>
          <w:color w:val="000000"/>
          <w:sz w:val="22"/>
          <w:szCs w:val="22"/>
        </w:rPr>
        <w:t xml:space="preserve"> El vehículo llega y el sistema le asigna sus características (tipo, volumen, costo de oportunidad).</w:t>
      </w:r>
    </w:p>
    <w:p w14:paraId="16A27A10"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Evaluación (El corazón de la decisión):</w:t>
      </w:r>
      <w:r w:rsidRPr="00E77643">
        <w:rPr>
          <w:rFonts w:ascii="Arial" w:hAnsi="Arial" w:cs="Arial"/>
          <w:color w:val="000000"/>
          <w:sz w:val="22"/>
          <w:szCs w:val="22"/>
        </w:rPr>
        <w:t xml:space="preserve"> En este punto, el vehículo "piensa" y compara dos opciones. Para la opción subvencionada, estima cuánto va a esperar (basado en cuántos autos hay ya en la fila) y multiplica ese tiempo por el valor que le da a su tiempo. Si el costo total calculado en la subvencionada es </w:t>
      </w:r>
      <w:r w:rsidRPr="00E77643">
        <w:rPr>
          <w:rFonts w:ascii="Arial" w:hAnsi="Arial" w:cs="Arial"/>
          <w:b/>
          <w:bCs/>
          <w:color w:val="000000"/>
          <w:sz w:val="22"/>
          <w:szCs w:val="22"/>
        </w:rPr>
        <w:t>menor</w:t>
      </w:r>
      <w:r w:rsidRPr="00E77643">
        <w:rPr>
          <w:rFonts w:ascii="Arial" w:hAnsi="Arial" w:cs="Arial"/>
          <w:color w:val="000000"/>
          <w:sz w:val="22"/>
          <w:szCs w:val="22"/>
        </w:rPr>
        <w:t xml:space="preserve"> que el costo fijo del internacional, el vehículo decide esperar. Si el costo es mayor, se va al internacional.</w:t>
      </w:r>
    </w:p>
    <w:p w14:paraId="723186B6"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Servicio y Fin:</w:t>
      </w:r>
      <w:r w:rsidRPr="00E77643">
        <w:rPr>
          <w:rFonts w:ascii="Arial" w:hAnsi="Arial" w:cs="Arial"/>
          <w:color w:val="000000"/>
          <w:sz w:val="22"/>
          <w:szCs w:val="22"/>
        </w:rPr>
        <w:t xml:space="preserve"> Una vez asignado, el vehículo es atendido y, al terminar, se retira. Si quedan vehículos en la cola, el primero en esperar pasa a ser atendido (esto es la disciplina FIFO: el primero en llegar es el primero en salir).</w:t>
      </w:r>
    </w:p>
    <w:p w14:paraId="7109D838" w14:textId="77777777" w:rsidR="00A20117" w:rsidRPr="00E77643" w:rsidRDefault="0034563A">
      <w:pPr>
        <w:pStyle w:val="Ttulo2"/>
        <w:spacing w:before="240" w:after="120"/>
        <w:rPr>
          <w:rFonts w:ascii="Arial" w:hAnsi="Arial" w:cs="Arial"/>
          <w:sz w:val="22"/>
          <w:szCs w:val="22"/>
        </w:rPr>
      </w:pPr>
      <w:bookmarkStart w:id="12" w:name="_Toc__34_Relacin_entre_las_Variables_Cla"/>
      <w:r w:rsidRPr="00E77643">
        <w:rPr>
          <w:rFonts w:ascii="Arial" w:hAnsi="Arial" w:cs="Arial"/>
          <w:b w:val="0"/>
          <w:bCs w:val="0"/>
          <w:sz w:val="22"/>
          <w:szCs w:val="22"/>
        </w:rPr>
        <w:t>3.4. Relación entre las Variables Clave del Modelo</w:t>
      </w:r>
      <w:bookmarkEnd w:id="12"/>
    </w:p>
    <w:p w14:paraId="21B8CFF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que el lector comprenda cómo interactúan las variables del modelo, se presenta una tabla que explica la relación matemática y lógica entre las principales variables involucradas en la decisión del conductor y la medición del desempeño.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20"/>
        <w:gridCol w:w="1351"/>
        <w:gridCol w:w="3180"/>
        <w:gridCol w:w="3285"/>
      </w:tblGrid>
      <w:tr w:rsidR="00A20117" w:rsidRPr="00E77643" w14:paraId="4E23E1B3" w14:textId="77777777">
        <w:trPr>
          <w:tblHeader/>
        </w:trPr>
        <w:tc>
          <w:tcPr>
            <w:tcW w:w="0" w:type="auto"/>
            <w:shd w:val="clear" w:color="auto" w:fill="F2F2F2"/>
          </w:tcPr>
          <w:p w14:paraId="4A0ECE5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lastRenderedPageBreak/>
              <w:t>Variable</w:t>
            </w:r>
          </w:p>
        </w:tc>
        <w:tc>
          <w:tcPr>
            <w:tcW w:w="0" w:type="auto"/>
            <w:shd w:val="clear" w:color="auto" w:fill="F2F2F2"/>
          </w:tcPr>
          <w:p w14:paraId="350E750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Símbolo / Unidad</w:t>
            </w:r>
          </w:p>
        </w:tc>
        <w:tc>
          <w:tcPr>
            <w:tcW w:w="0" w:type="auto"/>
            <w:shd w:val="clear" w:color="auto" w:fill="F2F2F2"/>
          </w:tcPr>
          <w:p w14:paraId="06ACB22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 dónde viene?</w:t>
            </w:r>
          </w:p>
        </w:tc>
        <w:tc>
          <w:tcPr>
            <w:tcW w:w="0" w:type="auto"/>
            <w:shd w:val="clear" w:color="auto" w:fill="F2F2F2"/>
          </w:tcPr>
          <w:p w14:paraId="2A3BAB3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¿Cómo se relaciona con otras variables?</w:t>
            </w:r>
          </w:p>
        </w:tc>
      </w:tr>
      <w:tr w:rsidR="00A20117" w:rsidRPr="00E77643" w14:paraId="1C1807B4" w14:textId="77777777">
        <w:tc>
          <w:tcPr>
            <w:tcW w:w="0" w:type="auto"/>
          </w:tcPr>
          <w:p w14:paraId="51967AE0"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Longitud de la cola</w:t>
            </w:r>
          </w:p>
        </w:tc>
        <w:tc>
          <w:tcPr>
            <w:tcW w:w="0" w:type="auto"/>
          </w:tcPr>
          <w:p w14:paraId="14F4BDF7" w14:textId="77777777" w:rsidR="00A20117" w:rsidRPr="00E77643" w:rsidRDefault="0034563A">
            <w:pPr>
              <w:rPr>
                <w:rFonts w:ascii="Arial" w:hAnsi="Arial" w:cs="Arial"/>
                <w:sz w:val="22"/>
                <w:szCs w:val="22"/>
              </w:rPr>
            </w:pPr>
            <w:r w:rsidRPr="00E77643">
              <w:rPr>
                <w:rFonts w:ascii="Arial" w:hAnsi="Arial" w:cs="Arial"/>
                <w:color w:val="000000"/>
                <w:sz w:val="22"/>
                <w:szCs w:val="22"/>
              </w:rPr>
              <w:t>$Q$ (vehículos)</w:t>
            </w:r>
          </w:p>
        </w:tc>
        <w:tc>
          <w:tcPr>
            <w:tcW w:w="0" w:type="auto"/>
          </w:tcPr>
          <w:p w14:paraId="0C28775D" w14:textId="77777777" w:rsidR="00A20117" w:rsidRPr="00E77643" w:rsidRDefault="0034563A">
            <w:pPr>
              <w:rPr>
                <w:rFonts w:ascii="Arial" w:hAnsi="Arial" w:cs="Arial"/>
                <w:sz w:val="22"/>
                <w:szCs w:val="22"/>
              </w:rPr>
            </w:pPr>
            <w:r w:rsidRPr="00E77643">
              <w:rPr>
                <w:rFonts w:ascii="Arial" w:hAnsi="Arial" w:cs="Arial"/>
                <w:color w:val="000000"/>
                <w:sz w:val="22"/>
                <w:szCs w:val="22"/>
              </w:rPr>
              <w:t>Se actualiza en cada evento de "Llegada" (aumenta) y "Fin de Carga" (disminuye).</w:t>
            </w:r>
          </w:p>
        </w:tc>
        <w:tc>
          <w:tcPr>
            <w:tcW w:w="0" w:type="auto"/>
          </w:tcPr>
          <w:p w14:paraId="0777DAF8"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$Q$ determina la </w:t>
            </w:r>
            <w:r w:rsidRPr="00E77643">
              <w:rPr>
                <w:rFonts w:ascii="Arial" w:hAnsi="Arial" w:cs="Arial"/>
                <w:b/>
                <w:bCs/>
                <w:color w:val="000000"/>
                <w:sz w:val="22"/>
                <w:szCs w:val="22"/>
              </w:rPr>
              <w:t>Espera Proyectada</w:t>
            </w:r>
            <w:r w:rsidRPr="00E77643">
              <w:rPr>
                <w:rFonts w:ascii="Arial" w:hAnsi="Arial" w:cs="Arial"/>
                <w:color w:val="000000"/>
                <w:sz w:val="22"/>
                <w:szCs w:val="22"/>
              </w:rPr>
              <w:t xml:space="preserve"> ($W_p$). A mayor $Q$, mayor será la espera estimada por los conductores.</w:t>
            </w:r>
          </w:p>
        </w:tc>
      </w:tr>
      <w:tr w:rsidR="00A20117" w:rsidRPr="00E77643" w14:paraId="005C2600" w14:textId="77777777">
        <w:tc>
          <w:tcPr>
            <w:tcW w:w="0" w:type="auto"/>
          </w:tcPr>
          <w:p w14:paraId="60EC534A"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Espera Proyectada</w:t>
            </w:r>
          </w:p>
        </w:tc>
        <w:tc>
          <w:tcPr>
            <w:tcW w:w="0" w:type="auto"/>
          </w:tcPr>
          <w:p w14:paraId="654421FC" w14:textId="77777777" w:rsidR="00A20117" w:rsidRPr="00E77643" w:rsidRDefault="0034563A">
            <w:pPr>
              <w:rPr>
                <w:rFonts w:ascii="Arial" w:hAnsi="Arial" w:cs="Arial"/>
                <w:sz w:val="22"/>
                <w:szCs w:val="22"/>
              </w:rPr>
            </w:pPr>
            <w:r w:rsidRPr="00E77643">
              <w:rPr>
                <w:rFonts w:ascii="Arial" w:hAnsi="Arial" w:cs="Arial"/>
                <w:color w:val="000000"/>
                <w:sz w:val="22"/>
                <w:szCs w:val="22"/>
              </w:rPr>
              <w:t>$W_p$ (minutos)</w:t>
            </w:r>
          </w:p>
        </w:tc>
        <w:tc>
          <w:tcPr>
            <w:tcW w:w="0" w:type="auto"/>
          </w:tcPr>
          <w:p w14:paraId="01D8B42A" w14:textId="77777777" w:rsidR="00A20117" w:rsidRPr="00E77643" w:rsidRDefault="0034563A">
            <w:pPr>
              <w:rPr>
                <w:rFonts w:ascii="Arial" w:hAnsi="Arial" w:cs="Arial"/>
                <w:sz w:val="22"/>
                <w:szCs w:val="22"/>
              </w:rPr>
            </w:pPr>
            <w:r w:rsidRPr="00E77643">
              <w:rPr>
                <w:rFonts w:ascii="Arial" w:hAnsi="Arial" w:cs="Arial"/>
                <w:color w:val="000000"/>
                <w:sz w:val="22"/>
                <w:szCs w:val="22"/>
              </w:rPr>
              <w:t>Se calcula como $W_p = (Q + 1) \times \bar{t_</w:t>
            </w:r>
            <w:proofErr w:type="gramStart"/>
            <w:r w:rsidRPr="00E77643">
              <w:rPr>
                <w:rFonts w:ascii="Arial" w:hAnsi="Arial" w:cs="Arial"/>
                <w:color w:val="000000"/>
                <w:sz w:val="22"/>
                <w:szCs w:val="22"/>
              </w:rPr>
              <w:t>s}$</w:t>
            </w:r>
            <w:proofErr w:type="gramEnd"/>
            <w:r w:rsidRPr="00E77643">
              <w:rPr>
                <w:rFonts w:ascii="Arial" w:hAnsi="Arial" w:cs="Arial"/>
                <w:color w:val="000000"/>
                <w:sz w:val="22"/>
                <w:szCs w:val="22"/>
              </w:rPr>
              <w:t>, donde $\bar{t_s}$ es el tiempo promedio de servicio.</w:t>
            </w:r>
          </w:p>
        </w:tc>
        <w:tc>
          <w:tcPr>
            <w:tcW w:w="0" w:type="auto"/>
          </w:tcPr>
          <w:p w14:paraId="71846D25"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$W_p$ afecta directamente el </w:t>
            </w:r>
            <w:r w:rsidRPr="00E77643">
              <w:rPr>
                <w:rFonts w:ascii="Arial" w:hAnsi="Arial" w:cs="Arial"/>
                <w:b/>
                <w:bCs/>
                <w:color w:val="000000"/>
                <w:sz w:val="22"/>
                <w:szCs w:val="22"/>
              </w:rPr>
              <w:t>Costo Subvencionado</w:t>
            </w:r>
            <w:r w:rsidRPr="00E77643">
              <w:rPr>
                <w:rFonts w:ascii="Arial" w:hAnsi="Arial" w:cs="Arial"/>
                <w:color w:val="000000"/>
                <w:sz w:val="22"/>
                <w:szCs w:val="22"/>
              </w:rPr>
              <w:t xml:space="preserve"> ($C_{subv}$). Si $W_p$ es grande, $C_{subv}$ aumenta y el conductor puede decidir ir al internacional.</w:t>
            </w:r>
          </w:p>
        </w:tc>
      </w:tr>
      <w:tr w:rsidR="00A20117" w:rsidRPr="00E77643" w14:paraId="699E533B" w14:textId="77777777">
        <w:tc>
          <w:tcPr>
            <w:tcW w:w="0" w:type="auto"/>
          </w:tcPr>
          <w:p w14:paraId="6A2A7449"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Costo de Oportunidad</w:t>
            </w:r>
          </w:p>
        </w:tc>
        <w:tc>
          <w:tcPr>
            <w:tcW w:w="0" w:type="auto"/>
          </w:tcPr>
          <w:p w14:paraId="79BC0DC0" w14:textId="77777777" w:rsidR="00A20117" w:rsidRPr="00E77643" w:rsidRDefault="0034563A">
            <w:pPr>
              <w:rPr>
                <w:rFonts w:ascii="Arial" w:hAnsi="Arial" w:cs="Arial"/>
                <w:sz w:val="22"/>
                <w:szCs w:val="22"/>
              </w:rPr>
            </w:pPr>
            <w:r w:rsidRPr="00E77643">
              <w:rPr>
                <w:rFonts w:ascii="Arial" w:hAnsi="Arial" w:cs="Arial"/>
                <w:color w:val="000000"/>
                <w:sz w:val="22"/>
                <w:szCs w:val="22"/>
              </w:rPr>
              <w:t>$Co$ (Bs/min)</w:t>
            </w:r>
          </w:p>
        </w:tc>
        <w:tc>
          <w:tcPr>
            <w:tcW w:w="0" w:type="auto"/>
          </w:tcPr>
          <w:p w14:paraId="3E68894B" w14:textId="77777777" w:rsidR="00A20117" w:rsidRPr="00E77643" w:rsidRDefault="0034563A">
            <w:pPr>
              <w:rPr>
                <w:rFonts w:ascii="Arial" w:hAnsi="Arial" w:cs="Arial"/>
                <w:sz w:val="22"/>
                <w:szCs w:val="22"/>
              </w:rPr>
            </w:pPr>
            <w:r w:rsidRPr="00E77643">
              <w:rPr>
                <w:rFonts w:ascii="Arial" w:hAnsi="Arial" w:cs="Arial"/>
                <w:color w:val="000000"/>
                <w:sz w:val="22"/>
                <w:szCs w:val="22"/>
              </w:rPr>
              <w:t>Es un atributo del vehículo, generado aleatoriamente (distribución empírica).</w:t>
            </w:r>
          </w:p>
        </w:tc>
        <w:tc>
          <w:tcPr>
            <w:tcW w:w="0" w:type="auto"/>
          </w:tcPr>
          <w:p w14:paraId="4B67D68A" w14:textId="77777777" w:rsidR="00A20117" w:rsidRPr="00E77643" w:rsidRDefault="0034563A">
            <w:pPr>
              <w:rPr>
                <w:rFonts w:ascii="Arial" w:hAnsi="Arial" w:cs="Arial"/>
                <w:sz w:val="22"/>
                <w:szCs w:val="22"/>
              </w:rPr>
            </w:pPr>
            <w:r w:rsidRPr="00E77643">
              <w:rPr>
                <w:rFonts w:ascii="Arial" w:hAnsi="Arial" w:cs="Arial"/>
                <w:color w:val="000000"/>
                <w:sz w:val="22"/>
                <w:szCs w:val="22"/>
              </w:rPr>
              <w:t>$Co$ multiplica a $W_p$ en el cálculo de $C_{subv}$. Un $Co$ alto (transportista pesado) hace que $C_{subv}$ sea más sensible a la espera.</w:t>
            </w:r>
          </w:p>
        </w:tc>
      </w:tr>
      <w:tr w:rsidR="00A20117" w:rsidRPr="00E77643" w14:paraId="13C78E9F" w14:textId="77777777">
        <w:tc>
          <w:tcPr>
            <w:tcW w:w="0" w:type="auto"/>
          </w:tcPr>
          <w:p w14:paraId="79EBFC3C"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Precio Subvencionado</w:t>
            </w:r>
          </w:p>
        </w:tc>
        <w:tc>
          <w:tcPr>
            <w:tcW w:w="0" w:type="auto"/>
          </w:tcPr>
          <w:p w14:paraId="6D388906" w14:textId="77777777" w:rsidR="00A20117" w:rsidRPr="00E77643" w:rsidRDefault="0034563A">
            <w:pPr>
              <w:rPr>
                <w:rFonts w:ascii="Arial" w:hAnsi="Arial" w:cs="Arial"/>
                <w:sz w:val="22"/>
                <w:szCs w:val="22"/>
              </w:rPr>
            </w:pPr>
            <w:r w:rsidRPr="00E77643">
              <w:rPr>
                <w:rFonts w:ascii="Arial" w:hAnsi="Arial" w:cs="Arial"/>
                <w:color w:val="000000"/>
                <w:sz w:val="22"/>
                <w:szCs w:val="22"/>
              </w:rPr>
              <w:t>$P_s$ (Bs/L)</w:t>
            </w:r>
          </w:p>
        </w:tc>
        <w:tc>
          <w:tcPr>
            <w:tcW w:w="0" w:type="auto"/>
          </w:tcPr>
          <w:p w14:paraId="2CED9581" w14:textId="77777777" w:rsidR="00A20117" w:rsidRPr="00E77643" w:rsidRDefault="0034563A">
            <w:pPr>
              <w:rPr>
                <w:rFonts w:ascii="Arial" w:hAnsi="Arial" w:cs="Arial"/>
                <w:sz w:val="22"/>
                <w:szCs w:val="22"/>
              </w:rPr>
            </w:pPr>
            <w:r w:rsidRPr="00E77643">
              <w:rPr>
                <w:rFonts w:ascii="Arial" w:hAnsi="Arial" w:cs="Arial"/>
                <w:color w:val="000000"/>
                <w:sz w:val="22"/>
                <w:szCs w:val="22"/>
              </w:rPr>
              <w:t>Es un parámetro de entrada que cambia cada trimestre (política gubernamental).</w:t>
            </w:r>
          </w:p>
        </w:tc>
        <w:tc>
          <w:tcPr>
            <w:tcW w:w="0" w:type="auto"/>
          </w:tcPr>
          <w:p w14:paraId="318D461D" w14:textId="77777777" w:rsidR="00A20117" w:rsidRPr="00E77643" w:rsidRDefault="0034563A">
            <w:pPr>
              <w:rPr>
                <w:rFonts w:ascii="Arial" w:hAnsi="Arial" w:cs="Arial"/>
                <w:sz w:val="22"/>
                <w:szCs w:val="22"/>
              </w:rPr>
            </w:pPr>
            <w:r w:rsidRPr="00E77643">
              <w:rPr>
                <w:rFonts w:ascii="Arial" w:hAnsi="Arial" w:cs="Arial"/>
                <w:color w:val="000000"/>
                <w:sz w:val="22"/>
                <w:szCs w:val="22"/>
              </w:rPr>
              <w:t>$P_s$ afecta directamente a $C_{subv}$. A mayor $P_s$, menor es el ahorro por esperar, y más vehículos se van al internacional.</w:t>
            </w:r>
          </w:p>
        </w:tc>
      </w:tr>
      <w:tr w:rsidR="00A20117" w:rsidRPr="00E77643" w14:paraId="2185FD0E" w14:textId="77777777">
        <w:tc>
          <w:tcPr>
            <w:tcW w:w="0" w:type="auto"/>
          </w:tcPr>
          <w:p w14:paraId="69B71332"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Volumen</w:t>
            </w:r>
          </w:p>
        </w:tc>
        <w:tc>
          <w:tcPr>
            <w:tcW w:w="0" w:type="auto"/>
          </w:tcPr>
          <w:p w14:paraId="2F68502A" w14:textId="77777777" w:rsidR="00A20117" w:rsidRPr="00E77643" w:rsidRDefault="0034563A">
            <w:pPr>
              <w:rPr>
                <w:rFonts w:ascii="Arial" w:hAnsi="Arial" w:cs="Arial"/>
                <w:sz w:val="22"/>
                <w:szCs w:val="22"/>
              </w:rPr>
            </w:pPr>
            <w:r w:rsidRPr="00E77643">
              <w:rPr>
                <w:rFonts w:ascii="Arial" w:hAnsi="Arial" w:cs="Arial"/>
                <w:color w:val="000000"/>
                <w:sz w:val="22"/>
                <w:szCs w:val="22"/>
              </w:rPr>
              <w:t>$V$ (Litros)</w:t>
            </w:r>
          </w:p>
        </w:tc>
        <w:tc>
          <w:tcPr>
            <w:tcW w:w="0" w:type="auto"/>
          </w:tcPr>
          <w:p w14:paraId="4FD81D6B" w14:textId="77777777" w:rsidR="00A20117" w:rsidRPr="00E77643" w:rsidRDefault="0034563A">
            <w:pPr>
              <w:rPr>
                <w:rFonts w:ascii="Arial" w:hAnsi="Arial" w:cs="Arial"/>
                <w:sz w:val="22"/>
                <w:szCs w:val="22"/>
              </w:rPr>
            </w:pPr>
            <w:r w:rsidRPr="00E77643">
              <w:rPr>
                <w:rFonts w:ascii="Arial" w:hAnsi="Arial" w:cs="Arial"/>
                <w:color w:val="000000"/>
                <w:sz w:val="22"/>
                <w:szCs w:val="22"/>
              </w:rPr>
              <w:t>Es un atributo del vehículo, generado aleatoriamente (distribución empírica).</w:t>
            </w:r>
          </w:p>
        </w:tc>
        <w:tc>
          <w:tcPr>
            <w:tcW w:w="0" w:type="auto"/>
          </w:tcPr>
          <w:p w14:paraId="30ED7A9F" w14:textId="77777777" w:rsidR="00A20117" w:rsidRPr="00E77643" w:rsidRDefault="0034563A">
            <w:pPr>
              <w:rPr>
                <w:rFonts w:ascii="Arial" w:hAnsi="Arial" w:cs="Arial"/>
                <w:sz w:val="22"/>
                <w:szCs w:val="22"/>
              </w:rPr>
            </w:pPr>
            <w:r w:rsidRPr="00E77643">
              <w:rPr>
                <w:rFonts w:ascii="Arial" w:hAnsi="Arial" w:cs="Arial"/>
                <w:color w:val="000000"/>
                <w:sz w:val="22"/>
                <w:szCs w:val="22"/>
              </w:rPr>
              <w:t>$V$ multiplica a $P_s$ y $P_i$ en los costos. Un vehículo con $V$ grande (camión) es más sensible a la diferencia de precios.</w:t>
            </w:r>
          </w:p>
        </w:tc>
      </w:tr>
      <w:tr w:rsidR="00A20117" w:rsidRPr="00E77643" w14:paraId="0535CBC3" w14:textId="77777777">
        <w:tc>
          <w:tcPr>
            <w:tcW w:w="0" w:type="auto"/>
          </w:tcPr>
          <w:p w14:paraId="2C49CD04"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Decisión</w:t>
            </w:r>
          </w:p>
        </w:tc>
        <w:tc>
          <w:tcPr>
            <w:tcW w:w="0" w:type="auto"/>
          </w:tcPr>
          <w:p w14:paraId="264ADE82" w14:textId="77777777" w:rsidR="00A20117" w:rsidRPr="00E77643" w:rsidRDefault="0034563A">
            <w:pPr>
              <w:rPr>
                <w:rFonts w:ascii="Arial" w:hAnsi="Arial" w:cs="Arial"/>
                <w:sz w:val="22"/>
                <w:szCs w:val="22"/>
              </w:rPr>
            </w:pPr>
            <w:r w:rsidRPr="00E77643">
              <w:rPr>
                <w:rFonts w:ascii="Arial" w:hAnsi="Arial" w:cs="Arial"/>
                <w:color w:val="000000"/>
                <w:sz w:val="22"/>
                <w:szCs w:val="22"/>
              </w:rPr>
              <w:t>$D$ (Subv / Int)</w:t>
            </w:r>
          </w:p>
        </w:tc>
        <w:tc>
          <w:tcPr>
            <w:tcW w:w="0" w:type="auto"/>
          </w:tcPr>
          <w:p w14:paraId="2146E2B7" w14:textId="77777777" w:rsidR="00A20117" w:rsidRPr="00E77643" w:rsidRDefault="0034563A">
            <w:pPr>
              <w:rPr>
                <w:rFonts w:ascii="Arial" w:hAnsi="Arial" w:cs="Arial"/>
                <w:sz w:val="22"/>
                <w:szCs w:val="22"/>
              </w:rPr>
            </w:pPr>
            <w:r w:rsidRPr="00E77643">
              <w:rPr>
                <w:rFonts w:ascii="Arial" w:hAnsi="Arial" w:cs="Arial"/>
                <w:color w:val="000000"/>
                <w:sz w:val="22"/>
                <w:szCs w:val="22"/>
              </w:rPr>
              <w:t>Resultado de la comparación $C_{subv} &lt; C_{int}$</w:t>
            </w:r>
          </w:p>
        </w:tc>
        <w:tc>
          <w:tcPr>
            <w:tcW w:w="0" w:type="auto"/>
          </w:tcPr>
          <w:p w14:paraId="377456E1"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$D$ determina qué surtidor ocupa el vehículo, </w:t>
            </w:r>
            <w:proofErr w:type="gramStart"/>
            <w:r w:rsidRPr="00E77643">
              <w:rPr>
                <w:rFonts w:ascii="Arial" w:hAnsi="Arial" w:cs="Arial"/>
                <w:color w:val="000000"/>
                <w:sz w:val="22"/>
                <w:szCs w:val="22"/>
              </w:rPr>
              <w:t>y</w:t>
            </w:r>
            <w:proofErr w:type="gramEnd"/>
            <w:r w:rsidRPr="00E77643">
              <w:rPr>
                <w:rFonts w:ascii="Arial" w:hAnsi="Arial" w:cs="Arial"/>
                <w:color w:val="000000"/>
                <w:sz w:val="22"/>
                <w:szCs w:val="22"/>
              </w:rPr>
              <w:t xml:space="preserve"> por lo tanto, afecta $Q$ y las métricas finales.</w:t>
            </w:r>
          </w:p>
        </w:tc>
      </w:tr>
      <w:tr w:rsidR="00A20117" w:rsidRPr="00E77643" w14:paraId="4F663071" w14:textId="77777777">
        <w:tc>
          <w:tcPr>
            <w:tcW w:w="0" w:type="auto"/>
          </w:tcPr>
          <w:p w14:paraId="7BD69908"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Tiempo de Espera Real</w:t>
            </w:r>
          </w:p>
        </w:tc>
        <w:tc>
          <w:tcPr>
            <w:tcW w:w="0" w:type="auto"/>
          </w:tcPr>
          <w:p w14:paraId="72B9B3A6" w14:textId="77777777" w:rsidR="00A20117" w:rsidRPr="00E77643" w:rsidRDefault="0034563A">
            <w:pPr>
              <w:rPr>
                <w:rFonts w:ascii="Arial" w:hAnsi="Arial" w:cs="Arial"/>
                <w:sz w:val="22"/>
                <w:szCs w:val="22"/>
              </w:rPr>
            </w:pPr>
            <w:r w:rsidRPr="00E77643">
              <w:rPr>
                <w:rFonts w:ascii="Arial" w:hAnsi="Arial" w:cs="Arial"/>
                <w:color w:val="000000"/>
                <w:sz w:val="22"/>
                <w:szCs w:val="22"/>
              </w:rPr>
              <w:t>$W_r$ (minutos)</w:t>
            </w:r>
          </w:p>
        </w:tc>
        <w:tc>
          <w:tcPr>
            <w:tcW w:w="0" w:type="auto"/>
          </w:tcPr>
          <w:p w14:paraId="592DEF4C" w14:textId="77777777" w:rsidR="00A20117" w:rsidRPr="00E77643" w:rsidRDefault="0034563A">
            <w:pPr>
              <w:rPr>
                <w:rFonts w:ascii="Arial" w:hAnsi="Arial" w:cs="Arial"/>
                <w:sz w:val="22"/>
                <w:szCs w:val="22"/>
              </w:rPr>
            </w:pPr>
            <w:r w:rsidRPr="00E77643">
              <w:rPr>
                <w:rFonts w:ascii="Arial" w:hAnsi="Arial" w:cs="Arial"/>
                <w:color w:val="000000"/>
                <w:sz w:val="22"/>
                <w:szCs w:val="22"/>
              </w:rPr>
              <w:t>Se calcula al final del servicio como: $W_r = \</w:t>
            </w:r>
            <w:proofErr w:type="gramStart"/>
            <w:r w:rsidRPr="00E77643">
              <w:rPr>
                <w:rFonts w:ascii="Arial" w:hAnsi="Arial" w:cs="Arial"/>
                <w:color w:val="000000"/>
                <w:sz w:val="22"/>
                <w:szCs w:val="22"/>
              </w:rPr>
              <w:t>text{</w:t>
            </w:r>
            <w:proofErr w:type="gramEnd"/>
            <w:r w:rsidRPr="00E77643">
              <w:rPr>
                <w:rFonts w:ascii="Arial" w:hAnsi="Arial" w:cs="Arial"/>
                <w:color w:val="000000"/>
                <w:sz w:val="22"/>
                <w:szCs w:val="22"/>
              </w:rPr>
              <w:t>HoraInicioCarga} - \text{HoraLlegada}$.</w:t>
            </w:r>
          </w:p>
        </w:tc>
        <w:tc>
          <w:tcPr>
            <w:tcW w:w="0" w:type="auto"/>
          </w:tcPr>
          <w:p w14:paraId="52422A86"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$W_r$ es la métrica principal de congestión. Se promedia entre todos los vehículos para obtener el </w:t>
            </w:r>
            <w:r w:rsidRPr="00E77643">
              <w:rPr>
                <w:rFonts w:ascii="Arial" w:hAnsi="Arial" w:cs="Arial"/>
                <w:b/>
                <w:bCs/>
                <w:color w:val="000000"/>
                <w:sz w:val="22"/>
                <w:szCs w:val="22"/>
              </w:rPr>
              <w:t>Tiempo Promedio de Espera</w:t>
            </w:r>
            <w:r w:rsidRPr="00E77643">
              <w:rPr>
                <w:rFonts w:ascii="Arial" w:hAnsi="Arial" w:cs="Arial"/>
                <w:color w:val="000000"/>
                <w:sz w:val="22"/>
                <w:szCs w:val="22"/>
              </w:rPr>
              <w:t xml:space="preserve"> (MDE).</w:t>
            </w:r>
          </w:p>
        </w:tc>
      </w:tr>
    </w:tbl>
    <w:p w14:paraId="1E5D501F"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3. Relación entre las variables clave del modelo de simulación.</w:t>
      </w:r>
      <w:r w:rsidRPr="00E77643">
        <w:rPr>
          <w:rFonts w:ascii="Arial" w:hAnsi="Arial" w:cs="Arial"/>
          <w:color w:val="000000"/>
          <w:sz w:val="22"/>
          <w:szCs w:val="22"/>
        </w:rPr>
        <w:t xml:space="preserve"> </w:t>
      </w:r>
      <w:r w:rsidRPr="00E77643">
        <w:rPr>
          <w:rFonts w:ascii="Arial" w:hAnsi="Arial" w:cs="Arial"/>
          <w:i/>
          <w:iCs/>
          <w:color w:val="000000"/>
          <w:sz w:val="22"/>
          <w:szCs w:val="22"/>
        </w:rPr>
        <w:t>Esta tabla explica, en palabras simples, cómo cada variable influye en las demás. Por ejemplo, si el precio subvencionado sube, el costo subvencionado aumenta, lo que hace que más vehículos opten por el internacional, reduciendo la longitud de la cola y, por ende, el tiempo de espera real. Comprender estas relaciones es esencial para interpretar los resultados de la simulación.</w:t>
      </w:r>
    </w:p>
    <w:p w14:paraId="7CD76C68" w14:textId="77777777" w:rsidR="00A20117" w:rsidRPr="00E77643" w:rsidRDefault="0034563A">
      <w:pPr>
        <w:pStyle w:val="Ttulo2"/>
        <w:spacing w:before="240" w:after="120"/>
        <w:rPr>
          <w:rFonts w:ascii="Arial" w:hAnsi="Arial" w:cs="Arial"/>
          <w:sz w:val="22"/>
          <w:szCs w:val="22"/>
        </w:rPr>
      </w:pPr>
      <w:bookmarkStart w:id="13" w:name="_Toc__35_Suposiciones_del_Modelo_Concept"/>
      <w:r w:rsidRPr="00E77643">
        <w:rPr>
          <w:rFonts w:ascii="Arial" w:hAnsi="Arial" w:cs="Arial"/>
          <w:b w:val="0"/>
          <w:bCs w:val="0"/>
          <w:sz w:val="22"/>
          <w:szCs w:val="22"/>
        </w:rPr>
        <w:t>3.5. Suposiciones del Modelo Conceptual</w:t>
      </w:r>
      <w:bookmarkEnd w:id="13"/>
    </w:p>
    <w:p w14:paraId="6F66C5F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Todo modelo de simulación se basa en un conjunto de suposiciones que simplifican la realidad para hacerla manejable, sin perder la esencia del problema. A continuación, se enumeran las </w:t>
      </w:r>
      <w:r w:rsidRPr="00E77643">
        <w:rPr>
          <w:rFonts w:ascii="Arial" w:hAnsi="Arial" w:cs="Arial"/>
          <w:color w:val="000000"/>
          <w:sz w:val="22"/>
          <w:szCs w:val="22"/>
        </w:rPr>
        <w:lastRenderedPageBreak/>
        <w:t>suposiciones adoptadas en este modelo, siguiendo las buenas prácticas descritas en el libro de Coss Bu:</w:t>
      </w:r>
    </w:p>
    <w:p w14:paraId="54C696FC" w14:textId="77777777" w:rsidR="00A20117" w:rsidRPr="00E77643" w:rsidRDefault="0034563A" w:rsidP="00993D58">
      <w:pPr>
        <w:pStyle w:val="Prrafodelista"/>
        <w:numPr>
          <w:ilvl w:val="0"/>
          <w:numId w:val="4"/>
        </w:numPr>
        <w:spacing w:before="120" w:after="120"/>
        <w:rPr>
          <w:rFonts w:ascii="Arial" w:hAnsi="Arial" w:cs="Arial"/>
          <w:sz w:val="22"/>
          <w:szCs w:val="22"/>
        </w:rPr>
      </w:pPr>
      <w:r w:rsidRPr="00E77643">
        <w:rPr>
          <w:rFonts w:ascii="Arial" w:hAnsi="Arial" w:cs="Arial"/>
          <w:b/>
          <w:bCs/>
          <w:color w:val="000000"/>
          <w:sz w:val="22"/>
          <w:szCs w:val="22"/>
        </w:rPr>
        <w:t>Racionalidad perfecta de los conductores:</w:t>
      </w:r>
      <w:r w:rsidRPr="00E77643">
        <w:rPr>
          <w:rFonts w:ascii="Arial" w:hAnsi="Arial" w:cs="Arial"/>
          <w:color w:val="000000"/>
          <w:sz w:val="22"/>
          <w:szCs w:val="22"/>
        </w:rPr>
        <w:t xml:space="preserve"> Se asume que todos los conductores toman la decisión de ruta basándose estrictamente en la comparación de costos (precio + tiempo valorado). No se consideran factores emocionales ni lealtad a una marca.</w:t>
      </w:r>
    </w:p>
    <w:p w14:paraId="619B292C" w14:textId="77777777" w:rsidR="00A20117" w:rsidRPr="00E77643" w:rsidRDefault="0034563A" w:rsidP="00993D58">
      <w:pPr>
        <w:pStyle w:val="Prrafodelista"/>
        <w:numPr>
          <w:ilvl w:val="0"/>
          <w:numId w:val="4"/>
        </w:numPr>
        <w:spacing w:before="120" w:after="120"/>
        <w:rPr>
          <w:rFonts w:ascii="Arial" w:hAnsi="Arial" w:cs="Arial"/>
          <w:sz w:val="22"/>
          <w:szCs w:val="22"/>
        </w:rPr>
      </w:pPr>
      <w:r w:rsidRPr="00E77643">
        <w:rPr>
          <w:rFonts w:ascii="Arial" w:hAnsi="Arial" w:cs="Arial"/>
          <w:b/>
          <w:bCs/>
          <w:color w:val="000000"/>
          <w:sz w:val="22"/>
          <w:szCs w:val="22"/>
        </w:rPr>
        <w:t>Disciplina de cola FIFO (Primero en llegar, primero en ser atendido):</w:t>
      </w:r>
      <w:r w:rsidRPr="00E77643">
        <w:rPr>
          <w:rFonts w:ascii="Arial" w:hAnsi="Arial" w:cs="Arial"/>
          <w:color w:val="000000"/>
          <w:sz w:val="22"/>
          <w:szCs w:val="22"/>
        </w:rPr>
        <w:t xml:space="preserve"> Los vehículos que esperan en los surtidores subvencionados son atendidos en el orden estricto de llegada. No hay saltos de cola ni prioridades entre tipos de vehículo (un particular no pasa antes que un camión).</w:t>
      </w:r>
    </w:p>
    <w:p w14:paraId="18875ED8" w14:textId="77777777" w:rsidR="00A20117" w:rsidRPr="00E77643" w:rsidRDefault="0034563A" w:rsidP="00993D58">
      <w:pPr>
        <w:pStyle w:val="Prrafodelista"/>
        <w:numPr>
          <w:ilvl w:val="0"/>
          <w:numId w:val="4"/>
        </w:numPr>
        <w:spacing w:before="120" w:after="120"/>
        <w:rPr>
          <w:rFonts w:ascii="Arial" w:hAnsi="Arial" w:cs="Arial"/>
          <w:sz w:val="22"/>
          <w:szCs w:val="22"/>
        </w:rPr>
      </w:pPr>
      <w:r w:rsidRPr="00E77643">
        <w:rPr>
          <w:rFonts w:ascii="Arial" w:hAnsi="Arial" w:cs="Arial"/>
          <w:b/>
          <w:bCs/>
          <w:color w:val="000000"/>
          <w:sz w:val="22"/>
          <w:szCs w:val="22"/>
        </w:rPr>
        <w:t>Capacidad infinita de la cola:</w:t>
      </w:r>
      <w:r w:rsidRPr="00E77643">
        <w:rPr>
          <w:rFonts w:ascii="Arial" w:hAnsi="Arial" w:cs="Arial"/>
          <w:color w:val="000000"/>
          <w:sz w:val="22"/>
          <w:szCs w:val="22"/>
        </w:rPr>
        <w:t xml:space="preserve"> Se asume que el espacio físico de la estación es suficiente para albergar cualquier número de vehículos en fila. En la realidad, las colas pueden bloquear la calle, pero esta suposición simplifica el modelo y se considera aceptable para el análisis de congestión.</w:t>
      </w:r>
    </w:p>
    <w:p w14:paraId="1C4E407D" w14:textId="77777777" w:rsidR="00A20117" w:rsidRPr="00E77643" w:rsidRDefault="0034563A" w:rsidP="00993D58">
      <w:pPr>
        <w:pStyle w:val="Prrafodelista"/>
        <w:numPr>
          <w:ilvl w:val="0"/>
          <w:numId w:val="4"/>
        </w:numPr>
        <w:spacing w:before="120" w:after="120"/>
        <w:rPr>
          <w:rFonts w:ascii="Arial" w:hAnsi="Arial" w:cs="Arial"/>
          <w:sz w:val="22"/>
          <w:szCs w:val="22"/>
        </w:rPr>
      </w:pPr>
      <w:r w:rsidRPr="00E77643">
        <w:rPr>
          <w:rFonts w:ascii="Arial" w:hAnsi="Arial" w:cs="Arial"/>
          <w:b/>
          <w:bCs/>
          <w:color w:val="000000"/>
          <w:sz w:val="22"/>
          <w:szCs w:val="22"/>
        </w:rPr>
        <w:t>Tiempos de servicio independientes:</w:t>
      </w:r>
      <w:r w:rsidRPr="00E77643">
        <w:rPr>
          <w:rFonts w:ascii="Arial" w:hAnsi="Arial" w:cs="Arial"/>
          <w:color w:val="000000"/>
          <w:sz w:val="22"/>
          <w:szCs w:val="22"/>
        </w:rPr>
        <w:t xml:space="preserve"> El tiempo que tarda un vehículo en cargar y pagar es independiente del vehículo anterior y sigue una distribución de probabilidad fija (uniforme o empírica). No hay variaciones por la hora del día (se asume que el personal trabaja al mismo ritmo siempre).</w:t>
      </w:r>
    </w:p>
    <w:p w14:paraId="010CC1D9" w14:textId="77777777" w:rsidR="00A20117" w:rsidRPr="00E77643" w:rsidRDefault="0034563A" w:rsidP="00993D58">
      <w:pPr>
        <w:pStyle w:val="Prrafodelista"/>
        <w:numPr>
          <w:ilvl w:val="0"/>
          <w:numId w:val="4"/>
        </w:numPr>
        <w:spacing w:before="120" w:after="120"/>
        <w:rPr>
          <w:rFonts w:ascii="Arial" w:hAnsi="Arial" w:cs="Arial"/>
          <w:sz w:val="22"/>
          <w:szCs w:val="22"/>
        </w:rPr>
      </w:pPr>
      <w:r w:rsidRPr="00E77643">
        <w:rPr>
          <w:rFonts w:ascii="Arial" w:hAnsi="Arial" w:cs="Arial"/>
          <w:b/>
          <w:bCs/>
          <w:color w:val="000000"/>
          <w:sz w:val="22"/>
          <w:szCs w:val="22"/>
        </w:rPr>
        <w:t>Surtidores idénticos e independientes:</w:t>
      </w:r>
      <w:r w:rsidRPr="00E77643">
        <w:rPr>
          <w:rFonts w:ascii="Arial" w:hAnsi="Arial" w:cs="Arial"/>
          <w:color w:val="000000"/>
          <w:sz w:val="22"/>
          <w:szCs w:val="22"/>
        </w:rPr>
        <w:t xml:space="preserve"> Los 4 surtidores subvencionados tienen las mismas características (misma distribución de tiempo de servicio) y operan de forma independiente. El surtidor internacional también es independiente y tiene su propia distribución de tiempo de servicio.</w:t>
      </w:r>
    </w:p>
    <w:p w14:paraId="61754B6A" w14:textId="77777777" w:rsidR="00A20117" w:rsidRPr="00E77643" w:rsidRDefault="0034563A" w:rsidP="00993D58">
      <w:pPr>
        <w:pStyle w:val="Prrafodelista"/>
        <w:numPr>
          <w:ilvl w:val="0"/>
          <w:numId w:val="4"/>
        </w:numPr>
        <w:spacing w:before="120" w:after="120"/>
        <w:rPr>
          <w:rFonts w:ascii="Arial" w:hAnsi="Arial" w:cs="Arial"/>
          <w:sz w:val="22"/>
          <w:szCs w:val="22"/>
        </w:rPr>
      </w:pPr>
      <w:r w:rsidRPr="00E77643">
        <w:rPr>
          <w:rFonts w:ascii="Arial" w:hAnsi="Arial" w:cs="Arial"/>
          <w:b/>
          <w:bCs/>
          <w:color w:val="000000"/>
          <w:sz w:val="22"/>
          <w:szCs w:val="22"/>
        </w:rPr>
        <w:t>Información perfecta:</w:t>
      </w:r>
      <w:r w:rsidRPr="00E77643">
        <w:rPr>
          <w:rFonts w:ascii="Arial" w:hAnsi="Arial" w:cs="Arial"/>
          <w:color w:val="000000"/>
          <w:sz w:val="22"/>
          <w:szCs w:val="22"/>
        </w:rPr>
        <w:t xml:space="preserve"> El conductor conoce el precio del combustible en ambos canales (subvencionado e internacional) y puede estimar el tiempo de espera proyectado con precisión (basado en la longitud de la cola visible). En la realidad, la estimación puede ser subjetiva, pero el modelo asume que es exacta.</w:t>
      </w:r>
    </w:p>
    <w:p w14:paraId="6BDB1A71" w14:textId="77777777" w:rsidR="00A20117" w:rsidRPr="00E77643" w:rsidRDefault="0034563A" w:rsidP="00993D58">
      <w:pPr>
        <w:pStyle w:val="Prrafodelista"/>
        <w:numPr>
          <w:ilvl w:val="0"/>
          <w:numId w:val="4"/>
        </w:numPr>
        <w:spacing w:before="120" w:after="120"/>
        <w:rPr>
          <w:rFonts w:ascii="Arial" w:hAnsi="Arial" w:cs="Arial"/>
          <w:sz w:val="22"/>
          <w:szCs w:val="22"/>
        </w:rPr>
      </w:pPr>
      <w:r w:rsidRPr="00E77643">
        <w:rPr>
          <w:rFonts w:ascii="Arial" w:hAnsi="Arial" w:cs="Arial"/>
          <w:b/>
          <w:bCs/>
          <w:color w:val="000000"/>
          <w:sz w:val="22"/>
          <w:szCs w:val="22"/>
        </w:rPr>
        <w:t>Estabilidad del sistema por trimestre:</w:t>
      </w:r>
      <w:r w:rsidRPr="00E77643">
        <w:rPr>
          <w:rFonts w:ascii="Arial" w:hAnsi="Arial" w:cs="Arial"/>
          <w:color w:val="000000"/>
          <w:sz w:val="22"/>
          <w:szCs w:val="22"/>
        </w:rPr>
        <w:t xml:space="preserve"> Se asume que, dentro de cada trimestre, el precio subvencionado permanece constante y el patrón de llegadas de vehículos es estacionario (no cambia significativamente). Esto permite promediar los resultados de varios días para obtener el comportamiento típico de ese trimestre.</w:t>
      </w:r>
    </w:p>
    <w:p w14:paraId="4F924CCC" w14:textId="74652D54" w:rsidR="00A20117" w:rsidRPr="00E77643" w:rsidRDefault="0034563A">
      <w:pPr>
        <w:spacing w:before="240" w:after="240"/>
        <w:rPr>
          <w:rFonts w:ascii="Arial" w:hAnsi="Arial" w:cs="Arial"/>
          <w:color w:val="000000"/>
          <w:sz w:val="22"/>
          <w:szCs w:val="22"/>
        </w:rPr>
      </w:pPr>
      <w:r w:rsidRPr="00E77643">
        <w:rPr>
          <w:rFonts w:ascii="Arial" w:hAnsi="Arial" w:cs="Arial"/>
          <w:b/>
          <w:bCs/>
          <w:color w:val="000000"/>
          <w:sz w:val="22"/>
          <w:szCs w:val="22"/>
        </w:rPr>
        <w:t>Nota aclaratoria:</w:t>
      </w:r>
      <w:r w:rsidRPr="00E77643">
        <w:rPr>
          <w:rFonts w:ascii="Arial" w:hAnsi="Arial" w:cs="Arial"/>
          <w:color w:val="000000"/>
          <w:sz w:val="22"/>
          <w:szCs w:val="22"/>
        </w:rPr>
        <w:t xml:space="preserve"> Estas suposiciones son comunes en modelos de simulación de sistemas de colas y están alineadas con los ejemplos presentados en el Capítulo 5 del libro de Coss Bu. Si bien simplifican la realidad, permiten obtener conclusiones robustas sobre la dirección del efecto de la política de precios, que es el objetivo principal del proyecto.</w:t>
      </w:r>
    </w:p>
    <w:p w14:paraId="29204B6E" w14:textId="77777777" w:rsidR="0034563A" w:rsidRPr="00E77643" w:rsidRDefault="0034563A" w:rsidP="0034563A">
      <w:pPr>
        <w:pStyle w:val="Ttulo3"/>
        <w:spacing w:before="240"/>
        <w:rPr>
          <w:rFonts w:ascii="Arial" w:hAnsi="Arial" w:cs="Arial"/>
          <w:sz w:val="22"/>
          <w:szCs w:val="22"/>
        </w:rPr>
      </w:pPr>
      <w:r w:rsidRPr="00E77643">
        <w:rPr>
          <w:rFonts w:ascii="Arial" w:hAnsi="Arial" w:cs="Arial"/>
          <w:b w:val="0"/>
          <w:bCs w:val="0"/>
          <w:sz w:val="22"/>
          <w:szCs w:val="22"/>
        </w:rPr>
        <w:t>3.6. Evento de Abastecimiento del Surtidor (Nuevo)</w:t>
      </w:r>
    </w:p>
    <w:p w14:paraId="56FA8E48" w14:textId="77777777" w:rsidR="0034563A" w:rsidRPr="00E77643" w:rsidRDefault="0034563A" w:rsidP="0034563A">
      <w:pPr>
        <w:spacing w:before="240" w:after="240"/>
        <w:rPr>
          <w:rFonts w:ascii="Arial" w:hAnsi="Arial" w:cs="Arial"/>
          <w:sz w:val="22"/>
          <w:szCs w:val="22"/>
        </w:rPr>
      </w:pPr>
      <w:r w:rsidRPr="00E77643">
        <w:rPr>
          <w:rFonts w:ascii="Arial" w:hAnsi="Arial" w:cs="Arial"/>
          <w:color w:val="000000"/>
          <w:sz w:val="22"/>
          <w:szCs w:val="22"/>
        </w:rPr>
        <w:t>En la operación real de una estación de servicio, los surtidores no tienen combustible infinito. Cada cierto tiempo, un camión cisterna llega para reabastecer los tanques subterráneos. Durante el tiempo que el tanque está vacío, el surtidor no puede atender a los vehículos, lo que genera una interrupción en el servicio. Este fenómeno es análogo a una "falla del servidor" en la teoría de colas (similar al sistema de máquinas y mecánico del Capítulo 5 de Coss Bu).</w:t>
      </w:r>
    </w:p>
    <w:p w14:paraId="65313965" w14:textId="77777777" w:rsidR="0034563A" w:rsidRPr="00E77643" w:rsidRDefault="0034563A" w:rsidP="0034563A">
      <w:pPr>
        <w:spacing w:before="240" w:after="240"/>
        <w:rPr>
          <w:rFonts w:ascii="Arial" w:hAnsi="Arial" w:cs="Arial"/>
          <w:sz w:val="22"/>
          <w:szCs w:val="22"/>
        </w:rPr>
      </w:pPr>
      <w:r w:rsidRPr="00E77643">
        <w:rPr>
          <w:rFonts w:ascii="Arial" w:hAnsi="Arial" w:cs="Arial"/>
          <w:color w:val="000000"/>
          <w:sz w:val="22"/>
          <w:szCs w:val="22"/>
        </w:rPr>
        <w:t xml:space="preserve">Para que el modelo sea más realista, se incorpora el </w:t>
      </w:r>
      <w:r w:rsidRPr="00E77643">
        <w:rPr>
          <w:rFonts w:ascii="Arial" w:hAnsi="Arial" w:cs="Arial"/>
          <w:b/>
          <w:bCs/>
          <w:color w:val="000000"/>
          <w:sz w:val="22"/>
          <w:szCs w:val="22"/>
        </w:rPr>
        <w:t>Evento de Abastecimiento</w:t>
      </w:r>
      <w:r w:rsidRPr="00E77643">
        <w:rPr>
          <w:rFonts w:ascii="Arial" w:hAnsi="Arial" w:cs="Arial"/>
          <w:color w:val="000000"/>
          <w:sz w:val="22"/>
          <w:szCs w:val="22"/>
        </w:rPr>
        <w:t xml:space="preserve"> y la variable de estado </w:t>
      </w:r>
      <w:r w:rsidRPr="00E77643">
        <w:rPr>
          <w:rFonts w:ascii="Arial" w:hAnsi="Arial" w:cs="Arial"/>
          <w:b/>
          <w:bCs/>
          <w:color w:val="000000"/>
          <w:sz w:val="22"/>
          <w:szCs w:val="22"/>
        </w:rPr>
        <w:t>Nivel de Combustible</w:t>
      </w:r>
      <w:r w:rsidRPr="00E77643">
        <w:rPr>
          <w:rFonts w:ascii="Arial" w:hAnsi="Arial" w:cs="Arial"/>
          <w:color w:val="000000"/>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48"/>
        <w:gridCol w:w="3610"/>
        <w:gridCol w:w="4178"/>
      </w:tblGrid>
      <w:tr w:rsidR="0034563A" w:rsidRPr="00E77643" w14:paraId="7E3385ED" w14:textId="77777777" w:rsidTr="0034563A">
        <w:trPr>
          <w:tblHeader/>
        </w:trPr>
        <w:tc>
          <w:tcPr>
            <w:tcW w:w="0" w:type="auto"/>
            <w:shd w:val="clear" w:color="auto" w:fill="F2F2F2"/>
          </w:tcPr>
          <w:p w14:paraId="2C73BE58" w14:textId="77777777" w:rsidR="0034563A" w:rsidRPr="00E77643" w:rsidRDefault="0034563A" w:rsidP="0034563A">
            <w:pPr>
              <w:pStyle w:val="Textoennegrita2"/>
              <w:rPr>
                <w:rFonts w:ascii="Arial" w:hAnsi="Arial" w:cs="Arial"/>
                <w:sz w:val="22"/>
                <w:szCs w:val="22"/>
              </w:rPr>
            </w:pPr>
            <w:r w:rsidRPr="00E77643">
              <w:rPr>
                <w:rFonts w:ascii="Arial" w:hAnsi="Arial" w:cs="Arial"/>
                <w:color w:val="000000"/>
                <w:sz w:val="22"/>
                <w:szCs w:val="22"/>
              </w:rPr>
              <w:lastRenderedPageBreak/>
              <w:t>Evento</w:t>
            </w:r>
          </w:p>
        </w:tc>
        <w:tc>
          <w:tcPr>
            <w:tcW w:w="0" w:type="auto"/>
            <w:shd w:val="clear" w:color="auto" w:fill="F2F2F2"/>
          </w:tcPr>
          <w:p w14:paraId="6F5A09F6" w14:textId="77777777" w:rsidR="0034563A" w:rsidRPr="00E77643" w:rsidRDefault="0034563A" w:rsidP="0034563A">
            <w:pPr>
              <w:pStyle w:val="Textoennegrita2"/>
              <w:rPr>
                <w:rFonts w:ascii="Arial" w:hAnsi="Arial" w:cs="Arial"/>
                <w:sz w:val="22"/>
                <w:szCs w:val="22"/>
              </w:rPr>
            </w:pPr>
            <w:r w:rsidRPr="00E77643">
              <w:rPr>
                <w:rFonts w:ascii="Arial" w:hAnsi="Arial" w:cs="Arial"/>
                <w:color w:val="000000"/>
                <w:sz w:val="22"/>
                <w:szCs w:val="22"/>
              </w:rPr>
              <w:t>Descripción (en palabras simples)</w:t>
            </w:r>
          </w:p>
        </w:tc>
        <w:tc>
          <w:tcPr>
            <w:tcW w:w="0" w:type="auto"/>
            <w:shd w:val="clear" w:color="auto" w:fill="F2F2F2"/>
          </w:tcPr>
          <w:p w14:paraId="6C3D13F5" w14:textId="77777777" w:rsidR="0034563A" w:rsidRPr="00E77643" w:rsidRDefault="0034563A" w:rsidP="0034563A">
            <w:pPr>
              <w:pStyle w:val="Textoennegrita2"/>
              <w:rPr>
                <w:rFonts w:ascii="Arial" w:hAnsi="Arial" w:cs="Arial"/>
                <w:sz w:val="22"/>
                <w:szCs w:val="22"/>
              </w:rPr>
            </w:pPr>
            <w:r w:rsidRPr="00E77643">
              <w:rPr>
                <w:rFonts w:ascii="Arial" w:hAnsi="Arial" w:cs="Arial"/>
                <w:color w:val="000000"/>
                <w:sz w:val="22"/>
                <w:szCs w:val="22"/>
              </w:rPr>
              <w:t>Acciones que se ejecutan al ocurrir</w:t>
            </w:r>
          </w:p>
        </w:tc>
      </w:tr>
      <w:tr w:rsidR="0034563A" w:rsidRPr="00E77643" w14:paraId="5441F181" w14:textId="77777777" w:rsidTr="0034563A">
        <w:tc>
          <w:tcPr>
            <w:tcW w:w="0" w:type="auto"/>
          </w:tcPr>
          <w:p w14:paraId="19A5D2E8" w14:textId="77777777" w:rsidR="0034563A" w:rsidRPr="00E77643" w:rsidRDefault="0034563A" w:rsidP="0034563A">
            <w:pPr>
              <w:rPr>
                <w:rFonts w:ascii="Arial" w:hAnsi="Arial" w:cs="Arial"/>
                <w:sz w:val="22"/>
                <w:szCs w:val="22"/>
              </w:rPr>
            </w:pPr>
            <w:r w:rsidRPr="00E77643">
              <w:rPr>
                <w:rFonts w:ascii="Arial" w:hAnsi="Arial" w:cs="Arial"/>
                <w:b/>
                <w:bCs/>
                <w:color w:val="000000"/>
                <w:sz w:val="22"/>
                <w:szCs w:val="22"/>
              </w:rPr>
              <w:t>5. Abastecimiento de Surtidor</w:t>
            </w:r>
          </w:p>
        </w:tc>
        <w:tc>
          <w:tcPr>
            <w:tcW w:w="0" w:type="auto"/>
          </w:tcPr>
          <w:p w14:paraId="0998C0DD" w14:textId="77777777" w:rsidR="0034563A" w:rsidRPr="00E77643" w:rsidRDefault="0034563A" w:rsidP="0034563A">
            <w:pPr>
              <w:rPr>
                <w:rFonts w:ascii="Arial" w:hAnsi="Arial" w:cs="Arial"/>
                <w:sz w:val="22"/>
                <w:szCs w:val="22"/>
              </w:rPr>
            </w:pPr>
            <w:r w:rsidRPr="00E77643">
              <w:rPr>
                <w:rFonts w:ascii="Arial" w:hAnsi="Arial" w:cs="Arial"/>
                <w:color w:val="000000"/>
                <w:sz w:val="22"/>
                <w:szCs w:val="22"/>
              </w:rPr>
              <w:t>Cuando el nivel de combustible en el tanque subterráneo cae por debajo de un umbral crítico (ej. 500 litros), o cuando llega el camión cisterna programado, el surtidor se reabastece. Durante el reabastecimiento, el surtidor no puede atender vehículos.</w:t>
            </w:r>
          </w:p>
        </w:tc>
        <w:tc>
          <w:tcPr>
            <w:tcW w:w="0" w:type="auto"/>
          </w:tcPr>
          <w:p w14:paraId="442B82B3" w14:textId="77777777" w:rsidR="0034563A" w:rsidRPr="00E77643" w:rsidRDefault="0034563A" w:rsidP="0034563A">
            <w:pPr>
              <w:rPr>
                <w:rFonts w:ascii="Arial" w:hAnsi="Arial" w:cs="Arial"/>
                <w:sz w:val="22"/>
                <w:szCs w:val="22"/>
              </w:rPr>
            </w:pPr>
            <w:r w:rsidRPr="00E77643">
              <w:rPr>
                <w:rFonts w:ascii="Arial" w:hAnsi="Arial" w:cs="Arial"/>
                <w:color w:val="000000"/>
                <w:sz w:val="22"/>
                <w:szCs w:val="22"/>
              </w:rPr>
              <w:t>• Programar la llegada del camión cisterna según un intervalo fijo (ej. cada 4 horas) o según una distribución de probabilidad.&lt;br&gt;• Cuando el camión llega, el nivel de combustible se restablece a su capacidad máxima (ej. 10,000 litros).&lt;br&gt;• Si el surtidor estaba bloqueado por falta de combustible, se desbloquea y se reanuda la atención a la cola (si la hay).&lt;br&gt;• Registrar el tiempo de inactividad del surtidor por falta de combustible, ya que esto afecta el tiempo de espera de los vehículos.</w:t>
            </w:r>
          </w:p>
        </w:tc>
      </w:tr>
    </w:tbl>
    <w:p w14:paraId="00DAD1F6" w14:textId="77777777" w:rsidR="0034563A" w:rsidRPr="00E77643" w:rsidRDefault="0034563A" w:rsidP="0034563A">
      <w:pPr>
        <w:spacing w:before="240" w:after="240"/>
        <w:rPr>
          <w:rFonts w:ascii="Arial" w:hAnsi="Arial" w:cs="Arial"/>
          <w:sz w:val="22"/>
          <w:szCs w:val="22"/>
        </w:rPr>
      </w:pPr>
      <w:r w:rsidRPr="00E77643">
        <w:rPr>
          <w:rFonts w:ascii="Arial" w:hAnsi="Arial" w:cs="Arial"/>
          <w:b/>
          <w:bCs/>
          <w:color w:val="000000"/>
          <w:sz w:val="22"/>
          <w:szCs w:val="22"/>
        </w:rPr>
        <w:t>Variable de estado asociada: Nivel de Combustible (litros)</w:t>
      </w:r>
      <w:r w:rsidRPr="00E77643">
        <w:rPr>
          <w:rFonts w:ascii="Arial" w:hAnsi="Arial" w:cs="Arial"/>
          <w:color w:val="000000"/>
          <w:sz w:val="22"/>
          <w:szCs w:val="22"/>
        </w:rPr>
        <w:t xml:space="preserve"> Esta variable se actualiza en cada evento de "Fin de Carga": se resta el volumen cargado por el vehículo. Si el nivel llega a cero (o a un umbral de seguridad), el surtidor se bloquea y se genera un evento de "Abastecimiento" inmediato (o se espera la llegada programada del camión).</w:t>
      </w:r>
    </w:p>
    <w:p w14:paraId="65B573A7" w14:textId="77777777" w:rsidR="0034563A" w:rsidRPr="00E77643" w:rsidRDefault="0034563A" w:rsidP="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Imaginemos que el tanque de la gasolinera es como el tanque de gasolina de un auto. Si se vacía, el auto se para. En nuestro modelo, el surtidor se "para" cuando su tanque subterráneo se vacía. Los vehículos que llegan mientras el surtidor está vacío no pueden cargar y deben esperar (o irse a otro lado). Esto añade realismo porque en la vida real, a veces las gasolineras se quedan sin combustible.</w:t>
      </w:r>
    </w:p>
    <w:p w14:paraId="7D22AABA" w14:textId="77777777" w:rsidR="0034563A" w:rsidRPr="00E77643" w:rsidRDefault="0034563A" w:rsidP="0034563A">
      <w:pPr>
        <w:spacing w:before="240" w:after="240"/>
        <w:rPr>
          <w:rFonts w:ascii="Arial" w:hAnsi="Arial" w:cs="Arial"/>
          <w:sz w:val="22"/>
          <w:szCs w:val="22"/>
        </w:rPr>
      </w:pPr>
      <w:r w:rsidRPr="00E77643">
        <w:rPr>
          <w:rFonts w:ascii="Arial" w:hAnsi="Arial" w:cs="Arial"/>
          <w:b/>
          <w:bCs/>
          <w:color w:val="000000"/>
          <w:sz w:val="22"/>
          <w:szCs w:val="22"/>
        </w:rPr>
        <w:t>Se agrega una nota sobre el Escenario de Distancia (Punto 7) como una extensión opcional del modelo (para la Fase 6).</w:t>
      </w:r>
    </w:p>
    <w:p w14:paraId="35FC9DCD" w14:textId="77777777" w:rsidR="0034563A" w:rsidRPr="00E77643" w:rsidRDefault="0034563A" w:rsidP="0034563A">
      <w:pPr>
        <w:pStyle w:val="Ttulo3"/>
        <w:spacing w:before="240"/>
        <w:rPr>
          <w:rFonts w:ascii="Arial" w:hAnsi="Arial" w:cs="Arial"/>
          <w:sz w:val="22"/>
          <w:szCs w:val="22"/>
        </w:rPr>
      </w:pPr>
      <w:r w:rsidRPr="00E77643">
        <w:rPr>
          <w:rFonts w:ascii="Arial" w:hAnsi="Arial" w:cs="Arial"/>
          <w:b w:val="0"/>
          <w:bCs w:val="0"/>
          <w:sz w:val="22"/>
          <w:szCs w:val="22"/>
        </w:rPr>
        <w:t>3.7. Extensión del Modelo para Escenarios con Distancia (Opcional)</w:t>
      </w:r>
    </w:p>
    <w:p w14:paraId="373EA19B" w14:textId="77777777" w:rsidR="0034563A" w:rsidRPr="00E77643" w:rsidRDefault="0034563A" w:rsidP="0034563A">
      <w:pPr>
        <w:spacing w:before="240" w:after="240"/>
        <w:rPr>
          <w:rFonts w:ascii="Arial" w:hAnsi="Arial" w:cs="Arial"/>
          <w:sz w:val="22"/>
          <w:szCs w:val="22"/>
        </w:rPr>
      </w:pPr>
      <w:r w:rsidRPr="00E77643">
        <w:rPr>
          <w:rFonts w:ascii="Arial" w:hAnsi="Arial" w:cs="Arial"/>
          <w:color w:val="000000"/>
          <w:sz w:val="22"/>
          <w:szCs w:val="22"/>
        </w:rPr>
        <w:t>El modelo base asume que todos los vehículos llegan a una única estación de servicio. Sin embargo, en la realidad, un conductor puede elegir entre varias estaciones en función de la distancia y la congestión. Este escenario (Punto 7 del docente) se abordará en la Fase 6 (Diseño de Experimentos) como una extensión del modelo.</w:t>
      </w:r>
    </w:p>
    <w:p w14:paraId="6888F616" w14:textId="2BB71546" w:rsidR="0034563A"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ello, se añadirá un parámetro </w:t>
      </w:r>
      <w:r w:rsidRPr="00E77643">
        <w:rPr>
          <w:rFonts w:ascii="Arial" w:eastAsia="Courier New" w:hAnsi="Arial" w:cs="Arial"/>
          <w:color w:val="444444"/>
          <w:sz w:val="22"/>
          <w:szCs w:val="22"/>
          <w:shd w:val="clear" w:color="auto" w:fill="F5F5F5"/>
        </w:rPr>
        <w:t>Distancia_Extra</w:t>
      </w:r>
      <w:r w:rsidRPr="00E77643">
        <w:rPr>
          <w:rFonts w:ascii="Arial" w:hAnsi="Arial" w:cs="Arial"/>
          <w:color w:val="000000"/>
          <w:sz w:val="22"/>
          <w:szCs w:val="22"/>
        </w:rPr>
        <w:t xml:space="preserve"> (en kilómetros) que representa la distancia adicional que un conductor debe recorrer para llegar a un surtidor alternativo (con menos cola). El conductor calculará el costo de conducir esa distancia extra (combustible + tiempo de viaje) y lo comparará con el costo de esperar en el surtidor actual. La decisión final será: esperar en el surtidor cercano (con cola) o conducir al surtidor lejano (sin cola). Este análisis se realizará en la Fase 6, donde se probarán 200 escenarios que incluyen variaciones en la distancia.</w:t>
      </w:r>
    </w:p>
    <w:p w14:paraId="29B7D5E1" w14:textId="77777777" w:rsidR="0034563A" w:rsidRPr="00E77643" w:rsidRDefault="0034563A">
      <w:pPr>
        <w:spacing w:before="240" w:after="240"/>
        <w:rPr>
          <w:rFonts w:ascii="Arial" w:hAnsi="Arial" w:cs="Arial"/>
          <w:sz w:val="22"/>
          <w:szCs w:val="22"/>
        </w:rPr>
      </w:pPr>
    </w:p>
    <w:p w14:paraId="1FBD414A" w14:textId="77777777" w:rsidR="00A20117" w:rsidRPr="00E77643" w:rsidRDefault="0034563A">
      <w:pPr>
        <w:pStyle w:val="Ttulo1"/>
        <w:spacing w:before="480" w:after="120"/>
        <w:rPr>
          <w:rFonts w:ascii="Arial" w:hAnsi="Arial" w:cs="Arial"/>
          <w:sz w:val="22"/>
          <w:szCs w:val="22"/>
        </w:rPr>
      </w:pPr>
      <w:bookmarkStart w:id="14" w:name="_Toc__4_COLECCIN_DE_DATOS_Y_AJUSTE_DE_DI"/>
      <w:r w:rsidRPr="00E77643">
        <w:rPr>
          <w:rFonts w:ascii="Arial" w:hAnsi="Arial" w:cs="Arial"/>
          <w:b w:val="0"/>
          <w:bCs w:val="0"/>
          <w:sz w:val="22"/>
          <w:szCs w:val="22"/>
        </w:rPr>
        <w:t>4. COLECCIÓN DE DATOS Y AJUSTE DE DISTRIBUCIONES (FASE 2)</w:t>
      </w:r>
      <w:bookmarkEnd w:id="14"/>
    </w:p>
    <w:p w14:paraId="3A7E82A2"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 xml:space="preserve">“Una vez que el modelo conceptual está definido (qué entidades, qué eventos y cómo fluyen), el siguiente paso crítico es alimentarlo con datos reales. La calidad de una simulación depende directamente de la calidad de los datos que la nutren. Si los tiempos de servicio o las probabilidades de llegada no se ajustan a la realidad, el simulador será un juguete bonito, pero no </w:t>
      </w:r>
      <w:r w:rsidRPr="00E77643">
        <w:rPr>
          <w:rFonts w:ascii="Arial" w:hAnsi="Arial" w:cs="Arial"/>
          <w:i/>
          <w:iCs/>
          <w:color w:val="000000"/>
          <w:sz w:val="22"/>
          <w:szCs w:val="22"/>
        </w:rPr>
        <w:lastRenderedPageBreak/>
        <w:t>una herramienta de análisis confiable. Por eso, esta fase sigue estrictamente el protocolo de observación directa y cronometraje que se describe a continuación.”</w:t>
      </w:r>
    </w:p>
    <w:p w14:paraId="22665705" w14:textId="77777777" w:rsidR="00A20117" w:rsidRPr="00E77643" w:rsidRDefault="0034563A">
      <w:pPr>
        <w:pStyle w:val="Ttulo2"/>
        <w:spacing w:before="240" w:after="120"/>
        <w:rPr>
          <w:rFonts w:ascii="Arial" w:hAnsi="Arial" w:cs="Arial"/>
          <w:sz w:val="22"/>
          <w:szCs w:val="22"/>
        </w:rPr>
      </w:pPr>
      <w:bookmarkStart w:id="15" w:name="_Toc__41_Protocolo_de_Recoleccin_de_Dato"/>
      <w:r w:rsidRPr="00E77643">
        <w:rPr>
          <w:rFonts w:ascii="Arial" w:hAnsi="Arial" w:cs="Arial"/>
          <w:b w:val="0"/>
          <w:bCs w:val="0"/>
          <w:sz w:val="22"/>
          <w:szCs w:val="22"/>
        </w:rPr>
        <w:t>4.1. Protocolo de Recolección de Datos en Campo</w:t>
      </w:r>
      <w:bookmarkEnd w:id="15"/>
    </w:p>
    <w:p w14:paraId="4B25304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El levantamiento de información se realizó en el </w:t>
      </w:r>
      <w:r w:rsidRPr="00E77643">
        <w:rPr>
          <w:rFonts w:ascii="Arial" w:hAnsi="Arial" w:cs="Arial"/>
          <w:b/>
          <w:bCs/>
          <w:color w:val="000000"/>
          <w:sz w:val="22"/>
          <w:szCs w:val="22"/>
        </w:rPr>
        <w:t>Surtidor CGC</w:t>
      </w:r>
      <w:r w:rsidRPr="00E77643">
        <w:rPr>
          <w:rFonts w:ascii="Arial" w:hAnsi="Arial" w:cs="Arial"/>
          <w:color w:val="000000"/>
          <w:sz w:val="22"/>
          <w:szCs w:val="22"/>
        </w:rPr>
        <w:t>, ubicado en la provincia de Vinto - San Jorge, sobre la Carretera Confital Km 19.5, en Cochabamba. Este punto de expendio fue seleccionado por su alta afluencia de tráfico pesado y su ubicación estratégica en una ruta de conexión interdepartamental.</w:t>
      </w:r>
    </w:p>
    <w:p w14:paraId="6CBB2A3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Fechas de observación:</w:t>
      </w:r>
      <w:r w:rsidRPr="00E77643">
        <w:rPr>
          <w:rFonts w:ascii="Arial" w:hAnsi="Arial" w:cs="Arial"/>
          <w:color w:val="000000"/>
          <w:sz w:val="22"/>
          <w:szCs w:val="22"/>
        </w:rPr>
        <w:t xml:space="preserve"> 23, 25 y 26 de junio de 2026. </w:t>
      </w:r>
      <w:r w:rsidRPr="00E77643">
        <w:rPr>
          <w:rFonts w:ascii="Arial" w:hAnsi="Arial" w:cs="Arial"/>
          <w:b/>
          <w:bCs/>
          <w:color w:val="000000"/>
          <w:sz w:val="22"/>
          <w:szCs w:val="22"/>
        </w:rPr>
        <w:t>Horarios cubiertos:</w:t>
      </w:r>
      <w:r w:rsidRPr="00E77643">
        <w:rPr>
          <w:rFonts w:ascii="Arial" w:hAnsi="Arial" w:cs="Arial"/>
          <w:color w:val="000000"/>
          <w:sz w:val="22"/>
          <w:szCs w:val="22"/>
        </w:rPr>
        <w:t xml:space="preserve"> Se realizaron tomas de datos en los horarios pico (06:30 - 09:30 y 17:30 - 20:30) y en horarios valle (11:00 - 13:00), cubriendo así la variabilidad de la demanda a lo largo del día.</w:t>
      </w:r>
    </w:p>
    <w:p w14:paraId="634EEF1F"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Metodología de observación directa (Cronometraje electrónico):</w:t>
      </w:r>
      <w:r w:rsidRPr="00E77643">
        <w:rPr>
          <w:rFonts w:ascii="Arial" w:hAnsi="Arial" w:cs="Arial"/>
          <w:color w:val="000000"/>
          <w:sz w:val="22"/>
          <w:szCs w:val="22"/>
        </w:rPr>
        <w:t xml:space="preserve"> Se utilizó un cronómetro con precisión de centésimas de segundo para registrar tres hitos temporales por cada vehículo que ingresó a la estación:</w:t>
      </w:r>
    </w:p>
    <w:p w14:paraId="66385732" w14:textId="77777777" w:rsidR="00A20117" w:rsidRPr="00E77643" w:rsidRDefault="0034563A" w:rsidP="00993D58">
      <w:pPr>
        <w:pStyle w:val="Prrafodelista"/>
        <w:numPr>
          <w:ilvl w:val="0"/>
          <w:numId w:val="7"/>
        </w:numPr>
        <w:spacing w:before="120" w:after="120"/>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₀</w:t>
      </w:r>
      <w:r w:rsidRPr="00E77643">
        <w:rPr>
          <w:rFonts w:ascii="Arial" w:hAnsi="Arial" w:cs="Arial"/>
          <w:b/>
          <w:bCs/>
          <w:color w:val="000000"/>
          <w:sz w:val="22"/>
          <w:szCs w:val="22"/>
        </w:rPr>
        <w:t xml:space="preserve"> (Arribo a la cola):</w:t>
      </w:r>
      <w:r w:rsidRPr="00E77643">
        <w:rPr>
          <w:rFonts w:ascii="Arial" w:hAnsi="Arial" w:cs="Arial"/>
          <w:color w:val="000000"/>
          <w:sz w:val="22"/>
          <w:szCs w:val="22"/>
        </w:rPr>
        <w:t xml:space="preserve"> El instante exacto en que el vehículo se detuvo al final de la fila física sobre la calzada.</w:t>
      </w:r>
    </w:p>
    <w:p w14:paraId="1A75F853" w14:textId="77777777" w:rsidR="00A20117" w:rsidRPr="00E77643" w:rsidRDefault="0034563A" w:rsidP="00993D58">
      <w:pPr>
        <w:pStyle w:val="Prrafodelista"/>
        <w:numPr>
          <w:ilvl w:val="0"/>
          <w:numId w:val="7"/>
        </w:numPr>
        <w:spacing w:before="120" w:after="120"/>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₁</w:t>
      </w:r>
      <w:r w:rsidRPr="00E77643">
        <w:rPr>
          <w:rFonts w:ascii="Arial" w:hAnsi="Arial" w:cs="Arial"/>
          <w:b/>
          <w:bCs/>
          <w:color w:val="000000"/>
          <w:sz w:val="22"/>
          <w:szCs w:val="22"/>
        </w:rPr>
        <w:t xml:space="preserve"> (Inicio de carga):</w:t>
      </w:r>
      <w:r w:rsidRPr="00E77643">
        <w:rPr>
          <w:rFonts w:ascii="Arial" w:hAnsi="Arial" w:cs="Arial"/>
          <w:color w:val="000000"/>
          <w:sz w:val="22"/>
          <w:szCs w:val="22"/>
        </w:rPr>
        <w:t xml:space="preserve"> El momento en que el operador de la estación insertó la manguera en el tanque del vehículo (o inició la validación en el sistema B-SISA).</w:t>
      </w:r>
    </w:p>
    <w:p w14:paraId="3AC455DB" w14:textId="77777777" w:rsidR="00A20117" w:rsidRPr="00E77643" w:rsidRDefault="0034563A" w:rsidP="00993D58">
      <w:pPr>
        <w:pStyle w:val="Prrafodelista"/>
        <w:numPr>
          <w:ilvl w:val="0"/>
          <w:numId w:val="7"/>
        </w:numPr>
        <w:spacing w:before="120" w:after="120"/>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₂</w:t>
      </w:r>
      <w:r w:rsidRPr="00E77643">
        <w:rPr>
          <w:rFonts w:ascii="Arial" w:hAnsi="Arial" w:cs="Arial"/>
          <w:b/>
          <w:bCs/>
          <w:color w:val="000000"/>
          <w:sz w:val="22"/>
          <w:szCs w:val="22"/>
        </w:rPr>
        <w:t xml:space="preserve"> (Fin de transacción):</w:t>
      </w:r>
      <w:r w:rsidRPr="00E77643">
        <w:rPr>
          <w:rFonts w:ascii="Arial" w:hAnsi="Arial" w:cs="Arial"/>
          <w:color w:val="000000"/>
          <w:sz w:val="22"/>
          <w:szCs w:val="22"/>
        </w:rPr>
        <w:t xml:space="preserve"> El instante en que el operador retiró la manguera y el conductor finalizó el pago (efectivo, QR o tarjeta).</w:t>
      </w:r>
    </w:p>
    <w:p w14:paraId="191E73E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Adicionalmente, se registró la </w:t>
      </w:r>
      <w:r w:rsidRPr="00E77643">
        <w:rPr>
          <w:rFonts w:ascii="Arial" w:hAnsi="Arial" w:cs="Arial"/>
          <w:b/>
          <w:bCs/>
          <w:color w:val="000000"/>
          <w:sz w:val="22"/>
          <w:szCs w:val="22"/>
        </w:rPr>
        <w:t>placa, marca, color y tipo de vehículo</w:t>
      </w:r>
      <w:r w:rsidRPr="00E77643">
        <w:rPr>
          <w:rFonts w:ascii="Arial" w:hAnsi="Arial" w:cs="Arial"/>
          <w:color w:val="000000"/>
          <w:sz w:val="22"/>
          <w:szCs w:val="22"/>
        </w:rPr>
        <w:t xml:space="preserve"> para caracterizar la demanda, así como el </w:t>
      </w:r>
      <w:r w:rsidRPr="00E77643">
        <w:rPr>
          <w:rFonts w:ascii="Arial" w:hAnsi="Arial" w:cs="Arial"/>
          <w:b/>
          <w:bCs/>
          <w:color w:val="000000"/>
          <w:sz w:val="22"/>
          <w:szCs w:val="22"/>
        </w:rPr>
        <w:t>volumen de combustible cargado (litros)</w:t>
      </w:r>
      <w:r w:rsidRPr="00E77643">
        <w:rPr>
          <w:rFonts w:ascii="Arial" w:hAnsi="Arial" w:cs="Arial"/>
          <w:color w:val="000000"/>
          <w:sz w:val="22"/>
          <w:szCs w:val="22"/>
        </w:rPr>
        <w:t xml:space="preserve"> y el </w:t>
      </w:r>
      <w:r w:rsidRPr="00E77643">
        <w:rPr>
          <w:rFonts w:ascii="Arial" w:hAnsi="Arial" w:cs="Arial"/>
          <w:b/>
          <w:bCs/>
          <w:color w:val="000000"/>
          <w:sz w:val="22"/>
          <w:szCs w:val="22"/>
        </w:rPr>
        <w:t>método de pago</w:t>
      </w:r>
      <w:r w:rsidRPr="00E77643">
        <w:rPr>
          <w:rFonts w:ascii="Arial" w:hAnsi="Arial" w:cs="Arial"/>
          <w:color w:val="000000"/>
          <w:sz w:val="22"/>
          <w:szCs w:val="22"/>
        </w:rPr>
        <w:t xml:space="preserve"> para auditar posibles demoras en el sistema B-SISA.</w:t>
      </w:r>
    </w:p>
    <w:p w14:paraId="40510104" w14:textId="77777777" w:rsidR="00A20117" w:rsidRPr="00E77643" w:rsidRDefault="0034563A">
      <w:pPr>
        <w:pStyle w:val="Ttulo2"/>
        <w:spacing w:before="240" w:after="120"/>
        <w:rPr>
          <w:rFonts w:ascii="Arial" w:hAnsi="Arial" w:cs="Arial"/>
          <w:sz w:val="22"/>
          <w:szCs w:val="22"/>
        </w:rPr>
      </w:pPr>
      <w:bookmarkStart w:id="16" w:name="_Toc__42_Estructura_de_la_Matriz_de_Dato"/>
      <w:r w:rsidRPr="00E77643">
        <w:rPr>
          <w:rFonts w:ascii="Arial" w:hAnsi="Arial" w:cs="Arial"/>
          <w:b w:val="0"/>
          <w:bCs w:val="0"/>
          <w:sz w:val="22"/>
          <w:szCs w:val="22"/>
        </w:rPr>
        <w:t>4.2. Estructura de la Matriz de Datos Recolectados</w:t>
      </w:r>
      <w:bookmarkEnd w:id="16"/>
    </w:p>
    <w:p w14:paraId="7EA0D4B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La tabla 4.1 muestra la estructura de los datos capturados en campo. Se recolectaron un total de </w:t>
      </w:r>
      <w:r w:rsidRPr="00E77643">
        <w:rPr>
          <w:rFonts w:ascii="Arial" w:hAnsi="Arial" w:cs="Arial"/>
          <w:b/>
          <w:bCs/>
          <w:color w:val="000000"/>
          <w:sz w:val="22"/>
          <w:szCs w:val="22"/>
        </w:rPr>
        <w:t>124 observaciones válidas (OBS-001 al OBS-124)</w:t>
      </w:r>
      <w:r w:rsidRPr="00E77643">
        <w:rPr>
          <w:rFonts w:ascii="Arial" w:hAnsi="Arial" w:cs="Arial"/>
          <w:color w:val="000000"/>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635"/>
        <w:gridCol w:w="4234"/>
        <w:gridCol w:w="3867"/>
      </w:tblGrid>
      <w:tr w:rsidR="00A20117" w:rsidRPr="00E77643" w14:paraId="61A77575" w14:textId="77777777">
        <w:trPr>
          <w:tblHeader/>
        </w:trPr>
        <w:tc>
          <w:tcPr>
            <w:tcW w:w="0" w:type="auto"/>
            <w:shd w:val="clear" w:color="auto" w:fill="F2F2F2"/>
          </w:tcPr>
          <w:p w14:paraId="7B0D374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Columna</w:t>
            </w:r>
          </w:p>
        </w:tc>
        <w:tc>
          <w:tcPr>
            <w:tcW w:w="0" w:type="auto"/>
            <w:shd w:val="clear" w:color="auto" w:fill="F2F2F2"/>
          </w:tcPr>
          <w:p w14:paraId="450EDE6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 Técnica</w:t>
            </w:r>
          </w:p>
        </w:tc>
        <w:tc>
          <w:tcPr>
            <w:tcW w:w="0" w:type="auto"/>
            <w:shd w:val="clear" w:color="auto" w:fill="F2F2F2"/>
          </w:tcPr>
          <w:p w14:paraId="667640F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Explicación en palabras simples</w:t>
            </w:r>
          </w:p>
        </w:tc>
      </w:tr>
      <w:tr w:rsidR="00A20117" w:rsidRPr="00E77643" w14:paraId="20E9C478" w14:textId="77777777">
        <w:tc>
          <w:tcPr>
            <w:tcW w:w="0" w:type="auto"/>
          </w:tcPr>
          <w:p w14:paraId="70520402"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ID Obs.</w:t>
            </w:r>
          </w:p>
        </w:tc>
        <w:tc>
          <w:tcPr>
            <w:tcW w:w="0" w:type="auto"/>
          </w:tcPr>
          <w:p w14:paraId="1570C042" w14:textId="77777777" w:rsidR="00A20117" w:rsidRPr="00E77643" w:rsidRDefault="0034563A">
            <w:pPr>
              <w:rPr>
                <w:rFonts w:ascii="Arial" w:hAnsi="Arial" w:cs="Arial"/>
                <w:sz w:val="22"/>
                <w:szCs w:val="22"/>
              </w:rPr>
            </w:pPr>
            <w:r w:rsidRPr="00E77643">
              <w:rPr>
                <w:rFonts w:ascii="Arial" w:hAnsi="Arial" w:cs="Arial"/>
                <w:color w:val="000000"/>
                <w:sz w:val="22"/>
                <w:szCs w:val="22"/>
              </w:rPr>
              <w:t>Identificador único secuencial (OBS-001 a OBS-124).</w:t>
            </w:r>
          </w:p>
        </w:tc>
        <w:tc>
          <w:tcPr>
            <w:tcW w:w="0" w:type="auto"/>
          </w:tcPr>
          <w:p w14:paraId="218C5D73" w14:textId="77777777" w:rsidR="00A20117" w:rsidRPr="00E77643" w:rsidRDefault="0034563A">
            <w:pPr>
              <w:rPr>
                <w:rFonts w:ascii="Arial" w:hAnsi="Arial" w:cs="Arial"/>
                <w:sz w:val="22"/>
                <w:szCs w:val="22"/>
              </w:rPr>
            </w:pPr>
            <w:r w:rsidRPr="00E77643">
              <w:rPr>
                <w:rFonts w:ascii="Arial" w:hAnsi="Arial" w:cs="Arial"/>
                <w:color w:val="000000"/>
                <w:sz w:val="22"/>
                <w:szCs w:val="22"/>
              </w:rPr>
              <w:t>Es el número de orden del vehículo. Sirve para llevar la cuenta y no perder el orden de llegada.</w:t>
            </w:r>
          </w:p>
        </w:tc>
      </w:tr>
      <w:tr w:rsidR="00A20117" w:rsidRPr="00E77643" w14:paraId="014F03EA" w14:textId="77777777">
        <w:tc>
          <w:tcPr>
            <w:tcW w:w="0" w:type="auto"/>
          </w:tcPr>
          <w:p w14:paraId="4322F235"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Tipo de Vehículo</w:t>
            </w:r>
          </w:p>
        </w:tc>
        <w:tc>
          <w:tcPr>
            <w:tcW w:w="0" w:type="auto"/>
          </w:tcPr>
          <w:p w14:paraId="2EB2A117" w14:textId="77777777" w:rsidR="00A20117" w:rsidRPr="00E77643" w:rsidRDefault="0034563A">
            <w:pPr>
              <w:rPr>
                <w:rFonts w:ascii="Arial" w:hAnsi="Arial" w:cs="Arial"/>
                <w:sz w:val="22"/>
                <w:szCs w:val="22"/>
              </w:rPr>
            </w:pPr>
            <w:r w:rsidRPr="00E77643">
              <w:rPr>
                <w:rFonts w:ascii="Arial" w:hAnsi="Arial" w:cs="Arial"/>
                <w:color w:val="000000"/>
                <w:sz w:val="22"/>
                <w:szCs w:val="22"/>
              </w:rPr>
              <w:t>Categoría del vehículo: Transporte Pesado, Minibús Público, Auto Particular, Motocicleta, Volqueta, Flota Interdepartamental, Cisterna o Camión Mediano.</w:t>
            </w:r>
          </w:p>
        </w:tc>
        <w:tc>
          <w:tcPr>
            <w:tcW w:w="0" w:type="auto"/>
          </w:tcPr>
          <w:p w14:paraId="15DAADEC"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Nos dice </w:t>
            </w:r>
            <w:r w:rsidRPr="00E77643">
              <w:rPr>
                <w:rFonts w:ascii="Arial" w:hAnsi="Arial" w:cs="Arial"/>
                <w:i/>
                <w:iCs/>
                <w:color w:val="000000"/>
                <w:sz w:val="22"/>
                <w:szCs w:val="22"/>
              </w:rPr>
              <w:t>quién</w:t>
            </w:r>
            <w:r w:rsidRPr="00E77643">
              <w:rPr>
                <w:rFonts w:ascii="Arial" w:hAnsi="Arial" w:cs="Arial"/>
                <w:color w:val="000000"/>
                <w:sz w:val="22"/>
                <w:szCs w:val="22"/>
              </w:rPr>
              <w:t xml:space="preserve"> está usando el surtidor. Es clave porque cada tipo tiene una percepción distinta del tiempo (un camionero valora más su tiempo que un particular).</w:t>
            </w:r>
          </w:p>
        </w:tc>
      </w:tr>
      <w:tr w:rsidR="00A20117" w:rsidRPr="00E77643" w14:paraId="46F59A90" w14:textId="77777777">
        <w:tc>
          <w:tcPr>
            <w:tcW w:w="0" w:type="auto"/>
          </w:tcPr>
          <w:p w14:paraId="4F55DEEE"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Placa / Marca / Color</w:t>
            </w:r>
          </w:p>
        </w:tc>
        <w:tc>
          <w:tcPr>
            <w:tcW w:w="0" w:type="auto"/>
          </w:tcPr>
          <w:p w14:paraId="2C562FC6" w14:textId="77777777" w:rsidR="00A20117" w:rsidRPr="00E77643" w:rsidRDefault="0034563A">
            <w:pPr>
              <w:rPr>
                <w:rFonts w:ascii="Arial" w:hAnsi="Arial" w:cs="Arial"/>
                <w:sz w:val="22"/>
                <w:szCs w:val="22"/>
              </w:rPr>
            </w:pPr>
            <w:r w:rsidRPr="00E77643">
              <w:rPr>
                <w:rFonts w:ascii="Arial" w:hAnsi="Arial" w:cs="Arial"/>
                <w:color w:val="000000"/>
                <w:sz w:val="22"/>
                <w:szCs w:val="22"/>
              </w:rPr>
              <w:t>Datos físicos de identificación del vehículo.</w:t>
            </w:r>
          </w:p>
        </w:tc>
        <w:tc>
          <w:tcPr>
            <w:tcW w:w="0" w:type="auto"/>
          </w:tcPr>
          <w:p w14:paraId="01737FAC" w14:textId="77777777" w:rsidR="00A20117" w:rsidRPr="00E77643" w:rsidRDefault="0034563A">
            <w:pPr>
              <w:rPr>
                <w:rFonts w:ascii="Arial" w:hAnsi="Arial" w:cs="Arial"/>
                <w:sz w:val="22"/>
                <w:szCs w:val="22"/>
              </w:rPr>
            </w:pPr>
            <w:r w:rsidRPr="00E77643">
              <w:rPr>
                <w:rFonts w:ascii="Arial" w:hAnsi="Arial" w:cs="Arial"/>
                <w:color w:val="000000"/>
                <w:sz w:val="22"/>
                <w:szCs w:val="22"/>
              </w:rPr>
              <w:t>Permiten hacer trazabilidad (saber si un vehículo regresa más tarde) y demuestran que los datos no son inventados.</w:t>
            </w:r>
          </w:p>
        </w:tc>
      </w:tr>
      <w:tr w:rsidR="00A20117" w:rsidRPr="00E77643" w14:paraId="1EBACB01" w14:textId="77777777">
        <w:tc>
          <w:tcPr>
            <w:tcW w:w="0" w:type="auto"/>
          </w:tcPr>
          <w:p w14:paraId="57375F2D"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Vol. (L)</w:t>
            </w:r>
          </w:p>
        </w:tc>
        <w:tc>
          <w:tcPr>
            <w:tcW w:w="0" w:type="auto"/>
          </w:tcPr>
          <w:p w14:paraId="024B36FD" w14:textId="77777777" w:rsidR="00A20117" w:rsidRPr="00E77643" w:rsidRDefault="0034563A">
            <w:pPr>
              <w:rPr>
                <w:rFonts w:ascii="Arial" w:hAnsi="Arial" w:cs="Arial"/>
                <w:sz w:val="22"/>
                <w:szCs w:val="22"/>
              </w:rPr>
            </w:pPr>
            <w:r w:rsidRPr="00E77643">
              <w:rPr>
                <w:rFonts w:ascii="Arial" w:hAnsi="Arial" w:cs="Arial"/>
                <w:color w:val="000000"/>
                <w:sz w:val="22"/>
                <w:szCs w:val="22"/>
              </w:rPr>
              <w:t>Cantidad de litros de combustible cargados (en litros).</w:t>
            </w:r>
          </w:p>
        </w:tc>
        <w:tc>
          <w:tcPr>
            <w:tcW w:w="0" w:type="auto"/>
          </w:tcPr>
          <w:p w14:paraId="1A894222" w14:textId="77777777" w:rsidR="00A20117" w:rsidRPr="00E77643" w:rsidRDefault="0034563A">
            <w:pPr>
              <w:rPr>
                <w:rFonts w:ascii="Arial" w:hAnsi="Arial" w:cs="Arial"/>
                <w:sz w:val="22"/>
                <w:szCs w:val="22"/>
              </w:rPr>
            </w:pPr>
            <w:r w:rsidRPr="00E77643">
              <w:rPr>
                <w:rFonts w:ascii="Arial" w:hAnsi="Arial" w:cs="Arial"/>
                <w:color w:val="000000"/>
                <w:sz w:val="22"/>
                <w:szCs w:val="22"/>
              </w:rPr>
              <w:t>Es el tamaño de la “transacción”. Los camiones cargan cientos de litros; las motos cargan solo unos pocos.</w:t>
            </w:r>
          </w:p>
        </w:tc>
      </w:tr>
      <w:tr w:rsidR="00A20117" w:rsidRPr="00E77643" w14:paraId="1EC9375C" w14:textId="77777777">
        <w:tc>
          <w:tcPr>
            <w:tcW w:w="0" w:type="auto"/>
          </w:tcPr>
          <w:p w14:paraId="7F0A95C3"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lastRenderedPageBreak/>
              <w:t>T</w:t>
            </w:r>
            <w:r w:rsidRPr="00E77643">
              <w:rPr>
                <w:rFonts w:ascii="Cambria Math" w:hAnsi="Cambria Math" w:cs="Cambria Math"/>
                <w:b/>
                <w:bCs/>
                <w:color w:val="000000"/>
                <w:sz w:val="22"/>
                <w:szCs w:val="22"/>
              </w:rPr>
              <w:t>₀</w:t>
            </w:r>
            <w:r w:rsidRPr="00E77643">
              <w:rPr>
                <w:rFonts w:ascii="Arial" w:hAnsi="Arial" w:cs="Arial"/>
                <w:b/>
                <w:bCs/>
                <w:color w:val="000000"/>
                <w:sz w:val="22"/>
                <w:szCs w:val="22"/>
              </w:rPr>
              <w:t>: Arribo Cola</w:t>
            </w:r>
          </w:p>
        </w:tc>
        <w:tc>
          <w:tcPr>
            <w:tcW w:w="0" w:type="auto"/>
          </w:tcPr>
          <w:p w14:paraId="54206714" w14:textId="77777777" w:rsidR="00A20117" w:rsidRPr="00E77643" w:rsidRDefault="0034563A">
            <w:pPr>
              <w:rPr>
                <w:rFonts w:ascii="Arial" w:hAnsi="Arial" w:cs="Arial"/>
                <w:sz w:val="22"/>
                <w:szCs w:val="22"/>
              </w:rPr>
            </w:pPr>
            <w:r w:rsidRPr="00E77643">
              <w:rPr>
                <w:rFonts w:ascii="Arial" w:hAnsi="Arial" w:cs="Arial"/>
                <w:color w:val="000000"/>
                <w:sz w:val="22"/>
                <w:szCs w:val="22"/>
              </w:rPr>
              <w:t>Hora exacta (con centésimas de segundo) en que el vehículo se incorpora a la fila.</w:t>
            </w:r>
          </w:p>
        </w:tc>
        <w:tc>
          <w:tcPr>
            <w:tcW w:w="0" w:type="auto"/>
          </w:tcPr>
          <w:p w14:paraId="7A1F533D" w14:textId="77777777" w:rsidR="00A20117" w:rsidRPr="00E77643" w:rsidRDefault="0034563A">
            <w:pPr>
              <w:rPr>
                <w:rFonts w:ascii="Arial" w:hAnsi="Arial" w:cs="Arial"/>
                <w:sz w:val="22"/>
                <w:szCs w:val="22"/>
              </w:rPr>
            </w:pPr>
            <w:r w:rsidRPr="00E77643">
              <w:rPr>
                <w:rFonts w:ascii="Arial" w:hAnsi="Arial" w:cs="Arial"/>
                <w:color w:val="000000"/>
                <w:sz w:val="22"/>
                <w:szCs w:val="22"/>
              </w:rPr>
              <w:t>Es el inicio del sufrimiento del conductor. Define cuándo empieza a contar su tiempo de espera.</w:t>
            </w:r>
          </w:p>
        </w:tc>
      </w:tr>
      <w:tr w:rsidR="00A20117" w:rsidRPr="00E77643" w14:paraId="285CA11B" w14:textId="77777777">
        <w:tc>
          <w:tcPr>
            <w:tcW w:w="0" w:type="auto"/>
          </w:tcPr>
          <w:p w14:paraId="285D82FD"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₁</w:t>
            </w:r>
            <w:r w:rsidRPr="00E77643">
              <w:rPr>
                <w:rFonts w:ascii="Arial" w:hAnsi="Arial" w:cs="Arial"/>
                <w:b/>
                <w:bCs/>
                <w:color w:val="000000"/>
                <w:sz w:val="22"/>
                <w:szCs w:val="22"/>
              </w:rPr>
              <w:t>: Inicio Carga</w:t>
            </w:r>
          </w:p>
        </w:tc>
        <w:tc>
          <w:tcPr>
            <w:tcW w:w="0" w:type="auto"/>
          </w:tcPr>
          <w:p w14:paraId="2676F117" w14:textId="77777777" w:rsidR="00A20117" w:rsidRPr="00E77643" w:rsidRDefault="0034563A">
            <w:pPr>
              <w:rPr>
                <w:rFonts w:ascii="Arial" w:hAnsi="Arial" w:cs="Arial"/>
                <w:sz w:val="22"/>
                <w:szCs w:val="22"/>
              </w:rPr>
            </w:pPr>
            <w:r w:rsidRPr="00E77643">
              <w:rPr>
                <w:rFonts w:ascii="Arial" w:hAnsi="Arial" w:cs="Arial"/>
                <w:color w:val="000000"/>
                <w:sz w:val="22"/>
                <w:szCs w:val="22"/>
              </w:rPr>
              <w:t>Hora exacta en que el vehículo llega al surtidor y empieza a cargar.</w:t>
            </w:r>
          </w:p>
        </w:tc>
        <w:tc>
          <w:tcPr>
            <w:tcW w:w="0" w:type="auto"/>
          </w:tcPr>
          <w:p w14:paraId="3C0BB647" w14:textId="77777777" w:rsidR="00A20117" w:rsidRPr="00E77643" w:rsidRDefault="0034563A">
            <w:pPr>
              <w:rPr>
                <w:rFonts w:ascii="Arial" w:hAnsi="Arial" w:cs="Arial"/>
                <w:sz w:val="22"/>
                <w:szCs w:val="22"/>
              </w:rPr>
            </w:pPr>
            <w:r w:rsidRPr="00E77643">
              <w:rPr>
                <w:rFonts w:ascii="Arial" w:hAnsi="Arial" w:cs="Arial"/>
                <w:color w:val="000000"/>
                <w:sz w:val="22"/>
                <w:szCs w:val="22"/>
              </w:rPr>
              <w:t>Es el momento en que el vehículo deja la cola y ocupa el servidor (surtidor).</w:t>
            </w:r>
          </w:p>
        </w:tc>
      </w:tr>
      <w:tr w:rsidR="00A20117" w:rsidRPr="00E77643" w14:paraId="2FAAF5E5" w14:textId="77777777">
        <w:tc>
          <w:tcPr>
            <w:tcW w:w="0" w:type="auto"/>
          </w:tcPr>
          <w:p w14:paraId="049D3E16"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₂</w:t>
            </w:r>
            <w:r w:rsidRPr="00E77643">
              <w:rPr>
                <w:rFonts w:ascii="Arial" w:hAnsi="Arial" w:cs="Arial"/>
                <w:b/>
                <w:bCs/>
                <w:color w:val="000000"/>
                <w:sz w:val="22"/>
                <w:szCs w:val="22"/>
              </w:rPr>
              <w:t>: Fin Transacción</w:t>
            </w:r>
          </w:p>
        </w:tc>
        <w:tc>
          <w:tcPr>
            <w:tcW w:w="0" w:type="auto"/>
          </w:tcPr>
          <w:p w14:paraId="1F638B17" w14:textId="77777777" w:rsidR="00A20117" w:rsidRPr="00E77643" w:rsidRDefault="0034563A">
            <w:pPr>
              <w:rPr>
                <w:rFonts w:ascii="Arial" w:hAnsi="Arial" w:cs="Arial"/>
                <w:sz w:val="22"/>
                <w:szCs w:val="22"/>
              </w:rPr>
            </w:pPr>
            <w:r w:rsidRPr="00E77643">
              <w:rPr>
                <w:rFonts w:ascii="Arial" w:hAnsi="Arial" w:cs="Arial"/>
                <w:color w:val="000000"/>
                <w:sz w:val="22"/>
                <w:szCs w:val="22"/>
              </w:rPr>
              <w:t>Hora exacta en que el conductor termina de pagar y el surtidor queda libre.</w:t>
            </w:r>
          </w:p>
        </w:tc>
        <w:tc>
          <w:tcPr>
            <w:tcW w:w="0" w:type="auto"/>
          </w:tcPr>
          <w:p w14:paraId="48DBB491" w14:textId="77777777" w:rsidR="00A20117" w:rsidRPr="00E77643" w:rsidRDefault="0034563A">
            <w:pPr>
              <w:rPr>
                <w:rFonts w:ascii="Arial" w:hAnsi="Arial" w:cs="Arial"/>
                <w:sz w:val="22"/>
                <w:szCs w:val="22"/>
              </w:rPr>
            </w:pPr>
            <w:r w:rsidRPr="00E77643">
              <w:rPr>
                <w:rFonts w:ascii="Arial" w:hAnsi="Arial" w:cs="Arial"/>
                <w:color w:val="000000"/>
                <w:sz w:val="22"/>
                <w:szCs w:val="22"/>
              </w:rPr>
              <w:t>Es el momento en que el vehículo se retira y el surtidor puede atender al siguiente.</w:t>
            </w:r>
          </w:p>
        </w:tc>
      </w:tr>
      <w:tr w:rsidR="00A20117" w:rsidRPr="00E77643" w14:paraId="1F68DC8D" w14:textId="77777777">
        <w:tc>
          <w:tcPr>
            <w:tcW w:w="0" w:type="auto"/>
          </w:tcPr>
          <w:p w14:paraId="4CA81627"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 Espera (min)</w:t>
            </w:r>
          </w:p>
        </w:tc>
        <w:tc>
          <w:tcPr>
            <w:tcW w:w="0" w:type="auto"/>
          </w:tcPr>
          <w:p w14:paraId="6766A657" w14:textId="77777777" w:rsidR="00A20117" w:rsidRPr="00E77643" w:rsidRDefault="0034563A">
            <w:pPr>
              <w:rPr>
                <w:rFonts w:ascii="Arial" w:hAnsi="Arial" w:cs="Arial"/>
                <w:sz w:val="22"/>
                <w:szCs w:val="22"/>
              </w:rPr>
            </w:pPr>
            <w:r w:rsidRPr="00E77643">
              <w:rPr>
                <w:rFonts w:ascii="Arial" w:hAnsi="Arial" w:cs="Arial"/>
                <w:color w:val="000000"/>
                <w:sz w:val="22"/>
                <w:szCs w:val="22"/>
              </w:rPr>
              <w:t>$W_q = T_1 - T_0$ (diferencia en minutos).</w:t>
            </w:r>
          </w:p>
        </w:tc>
        <w:tc>
          <w:tcPr>
            <w:tcW w:w="0" w:type="auto"/>
          </w:tcPr>
          <w:p w14:paraId="68083F14"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Es el tiempo que el conductor pasó </w:t>
            </w:r>
            <w:r w:rsidRPr="00E77643">
              <w:rPr>
                <w:rFonts w:ascii="Arial" w:hAnsi="Arial" w:cs="Arial"/>
                <w:i/>
                <w:iCs/>
                <w:color w:val="000000"/>
                <w:sz w:val="22"/>
                <w:szCs w:val="22"/>
              </w:rPr>
              <w:t>parado en la fila</w:t>
            </w:r>
            <w:r w:rsidRPr="00E77643">
              <w:rPr>
                <w:rFonts w:ascii="Arial" w:hAnsi="Arial" w:cs="Arial"/>
                <w:color w:val="000000"/>
                <w:sz w:val="22"/>
                <w:szCs w:val="22"/>
              </w:rPr>
              <w:t>, sin ser atendido. ¡Es la métrica de congestión!</w:t>
            </w:r>
          </w:p>
        </w:tc>
      </w:tr>
      <w:tr w:rsidR="00A20117" w:rsidRPr="00E77643" w14:paraId="37710484" w14:textId="77777777">
        <w:tc>
          <w:tcPr>
            <w:tcW w:w="0" w:type="auto"/>
          </w:tcPr>
          <w:p w14:paraId="14E1D17C"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 Servicio (min)</w:t>
            </w:r>
          </w:p>
        </w:tc>
        <w:tc>
          <w:tcPr>
            <w:tcW w:w="0" w:type="auto"/>
          </w:tcPr>
          <w:p w14:paraId="362E47BB" w14:textId="77777777" w:rsidR="00A20117" w:rsidRPr="00E77643" w:rsidRDefault="0034563A">
            <w:pPr>
              <w:rPr>
                <w:rFonts w:ascii="Arial" w:hAnsi="Arial" w:cs="Arial"/>
                <w:sz w:val="22"/>
                <w:szCs w:val="22"/>
              </w:rPr>
            </w:pPr>
            <w:r w:rsidRPr="00E77643">
              <w:rPr>
                <w:rFonts w:ascii="Arial" w:hAnsi="Arial" w:cs="Arial"/>
                <w:color w:val="000000"/>
                <w:sz w:val="22"/>
                <w:szCs w:val="22"/>
              </w:rPr>
              <w:t>$W_s = T_2 - T_1$ (diferencia en minutos).</w:t>
            </w:r>
          </w:p>
        </w:tc>
        <w:tc>
          <w:tcPr>
            <w:tcW w:w="0" w:type="auto"/>
          </w:tcPr>
          <w:p w14:paraId="2882A7ED" w14:textId="77777777" w:rsidR="00A20117" w:rsidRPr="00E77643" w:rsidRDefault="0034563A">
            <w:pPr>
              <w:rPr>
                <w:rFonts w:ascii="Arial" w:hAnsi="Arial" w:cs="Arial"/>
                <w:sz w:val="22"/>
                <w:szCs w:val="22"/>
              </w:rPr>
            </w:pPr>
            <w:r w:rsidRPr="00E77643">
              <w:rPr>
                <w:rFonts w:ascii="Arial" w:hAnsi="Arial" w:cs="Arial"/>
                <w:color w:val="000000"/>
                <w:sz w:val="22"/>
                <w:szCs w:val="22"/>
              </w:rPr>
              <w:t>Es el tiempo que el operador tardó en poner la gasolina y cobrar. Depende del volumen y de la rapidez del sistema B-SISA.</w:t>
            </w:r>
          </w:p>
        </w:tc>
      </w:tr>
      <w:tr w:rsidR="00A20117" w:rsidRPr="00E77643" w14:paraId="6D2387DD" w14:textId="77777777">
        <w:tc>
          <w:tcPr>
            <w:tcW w:w="0" w:type="auto"/>
          </w:tcPr>
          <w:p w14:paraId="05C7187E"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Método Pago</w:t>
            </w:r>
          </w:p>
        </w:tc>
        <w:tc>
          <w:tcPr>
            <w:tcW w:w="0" w:type="auto"/>
          </w:tcPr>
          <w:p w14:paraId="420359C3" w14:textId="77777777" w:rsidR="00A20117" w:rsidRPr="00E77643" w:rsidRDefault="0034563A">
            <w:pPr>
              <w:rPr>
                <w:rFonts w:ascii="Arial" w:hAnsi="Arial" w:cs="Arial"/>
                <w:sz w:val="22"/>
                <w:szCs w:val="22"/>
              </w:rPr>
            </w:pPr>
            <w:r w:rsidRPr="00E77643">
              <w:rPr>
                <w:rFonts w:ascii="Arial" w:hAnsi="Arial" w:cs="Arial"/>
                <w:color w:val="000000"/>
                <w:sz w:val="22"/>
                <w:szCs w:val="22"/>
              </w:rPr>
              <w:t>Efectivo, Tarjeta, Código QR o “Surtidor VIP” (prioritario).</w:t>
            </w:r>
          </w:p>
        </w:tc>
        <w:tc>
          <w:tcPr>
            <w:tcW w:w="0" w:type="auto"/>
          </w:tcPr>
          <w:p w14:paraId="15976C54" w14:textId="77777777" w:rsidR="00A20117" w:rsidRPr="00E77643" w:rsidRDefault="0034563A">
            <w:pPr>
              <w:rPr>
                <w:rFonts w:ascii="Arial" w:hAnsi="Arial" w:cs="Arial"/>
                <w:sz w:val="22"/>
                <w:szCs w:val="22"/>
              </w:rPr>
            </w:pPr>
            <w:r w:rsidRPr="00E77643">
              <w:rPr>
                <w:rFonts w:ascii="Arial" w:hAnsi="Arial" w:cs="Arial"/>
                <w:color w:val="000000"/>
                <w:sz w:val="22"/>
                <w:szCs w:val="22"/>
              </w:rPr>
              <w:t>Indica si el pago fue rápido o lento. Un B-SISA lento incrementa el tiempo de servicio.</w:t>
            </w:r>
          </w:p>
        </w:tc>
      </w:tr>
    </w:tbl>
    <w:p w14:paraId="07200FB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4.1. Estructura de la matriz de datos recolectados en el Surtidor CGC.</w:t>
      </w:r>
      <w:r w:rsidRPr="00E77643">
        <w:rPr>
          <w:rFonts w:ascii="Arial" w:hAnsi="Arial" w:cs="Arial"/>
          <w:color w:val="000000"/>
          <w:sz w:val="22"/>
          <w:szCs w:val="22"/>
        </w:rPr>
        <w:t xml:space="preserve"> </w:t>
      </w:r>
      <w:r w:rsidRPr="00E77643">
        <w:rPr>
          <w:rFonts w:ascii="Arial" w:hAnsi="Arial" w:cs="Arial"/>
          <w:i/>
          <w:iCs/>
          <w:color w:val="000000"/>
          <w:sz w:val="22"/>
          <w:szCs w:val="22"/>
        </w:rPr>
        <w:t>Esta tabla explica cada columna del archivo Excel de colección de datos. Comprender estas columnas es fundamental porque de aquí extraeremos las distribuciones de probabilidad que alimentarán el simulador.</w:t>
      </w:r>
    </w:p>
    <w:p w14:paraId="74079EA4" w14:textId="77777777" w:rsidR="00A20117" w:rsidRPr="00E77643" w:rsidRDefault="0034563A">
      <w:pPr>
        <w:pStyle w:val="Ttulo2"/>
        <w:spacing w:before="240" w:after="120"/>
        <w:rPr>
          <w:rFonts w:ascii="Arial" w:hAnsi="Arial" w:cs="Arial"/>
          <w:sz w:val="22"/>
          <w:szCs w:val="22"/>
        </w:rPr>
      </w:pPr>
      <w:bookmarkStart w:id="17" w:name="_Toc__43_Clculo_de_los_Tiempos_Operativo"/>
      <w:r w:rsidRPr="00E77643">
        <w:rPr>
          <w:rFonts w:ascii="Arial" w:hAnsi="Arial" w:cs="Arial"/>
          <w:b w:val="0"/>
          <w:bCs w:val="0"/>
          <w:sz w:val="22"/>
          <w:szCs w:val="22"/>
        </w:rPr>
        <w:t>4.3. Cálculo de los Tiempos Operativos ($W_q$ y $W_s$)</w:t>
      </w:r>
      <w:bookmarkEnd w:id="17"/>
    </w:p>
    <w:p w14:paraId="635DFE8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partir de las marcas temporales $T_0$, $T_1$ y $T_2$, se calcularon dos métricas fundamentales para el modelo de colas:</w:t>
      </w:r>
    </w:p>
    <w:p w14:paraId="27F95755" w14:textId="77777777" w:rsidR="00A20117" w:rsidRPr="00E77643" w:rsidRDefault="0034563A" w:rsidP="00993D58">
      <w:pPr>
        <w:pStyle w:val="Prrafodelista"/>
        <w:numPr>
          <w:ilvl w:val="0"/>
          <w:numId w:val="8"/>
        </w:numPr>
        <w:spacing w:before="120" w:after="120"/>
        <w:rPr>
          <w:rFonts w:ascii="Arial" w:hAnsi="Arial" w:cs="Arial"/>
          <w:sz w:val="22"/>
          <w:szCs w:val="22"/>
        </w:rPr>
      </w:pPr>
      <w:r w:rsidRPr="00E77643">
        <w:rPr>
          <w:rFonts w:ascii="Arial" w:hAnsi="Arial" w:cs="Arial"/>
          <w:b/>
          <w:bCs/>
          <w:color w:val="000000"/>
          <w:sz w:val="22"/>
          <w:szCs w:val="22"/>
        </w:rPr>
        <w:t>Tiempo de Espera en Cola ($W_q$):</w:t>
      </w:r>
      <w:r w:rsidRPr="00E77643">
        <w:rPr>
          <w:rFonts w:ascii="Arial" w:hAnsi="Arial" w:cs="Arial"/>
          <w:color w:val="000000"/>
          <w:sz w:val="22"/>
          <w:szCs w:val="22"/>
        </w:rPr>
        <w:t xml:space="preserve"> $$ W_q = T_1 - T_0 $$ </w:t>
      </w:r>
      <w:r w:rsidRPr="00E77643">
        <w:rPr>
          <w:rFonts w:ascii="Arial" w:hAnsi="Arial" w:cs="Arial"/>
          <w:i/>
          <w:iCs/>
          <w:color w:val="000000"/>
          <w:sz w:val="22"/>
          <w:szCs w:val="22"/>
        </w:rPr>
        <w:t>En palabras simples:</w:t>
      </w:r>
      <w:r w:rsidRPr="00E77643">
        <w:rPr>
          <w:rFonts w:ascii="Arial" w:hAnsi="Arial" w:cs="Arial"/>
          <w:color w:val="000000"/>
          <w:sz w:val="22"/>
          <w:szCs w:val="22"/>
        </w:rPr>
        <w:t xml:space="preserve"> Es lo que el conductor "sufre" haciendo fila. Por ejemplo, el primer camión (OBS-001) llegó a las 06:30:15 y empezó a cargar a las 07:15:22, por lo </w:t>
      </w:r>
      <w:proofErr w:type="gramStart"/>
      <w:r w:rsidRPr="00E77643">
        <w:rPr>
          <w:rFonts w:ascii="Arial" w:hAnsi="Arial" w:cs="Arial"/>
          <w:color w:val="000000"/>
          <w:sz w:val="22"/>
          <w:szCs w:val="22"/>
        </w:rPr>
        <w:t>tanto</w:t>
      </w:r>
      <w:proofErr w:type="gramEnd"/>
      <w:r w:rsidRPr="00E77643">
        <w:rPr>
          <w:rFonts w:ascii="Arial" w:hAnsi="Arial" w:cs="Arial"/>
          <w:color w:val="000000"/>
          <w:sz w:val="22"/>
          <w:szCs w:val="22"/>
        </w:rPr>
        <w:t xml:space="preserve"> esperó </w:t>
      </w:r>
      <w:r w:rsidRPr="00E77643">
        <w:rPr>
          <w:rFonts w:ascii="Arial" w:hAnsi="Arial" w:cs="Arial"/>
          <w:b/>
          <w:bCs/>
          <w:color w:val="000000"/>
          <w:sz w:val="22"/>
          <w:szCs w:val="22"/>
        </w:rPr>
        <w:t>45.12 minutos</w:t>
      </w:r>
      <w:r w:rsidRPr="00E77643">
        <w:rPr>
          <w:rFonts w:ascii="Arial" w:hAnsi="Arial" w:cs="Arial"/>
          <w:color w:val="000000"/>
          <w:sz w:val="22"/>
          <w:szCs w:val="22"/>
        </w:rPr>
        <w:t>.</w:t>
      </w:r>
    </w:p>
    <w:p w14:paraId="239821C3" w14:textId="77777777" w:rsidR="00A20117" w:rsidRPr="00E77643" w:rsidRDefault="0034563A" w:rsidP="00993D58">
      <w:pPr>
        <w:pStyle w:val="Prrafodelista"/>
        <w:numPr>
          <w:ilvl w:val="0"/>
          <w:numId w:val="8"/>
        </w:numPr>
        <w:spacing w:before="120" w:after="120"/>
        <w:rPr>
          <w:rFonts w:ascii="Arial" w:hAnsi="Arial" w:cs="Arial"/>
          <w:sz w:val="22"/>
          <w:szCs w:val="22"/>
        </w:rPr>
      </w:pPr>
      <w:r w:rsidRPr="00E77643">
        <w:rPr>
          <w:rFonts w:ascii="Arial" w:hAnsi="Arial" w:cs="Arial"/>
          <w:b/>
          <w:bCs/>
          <w:color w:val="000000"/>
          <w:sz w:val="22"/>
          <w:szCs w:val="22"/>
        </w:rPr>
        <w:t>Tiempo de Servicio ($W_s$):</w:t>
      </w:r>
      <w:r w:rsidRPr="00E77643">
        <w:rPr>
          <w:rFonts w:ascii="Arial" w:hAnsi="Arial" w:cs="Arial"/>
          <w:color w:val="000000"/>
          <w:sz w:val="22"/>
          <w:szCs w:val="22"/>
        </w:rPr>
        <w:t xml:space="preserve"> $$ W_s = T_2 - T_1 $$ </w:t>
      </w:r>
      <w:r w:rsidRPr="00E77643">
        <w:rPr>
          <w:rFonts w:ascii="Arial" w:hAnsi="Arial" w:cs="Arial"/>
          <w:i/>
          <w:iCs/>
          <w:color w:val="000000"/>
          <w:sz w:val="22"/>
          <w:szCs w:val="22"/>
        </w:rPr>
        <w:t>En palabras simples:</w:t>
      </w:r>
      <w:r w:rsidRPr="00E77643">
        <w:rPr>
          <w:rFonts w:ascii="Arial" w:hAnsi="Arial" w:cs="Arial"/>
          <w:color w:val="000000"/>
          <w:sz w:val="22"/>
          <w:szCs w:val="22"/>
        </w:rPr>
        <w:t xml:space="preserve"> Es el tiempo que el surtidor está ocupado exclusivamente con ese vehículo. Una moto (OBS-004) tardó solo </w:t>
      </w:r>
      <w:r w:rsidRPr="00E77643">
        <w:rPr>
          <w:rFonts w:ascii="Arial" w:hAnsi="Arial" w:cs="Arial"/>
          <w:b/>
          <w:bCs/>
          <w:color w:val="000000"/>
          <w:sz w:val="22"/>
          <w:szCs w:val="22"/>
        </w:rPr>
        <w:t>1.55 minutos</w:t>
      </w:r>
      <w:r w:rsidRPr="00E77643">
        <w:rPr>
          <w:rFonts w:ascii="Arial" w:hAnsi="Arial" w:cs="Arial"/>
          <w:color w:val="000000"/>
          <w:sz w:val="22"/>
          <w:szCs w:val="22"/>
        </w:rPr>
        <w:t xml:space="preserve">, mientras que un camión pesado (OBS-017) tardó </w:t>
      </w:r>
      <w:r w:rsidRPr="00E77643">
        <w:rPr>
          <w:rFonts w:ascii="Arial" w:hAnsi="Arial" w:cs="Arial"/>
          <w:b/>
          <w:bCs/>
          <w:color w:val="000000"/>
          <w:sz w:val="22"/>
          <w:szCs w:val="22"/>
        </w:rPr>
        <w:t>11.51 minutos</w:t>
      </w:r>
      <w:r w:rsidRPr="00E77643">
        <w:rPr>
          <w:rFonts w:ascii="Arial" w:hAnsi="Arial" w:cs="Arial"/>
          <w:color w:val="000000"/>
          <w:sz w:val="22"/>
          <w:szCs w:val="22"/>
        </w:rPr>
        <w:t xml:space="preserve"> debido al gran volumen de combustible.</w:t>
      </w:r>
    </w:p>
    <w:p w14:paraId="1E53ED10" w14:textId="51B5A6AD" w:rsidR="00A20117" w:rsidRPr="00E77643" w:rsidRDefault="0034563A">
      <w:pPr>
        <w:spacing w:before="240" w:after="240"/>
        <w:rPr>
          <w:rFonts w:ascii="Arial" w:hAnsi="Arial" w:cs="Arial"/>
          <w:color w:val="000000"/>
          <w:sz w:val="22"/>
          <w:szCs w:val="22"/>
        </w:rPr>
      </w:pPr>
      <w:r w:rsidRPr="00E77643">
        <w:rPr>
          <w:rFonts w:ascii="Arial" w:hAnsi="Arial" w:cs="Arial"/>
          <w:b/>
          <w:bCs/>
          <w:color w:val="000000"/>
          <w:sz w:val="22"/>
          <w:szCs w:val="22"/>
        </w:rPr>
        <w:t>Observación relevante:</w:t>
      </w:r>
      <w:r w:rsidRPr="00E77643">
        <w:rPr>
          <w:rFonts w:ascii="Arial" w:hAnsi="Arial" w:cs="Arial"/>
          <w:color w:val="000000"/>
          <w:sz w:val="22"/>
          <w:szCs w:val="22"/>
        </w:rPr>
        <w:t xml:space="preserve"> Se detectaron casos atípicos como el OBS-028 (Motocicleta) y OBS-067 (Camión Mediano), cuyo tiempo de espera fue de </w:t>
      </w:r>
      <w:r w:rsidRPr="00E77643">
        <w:rPr>
          <w:rFonts w:ascii="Arial" w:hAnsi="Arial" w:cs="Arial"/>
          <w:b/>
          <w:bCs/>
          <w:color w:val="000000"/>
          <w:sz w:val="22"/>
          <w:szCs w:val="22"/>
        </w:rPr>
        <w:t>0.00 minutos</w:t>
      </w:r>
      <w:r w:rsidRPr="00E77643">
        <w:rPr>
          <w:rFonts w:ascii="Arial" w:hAnsi="Arial" w:cs="Arial"/>
          <w:color w:val="000000"/>
          <w:sz w:val="22"/>
          <w:szCs w:val="22"/>
        </w:rPr>
        <w:t xml:space="preserve">. Esto se debió a que utilizaron un </w:t>
      </w:r>
      <w:r w:rsidRPr="00E77643">
        <w:rPr>
          <w:rFonts w:ascii="Arial" w:hAnsi="Arial" w:cs="Arial"/>
          <w:b/>
          <w:bCs/>
          <w:color w:val="000000"/>
          <w:sz w:val="22"/>
          <w:szCs w:val="22"/>
        </w:rPr>
        <w:t>“Surtidor VIP”</w:t>
      </w:r>
      <w:r w:rsidRPr="00E77643">
        <w:rPr>
          <w:rFonts w:ascii="Arial" w:hAnsi="Arial" w:cs="Arial"/>
          <w:color w:val="000000"/>
          <w:sz w:val="22"/>
          <w:szCs w:val="22"/>
        </w:rPr>
        <w:t xml:space="preserve"> (canal preferencial sin cola), lo que indica que en la realidad existen excepciones a la regla general de FIFO. Para el modelo base, asumiremos que todos los vehículos siguen la disciplina FIFO, pero este dato es valioso para un análisis de sensibilidad futuro.</w:t>
      </w:r>
    </w:p>
    <w:p w14:paraId="47A57C1B" w14:textId="31224C52" w:rsidR="0034563A" w:rsidRPr="00E77643" w:rsidRDefault="0034563A" w:rsidP="0034563A">
      <w:pPr>
        <w:spacing w:before="240" w:after="240"/>
        <w:rPr>
          <w:rFonts w:ascii="Arial" w:hAnsi="Arial" w:cs="Arial"/>
          <w:b/>
          <w:sz w:val="22"/>
          <w:szCs w:val="22"/>
        </w:rPr>
      </w:pPr>
      <w:r w:rsidRPr="00E77643">
        <w:rPr>
          <w:rFonts w:ascii="Arial" w:eastAsia="Courier New" w:hAnsi="Arial" w:cs="Arial"/>
          <w:b/>
          <w:color w:val="444444"/>
          <w:sz w:val="22"/>
          <w:szCs w:val="22"/>
        </w:rPr>
        <w:t>Muestra de la Matriz de Datos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721"/>
        <w:gridCol w:w="1277"/>
        <w:gridCol w:w="733"/>
        <w:gridCol w:w="1326"/>
        <w:gridCol w:w="1326"/>
        <w:gridCol w:w="1455"/>
        <w:gridCol w:w="910"/>
        <w:gridCol w:w="1030"/>
        <w:gridCol w:w="958"/>
      </w:tblGrid>
      <w:tr w:rsidR="0034563A" w:rsidRPr="00E77643" w14:paraId="3ADB8BD3" w14:textId="77777777" w:rsidTr="0034563A">
        <w:trPr>
          <w:tblHeader/>
        </w:trPr>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1389F6B1" w14:textId="77777777" w:rsidR="0034563A"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lastRenderedPageBreak/>
              <w:t>ID Obs.</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2EC9A3EB" w14:textId="77777777"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08A22A05" w14:textId="77777777" w:rsidR="0034563A"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Vol. (L)</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5032A568" w14:textId="77777777"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T</w:t>
            </w:r>
            <w:r w:rsidRPr="00E77643">
              <w:rPr>
                <w:rFonts w:ascii="Cambria Math" w:hAnsi="Cambria Math" w:cs="Cambria Math"/>
                <w:color w:val="000000"/>
                <w:sz w:val="22"/>
                <w:szCs w:val="22"/>
              </w:rPr>
              <w:t>₀</w:t>
            </w:r>
            <w:r w:rsidRPr="00E77643">
              <w:rPr>
                <w:rFonts w:ascii="Arial" w:hAnsi="Arial" w:cs="Arial"/>
                <w:color w:val="000000"/>
                <w:sz w:val="22"/>
                <w:szCs w:val="22"/>
              </w:rPr>
              <w:t>: Arribo Cola</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42006B56" w14:textId="77777777"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T</w:t>
            </w:r>
            <w:r w:rsidRPr="00E77643">
              <w:rPr>
                <w:rFonts w:ascii="Cambria Math" w:hAnsi="Cambria Math" w:cs="Cambria Math"/>
                <w:color w:val="000000"/>
                <w:sz w:val="22"/>
                <w:szCs w:val="22"/>
              </w:rPr>
              <w:t>₁</w:t>
            </w:r>
            <w:r w:rsidRPr="00E77643">
              <w:rPr>
                <w:rFonts w:ascii="Arial" w:hAnsi="Arial" w:cs="Arial"/>
                <w:color w:val="000000"/>
                <w:sz w:val="22"/>
                <w:szCs w:val="22"/>
              </w:rPr>
              <w:t>: Inicio Carga</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252292F1" w14:textId="77777777"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T</w:t>
            </w:r>
            <w:r w:rsidRPr="00E77643">
              <w:rPr>
                <w:rFonts w:ascii="Cambria Math" w:hAnsi="Cambria Math" w:cs="Cambria Math"/>
                <w:color w:val="000000"/>
                <w:sz w:val="22"/>
                <w:szCs w:val="22"/>
              </w:rPr>
              <w:t>₂</w:t>
            </w:r>
            <w:r w:rsidRPr="00E77643">
              <w:rPr>
                <w:rFonts w:ascii="Arial" w:hAnsi="Arial" w:cs="Arial"/>
                <w:color w:val="000000"/>
                <w:sz w:val="22"/>
                <w:szCs w:val="22"/>
              </w:rPr>
              <w:t>: Fin Transacción</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3A6BF314" w14:textId="77777777" w:rsidR="0034563A"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 Espera (min)</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5A5923B3" w14:textId="77777777" w:rsidR="0034563A"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 Servicio (min)</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28BB7746" w14:textId="77777777"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Método Pago</w:t>
            </w:r>
          </w:p>
        </w:tc>
      </w:tr>
      <w:tr w:rsidR="0034563A" w:rsidRPr="00E77643" w14:paraId="49CEB564"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138FFDDD"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OBS-001</w:t>
            </w:r>
          </w:p>
        </w:tc>
        <w:tc>
          <w:tcPr>
            <w:tcW w:w="0" w:type="auto"/>
            <w:tcBorders>
              <w:top w:val="single" w:sz="4" w:space="0" w:color="auto"/>
              <w:left w:val="single" w:sz="4" w:space="0" w:color="auto"/>
              <w:bottom w:val="single" w:sz="4" w:space="0" w:color="auto"/>
              <w:right w:val="single" w:sz="4" w:space="0" w:color="auto"/>
            </w:tcBorders>
            <w:hideMark/>
          </w:tcPr>
          <w:p w14:paraId="160AC375" w14:textId="77777777" w:rsidR="0034563A"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Borders>
              <w:top w:val="single" w:sz="4" w:space="0" w:color="auto"/>
              <w:left w:val="single" w:sz="4" w:space="0" w:color="auto"/>
              <w:bottom w:val="single" w:sz="4" w:space="0" w:color="auto"/>
              <w:right w:val="single" w:sz="4" w:space="0" w:color="auto"/>
            </w:tcBorders>
            <w:hideMark/>
          </w:tcPr>
          <w:p w14:paraId="35F90D83"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280.5</w:t>
            </w:r>
          </w:p>
        </w:tc>
        <w:tc>
          <w:tcPr>
            <w:tcW w:w="0" w:type="auto"/>
            <w:tcBorders>
              <w:top w:val="single" w:sz="4" w:space="0" w:color="auto"/>
              <w:left w:val="single" w:sz="4" w:space="0" w:color="auto"/>
              <w:bottom w:val="single" w:sz="4" w:space="0" w:color="auto"/>
              <w:right w:val="single" w:sz="4" w:space="0" w:color="auto"/>
            </w:tcBorders>
            <w:hideMark/>
          </w:tcPr>
          <w:p w14:paraId="2E88224C" w14:textId="77777777" w:rsidR="0034563A" w:rsidRPr="00E77643" w:rsidRDefault="0034563A">
            <w:pPr>
              <w:rPr>
                <w:rFonts w:ascii="Arial" w:hAnsi="Arial" w:cs="Arial"/>
                <w:sz w:val="22"/>
                <w:szCs w:val="22"/>
              </w:rPr>
            </w:pPr>
            <w:r w:rsidRPr="00E77643">
              <w:rPr>
                <w:rFonts w:ascii="Arial" w:hAnsi="Arial" w:cs="Arial"/>
                <w:color w:val="000000"/>
                <w:sz w:val="22"/>
                <w:szCs w:val="22"/>
              </w:rPr>
              <w:t>06:30:15.20</w:t>
            </w:r>
          </w:p>
        </w:tc>
        <w:tc>
          <w:tcPr>
            <w:tcW w:w="0" w:type="auto"/>
            <w:tcBorders>
              <w:top w:val="single" w:sz="4" w:space="0" w:color="auto"/>
              <w:left w:val="single" w:sz="4" w:space="0" w:color="auto"/>
              <w:bottom w:val="single" w:sz="4" w:space="0" w:color="auto"/>
              <w:right w:val="single" w:sz="4" w:space="0" w:color="auto"/>
            </w:tcBorders>
            <w:hideMark/>
          </w:tcPr>
          <w:p w14:paraId="379890EE" w14:textId="77777777" w:rsidR="0034563A" w:rsidRPr="00E77643" w:rsidRDefault="0034563A">
            <w:pPr>
              <w:rPr>
                <w:rFonts w:ascii="Arial" w:hAnsi="Arial" w:cs="Arial"/>
                <w:sz w:val="22"/>
                <w:szCs w:val="22"/>
              </w:rPr>
            </w:pPr>
            <w:r w:rsidRPr="00E77643">
              <w:rPr>
                <w:rFonts w:ascii="Arial" w:hAnsi="Arial" w:cs="Arial"/>
                <w:color w:val="000000"/>
                <w:sz w:val="22"/>
                <w:szCs w:val="22"/>
              </w:rPr>
              <w:t>07:15:22.40</w:t>
            </w:r>
          </w:p>
        </w:tc>
        <w:tc>
          <w:tcPr>
            <w:tcW w:w="0" w:type="auto"/>
            <w:tcBorders>
              <w:top w:val="single" w:sz="4" w:space="0" w:color="auto"/>
              <w:left w:val="single" w:sz="4" w:space="0" w:color="auto"/>
              <w:bottom w:val="single" w:sz="4" w:space="0" w:color="auto"/>
              <w:right w:val="single" w:sz="4" w:space="0" w:color="auto"/>
            </w:tcBorders>
            <w:hideMark/>
          </w:tcPr>
          <w:p w14:paraId="72FCD3B3" w14:textId="77777777" w:rsidR="0034563A" w:rsidRPr="00E77643" w:rsidRDefault="0034563A">
            <w:pPr>
              <w:rPr>
                <w:rFonts w:ascii="Arial" w:hAnsi="Arial" w:cs="Arial"/>
                <w:sz w:val="22"/>
                <w:szCs w:val="22"/>
              </w:rPr>
            </w:pPr>
            <w:r w:rsidRPr="00E77643">
              <w:rPr>
                <w:rFonts w:ascii="Arial" w:hAnsi="Arial" w:cs="Arial"/>
                <w:color w:val="000000"/>
                <w:sz w:val="22"/>
                <w:szCs w:val="22"/>
              </w:rPr>
              <w:t>07:23:45.10</w:t>
            </w:r>
          </w:p>
        </w:tc>
        <w:tc>
          <w:tcPr>
            <w:tcW w:w="0" w:type="auto"/>
            <w:tcBorders>
              <w:top w:val="single" w:sz="4" w:space="0" w:color="auto"/>
              <w:left w:val="single" w:sz="4" w:space="0" w:color="auto"/>
              <w:bottom w:val="single" w:sz="4" w:space="0" w:color="auto"/>
              <w:right w:val="single" w:sz="4" w:space="0" w:color="auto"/>
            </w:tcBorders>
            <w:hideMark/>
          </w:tcPr>
          <w:p w14:paraId="685260AD"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45.12</w:t>
            </w:r>
          </w:p>
        </w:tc>
        <w:tc>
          <w:tcPr>
            <w:tcW w:w="0" w:type="auto"/>
            <w:tcBorders>
              <w:top w:val="single" w:sz="4" w:space="0" w:color="auto"/>
              <w:left w:val="single" w:sz="4" w:space="0" w:color="auto"/>
              <w:bottom w:val="single" w:sz="4" w:space="0" w:color="auto"/>
              <w:right w:val="single" w:sz="4" w:space="0" w:color="auto"/>
            </w:tcBorders>
            <w:hideMark/>
          </w:tcPr>
          <w:p w14:paraId="3B53C75B"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8.38</w:t>
            </w:r>
          </w:p>
        </w:tc>
        <w:tc>
          <w:tcPr>
            <w:tcW w:w="0" w:type="auto"/>
            <w:tcBorders>
              <w:top w:val="single" w:sz="4" w:space="0" w:color="auto"/>
              <w:left w:val="single" w:sz="4" w:space="0" w:color="auto"/>
              <w:bottom w:val="single" w:sz="4" w:space="0" w:color="auto"/>
              <w:right w:val="single" w:sz="4" w:space="0" w:color="auto"/>
            </w:tcBorders>
            <w:hideMark/>
          </w:tcPr>
          <w:p w14:paraId="1813C73A" w14:textId="77777777" w:rsidR="0034563A" w:rsidRPr="00E77643" w:rsidRDefault="0034563A">
            <w:pPr>
              <w:rPr>
                <w:rFonts w:ascii="Arial" w:hAnsi="Arial" w:cs="Arial"/>
                <w:sz w:val="22"/>
                <w:szCs w:val="22"/>
              </w:rPr>
            </w:pPr>
            <w:r w:rsidRPr="00E77643">
              <w:rPr>
                <w:rFonts w:ascii="Arial" w:hAnsi="Arial" w:cs="Arial"/>
                <w:color w:val="000000"/>
                <w:sz w:val="22"/>
                <w:szCs w:val="22"/>
              </w:rPr>
              <w:t>Efectivo</w:t>
            </w:r>
          </w:p>
        </w:tc>
      </w:tr>
      <w:tr w:rsidR="0034563A" w:rsidRPr="00E77643" w14:paraId="06B29406"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1A119572"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OBS-002</w:t>
            </w:r>
          </w:p>
        </w:tc>
        <w:tc>
          <w:tcPr>
            <w:tcW w:w="0" w:type="auto"/>
            <w:tcBorders>
              <w:top w:val="single" w:sz="4" w:space="0" w:color="auto"/>
              <w:left w:val="single" w:sz="4" w:space="0" w:color="auto"/>
              <w:bottom w:val="single" w:sz="4" w:space="0" w:color="auto"/>
              <w:right w:val="single" w:sz="4" w:space="0" w:color="auto"/>
            </w:tcBorders>
            <w:hideMark/>
          </w:tcPr>
          <w:p w14:paraId="2F9F0145" w14:textId="77777777" w:rsidR="0034563A"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Borders>
              <w:top w:val="single" w:sz="4" w:space="0" w:color="auto"/>
              <w:left w:val="single" w:sz="4" w:space="0" w:color="auto"/>
              <w:bottom w:val="single" w:sz="4" w:space="0" w:color="auto"/>
              <w:right w:val="single" w:sz="4" w:space="0" w:color="auto"/>
            </w:tcBorders>
            <w:hideMark/>
          </w:tcPr>
          <w:p w14:paraId="02007928"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45.0</w:t>
            </w:r>
          </w:p>
        </w:tc>
        <w:tc>
          <w:tcPr>
            <w:tcW w:w="0" w:type="auto"/>
            <w:tcBorders>
              <w:top w:val="single" w:sz="4" w:space="0" w:color="auto"/>
              <w:left w:val="single" w:sz="4" w:space="0" w:color="auto"/>
              <w:bottom w:val="single" w:sz="4" w:space="0" w:color="auto"/>
              <w:right w:val="single" w:sz="4" w:space="0" w:color="auto"/>
            </w:tcBorders>
            <w:hideMark/>
          </w:tcPr>
          <w:p w14:paraId="673492C6" w14:textId="77777777" w:rsidR="0034563A" w:rsidRPr="00E77643" w:rsidRDefault="0034563A">
            <w:pPr>
              <w:rPr>
                <w:rFonts w:ascii="Arial" w:hAnsi="Arial" w:cs="Arial"/>
                <w:sz w:val="22"/>
                <w:szCs w:val="22"/>
              </w:rPr>
            </w:pPr>
            <w:r w:rsidRPr="00E77643">
              <w:rPr>
                <w:rFonts w:ascii="Arial" w:hAnsi="Arial" w:cs="Arial"/>
                <w:color w:val="000000"/>
                <w:sz w:val="22"/>
                <w:szCs w:val="22"/>
              </w:rPr>
              <w:t>06:32:40.15</w:t>
            </w:r>
          </w:p>
        </w:tc>
        <w:tc>
          <w:tcPr>
            <w:tcW w:w="0" w:type="auto"/>
            <w:tcBorders>
              <w:top w:val="single" w:sz="4" w:space="0" w:color="auto"/>
              <w:left w:val="single" w:sz="4" w:space="0" w:color="auto"/>
              <w:bottom w:val="single" w:sz="4" w:space="0" w:color="auto"/>
              <w:right w:val="single" w:sz="4" w:space="0" w:color="auto"/>
            </w:tcBorders>
            <w:hideMark/>
          </w:tcPr>
          <w:p w14:paraId="66EFAC51" w14:textId="77777777" w:rsidR="0034563A" w:rsidRPr="00E77643" w:rsidRDefault="0034563A">
            <w:pPr>
              <w:rPr>
                <w:rFonts w:ascii="Arial" w:hAnsi="Arial" w:cs="Arial"/>
                <w:sz w:val="22"/>
                <w:szCs w:val="22"/>
              </w:rPr>
            </w:pPr>
            <w:r w:rsidRPr="00E77643">
              <w:rPr>
                <w:rFonts w:ascii="Arial" w:hAnsi="Arial" w:cs="Arial"/>
                <w:color w:val="000000"/>
                <w:sz w:val="22"/>
                <w:szCs w:val="22"/>
              </w:rPr>
              <w:t>07:19:10.50</w:t>
            </w:r>
          </w:p>
        </w:tc>
        <w:tc>
          <w:tcPr>
            <w:tcW w:w="0" w:type="auto"/>
            <w:tcBorders>
              <w:top w:val="single" w:sz="4" w:space="0" w:color="auto"/>
              <w:left w:val="single" w:sz="4" w:space="0" w:color="auto"/>
              <w:bottom w:val="single" w:sz="4" w:space="0" w:color="auto"/>
              <w:right w:val="single" w:sz="4" w:space="0" w:color="auto"/>
            </w:tcBorders>
            <w:hideMark/>
          </w:tcPr>
          <w:p w14:paraId="13B28FF9" w14:textId="77777777" w:rsidR="0034563A" w:rsidRPr="00E77643" w:rsidRDefault="0034563A">
            <w:pPr>
              <w:rPr>
                <w:rFonts w:ascii="Arial" w:hAnsi="Arial" w:cs="Arial"/>
                <w:sz w:val="22"/>
                <w:szCs w:val="22"/>
              </w:rPr>
            </w:pPr>
            <w:r w:rsidRPr="00E77643">
              <w:rPr>
                <w:rFonts w:ascii="Arial" w:hAnsi="Arial" w:cs="Arial"/>
                <w:color w:val="000000"/>
                <w:sz w:val="22"/>
                <w:szCs w:val="22"/>
              </w:rPr>
              <w:t>07:22:25.80</w:t>
            </w:r>
          </w:p>
        </w:tc>
        <w:tc>
          <w:tcPr>
            <w:tcW w:w="0" w:type="auto"/>
            <w:tcBorders>
              <w:top w:val="single" w:sz="4" w:space="0" w:color="auto"/>
              <w:left w:val="single" w:sz="4" w:space="0" w:color="auto"/>
              <w:bottom w:val="single" w:sz="4" w:space="0" w:color="auto"/>
              <w:right w:val="single" w:sz="4" w:space="0" w:color="auto"/>
            </w:tcBorders>
            <w:hideMark/>
          </w:tcPr>
          <w:p w14:paraId="4449F030"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46.51</w:t>
            </w:r>
          </w:p>
        </w:tc>
        <w:tc>
          <w:tcPr>
            <w:tcW w:w="0" w:type="auto"/>
            <w:tcBorders>
              <w:top w:val="single" w:sz="4" w:space="0" w:color="auto"/>
              <w:left w:val="single" w:sz="4" w:space="0" w:color="auto"/>
              <w:bottom w:val="single" w:sz="4" w:space="0" w:color="auto"/>
              <w:right w:val="single" w:sz="4" w:space="0" w:color="auto"/>
            </w:tcBorders>
            <w:hideMark/>
          </w:tcPr>
          <w:p w14:paraId="63904C22"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3.26</w:t>
            </w:r>
          </w:p>
        </w:tc>
        <w:tc>
          <w:tcPr>
            <w:tcW w:w="0" w:type="auto"/>
            <w:tcBorders>
              <w:top w:val="single" w:sz="4" w:space="0" w:color="auto"/>
              <w:left w:val="single" w:sz="4" w:space="0" w:color="auto"/>
              <w:bottom w:val="single" w:sz="4" w:space="0" w:color="auto"/>
              <w:right w:val="single" w:sz="4" w:space="0" w:color="auto"/>
            </w:tcBorders>
            <w:hideMark/>
          </w:tcPr>
          <w:p w14:paraId="31C5A75E" w14:textId="77777777" w:rsidR="0034563A" w:rsidRPr="00E77643" w:rsidRDefault="0034563A">
            <w:pPr>
              <w:rPr>
                <w:rFonts w:ascii="Arial" w:hAnsi="Arial" w:cs="Arial"/>
                <w:sz w:val="22"/>
                <w:szCs w:val="22"/>
              </w:rPr>
            </w:pPr>
            <w:r w:rsidRPr="00E77643">
              <w:rPr>
                <w:rFonts w:ascii="Arial" w:hAnsi="Arial" w:cs="Arial"/>
                <w:color w:val="000000"/>
                <w:sz w:val="22"/>
                <w:szCs w:val="22"/>
              </w:rPr>
              <w:t>Código QR</w:t>
            </w:r>
          </w:p>
        </w:tc>
      </w:tr>
      <w:tr w:rsidR="0034563A" w:rsidRPr="00E77643" w14:paraId="02196AA1"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0BE5599D"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OBS-003</w:t>
            </w:r>
          </w:p>
        </w:tc>
        <w:tc>
          <w:tcPr>
            <w:tcW w:w="0" w:type="auto"/>
            <w:tcBorders>
              <w:top w:val="single" w:sz="4" w:space="0" w:color="auto"/>
              <w:left w:val="single" w:sz="4" w:space="0" w:color="auto"/>
              <w:bottom w:val="single" w:sz="4" w:space="0" w:color="auto"/>
              <w:right w:val="single" w:sz="4" w:space="0" w:color="auto"/>
            </w:tcBorders>
            <w:hideMark/>
          </w:tcPr>
          <w:p w14:paraId="78AB8EAF" w14:textId="77777777" w:rsidR="0034563A"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Borders>
              <w:top w:val="single" w:sz="4" w:space="0" w:color="auto"/>
              <w:left w:val="single" w:sz="4" w:space="0" w:color="auto"/>
              <w:bottom w:val="single" w:sz="4" w:space="0" w:color="auto"/>
              <w:right w:val="single" w:sz="4" w:space="0" w:color="auto"/>
            </w:tcBorders>
            <w:hideMark/>
          </w:tcPr>
          <w:p w14:paraId="688DC7AF"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35.0</w:t>
            </w:r>
          </w:p>
        </w:tc>
        <w:tc>
          <w:tcPr>
            <w:tcW w:w="0" w:type="auto"/>
            <w:tcBorders>
              <w:top w:val="single" w:sz="4" w:space="0" w:color="auto"/>
              <w:left w:val="single" w:sz="4" w:space="0" w:color="auto"/>
              <w:bottom w:val="single" w:sz="4" w:space="0" w:color="auto"/>
              <w:right w:val="single" w:sz="4" w:space="0" w:color="auto"/>
            </w:tcBorders>
            <w:hideMark/>
          </w:tcPr>
          <w:p w14:paraId="22326502" w14:textId="77777777" w:rsidR="0034563A" w:rsidRPr="00E77643" w:rsidRDefault="0034563A">
            <w:pPr>
              <w:rPr>
                <w:rFonts w:ascii="Arial" w:hAnsi="Arial" w:cs="Arial"/>
                <w:sz w:val="22"/>
                <w:szCs w:val="22"/>
              </w:rPr>
            </w:pPr>
            <w:r w:rsidRPr="00E77643">
              <w:rPr>
                <w:rFonts w:ascii="Arial" w:hAnsi="Arial" w:cs="Arial"/>
                <w:color w:val="000000"/>
                <w:sz w:val="22"/>
                <w:szCs w:val="22"/>
              </w:rPr>
              <w:t>06:34:12.60</w:t>
            </w:r>
          </w:p>
        </w:tc>
        <w:tc>
          <w:tcPr>
            <w:tcW w:w="0" w:type="auto"/>
            <w:tcBorders>
              <w:top w:val="single" w:sz="4" w:space="0" w:color="auto"/>
              <w:left w:val="single" w:sz="4" w:space="0" w:color="auto"/>
              <w:bottom w:val="single" w:sz="4" w:space="0" w:color="auto"/>
              <w:right w:val="single" w:sz="4" w:space="0" w:color="auto"/>
            </w:tcBorders>
            <w:hideMark/>
          </w:tcPr>
          <w:p w14:paraId="0259CECE" w14:textId="77777777" w:rsidR="0034563A" w:rsidRPr="00E77643" w:rsidRDefault="0034563A">
            <w:pPr>
              <w:rPr>
                <w:rFonts w:ascii="Arial" w:hAnsi="Arial" w:cs="Arial"/>
                <w:sz w:val="22"/>
                <w:szCs w:val="22"/>
              </w:rPr>
            </w:pPr>
            <w:r w:rsidRPr="00E77643">
              <w:rPr>
                <w:rFonts w:ascii="Arial" w:hAnsi="Arial" w:cs="Arial"/>
                <w:color w:val="000000"/>
                <w:sz w:val="22"/>
                <w:szCs w:val="22"/>
              </w:rPr>
              <w:t>07:20:15.10</w:t>
            </w:r>
          </w:p>
        </w:tc>
        <w:tc>
          <w:tcPr>
            <w:tcW w:w="0" w:type="auto"/>
            <w:tcBorders>
              <w:top w:val="single" w:sz="4" w:space="0" w:color="auto"/>
              <w:left w:val="single" w:sz="4" w:space="0" w:color="auto"/>
              <w:bottom w:val="single" w:sz="4" w:space="0" w:color="auto"/>
              <w:right w:val="single" w:sz="4" w:space="0" w:color="auto"/>
            </w:tcBorders>
            <w:hideMark/>
          </w:tcPr>
          <w:p w14:paraId="4A5F567A" w14:textId="77777777" w:rsidR="0034563A" w:rsidRPr="00E77643" w:rsidRDefault="0034563A">
            <w:pPr>
              <w:rPr>
                <w:rFonts w:ascii="Arial" w:hAnsi="Arial" w:cs="Arial"/>
                <w:sz w:val="22"/>
                <w:szCs w:val="22"/>
              </w:rPr>
            </w:pPr>
            <w:r w:rsidRPr="00E77643">
              <w:rPr>
                <w:rFonts w:ascii="Arial" w:hAnsi="Arial" w:cs="Arial"/>
                <w:color w:val="000000"/>
                <w:sz w:val="22"/>
                <w:szCs w:val="22"/>
              </w:rPr>
              <w:t>07:23:17.40</w:t>
            </w:r>
          </w:p>
        </w:tc>
        <w:tc>
          <w:tcPr>
            <w:tcW w:w="0" w:type="auto"/>
            <w:tcBorders>
              <w:top w:val="single" w:sz="4" w:space="0" w:color="auto"/>
              <w:left w:val="single" w:sz="4" w:space="0" w:color="auto"/>
              <w:bottom w:val="single" w:sz="4" w:space="0" w:color="auto"/>
              <w:right w:val="single" w:sz="4" w:space="0" w:color="auto"/>
            </w:tcBorders>
            <w:hideMark/>
          </w:tcPr>
          <w:p w14:paraId="46857584"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46.04</w:t>
            </w:r>
          </w:p>
        </w:tc>
        <w:tc>
          <w:tcPr>
            <w:tcW w:w="0" w:type="auto"/>
            <w:tcBorders>
              <w:top w:val="single" w:sz="4" w:space="0" w:color="auto"/>
              <w:left w:val="single" w:sz="4" w:space="0" w:color="auto"/>
              <w:bottom w:val="single" w:sz="4" w:space="0" w:color="auto"/>
              <w:right w:val="single" w:sz="4" w:space="0" w:color="auto"/>
            </w:tcBorders>
            <w:hideMark/>
          </w:tcPr>
          <w:p w14:paraId="08FA28B7"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3.04</w:t>
            </w:r>
          </w:p>
        </w:tc>
        <w:tc>
          <w:tcPr>
            <w:tcW w:w="0" w:type="auto"/>
            <w:tcBorders>
              <w:top w:val="single" w:sz="4" w:space="0" w:color="auto"/>
              <w:left w:val="single" w:sz="4" w:space="0" w:color="auto"/>
              <w:bottom w:val="single" w:sz="4" w:space="0" w:color="auto"/>
              <w:right w:val="single" w:sz="4" w:space="0" w:color="auto"/>
            </w:tcBorders>
            <w:hideMark/>
          </w:tcPr>
          <w:p w14:paraId="7FF8AD33" w14:textId="77777777" w:rsidR="0034563A" w:rsidRPr="00E77643" w:rsidRDefault="0034563A">
            <w:pPr>
              <w:rPr>
                <w:rFonts w:ascii="Arial" w:hAnsi="Arial" w:cs="Arial"/>
                <w:sz w:val="22"/>
                <w:szCs w:val="22"/>
              </w:rPr>
            </w:pPr>
            <w:r w:rsidRPr="00E77643">
              <w:rPr>
                <w:rFonts w:ascii="Arial" w:hAnsi="Arial" w:cs="Arial"/>
                <w:color w:val="000000"/>
                <w:sz w:val="22"/>
                <w:szCs w:val="22"/>
              </w:rPr>
              <w:t>Tarjeta</w:t>
            </w:r>
          </w:p>
        </w:tc>
      </w:tr>
      <w:tr w:rsidR="0034563A" w:rsidRPr="00E77643" w14:paraId="371F145D"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241C4196"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OBS-004</w:t>
            </w:r>
          </w:p>
        </w:tc>
        <w:tc>
          <w:tcPr>
            <w:tcW w:w="0" w:type="auto"/>
            <w:tcBorders>
              <w:top w:val="single" w:sz="4" w:space="0" w:color="auto"/>
              <w:left w:val="single" w:sz="4" w:space="0" w:color="auto"/>
              <w:bottom w:val="single" w:sz="4" w:space="0" w:color="auto"/>
              <w:right w:val="single" w:sz="4" w:space="0" w:color="auto"/>
            </w:tcBorders>
            <w:hideMark/>
          </w:tcPr>
          <w:p w14:paraId="6B0CD994" w14:textId="77777777" w:rsidR="0034563A"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Borders>
              <w:top w:val="single" w:sz="4" w:space="0" w:color="auto"/>
              <w:left w:val="single" w:sz="4" w:space="0" w:color="auto"/>
              <w:bottom w:val="single" w:sz="4" w:space="0" w:color="auto"/>
              <w:right w:val="single" w:sz="4" w:space="0" w:color="auto"/>
            </w:tcBorders>
            <w:hideMark/>
          </w:tcPr>
          <w:p w14:paraId="6703FB8C"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8.0</w:t>
            </w:r>
          </w:p>
        </w:tc>
        <w:tc>
          <w:tcPr>
            <w:tcW w:w="0" w:type="auto"/>
            <w:tcBorders>
              <w:top w:val="single" w:sz="4" w:space="0" w:color="auto"/>
              <w:left w:val="single" w:sz="4" w:space="0" w:color="auto"/>
              <w:bottom w:val="single" w:sz="4" w:space="0" w:color="auto"/>
              <w:right w:val="single" w:sz="4" w:space="0" w:color="auto"/>
            </w:tcBorders>
            <w:hideMark/>
          </w:tcPr>
          <w:p w14:paraId="1ED62292" w14:textId="77777777" w:rsidR="0034563A" w:rsidRPr="00E77643" w:rsidRDefault="0034563A">
            <w:pPr>
              <w:rPr>
                <w:rFonts w:ascii="Arial" w:hAnsi="Arial" w:cs="Arial"/>
                <w:sz w:val="22"/>
                <w:szCs w:val="22"/>
              </w:rPr>
            </w:pPr>
            <w:r w:rsidRPr="00E77643">
              <w:rPr>
                <w:rFonts w:ascii="Arial" w:hAnsi="Arial" w:cs="Arial"/>
                <w:color w:val="000000"/>
                <w:sz w:val="22"/>
                <w:szCs w:val="22"/>
              </w:rPr>
              <w:t>06:35:50.45</w:t>
            </w:r>
          </w:p>
        </w:tc>
        <w:tc>
          <w:tcPr>
            <w:tcW w:w="0" w:type="auto"/>
            <w:tcBorders>
              <w:top w:val="single" w:sz="4" w:space="0" w:color="auto"/>
              <w:left w:val="single" w:sz="4" w:space="0" w:color="auto"/>
              <w:bottom w:val="single" w:sz="4" w:space="0" w:color="auto"/>
              <w:right w:val="single" w:sz="4" w:space="0" w:color="auto"/>
            </w:tcBorders>
            <w:hideMark/>
          </w:tcPr>
          <w:p w14:paraId="17F9066B" w14:textId="77777777" w:rsidR="0034563A" w:rsidRPr="00E77643" w:rsidRDefault="0034563A">
            <w:pPr>
              <w:rPr>
                <w:rFonts w:ascii="Arial" w:hAnsi="Arial" w:cs="Arial"/>
                <w:sz w:val="22"/>
                <w:szCs w:val="22"/>
              </w:rPr>
            </w:pPr>
            <w:r w:rsidRPr="00E77643">
              <w:rPr>
                <w:rFonts w:ascii="Arial" w:hAnsi="Arial" w:cs="Arial"/>
                <w:color w:val="000000"/>
                <w:sz w:val="22"/>
                <w:szCs w:val="22"/>
              </w:rPr>
              <w:t>07:22:02.10</w:t>
            </w:r>
          </w:p>
        </w:tc>
        <w:tc>
          <w:tcPr>
            <w:tcW w:w="0" w:type="auto"/>
            <w:tcBorders>
              <w:top w:val="single" w:sz="4" w:space="0" w:color="auto"/>
              <w:left w:val="single" w:sz="4" w:space="0" w:color="auto"/>
              <w:bottom w:val="single" w:sz="4" w:space="0" w:color="auto"/>
              <w:right w:val="single" w:sz="4" w:space="0" w:color="auto"/>
            </w:tcBorders>
            <w:hideMark/>
          </w:tcPr>
          <w:p w14:paraId="4778065F" w14:textId="77777777" w:rsidR="0034563A" w:rsidRPr="00E77643" w:rsidRDefault="0034563A">
            <w:pPr>
              <w:rPr>
                <w:rFonts w:ascii="Arial" w:hAnsi="Arial" w:cs="Arial"/>
                <w:sz w:val="22"/>
                <w:szCs w:val="22"/>
              </w:rPr>
            </w:pPr>
            <w:r w:rsidRPr="00E77643">
              <w:rPr>
                <w:rFonts w:ascii="Arial" w:hAnsi="Arial" w:cs="Arial"/>
                <w:color w:val="000000"/>
                <w:sz w:val="22"/>
                <w:szCs w:val="22"/>
              </w:rPr>
              <w:t>07:23:35.30</w:t>
            </w:r>
          </w:p>
        </w:tc>
        <w:tc>
          <w:tcPr>
            <w:tcW w:w="0" w:type="auto"/>
            <w:tcBorders>
              <w:top w:val="single" w:sz="4" w:space="0" w:color="auto"/>
              <w:left w:val="single" w:sz="4" w:space="0" w:color="auto"/>
              <w:bottom w:val="single" w:sz="4" w:space="0" w:color="auto"/>
              <w:right w:val="single" w:sz="4" w:space="0" w:color="auto"/>
            </w:tcBorders>
            <w:hideMark/>
          </w:tcPr>
          <w:p w14:paraId="629939A2"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46.19</w:t>
            </w:r>
          </w:p>
        </w:tc>
        <w:tc>
          <w:tcPr>
            <w:tcW w:w="0" w:type="auto"/>
            <w:tcBorders>
              <w:top w:val="single" w:sz="4" w:space="0" w:color="auto"/>
              <w:left w:val="single" w:sz="4" w:space="0" w:color="auto"/>
              <w:bottom w:val="single" w:sz="4" w:space="0" w:color="auto"/>
              <w:right w:val="single" w:sz="4" w:space="0" w:color="auto"/>
            </w:tcBorders>
            <w:hideMark/>
          </w:tcPr>
          <w:p w14:paraId="2B44F4DD"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1.55</w:t>
            </w:r>
          </w:p>
        </w:tc>
        <w:tc>
          <w:tcPr>
            <w:tcW w:w="0" w:type="auto"/>
            <w:tcBorders>
              <w:top w:val="single" w:sz="4" w:space="0" w:color="auto"/>
              <w:left w:val="single" w:sz="4" w:space="0" w:color="auto"/>
              <w:bottom w:val="single" w:sz="4" w:space="0" w:color="auto"/>
              <w:right w:val="single" w:sz="4" w:space="0" w:color="auto"/>
            </w:tcBorders>
            <w:hideMark/>
          </w:tcPr>
          <w:p w14:paraId="0F72832D" w14:textId="77777777" w:rsidR="0034563A" w:rsidRPr="00E77643" w:rsidRDefault="0034563A">
            <w:pPr>
              <w:rPr>
                <w:rFonts w:ascii="Arial" w:hAnsi="Arial" w:cs="Arial"/>
                <w:sz w:val="22"/>
                <w:szCs w:val="22"/>
              </w:rPr>
            </w:pPr>
            <w:r w:rsidRPr="00E77643">
              <w:rPr>
                <w:rFonts w:ascii="Arial" w:hAnsi="Arial" w:cs="Arial"/>
                <w:color w:val="000000"/>
                <w:sz w:val="22"/>
                <w:szCs w:val="22"/>
              </w:rPr>
              <w:t>Efectivo</w:t>
            </w:r>
          </w:p>
        </w:tc>
      </w:tr>
      <w:tr w:rsidR="0034563A" w:rsidRPr="00E77643" w14:paraId="14E9BD54"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3E5D0469"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OBS-005</w:t>
            </w:r>
          </w:p>
        </w:tc>
        <w:tc>
          <w:tcPr>
            <w:tcW w:w="0" w:type="auto"/>
            <w:tcBorders>
              <w:top w:val="single" w:sz="4" w:space="0" w:color="auto"/>
              <w:left w:val="single" w:sz="4" w:space="0" w:color="auto"/>
              <w:bottom w:val="single" w:sz="4" w:space="0" w:color="auto"/>
              <w:right w:val="single" w:sz="4" w:space="0" w:color="auto"/>
            </w:tcBorders>
            <w:hideMark/>
          </w:tcPr>
          <w:p w14:paraId="117EF4B5" w14:textId="77777777" w:rsidR="0034563A"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Borders>
              <w:top w:val="single" w:sz="4" w:space="0" w:color="auto"/>
              <w:left w:val="single" w:sz="4" w:space="0" w:color="auto"/>
              <w:bottom w:val="single" w:sz="4" w:space="0" w:color="auto"/>
              <w:right w:val="single" w:sz="4" w:space="0" w:color="auto"/>
            </w:tcBorders>
            <w:hideMark/>
          </w:tcPr>
          <w:p w14:paraId="4E7E7EF2"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320.0</w:t>
            </w:r>
          </w:p>
        </w:tc>
        <w:tc>
          <w:tcPr>
            <w:tcW w:w="0" w:type="auto"/>
            <w:tcBorders>
              <w:top w:val="single" w:sz="4" w:space="0" w:color="auto"/>
              <w:left w:val="single" w:sz="4" w:space="0" w:color="auto"/>
              <w:bottom w:val="single" w:sz="4" w:space="0" w:color="auto"/>
              <w:right w:val="single" w:sz="4" w:space="0" w:color="auto"/>
            </w:tcBorders>
            <w:hideMark/>
          </w:tcPr>
          <w:p w14:paraId="65D8F6C8" w14:textId="77777777" w:rsidR="0034563A" w:rsidRPr="00E77643" w:rsidRDefault="0034563A">
            <w:pPr>
              <w:rPr>
                <w:rFonts w:ascii="Arial" w:hAnsi="Arial" w:cs="Arial"/>
                <w:sz w:val="22"/>
                <w:szCs w:val="22"/>
              </w:rPr>
            </w:pPr>
            <w:r w:rsidRPr="00E77643">
              <w:rPr>
                <w:rFonts w:ascii="Arial" w:hAnsi="Arial" w:cs="Arial"/>
                <w:color w:val="000000"/>
                <w:sz w:val="22"/>
                <w:szCs w:val="22"/>
              </w:rPr>
              <w:t>06:37:05.10</w:t>
            </w:r>
          </w:p>
        </w:tc>
        <w:tc>
          <w:tcPr>
            <w:tcW w:w="0" w:type="auto"/>
            <w:tcBorders>
              <w:top w:val="single" w:sz="4" w:space="0" w:color="auto"/>
              <w:left w:val="single" w:sz="4" w:space="0" w:color="auto"/>
              <w:bottom w:val="single" w:sz="4" w:space="0" w:color="auto"/>
              <w:right w:val="single" w:sz="4" w:space="0" w:color="auto"/>
            </w:tcBorders>
            <w:hideMark/>
          </w:tcPr>
          <w:p w14:paraId="4F8053F0" w14:textId="77777777" w:rsidR="0034563A" w:rsidRPr="00E77643" w:rsidRDefault="0034563A">
            <w:pPr>
              <w:rPr>
                <w:rFonts w:ascii="Arial" w:hAnsi="Arial" w:cs="Arial"/>
                <w:sz w:val="22"/>
                <w:szCs w:val="22"/>
              </w:rPr>
            </w:pPr>
            <w:r w:rsidRPr="00E77643">
              <w:rPr>
                <w:rFonts w:ascii="Arial" w:hAnsi="Arial" w:cs="Arial"/>
                <w:color w:val="000000"/>
                <w:sz w:val="22"/>
                <w:szCs w:val="22"/>
              </w:rPr>
              <w:t>07:25:12.30</w:t>
            </w:r>
          </w:p>
        </w:tc>
        <w:tc>
          <w:tcPr>
            <w:tcW w:w="0" w:type="auto"/>
            <w:tcBorders>
              <w:top w:val="single" w:sz="4" w:space="0" w:color="auto"/>
              <w:left w:val="single" w:sz="4" w:space="0" w:color="auto"/>
              <w:bottom w:val="single" w:sz="4" w:space="0" w:color="auto"/>
              <w:right w:val="single" w:sz="4" w:space="0" w:color="auto"/>
            </w:tcBorders>
            <w:hideMark/>
          </w:tcPr>
          <w:p w14:paraId="0920ECA4" w14:textId="77777777" w:rsidR="0034563A" w:rsidRPr="00E77643" w:rsidRDefault="0034563A">
            <w:pPr>
              <w:rPr>
                <w:rFonts w:ascii="Arial" w:hAnsi="Arial" w:cs="Arial"/>
                <w:sz w:val="22"/>
                <w:szCs w:val="22"/>
              </w:rPr>
            </w:pPr>
            <w:r w:rsidRPr="00E77643">
              <w:rPr>
                <w:rFonts w:ascii="Arial" w:hAnsi="Arial" w:cs="Arial"/>
                <w:color w:val="000000"/>
                <w:sz w:val="22"/>
                <w:szCs w:val="22"/>
              </w:rPr>
              <w:t>07:34:55.80</w:t>
            </w:r>
          </w:p>
        </w:tc>
        <w:tc>
          <w:tcPr>
            <w:tcW w:w="0" w:type="auto"/>
            <w:tcBorders>
              <w:top w:val="single" w:sz="4" w:space="0" w:color="auto"/>
              <w:left w:val="single" w:sz="4" w:space="0" w:color="auto"/>
              <w:bottom w:val="single" w:sz="4" w:space="0" w:color="auto"/>
              <w:right w:val="single" w:sz="4" w:space="0" w:color="auto"/>
            </w:tcBorders>
            <w:hideMark/>
          </w:tcPr>
          <w:p w14:paraId="4F2309DF"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48.12</w:t>
            </w:r>
          </w:p>
        </w:tc>
        <w:tc>
          <w:tcPr>
            <w:tcW w:w="0" w:type="auto"/>
            <w:tcBorders>
              <w:top w:val="single" w:sz="4" w:space="0" w:color="auto"/>
              <w:left w:val="single" w:sz="4" w:space="0" w:color="auto"/>
              <w:bottom w:val="single" w:sz="4" w:space="0" w:color="auto"/>
              <w:right w:val="single" w:sz="4" w:space="0" w:color="auto"/>
            </w:tcBorders>
            <w:hideMark/>
          </w:tcPr>
          <w:p w14:paraId="0E3E95FE"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9.73</w:t>
            </w:r>
          </w:p>
        </w:tc>
        <w:tc>
          <w:tcPr>
            <w:tcW w:w="0" w:type="auto"/>
            <w:tcBorders>
              <w:top w:val="single" w:sz="4" w:space="0" w:color="auto"/>
              <w:left w:val="single" w:sz="4" w:space="0" w:color="auto"/>
              <w:bottom w:val="single" w:sz="4" w:space="0" w:color="auto"/>
              <w:right w:val="single" w:sz="4" w:space="0" w:color="auto"/>
            </w:tcBorders>
            <w:hideMark/>
          </w:tcPr>
          <w:p w14:paraId="120CECEB" w14:textId="77777777" w:rsidR="0034563A" w:rsidRPr="00E77643" w:rsidRDefault="0034563A">
            <w:pPr>
              <w:rPr>
                <w:rFonts w:ascii="Arial" w:hAnsi="Arial" w:cs="Arial"/>
                <w:sz w:val="22"/>
                <w:szCs w:val="22"/>
              </w:rPr>
            </w:pPr>
            <w:r w:rsidRPr="00E77643">
              <w:rPr>
                <w:rFonts w:ascii="Arial" w:hAnsi="Arial" w:cs="Arial"/>
                <w:color w:val="000000"/>
                <w:sz w:val="22"/>
                <w:szCs w:val="22"/>
              </w:rPr>
              <w:t>Efectivo</w:t>
            </w:r>
          </w:p>
        </w:tc>
      </w:tr>
      <w:tr w:rsidR="0034563A" w:rsidRPr="00E77643" w14:paraId="59DD02AF"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6610FDB4"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OBS-006</w:t>
            </w:r>
          </w:p>
        </w:tc>
        <w:tc>
          <w:tcPr>
            <w:tcW w:w="0" w:type="auto"/>
            <w:tcBorders>
              <w:top w:val="single" w:sz="4" w:space="0" w:color="auto"/>
              <w:left w:val="single" w:sz="4" w:space="0" w:color="auto"/>
              <w:bottom w:val="single" w:sz="4" w:space="0" w:color="auto"/>
              <w:right w:val="single" w:sz="4" w:space="0" w:color="auto"/>
            </w:tcBorders>
            <w:hideMark/>
          </w:tcPr>
          <w:p w14:paraId="34E1D974" w14:textId="77777777" w:rsidR="0034563A"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Borders>
              <w:top w:val="single" w:sz="4" w:space="0" w:color="auto"/>
              <w:left w:val="single" w:sz="4" w:space="0" w:color="auto"/>
              <w:bottom w:val="single" w:sz="4" w:space="0" w:color="auto"/>
              <w:right w:val="single" w:sz="4" w:space="0" w:color="auto"/>
            </w:tcBorders>
            <w:hideMark/>
          </w:tcPr>
          <w:p w14:paraId="576002AB"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40.0</w:t>
            </w:r>
          </w:p>
        </w:tc>
        <w:tc>
          <w:tcPr>
            <w:tcW w:w="0" w:type="auto"/>
            <w:tcBorders>
              <w:top w:val="single" w:sz="4" w:space="0" w:color="auto"/>
              <w:left w:val="single" w:sz="4" w:space="0" w:color="auto"/>
              <w:bottom w:val="single" w:sz="4" w:space="0" w:color="auto"/>
              <w:right w:val="single" w:sz="4" w:space="0" w:color="auto"/>
            </w:tcBorders>
            <w:hideMark/>
          </w:tcPr>
          <w:p w14:paraId="1953378F" w14:textId="77777777" w:rsidR="0034563A" w:rsidRPr="00E77643" w:rsidRDefault="0034563A">
            <w:pPr>
              <w:rPr>
                <w:rFonts w:ascii="Arial" w:hAnsi="Arial" w:cs="Arial"/>
                <w:sz w:val="22"/>
                <w:szCs w:val="22"/>
              </w:rPr>
            </w:pPr>
            <w:r w:rsidRPr="00E77643">
              <w:rPr>
                <w:rFonts w:ascii="Arial" w:hAnsi="Arial" w:cs="Arial"/>
                <w:color w:val="000000"/>
                <w:sz w:val="22"/>
                <w:szCs w:val="22"/>
              </w:rPr>
              <w:t>06:38:22.35</w:t>
            </w:r>
          </w:p>
        </w:tc>
        <w:tc>
          <w:tcPr>
            <w:tcW w:w="0" w:type="auto"/>
            <w:tcBorders>
              <w:top w:val="single" w:sz="4" w:space="0" w:color="auto"/>
              <w:left w:val="single" w:sz="4" w:space="0" w:color="auto"/>
              <w:bottom w:val="single" w:sz="4" w:space="0" w:color="auto"/>
              <w:right w:val="single" w:sz="4" w:space="0" w:color="auto"/>
            </w:tcBorders>
            <w:hideMark/>
          </w:tcPr>
          <w:p w14:paraId="28872FD5" w14:textId="77777777" w:rsidR="0034563A" w:rsidRPr="00E77643" w:rsidRDefault="0034563A">
            <w:pPr>
              <w:rPr>
                <w:rFonts w:ascii="Arial" w:hAnsi="Arial" w:cs="Arial"/>
                <w:sz w:val="22"/>
                <w:szCs w:val="22"/>
              </w:rPr>
            </w:pPr>
            <w:r w:rsidRPr="00E77643">
              <w:rPr>
                <w:rFonts w:ascii="Arial" w:hAnsi="Arial" w:cs="Arial"/>
                <w:color w:val="000000"/>
                <w:sz w:val="22"/>
                <w:szCs w:val="22"/>
              </w:rPr>
              <w:t>07:27:05.60</w:t>
            </w:r>
          </w:p>
        </w:tc>
        <w:tc>
          <w:tcPr>
            <w:tcW w:w="0" w:type="auto"/>
            <w:tcBorders>
              <w:top w:val="single" w:sz="4" w:space="0" w:color="auto"/>
              <w:left w:val="single" w:sz="4" w:space="0" w:color="auto"/>
              <w:bottom w:val="single" w:sz="4" w:space="0" w:color="auto"/>
              <w:right w:val="single" w:sz="4" w:space="0" w:color="auto"/>
            </w:tcBorders>
            <w:hideMark/>
          </w:tcPr>
          <w:p w14:paraId="6542D1C6" w14:textId="77777777" w:rsidR="0034563A" w:rsidRPr="00E77643" w:rsidRDefault="0034563A">
            <w:pPr>
              <w:rPr>
                <w:rFonts w:ascii="Arial" w:hAnsi="Arial" w:cs="Arial"/>
                <w:sz w:val="22"/>
                <w:szCs w:val="22"/>
              </w:rPr>
            </w:pPr>
            <w:r w:rsidRPr="00E77643">
              <w:rPr>
                <w:rFonts w:ascii="Arial" w:hAnsi="Arial" w:cs="Arial"/>
                <w:color w:val="000000"/>
                <w:sz w:val="22"/>
                <w:szCs w:val="22"/>
              </w:rPr>
              <w:t>07:30:12.90</w:t>
            </w:r>
          </w:p>
        </w:tc>
        <w:tc>
          <w:tcPr>
            <w:tcW w:w="0" w:type="auto"/>
            <w:tcBorders>
              <w:top w:val="single" w:sz="4" w:space="0" w:color="auto"/>
              <w:left w:val="single" w:sz="4" w:space="0" w:color="auto"/>
              <w:bottom w:val="single" w:sz="4" w:space="0" w:color="auto"/>
              <w:right w:val="single" w:sz="4" w:space="0" w:color="auto"/>
            </w:tcBorders>
            <w:hideMark/>
          </w:tcPr>
          <w:p w14:paraId="4F767923"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48.72</w:t>
            </w:r>
          </w:p>
        </w:tc>
        <w:tc>
          <w:tcPr>
            <w:tcW w:w="0" w:type="auto"/>
            <w:tcBorders>
              <w:top w:val="single" w:sz="4" w:space="0" w:color="auto"/>
              <w:left w:val="single" w:sz="4" w:space="0" w:color="auto"/>
              <w:bottom w:val="single" w:sz="4" w:space="0" w:color="auto"/>
              <w:right w:val="single" w:sz="4" w:space="0" w:color="auto"/>
            </w:tcBorders>
            <w:hideMark/>
          </w:tcPr>
          <w:p w14:paraId="0F121640"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3.12</w:t>
            </w:r>
          </w:p>
        </w:tc>
        <w:tc>
          <w:tcPr>
            <w:tcW w:w="0" w:type="auto"/>
            <w:tcBorders>
              <w:top w:val="single" w:sz="4" w:space="0" w:color="auto"/>
              <w:left w:val="single" w:sz="4" w:space="0" w:color="auto"/>
              <w:bottom w:val="single" w:sz="4" w:space="0" w:color="auto"/>
              <w:right w:val="single" w:sz="4" w:space="0" w:color="auto"/>
            </w:tcBorders>
            <w:hideMark/>
          </w:tcPr>
          <w:p w14:paraId="43EC4342" w14:textId="77777777" w:rsidR="0034563A" w:rsidRPr="00E77643" w:rsidRDefault="0034563A">
            <w:pPr>
              <w:rPr>
                <w:rFonts w:ascii="Arial" w:hAnsi="Arial" w:cs="Arial"/>
                <w:sz w:val="22"/>
                <w:szCs w:val="22"/>
              </w:rPr>
            </w:pPr>
            <w:r w:rsidRPr="00E77643">
              <w:rPr>
                <w:rFonts w:ascii="Arial" w:hAnsi="Arial" w:cs="Arial"/>
                <w:color w:val="000000"/>
                <w:sz w:val="22"/>
                <w:szCs w:val="22"/>
              </w:rPr>
              <w:t>Código QR</w:t>
            </w:r>
          </w:p>
        </w:tc>
      </w:tr>
      <w:tr w:rsidR="0034563A" w:rsidRPr="00E77643" w14:paraId="3DCA9462"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0EBCC6E6"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OBS-007</w:t>
            </w:r>
          </w:p>
        </w:tc>
        <w:tc>
          <w:tcPr>
            <w:tcW w:w="0" w:type="auto"/>
            <w:tcBorders>
              <w:top w:val="single" w:sz="4" w:space="0" w:color="auto"/>
              <w:left w:val="single" w:sz="4" w:space="0" w:color="auto"/>
              <w:bottom w:val="single" w:sz="4" w:space="0" w:color="auto"/>
              <w:right w:val="single" w:sz="4" w:space="0" w:color="auto"/>
            </w:tcBorders>
            <w:hideMark/>
          </w:tcPr>
          <w:p w14:paraId="7B27186D" w14:textId="77777777" w:rsidR="0034563A" w:rsidRPr="00E77643" w:rsidRDefault="0034563A">
            <w:pPr>
              <w:rPr>
                <w:rFonts w:ascii="Arial" w:hAnsi="Arial" w:cs="Arial"/>
                <w:sz w:val="22"/>
                <w:szCs w:val="22"/>
              </w:rPr>
            </w:pPr>
            <w:r w:rsidRPr="00E77643">
              <w:rPr>
                <w:rFonts w:ascii="Arial" w:hAnsi="Arial" w:cs="Arial"/>
                <w:color w:val="000000"/>
                <w:sz w:val="22"/>
                <w:szCs w:val="22"/>
              </w:rPr>
              <w:t>Volqueta</w:t>
            </w:r>
          </w:p>
        </w:tc>
        <w:tc>
          <w:tcPr>
            <w:tcW w:w="0" w:type="auto"/>
            <w:tcBorders>
              <w:top w:val="single" w:sz="4" w:space="0" w:color="auto"/>
              <w:left w:val="single" w:sz="4" w:space="0" w:color="auto"/>
              <w:bottom w:val="single" w:sz="4" w:space="0" w:color="auto"/>
              <w:right w:val="single" w:sz="4" w:space="0" w:color="auto"/>
            </w:tcBorders>
            <w:hideMark/>
          </w:tcPr>
          <w:p w14:paraId="25E11A9D"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180.0</w:t>
            </w:r>
          </w:p>
        </w:tc>
        <w:tc>
          <w:tcPr>
            <w:tcW w:w="0" w:type="auto"/>
            <w:tcBorders>
              <w:top w:val="single" w:sz="4" w:space="0" w:color="auto"/>
              <w:left w:val="single" w:sz="4" w:space="0" w:color="auto"/>
              <w:bottom w:val="single" w:sz="4" w:space="0" w:color="auto"/>
              <w:right w:val="single" w:sz="4" w:space="0" w:color="auto"/>
            </w:tcBorders>
            <w:hideMark/>
          </w:tcPr>
          <w:p w14:paraId="47C6CD2E" w14:textId="77777777" w:rsidR="0034563A" w:rsidRPr="00E77643" w:rsidRDefault="0034563A">
            <w:pPr>
              <w:rPr>
                <w:rFonts w:ascii="Arial" w:hAnsi="Arial" w:cs="Arial"/>
                <w:sz w:val="22"/>
                <w:szCs w:val="22"/>
              </w:rPr>
            </w:pPr>
            <w:r w:rsidRPr="00E77643">
              <w:rPr>
                <w:rFonts w:ascii="Arial" w:hAnsi="Arial" w:cs="Arial"/>
                <w:color w:val="000000"/>
                <w:sz w:val="22"/>
                <w:szCs w:val="22"/>
              </w:rPr>
              <w:t>06:40:11.80</w:t>
            </w:r>
          </w:p>
        </w:tc>
        <w:tc>
          <w:tcPr>
            <w:tcW w:w="0" w:type="auto"/>
            <w:tcBorders>
              <w:top w:val="single" w:sz="4" w:space="0" w:color="auto"/>
              <w:left w:val="single" w:sz="4" w:space="0" w:color="auto"/>
              <w:bottom w:val="single" w:sz="4" w:space="0" w:color="auto"/>
              <w:right w:val="single" w:sz="4" w:space="0" w:color="auto"/>
            </w:tcBorders>
            <w:hideMark/>
          </w:tcPr>
          <w:p w14:paraId="30BA36E0" w14:textId="77777777" w:rsidR="0034563A" w:rsidRPr="00E77643" w:rsidRDefault="0034563A">
            <w:pPr>
              <w:rPr>
                <w:rFonts w:ascii="Arial" w:hAnsi="Arial" w:cs="Arial"/>
                <w:sz w:val="22"/>
                <w:szCs w:val="22"/>
              </w:rPr>
            </w:pPr>
            <w:r w:rsidRPr="00E77643">
              <w:rPr>
                <w:rFonts w:ascii="Arial" w:hAnsi="Arial" w:cs="Arial"/>
                <w:color w:val="000000"/>
                <w:sz w:val="22"/>
                <w:szCs w:val="22"/>
              </w:rPr>
              <w:t>07:32:40.20</w:t>
            </w:r>
          </w:p>
        </w:tc>
        <w:tc>
          <w:tcPr>
            <w:tcW w:w="0" w:type="auto"/>
            <w:tcBorders>
              <w:top w:val="single" w:sz="4" w:space="0" w:color="auto"/>
              <w:left w:val="single" w:sz="4" w:space="0" w:color="auto"/>
              <w:bottom w:val="single" w:sz="4" w:space="0" w:color="auto"/>
              <w:right w:val="single" w:sz="4" w:space="0" w:color="auto"/>
            </w:tcBorders>
            <w:hideMark/>
          </w:tcPr>
          <w:p w14:paraId="72D80F0E" w14:textId="77777777" w:rsidR="0034563A" w:rsidRPr="00E77643" w:rsidRDefault="0034563A">
            <w:pPr>
              <w:rPr>
                <w:rFonts w:ascii="Arial" w:hAnsi="Arial" w:cs="Arial"/>
                <w:sz w:val="22"/>
                <w:szCs w:val="22"/>
              </w:rPr>
            </w:pPr>
            <w:r w:rsidRPr="00E77643">
              <w:rPr>
                <w:rFonts w:ascii="Arial" w:hAnsi="Arial" w:cs="Arial"/>
                <w:color w:val="000000"/>
                <w:sz w:val="22"/>
                <w:szCs w:val="22"/>
              </w:rPr>
              <w:t>07:38:15.40</w:t>
            </w:r>
          </w:p>
        </w:tc>
        <w:tc>
          <w:tcPr>
            <w:tcW w:w="0" w:type="auto"/>
            <w:tcBorders>
              <w:top w:val="single" w:sz="4" w:space="0" w:color="auto"/>
              <w:left w:val="single" w:sz="4" w:space="0" w:color="auto"/>
              <w:bottom w:val="single" w:sz="4" w:space="0" w:color="auto"/>
              <w:right w:val="single" w:sz="4" w:space="0" w:color="auto"/>
            </w:tcBorders>
            <w:hideMark/>
          </w:tcPr>
          <w:p w14:paraId="65C68A90"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52.47</w:t>
            </w:r>
          </w:p>
        </w:tc>
        <w:tc>
          <w:tcPr>
            <w:tcW w:w="0" w:type="auto"/>
            <w:tcBorders>
              <w:top w:val="single" w:sz="4" w:space="0" w:color="auto"/>
              <w:left w:val="single" w:sz="4" w:space="0" w:color="auto"/>
              <w:bottom w:val="single" w:sz="4" w:space="0" w:color="auto"/>
              <w:right w:val="single" w:sz="4" w:space="0" w:color="auto"/>
            </w:tcBorders>
            <w:hideMark/>
          </w:tcPr>
          <w:p w14:paraId="0CBEA788"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5.59</w:t>
            </w:r>
          </w:p>
        </w:tc>
        <w:tc>
          <w:tcPr>
            <w:tcW w:w="0" w:type="auto"/>
            <w:tcBorders>
              <w:top w:val="single" w:sz="4" w:space="0" w:color="auto"/>
              <w:left w:val="single" w:sz="4" w:space="0" w:color="auto"/>
              <w:bottom w:val="single" w:sz="4" w:space="0" w:color="auto"/>
              <w:right w:val="single" w:sz="4" w:space="0" w:color="auto"/>
            </w:tcBorders>
            <w:hideMark/>
          </w:tcPr>
          <w:p w14:paraId="092DD17E" w14:textId="77777777" w:rsidR="0034563A" w:rsidRPr="00E77643" w:rsidRDefault="0034563A">
            <w:pPr>
              <w:rPr>
                <w:rFonts w:ascii="Arial" w:hAnsi="Arial" w:cs="Arial"/>
                <w:sz w:val="22"/>
                <w:szCs w:val="22"/>
              </w:rPr>
            </w:pPr>
            <w:r w:rsidRPr="00E77643">
              <w:rPr>
                <w:rFonts w:ascii="Arial" w:hAnsi="Arial" w:cs="Arial"/>
                <w:color w:val="000000"/>
                <w:sz w:val="22"/>
                <w:szCs w:val="22"/>
              </w:rPr>
              <w:t>Efectivo</w:t>
            </w:r>
          </w:p>
        </w:tc>
      </w:tr>
      <w:tr w:rsidR="0034563A" w:rsidRPr="00E77643" w14:paraId="7AF4E3D7"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1FAB43A1"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OBS-008</w:t>
            </w:r>
          </w:p>
        </w:tc>
        <w:tc>
          <w:tcPr>
            <w:tcW w:w="0" w:type="auto"/>
            <w:tcBorders>
              <w:top w:val="single" w:sz="4" w:space="0" w:color="auto"/>
              <w:left w:val="single" w:sz="4" w:space="0" w:color="auto"/>
              <w:bottom w:val="single" w:sz="4" w:space="0" w:color="auto"/>
              <w:right w:val="single" w:sz="4" w:space="0" w:color="auto"/>
            </w:tcBorders>
            <w:hideMark/>
          </w:tcPr>
          <w:p w14:paraId="084E2AAB" w14:textId="77777777" w:rsidR="0034563A" w:rsidRPr="00E77643" w:rsidRDefault="0034563A">
            <w:pPr>
              <w:rPr>
                <w:rFonts w:ascii="Arial" w:hAnsi="Arial" w:cs="Arial"/>
                <w:sz w:val="22"/>
                <w:szCs w:val="22"/>
              </w:rPr>
            </w:pPr>
            <w:r w:rsidRPr="00E77643">
              <w:rPr>
                <w:rFonts w:ascii="Arial" w:hAnsi="Arial" w:cs="Arial"/>
                <w:color w:val="000000"/>
                <w:sz w:val="22"/>
                <w:szCs w:val="22"/>
              </w:rPr>
              <w:t>Flota Interdep.</w:t>
            </w:r>
          </w:p>
        </w:tc>
        <w:tc>
          <w:tcPr>
            <w:tcW w:w="0" w:type="auto"/>
            <w:tcBorders>
              <w:top w:val="single" w:sz="4" w:space="0" w:color="auto"/>
              <w:left w:val="single" w:sz="4" w:space="0" w:color="auto"/>
              <w:bottom w:val="single" w:sz="4" w:space="0" w:color="auto"/>
              <w:right w:val="single" w:sz="4" w:space="0" w:color="auto"/>
            </w:tcBorders>
            <w:hideMark/>
          </w:tcPr>
          <w:p w14:paraId="39C797EC"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290.0</w:t>
            </w:r>
          </w:p>
        </w:tc>
        <w:tc>
          <w:tcPr>
            <w:tcW w:w="0" w:type="auto"/>
            <w:tcBorders>
              <w:top w:val="single" w:sz="4" w:space="0" w:color="auto"/>
              <w:left w:val="single" w:sz="4" w:space="0" w:color="auto"/>
              <w:bottom w:val="single" w:sz="4" w:space="0" w:color="auto"/>
              <w:right w:val="single" w:sz="4" w:space="0" w:color="auto"/>
            </w:tcBorders>
            <w:hideMark/>
          </w:tcPr>
          <w:p w14:paraId="391BFC3F" w14:textId="77777777" w:rsidR="0034563A" w:rsidRPr="00E77643" w:rsidRDefault="0034563A">
            <w:pPr>
              <w:rPr>
                <w:rFonts w:ascii="Arial" w:hAnsi="Arial" w:cs="Arial"/>
                <w:sz w:val="22"/>
                <w:szCs w:val="22"/>
              </w:rPr>
            </w:pPr>
            <w:r w:rsidRPr="00E77643">
              <w:rPr>
                <w:rFonts w:ascii="Arial" w:hAnsi="Arial" w:cs="Arial"/>
                <w:color w:val="000000"/>
                <w:sz w:val="22"/>
                <w:szCs w:val="22"/>
              </w:rPr>
              <w:t>06:42:55.00</w:t>
            </w:r>
          </w:p>
        </w:tc>
        <w:tc>
          <w:tcPr>
            <w:tcW w:w="0" w:type="auto"/>
            <w:tcBorders>
              <w:top w:val="single" w:sz="4" w:space="0" w:color="auto"/>
              <w:left w:val="single" w:sz="4" w:space="0" w:color="auto"/>
              <w:bottom w:val="single" w:sz="4" w:space="0" w:color="auto"/>
              <w:right w:val="single" w:sz="4" w:space="0" w:color="auto"/>
            </w:tcBorders>
            <w:hideMark/>
          </w:tcPr>
          <w:p w14:paraId="01A8C99E" w14:textId="77777777" w:rsidR="0034563A" w:rsidRPr="00E77643" w:rsidRDefault="0034563A">
            <w:pPr>
              <w:rPr>
                <w:rFonts w:ascii="Arial" w:hAnsi="Arial" w:cs="Arial"/>
                <w:sz w:val="22"/>
                <w:szCs w:val="22"/>
              </w:rPr>
            </w:pPr>
            <w:r w:rsidRPr="00E77643">
              <w:rPr>
                <w:rFonts w:ascii="Arial" w:hAnsi="Arial" w:cs="Arial"/>
                <w:color w:val="000000"/>
                <w:sz w:val="22"/>
                <w:szCs w:val="22"/>
              </w:rPr>
              <w:t>07:45:00.10</w:t>
            </w:r>
          </w:p>
        </w:tc>
        <w:tc>
          <w:tcPr>
            <w:tcW w:w="0" w:type="auto"/>
            <w:tcBorders>
              <w:top w:val="single" w:sz="4" w:space="0" w:color="auto"/>
              <w:left w:val="single" w:sz="4" w:space="0" w:color="auto"/>
              <w:bottom w:val="single" w:sz="4" w:space="0" w:color="auto"/>
              <w:right w:val="single" w:sz="4" w:space="0" w:color="auto"/>
            </w:tcBorders>
            <w:hideMark/>
          </w:tcPr>
          <w:p w14:paraId="434B65E0" w14:textId="77777777" w:rsidR="0034563A" w:rsidRPr="00E77643" w:rsidRDefault="0034563A">
            <w:pPr>
              <w:rPr>
                <w:rFonts w:ascii="Arial" w:hAnsi="Arial" w:cs="Arial"/>
                <w:sz w:val="22"/>
                <w:szCs w:val="22"/>
              </w:rPr>
            </w:pPr>
            <w:r w:rsidRPr="00E77643">
              <w:rPr>
                <w:rFonts w:ascii="Arial" w:hAnsi="Arial" w:cs="Arial"/>
                <w:color w:val="000000"/>
                <w:sz w:val="22"/>
                <w:szCs w:val="22"/>
              </w:rPr>
              <w:t>07:53:45.30</w:t>
            </w:r>
          </w:p>
        </w:tc>
        <w:tc>
          <w:tcPr>
            <w:tcW w:w="0" w:type="auto"/>
            <w:tcBorders>
              <w:top w:val="single" w:sz="4" w:space="0" w:color="auto"/>
              <w:left w:val="single" w:sz="4" w:space="0" w:color="auto"/>
              <w:bottom w:val="single" w:sz="4" w:space="0" w:color="auto"/>
              <w:right w:val="single" w:sz="4" w:space="0" w:color="auto"/>
            </w:tcBorders>
            <w:hideMark/>
          </w:tcPr>
          <w:p w14:paraId="3E90140C"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62.09</w:t>
            </w:r>
          </w:p>
        </w:tc>
        <w:tc>
          <w:tcPr>
            <w:tcW w:w="0" w:type="auto"/>
            <w:tcBorders>
              <w:top w:val="single" w:sz="4" w:space="0" w:color="auto"/>
              <w:left w:val="single" w:sz="4" w:space="0" w:color="auto"/>
              <w:bottom w:val="single" w:sz="4" w:space="0" w:color="auto"/>
              <w:right w:val="single" w:sz="4" w:space="0" w:color="auto"/>
            </w:tcBorders>
            <w:hideMark/>
          </w:tcPr>
          <w:p w14:paraId="385DF537"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8.75</w:t>
            </w:r>
          </w:p>
        </w:tc>
        <w:tc>
          <w:tcPr>
            <w:tcW w:w="0" w:type="auto"/>
            <w:tcBorders>
              <w:top w:val="single" w:sz="4" w:space="0" w:color="auto"/>
              <w:left w:val="single" w:sz="4" w:space="0" w:color="auto"/>
              <w:bottom w:val="single" w:sz="4" w:space="0" w:color="auto"/>
              <w:right w:val="single" w:sz="4" w:space="0" w:color="auto"/>
            </w:tcBorders>
            <w:hideMark/>
          </w:tcPr>
          <w:p w14:paraId="07950531" w14:textId="77777777" w:rsidR="0034563A" w:rsidRPr="00E77643" w:rsidRDefault="0034563A">
            <w:pPr>
              <w:rPr>
                <w:rFonts w:ascii="Arial" w:hAnsi="Arial" w:cs="Arial"/>
                <w:sz w:val="22"/>
                <w:szCs w:val="22"/>
              </w:rPr>
            </w:pPr>
            <w:r w:rsidRPr="00E77643">
              <w:rPr>
                <w:rFonts w:ascii="Arial" w:hAnsi="Arial" w:cs="Arial"/>
                <w:color w:val="000000"/>
                <w:sz w:val="22"/>
                <w:szCs w:val="22"/>
              </w:rPr>
              <w:t>Tarjeta</w:t>
            </w:r>
          </w:p>
        </w:tc>
      </w:tr>
      <w:tr w:rsidR="0034563A" w:rsidRPr="00E77643" w14:paraId="52F00C60"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1FD5B468"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OBS-009</w:t>
            </w:r>
          </w:p>
        </w:tc>
        <w:tc>
          <w:tcPr>
            <w:tcW w:w="0" w:type="auto"/>
            <w:tcBorders>
              <w:top w:val="single" w:sz="4" w:space="0" w:color="auto"/>
              <w:left w:val="single" w:sz="4" w:space="0" w:color="auto"/>
              <w:bottom w:val="single" w:sz="4" w:space="0" w:color="auto"/>
              <w:right w:val="single" w:sz="4" w:space="0" w:color="auto"/>
            </w:tcBorders>
            <w:hideMark/>
          </w:tcPr>
          <w:p w14:paraId="6476B2A6" w14:textId="77777777" w:rsidR="0034563A" w:rsidRPr="00E77643" w:rsidRDefault="0034563A">
            <w:pPr>
              <w:rPr>
                <w:rFonts w:ascii="Arial" w:hAnsi="Arial" w:cs="Arial"/>
                <w:sz w:val="22"/>
                <w:szCs w:val="22"/>
              </w:rPr>
            </w:pPr>
            <w:r w:rsidRPr="00E77643">
              <w:rPr>
                <w:rFonts w:ascii="Arial" w:hAnsi="Arial" w:cs="Arial"/>
                <w:color w:val="000000"/>
                <w:sz w:val="22"/>
                <w:szCs w:val="22"/>
              </w:rPr>
              <w:t>Cisterna ("Sistema")</w:t>
            </w:r>
          </w:p>
        </w:tc>
        <w:tc>
          <w:tcPr>
            <w:tcW w:w="0" w:type="auto"/>
            <w:tcBorders>
              <w:top w:val="single" w:sz="4" w:space="0" w:color="auto"/>
              <w:left w:val="single" w:sz="4" w:space="0" w:color="auto"/>
              <w:bottom w:val="single" w:sz="4" w:space="0" w:color="auto"/>
              <w:right w:val="single" w:sz="4" w:space="0" w:color="auto"/>
            </w:tcBorders>
            <w:hideMark/>
          </w:tcPr>
          <w:p w14:paraId="38B08556"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350.0</w:t>
            </w:r>
          </w:p>
        </w:tc>
        <w:tc>
          <w:tcPr>
            <w:tcW w:w="0" w:type="auto"/>
            <w:tcBorders>
              <w:top w:val="single" w:sz="4" w:space="0" w:color="auto"/>
              <w:left w:val="single" w:sz="4" w:space="0" w:color="auto"/>
              <w:bottom w:val="single" w:sz="4" w:space="0" w:color="auto"/>
              <w:right w:val="single" w:sz="4" w:space="0" w:color="auto"/>
            </w:tcBorders>
            <w:hideMark/>
          </w:tcPr>
          <w:p w14:paraId="66F817D2" w14:textId="77777777" w:rsidR="0034563A" w:rsidRPr="00E77643" w:rsidRDefault="0034563A">
            <w:pPr>
              <w:rPr>
                <w:rFonts w:ascii="Arial" w:hAnsi="Arial" w:cs="Arial"/>
                <w:sz w:val="22"/>
                <w:szCs w:val="22"/>
              </w:rPr>
            </w:pPr>
            <w:r w:rsidRPr="00E77643">
              <w:rPr>
                <w:rFonts w:ascii="Arial" w:hAnsi="Arial" w:cs="Arial"/>
                <w:color w:val="000000"/>
                <w:sz w:val="22"/>
                <w:szCs w:val="22"/>
              </w:rPr>
              <w:t>06:44:18.90</w:t>
            </w:r>
          </w:p>
        </w:tc>
        <w:tc>
          <w:tcPr>
            <w:tcW w:w="0" w:type="auto"/>
            <w:tcBorders>
              <w:top w:val="single" w:sz="4" w:space="0" w:color="auto"/>
              <w:left w:val="single" w:sz="4" w:space="0" w:color="auto"/>
              <w:bottom w:val="single" w:sz="4" w:space="0" w:color="auto"/>
              <w:right w:val="single" w:sz="4" w:space="0" w:color="auto"/>
            </w:tcBorders>
            <w:hideMark/>
          </w:tcPr>
          <w:p w14:paraId="56B6BC7D" w14:textId="77777777" w:rsidR="0034563A" w:rsidRPr="00E77643" w:rsidRDefault="0034563A">
            <w:pPr>
              <w:rPr>
                <w:rFonts w:ascii="Arial" w:hAnsi="Arial" w:cs="Arial"/>
                <w:sz w:val="22"/>
                <w:szCs w:val="22"/>
              </w:rPr>
            </w:pPr>
            <w:r w:rsidRPr="00E77643">
              <w:rPr>
                <w:rFonts w:ascii="Arial" w:hAnsi="Arial" w:cs="Arial"/>
                <w:color w:val="000000"/>
                <w:sz w:val="22"/>
                <w:szCs w:val="22"/>
              </w:rPr>
              <w:t>07:49:15.40</w:t>
            </w:r>
          </w:p>
        </w:tc>
        <w:tc>
          <w:tcPr>
            <w:tcW w:w="0" w:type="auto"/>
            <w:tcBorders>
              <w:top w:val="single" w:sz="4" w:space="0" w:color="auto"/>
              <w:left w:val="single" w:sz="4" w:space="0" w:color="auto"/>
              <w:bottom w:val="single" w:sz="4" w:space="0" w:color="auto"/>
              <w:right w:val="single" w:sz="4" w:space="0" w:color="auto"/>
            </w:tcBorders>
            <w:hideMark/>
          </w:tcPr>
          <w:p w14:paraId="3B69E226" w14:textId="77777777" w:rsidR="0034563A" w:rsidRPr="00E77643" w:rsidRDefault="0034563A">
            <w:pPr>
              <w:rPr>
                <w:rFonts w:ascii="Arial" w:hAnsi="Arial" w:cs="Arial"/>
                <w:sz w:val="22"/>
                <w:szCs w:val="22"/>
              </w:rPr>
            </w:pPr>
            <w:r w:rsidRPr="00E77643">
              <w:rPr>
                <w:rFonts w:ascii="Arial" w:hAnsi="Arial" w:cs="Arial"/>
                <w:color w:val="000000"/>
                <w:sz w:val="22"/>
                <w:szCs w:val="22"/>
              </w:rPr>
              <w:t>07:59:30.60</w:t>
            </w:r>
          </w:p>
        </w:tc>
        <w:tc>
          <w:tcPr>
            <w:tcW w:w="0" w:type="auto"/>
            <w:tcBorders>
              <w:top w:val="single" w:sz="4" w:space="0" w:color="auto"/>
              <w:left w:val="single" w:sz="4" w:space="0" w:color="auto"/>
              <w:bottom w:val="single" w:sz="4" w:space="0" w:color="auto"/>
              <w:right w:val="single" w:sz="4" w:space="0" w:color="auto"/>
            </w:tcBorders>
            <w:hideMark/>
          </w:tcPr>
          <w:p w14:paraId="6815A45E"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64.94</w:t>
            </w:r>
          </w:p>
        </w:tc>
        <w:tc>
          <w:tcPr>
            <w:tcW w:w="0" w:type="auto"/>
            <w:tcBorders>
              <w:top w:val="single" w:sz="4" w:space="0" w:color="auto"/>
              <w:left w:val="single" w:sz="4" w:space="0" w:color="auto"/>
              <w:bottom w:val="single" w:sz="4" w:space="0" w:color="auto"/>
              <w:right w:val="single" w:sz="4" w:space="0" w:color="auto"/>
            </w:tcBorders>
            <w:hideMark/>
          </w:tcPr>
          <w:p w14:paraId="214F9ED0"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10.25</w:t>
            </w:r>
          </w:p>
        </w:tc>
        <w:tc>
          <w:tcPr>
            <w:tcW w:w="0" w:type="auto"/>
            <w:tcBorders>
              <w:top w:val="single" w:sz="4" w:space="0" w:color="auto"/>
              <w:left w:val="single" w:sz="4" w:space="0" w:color="auto"/>
              <w:bottom w:val="single" w:sz="4" w:space="0" w:color="auto"/>
              <w:right w:val="single" w:sz="4" w:space="0" w:color="auto"/>
            </w:tcBorders>
            <w:hideMark/>
          </w:tcPr>
          <w:p w14:paraId="068C644A" w14:textId="77777777" w:rsidR="0034563A" w:rsidRPr="00E77643" w:rsidRDefault="0034563A">
            <w:pPr>
              <w:rPr>
                <w:rFonts w:ascii="Arial" w:hAnsi="Arial" w:cs="Arial"/>
                <w:sz w:val="22"/>
                <w:szCs w:val="22"/>
              </w:rPr>
            </w:pPr>
            <w:r w:rsidRPr="00E77643">
              <w:rPr>
                <w:rFonts w:ascii="Arial" w:hAnsi="Arial" w:cs="Arial"/>
                <w:color w:val="000000"/>
                <w:sz w:val="22"/>
                <w:szCs w:val="22"/>
              </w:rPr>
              <w:t>Efectivo</w:t>
            </w:r>
          </w:p>
        </w:tc>
      </w:tr>
      <w:tr w:rsidR="0034563A" w:rsidRPr="00E77643" w14:paraId="586DA119" w14:textId="77777777" w:rsidTr="0034563A">
        <w:tc>
          <w:tcPr>
            <w:tcW w:w="0" w:type="auto"/>
            <w:tcBorders>
              <w:top w:val="single" w:sz="4" w:space="0" w:color="auto"/>
              <w:left w:val="single" w:sz="4" w:space="0" w:color="auto"/>
              <w:bottom w:val="single" w:sz="4" w:space="0" w:color="auto"/>
              <w:right w:val="single" w:sz="4" w:space="0" w:color="auto"/>
            </w:tcBorders>
            <w:hideMark/>
          </w:tcPr>
          <w:p w14:paraId="5E17A021"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OBS-010</w:t>
            </w:r>
          </w:p>
        </w:tc>
        <w:tc>
          <w:tcPr>
            <w:tcW w:w="0" w:type="auto"/>
            <w:tcBorders>
              <w:top w:val="single" w:sz="4" w:space="0" w:color="auto"/>
              <w:left w:val="single" w:sz="4" w:space="0" w:color="auto"/>
              <w:bottom w:val="single" w:sz="4" w:space="0" w:color="auto"/>
              <w:right w:val="single" w:sz="4" w:space="0" w:color="auto"/>
            </w:tcBorders>
            <w:hideMark/>
          </w:tcPr>
          <w:p w14:paraId="4B670959" w14:textId="77777777" w:rsidR="0034563A"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Borders>
              <w:top w:val="single" w:sz="4" w:space="0" w:color="auto"/>
              <w:left w:val="single" w:sz="4" w:space="0" w:color="auto"/>
              <w:bottom w:val="single" w:sz="4" w:space="0" w:color="auto"/>
              <w:right w:val="single" w:sz="4" w:space="0" w:color="auto"/>
            </w:tcBorders>
            <w:hideMark/>
          </w:tcPr>
          <w:p w14:paraId="4ADE82BC"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48.0</w:t>
            </w:r>
          </w:p>
        </w:tc>
        <w:tc>
          <w:tcPr>
            <w:tcW w:w="0" w:type="auto"/>
            <w:tcBorders>
              <w:top w:val="single" w:sz="4" w:space="0" w:color="auto"/>
              <w:left w:val="single" w:sz="4" w:space="0" w:color="auto"/>
              <w:bottom w:val="single" w:sz="4" w:space="0" w:color="auto"/>
              <w:right w:val="single" w:sz="4" w:space="0" w:color="auto"/>
            </w:tcBorders>
            <w:hideMark/>
          </w:tcPr>
          <w:p w14:paraId="554A333F" w14:textId="77777777" w:rsidR="0034563A" w:rsidRPr="00E77643" w:rsidRDefault="0034563A">
            <w:pPr>
              <w:rPr>
                <w:rFonts w:ascii="Arial" w:hAnsi="Arial" w:cs="Arial"/>
                <w:sz w:val="22"/>
                <w:szCs w:val="22"/>
              </w:rPr>
            </w:pPr>
            <w:r w:rsidRPr="00E77643">
              <w:rPr>
                <w:rFonts w:ascii="Arial" w:hAnsi="Arial" w:cs="Arial"/>
                <w:color w:val="000000"/>
                <w:sz w:val="22"/>
                <w:szCs w:val="22"/>
              </w:rPr>
              <w:t>06:45:30.40</w:t>
            </w:r>
          </w:p>
        </w:tc>
        <w:tc>
          <w:tcPr>
            <w:tcW w:w="0" w:type="auto"/>
            <w:tcBorders>
              <w:top w:val="single" w:sz="4" w:space="0" w:color="auto"/>
              <w:left w:val="single" w:sz="4" w:space="0" w:color="auto"/>
              <w:bottom w:val="single" w:sz="4" w:space="0" w:color="auto"/>
              <w:right w:val="single" w:sz="4" w:space="0" w:color="auto"/>
            </w:tcBorders>
            <w:hideMark/>
          </w:tcPr>
          <w:p w14:paraId="1A9CE6A2" w14:textId="77777777" w:rsidR="0034563A" w:rsidRPr="00E77643" w:rsidRDefault="0034563A">
            <w:pPr>
              <w:rPr>
                <w:rFonts w:ascii="Arial" w:hAnsi="Arial" w:cs="Arial"/>
                <w:sz w:val="22"/>
                <w:szCs w:val="22"/>
              </w:rPr>
            </w:pPr>
            <w:r w:rsidRPr="00E77643">
              <w:rPr>
                <w:rFonts w:ascii="Arial" w:hAnsi="Arial" w:cs="Arial"/>
                <w:color w:val="000000"/>
                <w:sz w:val="22"/>
                <w:szCs w:val="22"/>
              </w:rPr>
              <w:t>07:51:02.80</w:t>
            </w:r>
          </w:p>
        </w:tc>
        <w:tc>
          <w:tcPr>
            <w:tcW w:w="0" w:type="auto"/>
            <w:tcBorders>
              <w:top w:val="single" w:sz="4" w:space="0" w:color="auto"/>
              <w:left w:val="single" w:sz="4" w:space="0" w:color="auto"/>
              <w:bottom w:val="single" w:sz="4" w:space="0" w:color="auto"/>
              <w:right w:val="single" w:sz="4" w:space="0" w:color="auto"/>
            </w:tcBorders>
            <w:hideMark/>
          </w:tcPr>
          <w:p w14:paraId="10489A2A" w14:textId="77777777" w:rsidR="0034563A" w:rsidRPr="00E77643" w:rsidRDefault="0034563A">
            <w:pPr>
              <w:rPr>
                <w:rFonts w:ascii="Arial" w:hAnsi="Arial" w:cs="Arial"/>
                <w:sz w:val="22"/>
                <w:szCs w:val="22"/>
              </w:rPr>
            </w:pPr>
            <w:r w:rsidRPr="00E77643">
              <w:rPr>
                <w:rFonts w:ascii="Arial" w:hAnsi="Arial" w:cs="Arial"/>
                <w:color w:val="000000"/>
                <w:sz w:val="22"/>
                <w:szCs w:val="22"/>
              </w:rPr>
              <w:t>07:54:21.10</w:t>
            </w:r>
          </w:p>
        </w:tc>
        <w:tc>
          <w:tcPr>
            <w:tcW w:w="0" w:type="auto"/>
            <w:tcBorders>
              <w:top w:val="single" w:sz="4" w:space="0" w:color="auto"/>
              <w:left w:val="single" w:sz="4" w:space="0" w:color="auto"/>
              <w:bottom w:val="single" w:sz="4" w:space="0" w:color="auto"/>
              <w:right w:val="single" w:sz="4" w:space="0" w:color="auto"/>
            </w:tcBorders>
            <w:hideMark/>
          </w:tcPr>
          <w:p w14:paraId="4C4EF168"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65.54</w:t>
            </w:r>
          </w:p>
        </w:tc>
        <w:tc>
          <w:tcPr>
            <w:tcW w:w="0" w:type="auto"/>
            <w:tcBorders>
              <w:top w:val="single" w:sz="4" w:space="0" w:color="auto"/>
              <w:left w:val="single" w:sz="4" w:space="0" w:color="auto"/>
              <w:bottom w:val="single" w:sz="4" w:space="0" w:color="auto"/>
              <w:right w:val="single" w:sz="4" w:space="0" w:color="auto"/>
            </w:tcBorders>
            <w:hideMark/>
          </w:tcPr>
          <w:p w14:paraId="0B900CCF" w14:textId="77777777" w:rsidR="0034563A" w:rsidRPr="00E77643" w:rsidRDefault="0034563A">
            <w:pPr>
              <w:jc w:val="center"/>
              <w:rPr>
                <w:rFonts w:ascii="Arial" w:hAnsi="Arial" w:cs="Arial"/>
                <w:sz w:val="22"/>
                <w:szCs w:val="22"/>
              </w:rPr>
            </w:pPr>
            <w:r w:rsidRPr="00E77643">
              <w:rPr>
                <w:rFonts w:ascii="Arial" w:hAnsi="Arial" w:cs="Arial"/>
                <w:color w:val="000000"/>
                <w:sz w:val="22"/>
                <w:szCs w:val="22"/>
              </w:rPr>
              <w:t>3.31</w:t>
            </w:r>
          </w:p>
        </w:tc>
        <w:tc>
          <w:tcPr>
            <w:tcW w:w="0" w:type="auto"/>
            <w:tcBorders>
              <w:top w:val="single" w:sz="4" w:space="0" w:color="auto"/>
              <w:left w:val="single" w:sz="4" w:space="0" w:color="auto"/>
              <w:bottom w:val="single" w:sz="4" w:space="0" w:color="auto"/>
              <w:right w:val="single" w:sz="4" w:space="0" w:color="auto"/>
            </w:tcBorders>
            <w:hideMark/>
          </w:tcPr>
          <w:p w14:paraId="30481580" w14:textId="77777777" w:rsidR="0034563A" w:rsidRPr="00E77643" w:rsidRDefault="0034563A">
            <w:pPr>
              <w:rPr>
                <w:rFonts w:ascii="Arial" w:hAnsi="Arial" w:cs="Arial"/>
                <w:sz w:val="22"/>
                <w:szCs w:val="22"/>
              </w:rPr>
            </w:pPr>
            <w:r w:rsidRPr="00E77643">
              <w:rPr>
                <w:rFonts w:ascii="Arial" w:hAnsi="Arial" w:cs="Arial"/>
                <w:color w:val="000000"/>
                <w:sz w:val="22"/>
                <w:szCs w:val="22"/>
              </w:rPr>
              <w:t>Efectivo</w:t>
            </w:r>
          </w:p>
        </w:tc>
      </w:tr>
    </w:tbl>
    <w:p w14:paraId="7643FF61" w14:textId="00CA0E82" w:rsidR="0034563A" w:rsidRPr="00E77643" w:rsidRDefault="0034563A">
      <w:pPr>
        <w:spacing w:before="240" w:after="240"/>
        <w:rPr>
          <w:rFonts w:ascii="Arial" w:hAnsi="Arial" w:cs="Arial"/>
          <w:sz w:val="22"/>
          <w:szCs w:val="22"/>
        </w:rPr>
      </w:pPr>
      <w:r w:rsidRPr="00E77643">
        <w:rPr>
          <w:rFonts w:ascii="Arial" w:hAnsi="Arial" w:cs="Arial"/>
          <w:b/>
          <w:bCs/>
          <w:color w:val="000000"/>
          <w:sz w:val="22"/>
          <w:szCs w:val="22"/>
        </w:rPr>
        <w:t>Nota a pie de tabla:</w:t>
      </w:r>
      <w:r w:rsidRPr="00E77643">
        <w:rPr>
          <w:rFonts w:ascii="Arial" w:hAnsi="Arial" w:cs="Arial"/>
          <w:color w:val="000000"/>
          <w:sz w:val="22"/>
          <w:szCs w:val="22"/>
        </w:rPr>
        <w:t xml:space="preserve"> </w:t>
      </w:r>
      <w:r w:rsidRPr="00E77643">
        <w:rPr>
          <w:rFonts w:ascii="Arial" w:hAnsi="Arial" w:cs="Arial"/>
          <w:i/>
          <w:iCs/>
          <w:color w:val="000000"/>
          <w:sz w:val="22"/>
          <w:szCs w:val="22"/>
        </w:rPr>
        <w:t>"La tabla completa con las 124 observaciones se encuentra en el Anexo A (Archivo Excel 'Coleccion de Datos.xlsx')."</w:t>
      </w:r>
    </w:p>
    <w:p w14:paraId="14BA53A2" w14:textId="77777777" w:rsidR="00A20117" w:rsidRPr="00E77643" w:rsidRDefault="0034563A">
      <w:pPr>
        <w:pStyle w:val="Ttulo2"/>
        <w:spacing w:before="240" w:after="120"/>
        <w:rPr>
          <w:rFonts w:ascii="Arial" w:hAnsi="Arial" w:cs="Arial"/>
          <w:sz w:val="22"/>
          <w:szCs w:val="22"/>
        </w:rPr>
      </w:pPr>
      <w:bookmarkStart w:id="18" w:name="_Toc__44_Clasificacin_de_la_Demanda_Dist"/>
      <w:r w:rsidRPr="00E77643">
        <w:rPr>
          <w:rFonts w:ascii="Arial" w:hAnsi="Arial" w:cs="Arial"/>
          <w:b w:val="0"/>
          <w:bCs w:val="0"/>
          <w:sz w:val="22"/>
          <w:szCs w:val="22"/>
        </w:rPr>
        <w:t>4.4. Clasificación de la Demanda (Distribución del Tipo de Vehículo)</w:t>
      </w:r>
      <w:bookmarkEnd w:id="18"/>
    </w:p>
    <w:p w14:paraId="4B27390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primer paso para ajustar el modelo es saber, en términos probabilísticos, qué tipo de vehículo llega a la estación. A partir de las 124 observaciones, se contó la frecuencia de cada tipo y se calculó su probabilidad empírica.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20"/>
        <w:gridCol w:w="1957"/>
        <w:gridCol w:w="2407"/>
        <w:gridCol w:w="3052"/>
      </w:tblGrid>
      <w:tr w:rsidR="00A20117" w:rsidRPr="00E77643" w14:paraId="06621636" w14:textId="77777777">
        <w:trPr>
          <w:tblHeader/>
        </w:trPr>
        <w:tc>
          <w:tcPr>
            <w:tcW w:w="0" w:type="auto"/>
            <w:shd w:val="clear" w:color="auto" w:fill="F2F2F2"/>
          </w:tcPr>
          <w:p w14:paraId="3AC2BC5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5BBF714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Frecuencia Observada</w:t>
            </w:r>
          </w:p>
        </w:tc>
        <w:tc>
          <w:tcPr>
            <w:tcW w:w="0" w:type="auto"/>
            <w:shd w:val="clear" w:color="auto" w:fill="F2F2F2"/>
          </w:tcPr>
          <w:p w14:paraId="5A698250" w14:textId="77777777" w:rsidR="00A20117" w:rsidRPr="00E77643" w:rsidRDefault="0034563A">
            <w:pPr>
              <w:pStyle w:val="Textoennegrita2"/>
              <w:rPr>
                <w:rFonts w:ascii="Arial" w:hAnsi="Arial" w:cs="Arial"/>
                <w:sz w:val="22"/>
                <w:szCs w:val="22"/>
              </w:rPr>
            </w:pPr>
            <w:r w:rsidRPr="00E77643">
              <w:rPr>
                <w:rFonts w:ascii="Arial" w:hAnsi="Arial" w:cs="Arial"/>
                <w:i/>
                <w:iCs/>
                <w:color w:val="000000"/>
                <w:sz w:val="22"/>
                <w:szCs w:val="22"/>
              </w:rPr>
              <w:t>*Probabilidad Empírica</w:t>
            </w:r>
            <w:r w:rsidRPr="00E77643">
              <w:rPr>
                <w:rFonts w:ascii="Arial" w:hAnsi="Arial" w:cs="Arial"/>
                <w:b w:val="0"/>
                <w:bCs w:val="0"/>
                <w:i/>
                <w:iCs/>
                <w:color w:val="000000"/>
                <w:sz w:val="22"/>
                <w:szCs w:val="22"/>
              </w:rPr>
              <w:t xml:space="preserve"> $p_i$</w:t>
            </w:r>
          </w:p>
        </w:tc>
        <w:tc>
          <w:tcPr>
            <w:tcW w:w="0" w:type="auto"/>
            <w:shd w:val="clear" w:color="auto" w:fill="F2F2F2"/>
          </w:tcPr>
          <w:p w14:paraId="1CB928E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Rango para $R$ (Transformada Inversa)</w:t>
            </w:r>
          </w:p>
        </w:tc>
      </w:tr>
      <w:tr w:rsidR="00A20117" w:rsidRPr="00E77643" w14:paraId="0D94903C" w14:textId="77777777">
        <w:tc>
          <w:tcPr>
            <w:tcW w:w="0" w:type="auto"/>
          </w:tcPr>
          <w:p w14:paraId="7BFABA41"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5CC848FF" w14:textId="77777777" w:rsidR="00A20117" w:rsidRPr="00E77643" w:rsidRDefault="0034563A">
            <w:pPr>
              <w:rPr>
                <w:rFonts w:ascii="Arial" w:hAnsi="Arial" w:cs="Arial"/>
                <w:sz w:val="22"/>
                <w:szCs w:val="22"/>
              </w:rPr>
            </w:pPr>
            <w:r w:rsidRPr="00E77643">
              <w:rPr>
                <w:rFonts w:ascii="Arial" w:hAnsi="Arial" w:cs="Arial"/>
                <w:color w:val="000000"/>
                <w:sz w:val="22"/>
                <w:szCs w:val="22"/>
              </w:rPr>
              <w:t>29</w:t>
            </w:r>
          </w:p>
        </w:tc>
        <w:tc>
          <w:tcPr>
            <w:tcW w:w="0" w:type="auto"/>
          </w:tcPr>
          <w:p w14:paraId="0AA5425F" w14:textId="77777777" w:rsidR="00A20117" w:rsidRPr="00E77643" w:rsidRDefault="0034563A">
            <w:pPr>
              <w:rPr>
                <w:rFonts w:ascii="Arial" w:hAnsi="Arial" w:cs="Arial"/>
                <w:sz w:val="22"/>
                <w:szCs w:val="22"/>
              </w:rPr>
            </w:pPr>
            <w:r w:rsidRPr="00E77643">
              <w:rPr>
                <w:rFonts w:ascii="Arial" w:hAnsi="Arial" w:cs="Arial"/>
                <w:color w:val="000000"/>
                <w:sz w:val="22"/>
                <w:szCs w:val="22"/>
              </w:rPr>
              <w:t>0.2339</w:t>
            </w:r>
          </w:p>
        </w:tc>
        <w:tc>
          <w:tcPr>
            <w:tcW w:w="0" w:type="auto"/>
          </w:tcPr>
          <w:p w14:paraId="00EFE0ED" w14:textId="77777777" w:rsidR="00A20117" w:rsidRPr="00E77643" w:rsidRDefault="0034563A">
            <w:pPr>
              <w:rPr>
                <w:rFonts w:ascii="Arial" w:hAnsi="Arial" w:cs="Arial"/>
                <w:sz w:val="22"/>
                <w:szCs w:val="22"/>
              </w:rPr>
            </w:pPr>
            <w:r w:rsidRPr="00E77643">
              <w:rPr>
                <w:rFonts w:ascii="Arial" w:hAnsi="Arial" w:cs="Arial"/>
                <w:color w:val="000000"/>
                <w:sz w:val="22"/>
                <w:szCs w:val="22"/>
              </w:rPr>
              <w:t>$0.000 \le R &lt; 0.234$</w:t>
            </w:r>
          </w:p>
        </w:tc>
      </w:tr>
      <w:tr w:rsidR="00A20117" w:rsidRPr="00E77643" w14:paraId="6B442652" w14:textId="77777777">
        <w:tc>
          <w:tcPr>
            <w:tcW w:w="0" w:type="auto"/>
          </w:tcPr>
          <w:p w14:paraId="176E00C1"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721F9881" w14:textId="77777777" w:rsidR="00A20117" w:rsidRPr="00E77643" w:rsidRDefault="0034563A">
            <w:pPr>
              <w:rPr>
                <w:rFonts w:ascii="Arial" w:hAnsi="Arial" w:cs="Arial"/>
                <w:sz w:val="22"/>
                <w:szCs w:val="22"/>
              </w:rPr>
            </w:pPr>
            <w:r w:rsidRPr="00E77643">
              <w:rPr>
                <w:rFonts w:ascii="Arial" w:hAnsi="Arial" w:cs="Arial"/>
                <w:color w:val="000000"/>
                <w:sz w:val="22"/>
                <w:szCs w:val="22"/>
              </w:rPr>
              <w:t>32</w:t>
            </w:r>
          </w:p>
        </w:tc>
        <w:tc>
          <w:tcPr>
            <w:tcW w:w="0" w:type="auto"/>
          </w:tcPr>
          <w:p w14:paraId="412A91C0" w14:textId="77777777" w:rsidR="00A20117" w:rsidRPr="00E77643" w:rsidRDefault="0034563A">
            <w:pPr>
              <w:rPr>
                <w:rFonts w:ascii="Arial" w:hAnsi="Arial" w:cs="Arial"/>
                <w:sz w:val="22"/>
                <w:szCs w:val="22"/>
              </w:rPr>
            </w:pPr>
            <w:r w:rsidRPr="00E77643">
              <w:rPr>
                <w:rFonts w:ascii="Arial" w:hAnsi="Arial" w:cs="Arial"/>
                <w:color w:val="000000"/>
                <w:sz w:val="22"/>
                <w:szCs w:val="22"/>
              </w:rPr>
              <w:t>0.2581</w:t>
            </w:r>
          </w:p>
        </w:tc>
        <w:tc>
          <w:tcPr>
            <w:tcW w:w="0" w:type="auto"/>
          </w:tcPr>
          <w:p w14:paraId="19263ECE" w14:textId="77777777" w:rsidR="00A20117" w:rsidRPr="00E77643" w:rsidRDefault="0034563A">
            <w:pPr>
              <w:rPr>
                <w:rFonts w:ascii="Arial" w:hAnsi="Arial" w:cs="Arial"/>
                <w:sz w:val="22"/>
                <w:szCs w:val="22"/>
              </w:rPr>
            </w:pPr>
            <w:r w:rsidRPr="00E77643">
              <w:rPr>
                <w:rFonts w:ascii="Arial" w:hAnsi="Arial" w:cs="Arial"/>
                <w:color w:val="000000"/>
                <w:sz w:val="22"/>
                <w:szCs w:val="22"/>
              </w:rPr>
              <w:t>$0.234 \le R &lt; 0.492$</w:t>
            </w:r>
          </w:p>
        </w:tc>
      </w:tr>
      <w:tr w:rsidR="00A20117" w:rsidRPr="00E77643" w14:paraId="69A066C6" w14:textId="77777777">
        <w:tc>
          <w:tcPr>
            <w:tcW w:w="0" w:type="auto"/>
          </w:tcPr>
          <w:p w14:paraId="307F0E8D"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155E0D51" w14:textId="77777777" w:rsidR="00A20117" w:rsidRPr="00E77643" w:rsidRDefault="0034563A">
            <w:pPr>
              <w:rPr>
                <w:rFonts w:ascii="Arial" w:hAnsi="Arial" w:cs="Arial"/>
                <w:sz w:val="22"/>
                <w:szCs w:val="22"/>
              </w:rPr>
            </w:pPr>
            <w:r w:rsidRPr="00E77643">
              <w:rPr>
                <w:rFonts w:ascii="Arial" w:hAnsi="Arial" w:cs="Arial"/>
                <w:color w:val="000000"/>
                <w:sz w:val="22"/>
                <w:szCs w:val="22"/>
              </w:rPr>
              <w:t>18</w:t>
            </w:r>
          </w:p>
        </w:tc>
        <w:tc>
          <w:tcPr>
            <w:tcW w:w="0" w:type="auto"/>
          </w:tcPr>
          <w:p w14:paraId="5431AAF3" w14:textId="77777777" w:rsidR="00A20117" w:rsidRPr="00E77643" w:rsidRDefault="0034563A">
            <w:pPr>
              <w:rPr>
                <w:rFonts w:ascii="Arial" w:hAnsi="Arial" w:cs="Arial"/>
                <w:sz w:val="22"/>
                <w:szCs w:val="22"/>
              </w:rPr>
            </w:pPr>
            <w:r w:rsidRPr="00E77643">
              <w:rPr>
                <w:rFonts w:ascii="Arial" w:hAnsi="Arial" w:cs="Arial"/>
                <w:color w:val="000000"/>
                <w:sz w:val="22"/>
                <w:szCs w:val="22"/>
              </w:rPr>
              <w:t>0.1452</w:t>
            </w:r>
          </w:p>
        </w:tc>
        <w:tc>
          <w:tcPr>
            <w:tcW w:w="0" w:type="auto"/>
          </w:tcPr>
          <w:p w14:paraId="107813E8" w14:textId="77777777" w:rsidR="00A20117" w:rsidRPr="00E77643" w:rsidRDefault="0034563A">
            <w:pPr>
              <w:rPr>
                <w:rFonts w:ascii="Arial" w:hAnsi="Arial" w:cs="Arial"/>
                <w:sz w:val="22"/>
                <w:szCs w:val="22"/>
              </w:rPr>
            </w:pPr>
            <w:r w:rsidRPr="00E77643">
              <w:rPr>
                <w:rFonts w:ascii="Arial" w:hAnsi="Arial" w:cs="Arial"/>
                <w:color w:val="000000"/>
                <w:sz w:val="22"/>
                <w:szCs w:val="22"/>
              </w:rPr>
              <w:t>$0.492 \le R &lt; 0.637$</w:t>
            </w:r>
          </w:p>
        </w:tc>
      </w:tr>
      <w:tr w:rsidR="00A20117" w:rsidRPr="00E77643" w14:paraId="59041D98" w14:textId="77777777">
        <w:tc>
          <w:tcPr>
            <w:tcW w:w="0" w:type="auto"/>
          </w:tcPr>
          <w:p w14:paraId="49939C4F"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3EE06F7F" w14:textId="77777777" w:rsidR="00A20117" w:rsidRPr="00E77643" w:rsidRDefault="0034563A">
            <w:pPr>
              <w:rPr>
                <w:rFonts w:ascii="Arial" w:hAnsi="Arial" w:cs="Arial"/>
                <w:sz w:val="22"/>
                <w:szCs w:val="22"/>
              </w:rPr>
            </w:pPr>
            <w:r w:rsidRPr="00E77643">
              <w:rPr>
                <w:rFonts w:ascii="Arial" w:hAnsi="Arial" w:cs="Arial"/>
                <w:color w:val="000000"/>
                <w:sz w:val="22"/>
                <w:szCs w:val="22"/>
              </w:rPr>
              <w:t>15</w:t>
            </w:r>
          </w:p>
        </w:tc>
        <w:tc>
          <w:tcPr>
            <w:tcW w:w="0" w:type="auto"/>
          </w:tcPr>
          <w:p w14:paraId="43222B16" w14:textId="77777777" w:rsidR="00A20117" w:rsidRPr="00E77643" w:rsidRDefault="0034563A">
            <w:pPr>
              <w:rPr>
                <w:rFonts w:ascii="Arial" w:hAnsi="Arial" w:cs="Arial"/>
                <w:sz w:val="22"/>
                <w:szCs w:val="22"/>
              </w:rPr>
            </w:pPr>
            <w:r w:rsidRPr="00E77643">
              <w:rPr>
                <w:rFonts w:ascii="Arial" w:hAnsi="Arial" w:cs="Arial"/>
                <w:color w:val="000000"/>
                <w:sz w:val="22"/>
                <w:szCs w:val="22"/>
              </w:rPr>
              <w:t>0.1210</w:t>
            </w:r>
          </w:p>
        </w:tc>
        <w:tc>
          <w:tcPr>
            <w:tcW w:w="0" w:type="auto"/>
          </w:tcPr>
          <w:p w14:paraId="10DBBD91" w14:textId="77777777" w:rsidR="00A20117" w:rsidRPr="00E77643" w:rsidRDefault="0034563A">
            <w:pPr>
              <w:rPr>
                <w:rFonts w:ascii="Arial" w:hAnsi="Arial" w:cs="Arial"/>
                <w:sz w:val="22"/>
                <w:szCs w:val="22"/>
              </w:rPr>
            </w:pPr>
            <w:r w:rsidRPr="00E77643">
              <w:rPr>
                <w:rFonts w:ascii="Arial" w:hAnsi="Arial" w:cs="Arial"/>
                <w:color w:val="000000"/>
                <w:sz w:val="22"/>
                <w:szCs w:val="22"/>
              </w:rPr>
              <w:t>$0.637 \le R &lt; 0.758$</w:t>
            </w:r>
          </w:p>
        </w:tc>
      </w:tr>
      <w:tr w:rsidR="00A20117" w:rsidRPr="00E77643" w14:paraId="3D028211" w14:textId="77777777">
        <w:tc>
          <w:tcPr>
            <w:tcW w:w="0" w:type="auto"/>
          </w:tcPr>
          <w:p w14:paraId="0DF039B9"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Volqueta</w:t>
            </w:r>
          </w:p>
        </w:tc>
        <w:tc>
          <w:tcPr>
            <w:tcW w:w="0" w:type="auto"/>
          </w:tcPr>
          <w:p w14:paraId="53E31817" w14:textId="77777777" w:rsidR="00A20117" w:rsidRPr="00E77643" w:rsidRDefault="0034563A">
            <w:pPr>
              <w:rPr>
                <w:rFonts w:ascii="Arial" w:hAnsi="Arial" w:cs="Arial"/>
                <w:sz w:val="22"/>
                <w:szCs w:val="22"/>
              </w:rPr>
            </w:pPr>
            <w:r w:rsidRPr="00E77643">
              <w:rPr>
                <w:rFonts w:ascii="Arial" w:hAnsi="Arial" w:cs="Arial"/>
                <w:color w:val="000000"/>
                <w:sz w:val="22"/>
                <w:szCs w:val="22"/>
              </w:rPr>
              <w:t>9</w:t>
            </w:r>
          </w:p>
        </w:tc>
        <w:tc>
          <w:tcPr>
            <w:tcW w:w="0" w:type="auto"/>
          </w:tcPr>
          <w:p w14:paraId="4A2018CD" w14:textId="77777777" w:rsidR="00A20117" w:rsidRPr="00E77643" w:rsidRDefault="0034563A">
            <w:pPr>
              <w:rPr>
                <w:rFonts w:ascii="Arial" w:hAnsi="Arial" w:cs="Arial"/>
                <w:sz w:val="22"/>
                <w:szCs w:val="22"/>
              </w:rPr>
            </w:pPr>
            <w:r w:rsidRPr="00E77643">
              <w:rPr>
                <w:rFonts w:ascii="Arial" w:hAnsi="Arial" w:cs="Arial"/>
                <w:color w:val="000000"/>
                <w:sz w:val="22"/>
                <w:szCs w:val="22"/>
              </w:rPr>
              <w:t>0.0726</w:t>
            </w:r>
          </w:p>
        </w:tc>
        <w:tc>
          <w:tcPr>
            <w:tcW w:w="0" w:type="auto"/>
          </w:tcPr>
          <w:p w14:paraId="4C644045" w14:textId="77777777" w:rsidR="00A20117" w:rsidRPr="00E77643" w:rsidRDefault="0034563A">
            <w:pPr>
              <w:rPr>
                <w:rFonts w:ascii="Arial" w:hAnsi="Arial" w:cs="Arial"/>
                <w:sz w:val="22"/>
                <w:szCs w:val="22"/>
              </w:rPr>
            </w:pPr>
            <w:r w:rsidRPr="00E77643">
              <w:rPr>
                <w:rFonts w:ascii="Arial" w:hAnsi="Arial" w:cs="Arial"/>
                <w:color w:val="000000"/>
                <w:sz w:val="22"/>
                <w:szCs w:val="22"/>
              </w:rPr>
              <w:t>$0.758 \le R &lt; 0.831$</w:t>
            </w:r>
          </w:p>
        </w:tc>
      </w:tr>
      <w:tr w:rsidR="00A20117" w:rsidRPr="00E77643" w14:paraId="0CB5953C" w14:textId="77777777">
        <w:tc>
          <w:tcPr>
            <w:tcW w:w="0" w:type="auto"/>
          </w:tcPr>
          <w:p w14:paraId="24448857"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Interdepartamental</w:t>
            </w:r>
          </w:p>
        </w:tc>
        <w:tc>
          <w:tcPr>
            <w:tcW w:w="0" w:type="auto"/>
          </w:tcPr>
          <w:p w14:paraId="742F33FD" w14:textId="77777777" w:rsidR="00A20117" w:rsidRPr="00E77643" w:rsidRDefault="0034563A">
            <w:pPr>
              <w:rPr>
                <w:rFonts w:ascii="Arial" w:hAnsi="Arial" w:cs="Arial"/>
                <w:sz w:val="22"/>
                <w:szCs w:val="22"/>
              </w:rPr>
            </w:pPr>
            <w:r w:rsidRPr="00E77643">
              <w:rPr>
                <w:rFonts w:ascii="Arial" w:hAnsi="Arial" w:cs="Arial"/>
                <w:color w:val="000000"/>
                <w:sz w:val="22"/>
                <w:szCs w:val="22"/>
              </w:rPr>
              <w:t>6</w:t>
            </w:r>
          </w:p>
        </w:tc>
        <w:tc>
          <w:tcPr>
            <w:tcW w:w="0" w:type="auto"/>
          </w:tcPr>
          <w:p w14:paraId="51EA6E90" w14:textId="77777777" w:rsidR="00A20117" w:rsidRPr="00E77643" w:rsidRDefault="0034563A">
            <w:pPr>
              <w:rPr>
                <w:rFonts w:ascii="Arial" w:hAnsi="Arial" w:cs="Arial"/>
                <w:sz w:val="22"/>
                <w:szCs w:val="22"/>
              </w:rPr>
            </w:pPr>
            <w:r w:rsidRPr="00E77643">
              <w:rPr>
                <w:rFonts w:ascii="Arial" w:hAnsi="Arial" w:cs="Arial"/>
                <w:color w:val="000000"/>
                <w:sz w:val="22"/>
                <w:szCs w:val="22"/>
              </w:rPr>
              <w:t>0.0484</w:t>
            </w:r>
          </w:p>
        </w:tc>
        <w:tc>
          <w:tcPr>
            <w:tcW w:w="0" w:type="auto"/>
          </w:tcPr>
          <w:p w14:paraId="29A07BAE" w14:textId="77777777" w:rsidR="00A20117" w:rsidRPr="00E77643" w:rsidRDefault="0034563A">
            <w:pPr>
              <w:rPr>
                <w:rFonts w:ascii="Arial" w:hAnsi="Arial" w:cs="Arial"/>
                <w:sz w:val="22"/>
                <w:szCs w:val="22"/>
              </w:rPr>
            </w:pPr>
            <w:r w:rsidRPr="00E77643">
              <w:rPr>
                <w:rFonts w:ascii="Arial" w:hAnsi="Arial" w:cs="Arial"/>
                <w:color w:val="000000"/>
                <w:sz w:val="22"/>
                <w:szCs w:val="22"/>
              </w:rPr>
              <w:t>$0.831 \le R &lt; 0.879$</w:t>
            </w:r>
          </w:p>
        </w:tc>
      </w:tr>
      <w:tr w:rsidR="00A20117" w:rsidRPr="00E77643" w14:paraId="2193308E" w14:textId="77777777">
        <w:tc>
          <w:tcPr>
            <w:tcW w:w="0" w:type="auto"/>
          </w:tcPr>
          <w:p w14:paraId="2D2ADC2A"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(“Sistema”)</w:t>
            </w:r>
          </w:p>
        </w:tc>
        <w:tc>
          <w:tcPr>
            <w:tcW w:w="0" w:type="auto"/>
          </w:tcPr>
          <w:p w14:paraId="604D0807" w14:textId="77777777" w:rsidR="00A20117" w:rsidRPr="00E77643" w:rsidRDefault="0034563A">
            <w:pPr>
              <w:rPr>
                <w:rFonts w:ascii="Arial" w:hAnsi="Arial" w:cs="Arial"/>
                <w:sz w:val="22"/>
                <w:szCs w:val="22"/>
              </w:rPr>
            </w:pPr>
            <w:r w:rsidRPr="00E77643">
              <w:rPr>
                <w:rFonts w:ascii="Arial" w:hAnsi="Arial" w:cs="Arial"/>
                <w:color w:val="000000"/>
                <w:sz w:val="22"/>
                <w:szCs w:val="22"/>
              </w:rPr>
              <w:t>7</w:t>
            </w:r>
          </w:p>
        </w:tc>
        <w:tc>
          <w:tcPr>
            <w:tcW w:w="0" w:type="auto"/>
          </w:tcPr>
          <w:p w14:paraId="0639ED68" w14:textId="77777777" w:rsidR="00A20117" w:rsidRPr="00E77643" w:rsidRDefault="0034563A">
            <w:pPr>
              <w:rPr>
                <w:rFonts w:ascii="Arial" w:hAnsi="Arial" w:cs="Arial"/>
                <w:sz w:val="22"/>
                <w:szCs w:val="22"/>
              </w:rPr>
            </w:pPr>
            <w:r w:rsidRPr="00E77643">
              <w:rPr>
                <w:rFonts w:ascii="Arial" w:hAnsi="Arial" w:cs="Arial"/>
                <w:color w:val="000000"/>
                <w:sz w:val="22"/>
                <w:szCs w:val="22"/>
              </w:rPr>
              <w:t>0.0565</w:t>
            </w:r>
          </w:p>
        </w:tc>
        <w:tc>
          <w:tcPr>
            <w:tcW w:w="0" w:type="auto"/>
          </w:tcPr>
          <w:p w14:paraId="775561BB" w14:textId="77777777" w:rsidR="00A20117" w:rsidRPr="00E77643" w:rsidRDefault="0034563A">
            <w:pPr>
              <w:rPr>
                <w:rFonts w:ascii="Arial" w:hAnsi="Arial" w:cs="Arial"/>
                <w:sz w:val="22"/>
                <w:szCs w:val="22"/>
              </w:rPr>
            </w:pPr>
            <w:r w:rsidRPr="00E77643">
              <w:rPr>
                <w:rFonts w:ascii="Arial" w:hAnsi="Arial" w:cs="Arial"/>
                <w:color w:val="000000"/>
                <w:sz w:val="22"/>
                <w:szCs w:val="22"/>
              </w:rPr>
              <w:t>$0.879 \le R &lt; 0.935$</w:t>
            </w:r>
          </w:p>
        </w:tc>
      </w:tr>
      <w:tr w:rsidR="00A20117" w:rsidRPr="00E77643" w14:paraId="0058D6FC" w14:textId="77777777">
        <w:tc>
          <w:tcPr>
            <w:tcW w:w="0" w:type="auto"/>
          </w:tcPr>
          <w:p w14:paraId="26BA8789"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5CEE6557" w14:textId="77777777" w:rsidR="00A20117" w:rsidRPr="00E77643" w:rsidRDefault="0034563A">
            <w:pPr>
              <w:rPr>
                <w:rFonts w:ascii="Arial" w:hAnsi="Arial" w:cs="Arial"/>
                <w:sz w:val="22"/>
                <w:szCs w:val="22"/>
              </w:rPr>
            </w:pPr>
            <w:r w:rsidRPr="00E77643">
              <w:rPr>
                <w:rFonts w:ascii="Arial" w:hAnsi="Arial" w:cs="Arial"/>
                <w:color w:val="000000"/>
                <w:sz w:val="22"/>
                <w:szCs w:val="22"/>
              </w:rPr>
              <w:t>8</w:t>
            </w:r>
          </w:p>
        </w:tc>
        <w:tc>
          <w:tcPr>
            <w:tcW w:w="0" w:type="auto"/>
          </w:tcPr>
          <w:p w14:paraId="40B29AE3" w14:textId="77777777" w:rsidR="00A20117" w:rsidRPr="00E77643" w:rsidRDefault="0034563A">
            <w:pPr>
              <w:rPr>
                <w:rFonts w:ascii="Arial" w:hAnsi="Arial" w:cs="Arial"/>
                <w:sz w:val="22"/>
                <w:szCs w:val="22"/>
              </w:rPr>
            </w:pPr>
            <w:r w:rsidRPr="00E77643">
              <w:rPr>
                <w:rFonts w:ascii="Arial" w:hAnsi="Arial" w:cs="Arial"/>
                <w:color w:val="000000"/>
                <w:sz w:val="22"/>
                <w:szCs w:val="22"/>
              </w:rPr>
              <w:t>0.0645</w:t>
            </w:r>
          </w:p>
        </w:tc>
        <w:tc>
          <w:tcPr>
            <w:tcW w:w="0" w:type="auto"/>
          </w:tcPr>
          <w:p w14:paraId="1EECDFF7" w14:textId="77777777" w:rsidR="00A20117" w:rsidRPr="00E77643" w:rsidRDefault="0034563A">
            <w:pPr>
              <w:rPr>
                <w:rFonts w:ascii="Arial" w:hAnsi="Arial" w:cs="Arial"/>
                <w:sz w:val="22"/>
                <w:szCs w:val="22"/>
              </w:rPr>
            </w:pPr>
            <w:r w:rsidRPr="00E77643">
              <w:rPr>
                <w:rFonts w:ascii="Arial" w:hAnsi="Arial" w:cs="Arial"/>
                <w:color w:val="000000"/>
                <w:sz w:val="22"/>
                <w:szCs w:val="22"/>
              </w:rPr>
              <w:t>$0.935 \le R \le 1.000$</w:t>
            </w:r>
          </w:p>
        </w:tc>
      </w:tr>
      <w:tr w:rsidR="00A20117" w:rsidRPr="00E77643" w14:paraId="19C254EA" w14:textId="77777777">
        <w:tc>
          <w:tcPr>
            <w:tcW w:w="0" w:type="auto"/>
          </w:tcPr>
          <w:p w14:paraId="6B3C2343"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Total</w:t>
            </w:r>
          </w:p>
        </w:tc>
        <w:tc>
          <w:tcPr>
            <w:tcW w:w="0" w:type="auto"/>
          </w:tcPr>
          <w:p w14:paraId="7D21B780"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124</w:t>
            </w:r>
          </w:p>
        </w:tc>
        <w:tc>
          <w:tcPr>
            <w:tcW w:w="0" w:type="auto"/>
          </w:tcPr>
          <w:p w14:paraId="1189A2F6"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1.000</w:t>
            </w:r>
          </w:p>
        </w:tc>
        <w:tc>
          <w:tcPr>
            <w:tcW w:w="0" w:type="auto"/>
          </w:tcPr>
          <w:p w14:paraId="683D7BC6" w14:textId="77777777" w:rsidR="00A20117" w:rsidRPr="00E77643" w:rsidRDefault="0034563A">
            <w:pPr>
              <w:rPr>
                <w:rFonts w:ascii="Arial" w:hAnsi="Arial" w:cs="Arial"/>
                <w:sz w:val="22"/>
                <w:szCs w:val="22"/>
              </w:rPr>
            </w:pPr>
            <w:r w:rsidRPr="00E77643">
              <w:rPr>
                <w:rFonts w:ascii="Arial" w:hAnsi="Arial" w:cs="Arial"/>
                <w:color w:val="000000"/>
                <w:sz w:val="22"/>
                <w:szCs w:val="22"/>
              </w:rPr>
              <w:t>—</w:t>
            </w:r>
          </w:p>
        </w:tc>
      </w:tr>
    </w:tbl>
    <w:p w14:paraId="4F4063C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4.2. Distribución empírica del tipo de vehículo.</w:t>
      </w:r>
      <w:r w:rsidRPr="00E77643">
        <w:rPr>
          <w:rFonts w:ascii="Arial" w:hAnsi="Arial" w:cs="Arial"/>
          <w:color w:val="000000"/>
          <w:sz w:val="22"/>
          <w:szCs w:val="22"/>
        </w:rPr>
        <w:t xml:space="preserve"> </w:t>
      </w:r>
      <w:r w:rsidRPr="00E77643">
        <w:rPr>
          <w:rFonts w:ascii="Arial" w:hAnsi="Arial" w:cs="Arial"/>
          <w:i/>
          <w:iCs/>
          <w:color w:val="000000"/>
          <w:sz w:val="22"/>
          <w:szCs w:val="22"/>
        </w:rPr>
        <w:t>Esta tabla responde a la pregunta: “Si llega un vehículo al azar, ¿qué probabilidad hay de que sea un Transporte Pesado?”. Por ejemplo, hay un 23.39% de probabilidad de que sea un camión grande, y un 14.52% de que sea un auto particular. Los rangos de la última columna (para $R$) son los que usaremos en el programa Java para asignar el tipo mediante la transformada inversa (ver Sección 4.6).</w:t>
      </w:r>
    </w:p>
    <w:p w14:paraId="743FDFA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Imaginemos que tenemos una ruleta dividida en 8 sectores de distintos tamaños. El sector más grande es el de los Minibuses (25.81%), seguido por el de Transporte Pesado (23.39%). Cuando el simulador genere un número aleatorio $R$ entre 0 y 1, caerá en uno de estos sectores y así sabrá qué tipo de vehículo debe crear.</w:t>
      </w:r>
    </w:p>
    <w:p w14:paraId="5173926F" w14:textId="77777777" w:rsidR="00A20117" w:rsidRPr="00E77643" w:rsidRDefault="0034563A">
      <w:pPr>
        <w:pStyle w:val="Ttulo2"/>
        <w:spacing w:before="240" w:after="120"/>
        <w:rPr>
          <w:rFonts w:ascii="Arial" w:hAnsi="Arial" w:cs="Arial"/>
          <w:sz w:val="22"/>
          <w:szCs w:val="22"/>
        </w:rPr>
      </w:pPr>
      <w:bookmarkStart w:id="19" w:name="_Toc__45_Distribucin_del_Volumen_de_Comb"/>
      <w:r w:rsidRPr="00E77643">
        <w:rPr>
          <w:rFonts w:ascii="Arial" w:hAnsi="Arial" w:cs="Arial"/>
          <w:b w:val="0"/>
          <w:bCs w:val="0"/>
          <w:sz w:val="22"/>
          <w:szCs w:val="22"/>
        </w:rPr>
        <w:t>4.5. Distribución del Volumen de Combustible y del Tiempo de Servicio</w:t>
      </w:r>
      <w:bookmarkEnd w:id="19"/>
    </w:p>
    <w:p w14:paraId="59C58FE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En el modelo de simulación, el </w:t>
      </w:r>
      <w:r w:rsidRPr="00E77643">
        <w:rPr>
          <w:rFonts w:ascii="Arial" w:hAnsi="Arial" w:cs="Arial"/>
          <w:b/>
          <w:bCs/>
          <w:color w:val="000000"/>
          <w:sz w:val="22"/>
          <w:szCs w:val="22"/>
        </w:rPr>
        <w:t>volumen</w:t>
      </w:r>
      <w:r w:rsidRPr="00E77643">
        <w:rPr>
          <w:rFonts w:ascii="Arial" w:hAnsi="Arial" w:cs="Arial"/>
          <w:color w:val="000000"/>
          <w:sz w:val="22"/>
          <w:szCs w:val="22"/>
        </w:rPr>
        <w:t xml:space="preserve"> y el </w:t>
      </w:r>
      <w:r w:rsidRPr="00E77643">
        <w:rPr>
          <w:rFonts w:ascii="Arial" w:hAnsi="Arial" w:cs="Arial"/>
          <w:b/>
          <w:bCs/>
          <w:color w:val="000000"/>
          <w:sz w:val="22"/>
          <w:szCs w:val="22"/>
        </w:rPr>
        <w:t>tiempo de servicio</w:t>
      </w:r>
      <w:r w:rsidRPr="00E77643">
        <w:rPr>
          <w:rFonts w:ascii="Arial" w:hAnsi="Arial" w:cs="Arial"/>
          <w:color w:val="000000"/>
          <w:sz w:val="22"/>
          <w:szCs w:val="22"/>
        </w:rPr>
        <w:t xml:space="preserve"> no son independientes; están fuertemente ligados al tipo de vehículo. Un camión cargará más litros y tardará más tiempo que una moto. Por lo tanto, para cada tipo de vehículo definimos su propia distribución.</w:t>
      </w:r>
    </w:p>
    <w:p w14:paraId="0B2E7A1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simplificar y siguiendo el enfoque práctico del Capítulo 4 de Coss Bu (distribuciones uniformes y empíricas), se calcularon los valores mínimos, máximos y promedio de cada variable para cada tipo. Con esta información, el simulador generará valores uniformes dentro de esos rangos, o bien usará la distribución empírica si la muestra lo justifica.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785"/>
        <w:gridCol w:w="1040"/>
        <w:gridCol w:w="1093"/>
        <w:gridCol w:w="1302"/>
        <w:gridCol w:w="1064"/>
        <w:gridCol w:w="1119"/>
        <w:gridCol w:w="1333"/>
      </w:tblGrid>
      <w:tr w:rsidR="0034563A" w:rsidRPr="00E77643" w14:paraId="3E259CFD" w14:textId="77777777" w:rsidTr="0034563A">
        <w:trPr>
          <w:tblHeader/>
        </w:trPr>
        <w:tc>
          <w:tcPr>
            <w:tcW w:w="0" w:type="auto"/>
            <w:shd w:val="clear" w:color="auto" w:fill="F2F2F2"/>
          </w:tcPr>
          <w:p w14:paraId="110FABA4" w14:textId="77777777"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gridSpan w:val="3"/>
            <w:shd w:val="clear" w:color="auto" w:fill="F2F2F2"/>
          </w:tcPr>
          <w:p w14:paraId="2639FBBA" w14:textId="6E9D913D"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Volumen (Litros)</w:t>
            </w:r>
          </w:p>
        </w:tc>
        <w:tc>
          <w:tcPr>
            <w:tcW w:w="0" w:type="auto"/>
            <w:gridSpan w:val="3"/>
            <w:shd w:val="clear" w:color="auto" w:fill="F2F2F2"/>
          </w:tcPr>
          <w:p w14:paraId="263E468F" w14:textId="17A39593" w:rsidR="0034563A" w:rsidRPr="00E77643" w:rsidRDefault="0034563A">
            <w:pPr>
              <w:pStyle w:val="Textoennegrita2"/>
              <w:rPr>
                <w:rFonts w:ascii="Arial" w:hAnsi="Arial" w:cs="Arial"/>
                <w:sz w:val="22"/>
                <w:szCs w:val="22"/>
              </w:rPr>
            </w:pPr>
            <w:r w:rsidRPr="00E77643">
              <w:rPr>
                <w:rFonts w:ascii="Arial" w:hAnsi="Arial" w:cs="Arial"/>
                <w:color w:val="000000"/>
                <w:sz w:val="22"/>
                <w:szCs w:val="22"/>
              </w:rPr>
              <w:t>Tiempo de Servicio (minutos)</w:t>
            </w:r>
          </w:p>
        </w:tc>
      </w:tr>
      <w:tr w:rsidR="00A20117" w:rsidRPr="00E77643" w14:paraId="04E240C1" w14:textId="77777777">
        <w:tc>
          <w:tcPr>
            <w:tcW w:w="0" w:type="auto"/>
          </w:tcPr>
          <w:p w14:paraId="440462DD" w14:textId="77777777" w:rsidR="00A20117" w:rsidRPr="00E77643" w:rsidRDefault="00A20117">
            <w:pPr>
              <w:rPr>
                <w:rFonts w:ascii="Arial" w:hAnsi="Arial" w:cs="Arial"/>
                <w:sz w:val="22"/>
                <w:szCs w:val="22"/>
              </w:rPr>
            </w:pPr>
          </w:p>
        </w:tc>
        <w:tc>
          <w:tcPr>
            <w:tcW w:w="0" w:type="auto"/>
          </w:tcPr>
          <w:p w14:paraId="775180AA"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Mínimo</w:t>
            </w:r>
          </w:p>
        </w:tc>
        <w:tc>
          <w:tcPr>
            <w:tcW w:w="0" w:type="auto"/>
          </w:tcPr>
          <w:p w14:paraId="0CC1E56F"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Máximo</w:t>
            </w:r>
          </w:p>
        </w:tc>
        <w:tc>
          <w:tcPr>
            <w:tcW w:w="0" w:type="auto"/>
          </w:tcPr>
          <w:p w14:paraId="058B878E"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Promedio</w:t>
            </w:r>
          </w:p>
        </w:tc>
        <w:tc>
          <w:tcPr>
            <w:tcW w:w="0" w:type="auto"/>
          </w:tcPr>
          <w:p w14:paraId="54DBF6DA"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Mínimo</w:t>
            </w:r>
          </w:p>
        </w:tc>
        <w:tc>
          <w:tcPr>
            <w:tcW w:w="0" w:type="auto"/>
          </w:tcPr>
          <w:p w14:paraId="1599DFBE"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Máximo</w:t>
            </w:r>
          </w:p>
        </w:tc>
        <w:tc>
          <w:tcPr>
            <w:tcW w:w="0" w:type="auto"/>
          </w:tcPr>
          <w:p w14:paraId="4B2927A2"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Promedio</w:t>
            </w:r>
          </w:p>
        </w:tc>
      </w:tr>
      <w:tr w:rsidR="00A20117" w:rsidRPr="00E77643" w14:paraId="132DEB2B" w14:textId="77777777">
        <w:tc>
          <w:tcPr>
            <w:tcW w:w="0" w:type="auto"/>
          </w:tcPr>
          <w:p w14:paraId="76DAE9DA"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474A43CF" w14:textId="77777777" w:rsidR="00A20117" w:rsidRPr="00E77643" w:rsidRDefault="0034563A">
            <w:pPr>
              <w:rPr>
                <w:rFonts w:ascii="Arial" w:hAnsi="Arial" w:cs="Arial"/>
                <w:sz w:val="22"/>
                <w:szCs w:val="22"/>
              </w:rPr>
            </w:pPr>
            <w:r w:rsidRPr="00E77643">
              <w:rPr>
                <w:rFonts w:ascii="Arial" w:hAnsi="Arial" w:cs="Arial"/>
                <w:color w:val="000000"/>
                <w:sz w:val="22"/>
                <w:szCs w:val="22"/>
              </w:rPr>
              <w:t>280.0</w:t>
            </w:r>
          </w:p>
        </w:tc>
        <w:tc>
          <w:tcPr>
            <w:tcW w:w="0" w:type="auto"/>
          </w:tcPr>
          <w:p w14:paraId="07184088" w14:textId="77777777" w:rsidR="00A20117" w:rsidRPr="00E77643" w:rsidRDefault="0034563A">
            <w:pPr>
              <w:rPr>
                <w:rFonts w:ascii="Arial" w:hAnsi="Arial" w:cs="Arial"/>
                <w:sz w:val="22"/>
                <w:szCs w:val="22"/>
              </w:rPr>
            </w:pPr>
            <w:r w:rsidRPr="00E77643">
              <w:rPr>
                <w:rFonts w:ascii="Arial" w:hAnsi="Arial" w:cs="Arial"/>
                <w:color w:val="000000"/>
                <w:sz w:val="22"/>
                <w:szCs w:val="22"/>
              </w:rPr>
              <w:t>400.0</w:t>
            </w:r>
          </w:p>
        </w:tc>
        <w:tc>
          <w:tcPr>
            <w:tcW w:w="0" w:type="auto"/>
          </w:tcPr>
          <w:p w14:paraId="48705D33" w14:textId="77777777" w:rsidR="00A20117" w:rsidRPr="00E77643" w:rsidRDefault="0034563A">
            <w:pPr>
              <w:rPr>
                <w:rFonts w:ascii="Arial" w:hAnsi="Arial" w:cs="Arial"/>
                <w:sz w:val="22"/>
                <w:szCs w:val="22"/>
              </w:rPr>
            </w:pPr>
            <w:r w:rsidRPr="00E77643">
              <w:rPr>
                <w:rFonts w:ascii="Arial" w:hAnsi="Arial" w:cs="Arial"/>
                <w:color w:val="000000"/>
                <w:sz w:val="22"/>
                <w:szCs w:val="22"/>
              </w:rPr>
              <w:t>319.7</w:t>
            </w:r>
          </w:p>
        </w:tc>
        <w:tc>
          <w:tcPr>
            <w:tcW w:w="0" w:type="auto"/>
          </w:tcPr>
          <w:p w14:paraId="19B4456C" w14:textId="77777777" w:rsidR="00A20117" w:rsidRPr="00E77643" w:rsidRDefault="0034563A">
            <w:pPr>
              <w:rPr>
                <w:rFonts w:ascii="Arial" w:hAnsi="Arial" w:cs="Arial"/>
                <w:sz w:val="22"/>
                <w:szCs w:val="22"/>
              </w:rPr>
            </w:pPr>
            <w:r w:rsidRPr="00E77643">
              <w:rPr>
                <w:rFonts w:ascii="Arial" w:hAnsi="Arial" w:cs="Arial"/>
                <w:color w:val="000000"/>
                <w:sz w:val="22"/>
                <w:szCs w:val="22"/>
              </w:rPr>
              <w:t>8.38</w:t>
            </w:r>
          </w:p>
        </w:tc>
        <w:tc>
          <w:tcPr>
            <w:tcW w:w="0" w:type="auto"/>
          </w:tcPr>
          <w:p w14:paraId="33D7F62F" w14:textId="77777777" w:rsidR="00A20117" w:rsidRPr="00E77643" w:rsidRDefault="0034563A">
            <w:pPr>
              <w:rPr>
                <w:rFonts w:ascii="Arial" w:hAnsi="Arial" w:cs="Arial"/>
                <w:sz w:val="22"/>
                <w:szCs w:val="22"/>
              </w:rPr>
            </w:pPr>
            <w:r w:rsidRPr="00E77643">
              <w:rPr>
                <w:rFonts w:ascii="Arial" w:hAnsi="Arial" w:cs="Arial"/>
                <w:color w:val="000000"/>
                <w:sz w:val="22"/>
                <w:szCs w:val="22"/>
              </w:rPr>
              <w:t>11.51</w:t>
            </w:r>
          </w:p>
        </w:tc>
        <w:tc>
          <w:tcPr>
            <w:tcW w:w="0" w:type="auto"/>
          </w:tcPr>
          <w:p w14:paraId="7F0C3A85" w14:textId="77777777" w:rsidR="00A20117" w:rsidRPr="00E77643" w:rsidRDefault="0034563A">
            <w:pPr>
              <w:rPr>
                <w:rFonts w:ascii="Arial" w:hAnsi="Arial" w:cs="Arial"/>
                <w:sz w:val="22"/>
                <w:szCs w:val="22"/>
              </w:rPr>
            </w:pPr>
            <w:r w:rsidRPr="00E77643">
              <w:rPr>
                <w:rFonts w:ascii="Arial" w:hAnsi="Arial" w:cs="Arial"/>
                <w:color w:val="000000"/>
                <w:sz w:val="22"/>
                <w:szCs w:val="22"/>
              </w:rPr>
              <w:t>9.88</w:t>
            </w:r>
          </w:p>
        </w:tc>
      </w:tr>
      <w:tr w:rsidR="00A20117" w:rsidRPr="00E77643" w14:paraId="7671FEAC" w14:textId="77777777">
        <w:tc>
          <w:tcPr>
            <w:tcW w:w="0" w:type="auto"/>
          </w:tcPr>
          <w:p w14:paraId="63A384FE"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13320334" w14:textId="77777777" w:rsidR="00A20117" w:rsidRPr="00E77643" w:rsidRDefault="0034563A">
            <w:pPr>
              <w:rPr>
                <w:rFonts w:ascii="Arial" w:hAnsi="Arial" w:cs="Arial"/>
                <w:sz w:val="22"/>
                <w:szCs w:val="22"/>
              </w:rPr>
            </w:pPr>
            <w:r w:rsidRPr="00E77643">
              <w:rPr>
                <w:rFonts w:ascii="Arial" w:hAnsi="Arial" w:cs="Arial"/>
                <w:color w:val="000000"/>
                <w:sz w:val="22"/>
                <w:szCs w:val="22"/>
              </w:rPr>
              <w:t>40.0</w:t>
            </w:r>
          </w:p>
        </w:tc>
        <w:tc>
          <w:tcPr>
            <w:tcW w:w="0" w:type="auto"/>
          </w:tcPr>
          <w:p w14:paraId="00B1B032" w14:textId="77777777" w:rsidR="00A20117" w:rsidRPr="00E77643" w:rsidRDefault="0034563A">
            <w:pPr>
              <w:rPr>
                <w:rFonts w:ascii="Arial" w:hAnsi="Arial" w:cs="Arial"/>
                <w:sz w:val="22"/>
                <w:szCs w:val="22"/>
              </w:rPr>
            </w:pPr>
            <w:r w:rsidRPr="00E77643">
              <w:rPr>
                <w:rFonts w:ascii="Arial" w:hAnsi="Arial" w:cs="Arial"/>
                <w:color w:val="000000"/>
                <w:sz w:val="22"/>
                <w:szCs w:val="22"/>
              </w:rPr>
              <w:t>49.0</w:t>
            </w:r>
          </w:p>
        </w:tc>
        <w:tc>
          <w:tcPr>
            <w:tcW w:w="0" w:type="auto"/>
          </w:tcPr>
          <w:p w14:paraId="3BC11A86" w14:textId="77777777" w:rsidR="00A20117" w:rsidRPr="00E77643" w:rsidRDefault="0034563A">
            <w:pPr>
              <w:rPr>
                <w:rFonts w:ascii="Arial" w:hAnsi="Arial" w:cs="Arial"/>
                <w:sz w:val="22"/>
                <w:szCs w:val="22"/>
              </w:rPr>
            </w:pPr>
            <w:r w:rsidRPr="00E77643">
              <w:rPr>
                <w:rFonts w:ascii="Arial" w:hAnsi="Arial" w:cs="Arial"/>
                <w:color w:val="000000"/>
                <w:sz w:val="22"/>
                <w:szCs w:val="22"/>
              </w:rPr>
              <w:t>44.2</w:t>
            </w:r>
          </w:p>
        </w:tc>
        <w:tc>
          <w:tcPr>
            <w:tcW w:w="0" w:type="auto"/>
          </w:tcPr>
          <w:p w14:paraId="7A234E89" w14:textId="77777777" w:rsidR="00A20117" w:rsidRPr="00E77643" w:rsidRDefault="0034563A">
            <w:pPr>
              <w:rPr>
                <w:rFonts w:ascii="Arial" w:hAnsi="Arial" w:cs="Arial"/>
                <w:sz w:val="22"/>
                <w:szCs w:val="22"/>
              </w:rPr>
            </w:pPr>
            <w:r w:rsidRPr="00E77643">
              <w:rPr>
                <w:rFonts w:ascii="Arial" w:hAnsi="Arial" w:cs="Arial"/>
                <w:color w:val="000000"/>
                <w:sz w:val="22"/>
                <w:szCs w:val="22"/>
              </w:rPr>
              <w:t>3.12</w:t>
            </w:r>
          </w:p>
        </w:tc>
        <w:tc>
          <w:tcPr>
            <w:tcW w:w="0" w:type="auto"/>
          </w:tcPr>
          <w:p w14:paraId="3788CA7E" w14:textId="77777777" w:rsidR="00A20117" w:rsidRPr="00E77643" w:rsidRDefault="0034563A">
            <w:pPr>
              <w:rPr>
                <w:rFonts w:ascii="Arial" w:hAnsi="Arial" w:cs="Arial"/>
                <w:sz w:val="22"/>
                <w:szCs w:val="22"/>
              </w:rPr>
            </w:pPr>
            <w:r w:rsidRPr="00E77643">
              <w:rPr>
                <w:rFonts w:ascii="Arial" w:hAnsi="Arial" w:cs="Arial"/>
                <w:color w:val="000000"/>
                <w:sz w:val="22"/>
                <w:szCs w:val="22"/>
              </w:rPr>
              <w:t>3.60</w:t>
            </w:r>
          </w:p>
        </w:tc>
        <w:tc>
          <w:tcPr>
            <w:tcW w:w="0" w:type="auto"/>
          </w:tcPr>
          <w:p w14:paraId="15CD0CD5" w14:textId="77777777" w:rsidR="00A20117" w:rsidRPr="00E77643" w:rsidRDefault="0034563A">
            <w:pPr>
              <w:rPr>
                <w:rFonts w:ascii="Arial" w:hAnsi="Arial" w:cs="Arial"/>
                <w:sz w:val="22"/>
                <w:szCs w:val="22"/>
              </w:rPr>
            </w:pPr>
            <w:r w:rsidRPr="00E77643">
              <w:rPr>
                <w:rFonts w:ascii="Arial" w:hAnsi="Arial" w:cs="Arial"/>
                <w:color w:val="000000"/>
                <w:sz w:val="22"/>
                <w:szCs w:val="22"/>
              </w:rPr>
              <w:t>3.34</w:t>
            </w:r>
          </w:p>
        </w:tc>
      </w:tr>
      <w:tr w:rsidR="00A20117" w:rsidRPr="00E77643" w14:paraId="281BD800" w14:textId="77777777">
        <w:tc>
          <w:tcPr>
            <w:tcW w:w="0" w:type="auto"/>
          </w:tcPr>
          <w:p w14:paraId="0E440EA3"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63F24A52" w14:textId="77777777" w:rsidR="00A20117" w:rsidRPr="00E77643" w:rsidRDefault="0034563A">
            <w:pPr>
              <w:rPr>
                <w:rFonts w:ascii="Arial" w:hAnsi="Arial" w:cs="Arial"/>
                <w:sz w:val="22"/>
                <w:szCs w:val="22"/>
              </w:rPr>
            </w:pPr>
            <w:r w:rsidRPr="00E77643">
              <w:rPr>
                <w:rFonts w:ascii="Arial" w:hAnsi="Arial" w:cs="Arial"/>
                <w:color w:val="000000"/>
                <w:sz w:val="22"/>
                <w:szCs w:val="22"/>
              </w:rPr>
              <w:t>35.0</w:t>
            </w:r>
          </w:p>
        </w:tc>
        <w:tc>
          <w:tcPr>
            <w:tcW w:w="0" w:type="auto"/>
          </w:tcPr>
          <w:p w14:paraId="611A1416" w14:textId="77777777" w:rsidR="00A20117" w:rsidRPr="00E77643" w:rsidRDefault="0034563A">
            <w:pPr>
              <w:rPr>
                <w:rFonts w:ascii="Arial" w:hAnsi="Arial" w:cs="Arial"/>
                <w:sz w:val="22"/>
                <w:szCs w:val="22"/>
              </w:rPr>
            </w:pPr>
            <w:r w:rsidRPr="00E77643">
              <w:rPr>
                <w:rFonts w:ascii="Arial" w:hAnsi="Arial" w:cs="Arial"/>
                <w:color w:val="000000"/>
                <w:sz w:val="22"/>
                <w:szCs w:val="22"/>
              </w:rPr>
              <w:t>45.0</w:t>
            </w:r>
          </w:p>
        </w:tc>
        <w:tc>
          <w:tcPr>
            <w:tcW w:w="0" w:type="auto"/>
          </w:tcPr>
          <w:p w14:paraId="40818A33" w14:textId="77777777" w:rsidR="00A20117" w:rsidRPr="00E77643" w:rsidRDefault="0034563A">
            <w:pPr>
              <w:rPr>
                <w:rFonts w:ascii="Arial" w:hAnsi="Arial" w:cs="Arial"/>
                <w:sz w:val="22"/>
                <w:szCs w:val="22"/>
              </w:rPr>
            </w:pPr>
            <w:r w:rsidRPr="00E77643">
              <w:rPr>
                <w:rFonts w:ascii="Arial" w:hAnsi="Arial" w:cs="Arial"/>
                <w:color w:val="000000"/>
                <w:sz w:val="22"/>
                <w:szCs w:val="22"/>
              </w:rPr>
              <w:t>39.2</w:t>
            </w:r>
          </w:p>
        </w:tc>
        <w:tc>
          <w:tcPr>
            <w:tcW w:w="0" w:type="auto"/>
          </w:tcPr>
          <w:p w14:paraId="449FAA2F" w14:textId="77777777" w:rsidR="00A20117" w:rsidRPr="00E77643" w:rsidRDefault="0034563A">
            <w:pPr>
              <w:rPr>
                <w:rFonts w:ascii="Arial" w:hAnsi="Arial" w:cs="Arial"/>
                <w:sz w:val="22"/>
                <w:szCs w:val="22"/>
              </w:rPr>
            </w:pPr>
            <w:r w:rsidRPr="00E77643">
              <w:rPr>
                <w:rFonts w:ascii="Arial" w:hAnsi="Arial" w:cs="Arial"/>
                <w:color w:val="000000"/>
                <w:sz w:val="22"/>
                <w:szCs w:val="22"/>
              </w:rPr>
              <w:t>3.04</w:t>
            </w:r>
          </w:p>
        </w:tc>
        <w:tc>
          <w:tcPr>
            <w:tcW w:w="0" w:type="auto"/>
          </w:tcPr>
          <w:p w14:paraId="3C5096E1" w14:textId="77777777" w:rsidR="00A20117" w:rsidRPr="00E77643" w:rsidRDefault="0034563A">
            <w:pPr>
              <w:rPr>
                <w:rFonts w:ascii="Arial" w:hAnsi="Arial" w:cs="Arial"/>
                <w:sz w:val="22"/>
                <w:szCs w:val="22"/>
              </w:rPr>
            </w:pPr>
            <w:r w:rsidRPr="00E77643">
              <w:rPr>
                <w:rFonts w:ascii="Arial" w:hAnsi="Arial" w:cs="Arial"/>
                <w:color w:val="000000"/>
                <w:sz w:val="22"/>
                <w:szCs w:val="22"/>
              </w:rPr>
              <w:t>3.50</w:t>
            </w:r>
          </w:p>
        </w:tc>
        <w:tc>
          <w:tcPr>
            <w:tcW w:w="0" w:type="auto"/>
          </w:tcPr>
          <w:p w14:paraId="7AB90C5A" w14:textId="77777777" w:rsidR="00A20117" w:rsidRPr="00E77643" w:rsidRDefault="0034563A">
            <w:pPr>
              <w:rPr>
                <w:rFonts w:ascii="Arial" w:hAnsi="Arial" w:cs="Arial"/>
                <w:sz w:val="22"/>
                <w:szCs w:val="22"/>
              </w:rPr>
            </w:pPr>
            <w:r w:rsidRPr="00E77643">
              <w:rPr>
                <w:rFonts w:ascii="Arial" w:hAnsi="Arial" w:cs="Arial"/>
                <w:color w:val="000000"/>
                <w:sz w:val="22"/>
                <w:szCs w:val="22"/>
              </w:rPr>
              <w:t>3.32</w:t>
            </w:r>
          </w:p>
        </w:tc>
      </w:tr>
      <w:tr w:rsidR="00A20117" w:rsidRPr="00E77643" w14:paraId="0F3B246D" w14:textId="77777777">
        <w:tc>
          <w:tcPr>
            <w:tcW w:w="0" w:type="auto"/>
          </w:tcPr>
          <w:p w14:paraId="4F3A42DA"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092390A5" w14:textId="77777777" w:rsidR="00A20117" w:rsidRPr="00E77643" w:rsidRDefault="0034563A">
            <w:pPr>
              <w:rPr>
                <w:rFonts w:ascii="Arial" w:hAnsi="Arial" w:cs="Arial"/>
                <w:sz w:val="22"/>
                <w:szCs w:val="22"/>
              </w:rPr>
            </w:pPr>
            <w:r w:rsidRPr="00E77643">
              <w:rPr>
                <w:rFonts w:ascii="Arial" w:hAnsi="Arial" w:cs="Arial"/>
                <w:color w:val="000000"/>
                <w:sz w:val="22"/>
                <w:szCs w:val="22"/>
              </w:rPr>
              <w:t>7.0</w:t>
            </w:r>
          </w:p>
        </w:tc>
        <w:tc>
          <w:tcPr>
            <w:tcW w:w="0" w:type="auto"/>
          </w:tcPr>
          <w:p w14:paraId="3470CF8D" w14:textId="77777777" w:rsidR="00A20117" w:rsidRPr="00E77643" w:rsidRDefault="0034563A">
            <w:pPr>
              <w:rPr>
                <w:rFonts w:ascii="Arial" w:hAnsi="Arial" w:cs="Arial"/>
                <w:sz w:val="22"/>
                <w:szCs w:val="22"/>
              </w:rPr>
            </w:pPr>
            <w:r w:rsidRPr="00E77643">
              <w:rPr>
                <w:rFonts w:ascii="Arial" w:hAnsi="Arial" w:cs="Arial"/>
                <w:color w:val="000000"/>
                <w:sz w:val="22"/>
                <w:szCs w:val="22"/>
              </w:rPr>
              <w:t>10.0</w:t>
            </w:r>
          </w:p>
        </w:tc>
        <w:tc>
          <w:tcPr>
            <w:tcW w:w="0" w:type="auto"/>
          </w:tcPr>
          <w:p w14:paraId="66D7243E" w14:textId="77777777" w:rsidR="00A20117" w:rsidRPr="00E77643" w:rsidRDefault="0034563A">
            <w:pPr>
              <w:rPr>
                <w:rFonts w:ascii="Arial" w:hAnsi="Arial" w:cs="Arial"/>
                <w:sz w:val="22"/>
                <w:szCs w:val="22"/>
              </w:rPr>
            </w:pPr>
            <w:r w:rsidRPr="00E77643">
              <w:rPr>
                <w:rFonts w:ascii="Arial" w:hAnsi="Arial" w:cs="Arial"/>
                <w:color w:val="000000"/>
                <w:sz w:val="22"/>
                <w:szCs w:val="22"/>
              </w:rPr>
              <w:t>8.5</w:t>
            </w:r>
          </w:p>
        </w:tc>
        <w:tc>
          <w:tcPr>
            <w:tcW w:w="0" w:type="auto"/>
          </w:tcPr>
          <w:p w14:paraId="66965E6D" w14:textId="77777777" w:rsidR="00A20117" w:rsidRPr="00E77643" w:rsidRDefault="0034563A">
            <w:pPr>
              <w:rPr>
                <w:rFonts w:ascii="Arial" w:hAnsi="Arial" w:cs="Arial"/>
                <w:sz w:val="22"/>
                <w:szCs w:val="22"/>
              </w:rPr>
            </w:pPr>
            <w:r w:rsidRPr="00E77643">
              <w:rPr>
                <w:rFonts w:ascii="Arial" w:hAnsi="Arial" w:cs="Arial"/>
                <w:color w:val="000000"/>
                <w:sz w:val="22"/>
                <w:szCs w:val="22"/>
              </w:rPr>
              <w:t>1.44</w:t>
            </w:r>
          </w:p>
        </w:tc>
        <w:tc>
          <w:tcPr>
            <w:tcW w:w="0" w:type="auto"/>
          </w:tcPr>
          <w:p w14:paraId="31B157C3" w14:textId="77777777" w:rsidR="00A20117" w:rsidRPr="00E77643" w:rsidRDefault="0034563A">
            <w:pPr>
              <w:rPr>
                <w:rFonts w:ascii="Arial" w:hAnsi="Arial" w:cs="Arial"/>
                <w:sz w:val="22"/>
                <w:szCs w:val="22"/>
              </w:rPr>
            </w:pPr>
            <w:r w:rsidRPr="00E77643">
              <w:rPr>
                <w:rFonts w:ascii="Arial" w:hAnsi="Arial" w:cs="Arial"/>
                <w:color w:val="000000"/>
                <w:sz w:val="22"/>
                <w:szCs w:val="22"/>
              </w:rPr>
              <w:t>1.55</w:t>
            </w:r>
          </w:p>
        </w:tc>
        <w:tc>
          <w:tcPr>
            <w:tcW w:w="0" w:type="auto"/>
          </w:tcPr>
          <w:p w14:paraId="7B809759" w14:textId="77777777" w:rsidR="00A20117" w:rsidRPr="00E77643" w:rsidRDefault="0034563A">
            <w:pPr>
              <w:rPr>
                <w:rFonts w:ascii="Arial" w:hAnsi="Arial" w:cs="Arial"/>
                <w:sz w:val="22"/>
                <w:szCs w:val="22"/>
              </w:rPr>
            </w:pPr>
            <w:r w:rsidRPr="00E77643">
              <w:rPr>
                <w:rFonts w:ascii="Arial" w:hAnsi="Arial" w:cs="Arial"/>
                <w:color w:val="000000"/>
                <w:sz w:val="22"/>
                <w:szCs w:val="22"/>
              </w:rPr>
              <w:t>1.51</w:t>
            </w:r>
          </w:p>
        </w:tc>
      </w:tr>
      <w:tr w:rsidR="00A20117" w:rsidRPr="00E77643" w14:paraId="2CFCF2C7" w14:textId="77777777">
        <w:tc>
          <w:tcPr>
            <w:tcW w:w="0" w:type="auto"/>
          </w:tcPr>
          <w:p w14:paraId="6AF11D12"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w:t>
            </w:r>
          </w:p>
        </w:tc>
        <w:tc>
          <w:tcPr>
            <w:tcW w:w="0" w:type="auto"/>
          </w:tcPr>
          <w:p w14:paraId="3EF53393" w14:textId="77777777" w:rsidR="00A20117" w:rsidRPr="00E77643" w:rsidRDefault="0034563A">
            <w:pPr>
              <w:rPr>
                <w:rFonts w:ascii="Arial" w:hAnsi="Arial" w:cs="Arial"/>
                <w:sz w:val="22"/>
                <w:szCs w:val="22"/>
              </w:rPr>
            </w:pPr>
            <w:r w:rsidRPr="00E77643">
              <w:rPr>
                <w:rFonts w:ascii="Arial" w:hAnsi="Arial" w:cs="Arial"/>
                <w:color w:val="000000"/>
                <w:sz w:val="22"/>
                <w:szCs w:val="22"/>
              </w:rPr>
              <w:t>170.0</w:t>
            </w:r>
          </w:p>
        </w:tc>
        <w:tc>
          <w:tcPr>
            <w:tcW w:w="0" w:type="auto"/>
          </w:tcPr>
          <w:p w14:paraId="5FC867F1" w14:textId="77777777" w:rsidR="00A20117" w:rsidRPr="00E77643" w:rsidRDefault="0034563A">
            <w:pPr>
              <w:rPr>
                <w:rFonts w:ascii="Arial" w:hAnsi="Arial" w:cs="Arial"/>
                <w:sz w:val="22"/>
                <w:szCs w:val="22"/>
              </w:rPr>
            </w:pPr>
            <w:r w:rsidRPr="00E77643">
              <w:rPr>
                <w:rFonts w:ascii="Arial" w:hAnsi="Arial" w:cs="Arial"/>
                <w:color w:val="000000"/>
                <w:sz w:val="22"/>
                <w:szCs w:val="22"/>
              </w:rPr>
              <w:t>210.0</w:t>
            </w:r>
          </w:p>
        </w:tc>
        <w:tc>
          <w:tcPr>
            <w:tcW w:w="0" w:type="auto"/>
          </w:tcPr>
          <w:p w14:paraId="264864B7" w14:textId="77777777" w:rsidR="00A20117" w:rsidRPr="00E77643" w:rsidRDefault="0034563A">
            <w:pPr>
              <w:rPr>
                <w:rFonts w:ascii="Arial" w:hAnsi="Arial" w:cs="Arial"/>
                <w:sz w:val="22"/>
                <w:szCs w:val="22"/>
              </w:rPr>
            </w:pPr>
            <w:r w:rsidRPr="00E77643">
              <w:rPr>
                <w:rFonts w:ascii="Arial" w:hAnsi="Arial" w:cs="Arial"/>
                <w:color w:val="000000"/>
                <w:sz w:val="22"/>
                <w:szCs w:val="22"/>
              </w:rPr>
              <w:t>185.0</w:t>
            </w:r>
          </w:p>
        </w:tc>
        <w:tc>
          <w:tcPr>
            <w:tcW w:w="0" w:type="auto"/>
          </w:tcPr>
          <w:p w14:paraId="424C83FE" w14:textId="77777777" w:rsidR="00A20117" w:rsidRPr="00E77643" w:rsidRDefault="0034563A">
            <w:pPr>
              <w:rPr>
                <w:rFonts w:ascii="Arial" w:hAnsi="Arial" w:cs="Arial"/>
                <w:sz w:val="22"/>
                <w:szCs w:val="22"/>
              </w:rPr>
            </w:pPr>
            <w:r w:rsidRPr="00E77643">
              <w:rPr>
                <w:rFonts w:ascii="Arial" w:hAnsi="Arial" w:cs="Arial"/>
                <w:color w:val="000000"/>
                <w:sz w:val="22"/>
                <w:szCs w:val="22"/>
              </w:rPr>
              <w:t>5.42</w:t>
            </w:r>
          </w:p>
        </w:tc>
        <w:tc>
          <w:tcPr>
            <w:tcW w:w="0" w:type="auto"/>
          </w:tcPr>
          <w:p w14:paraId="0C707401" w14:textId="77777777" w:rsidR="00A20117" w:rsidRPr="00E77643" w:rsidRDefault="0034563A">
            <w:pPr>
              <w:rPr>
                <w:rFonts w:ascii="Arial" w:hAnsi="Arial" w:cs="Arial"/>
                <w:sz w:val="22"/>
                <w:szCs w:val="22"/>
              </w:rPr>
            </w:pPr>
            <w:r w:rsidRPr="00E77643">
              <w:rPr>
                <w:rFonts w:ascii="Arial" w:hAnsi="Arial" w:cs="Arial"/>
                <w:color w:val="000000"/>
                <w:sz w:val="22"/>
                <w:szCs w:val="22"/>
              </w:rPr>
              <w:t>6.33</w:t>
            </w:r>
          </w:p>
        </w:tc>
        <w:tc>
          <w:tcPr>
            <w:tcW w:w="0" w:type="auto"/>
          </w:tcPr>
          <w:p w14:paraId="511EFDD7" w14:textId="77777777" w:rsidR="00A20117" w:rsidRPr="00E77643" w:rsidRDefault="0034563A">
            <w:pPr>
              <w:rPr>
                <w:rFonts w:ascii="Arial" w:hAnsi="Arial" w:cs="Arial"/>
                <w:sz w:val="22"/>
                <w:szCs w:val="22"/>
              </w:rPr>
            </w:pPr>
            <w:r w:rsidRPr="00E77643">
              <w:rPr>
                <w:rFonts w:ascii="Arial" w:hAnsi="Arial" w:cs="Arial"/>
                <w:color w:val="000000"/>
                <w:sz w:val="22"/>
                <w:szCs w:val="22"/>
              </w:rPr>
              <w:t>5.74</w:t>
            </w:r>
          </w:p>
        </w:tc>
      </w:tr>
      <w:tr w:rsidR="00A20117" w:rsidRPr="00E77643" w14:paraId="6018A5E5" w14:textId="77777777">
        <w:tc>
          <w:tcPr>
            <w:tcW w:w="0" w:type="auto"/>
          </w:tcPr>
          <w:p w14:paraId="7EFA95AE"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Interdepartamental</w:t>
            </w:r>
          </w:p>
        </w:tc>
        <w:tc>
          <w:tcPr>
            <w:tcW w:w="0" w:type="auto"/>
          </w:tcPr>
          <w:p w14:paraId="6E4D28CC" w14:textId="77777777" w:rsidR="00A20117" w:rsidRPr="00E77643" w:rsidRDefault="0034563A">
            <w:pPr>
              <w:rPr>
                <w:rFonts w:ascii="Arial" w:hAnsi="Arial" w:cs="Arial"/>
                <w:sz w:val="22"/>
                <w:szCs w:val="22"/>
              </w:rPr>
            </w:pPr>
            <w:r w:rsidRPr="00E77643">
              <w:rPr>
                <w:rFonts w:ascii="Arial" w:hAnsi="Arial" w:cs="Arial"/>
                <w:color w:val="000000"/>
                <w:sz w:val="22"/>
                <w:szCs w:val="22"/>
              </w:rPr>
              <w:t>260.0</w:t>
            </w:r>
          </w:p>
        </w:tc>
        <w:tc>
          <w:tcPr>
            <w:tcW w:w="0" w:type="auto"/>
          </w:tcPr>
          <w:p w14:paraId="21230C3A" w14:textId="77777777" w:rsidR="00A20117" w:rsidRPr="00E77643" w:rsidRDefault="0034563A">
            <w:pPr>
              <w:rPr>
                <w:rFonts w:ascii="Arial" w:hAnsi="Arial" w:cs="Arial"/>
                <w:sz w:val="22"/>
                <w:szCs w:val="22"/>
              </w:rPr>
            </w:pPr>
            <w:r w:rsidRPr="00E77643">
              <w:rPr>
                <w:rFonts w:ascii="Arial" w:hAnsi="Arial" w:cs="Arial"/>
                <w:color w:val="000000"/>
                <w:sz w:val="22"/>
                <w:szCs w:val="22"/>
              </w:rPr>
              <w:t>300.0</w:t>
            </w:r>
          </w:p>
        </w:tc>
        <w:tc>
          <w:tcPr>
            <w:tcW w:w="0" w:type="auto"/>
          </w:tcPr>
          <w:p w14:paraId="5898D91F" w14:textId="77777777" w:rsidR="00A20117" w:rsidRPr="00E77643" w:rsidRDefault="0034563A">
            <w:pPr>
              <w:rPr>
                <w:rFonts w:ascii="Arial" w:hAnsi="Arial" w:cs="Arial"/>
                <w:sz w:val="22"/>
                <w:szCs w:val="22"/>
              </w:rPr>
            </w:pPr>
            <w:r w:rsidRPr="00E77643">
              <w:rPr>
                <w:rFonts w:ascii="Arial" w:hAnsi="Arial" w:cs="Arial"/>
                <w:color w:val="000000"/>
                <w:sz w:val="22"/>
                <w:szCs w:val="22"/>
              </w:rPr>
              <w:t>276.7</w:t>
            </w:r>
          </w:p>
        </w:tc>
        <w:tc>
          <w:tcPr>
            <w:tcW w:w="0" w:type="auto"/>
          </w:tcPr>
          <w:p w14:paraId="7ACE621C" w14:textId="77777777" w:rsidR="00A20117" w:rsidRPr="00E77643" w:rsidRDefault="0034563A">
            <w:pPr>
              <w:rPr>
                <w:rFonts w:ascii="Arial" w:hAnsi="Arial" w:cs="Arial"/>
                <w:sz w:val="22"/>
                <w:szCs w:val="22"/>
              </w:rPr>
            </w:pPr>
            <w:r w:rsidRPr="00E77643">
              <w:rPr>
                <w:rFonts w:ascii="Arial" w:hAnsi="Arial" w:cs="Arial"/>
                <w:color w:val="000000"/>
                <w:sz w:val="22"/>
                <w:szCs w:val="22"/>
              </w:rPr>
              <w:t>8.19</w:t>
            </w:r>
          </w:p>
        </w:tc>
        <w:tc>
          <w:tcPr>
            <w:tcW w:w="0" w:type="auto"/>
          </w:tcPr>
          <w:p w14:paraId="5A96C2EF" w14:textId="77777777" w:rsidR="00A20117" w:rsidRPr="00E77643" w:rsidRDefault="0034563A">
            <w:pPr>
              <w:rPr>
                <w:rFonts w:ascii="Arial" w:hAnsi="Arial" w:cs="Arial"/>
                <w:sz w:val="22"/>
                <w:szCs w:val="22"/>
              </w:rPr>
            </w:pPr>
            <w:r w:rsidRPr="00E77643">
              <w:rPr>
                <w:rFonts w:ascii="Arial" w:hAnsi="Arial" w:cs="Arial"/>
                <w:color w:val="000000"/>
                <w:sz w:val="22"/>
                <w:szCs w:val="22"/>
              </w:rPr>
              <w:t>9.18</w:t>
            </w:r>
          </w:p>
        </w:tc>
        <w:tc>
          <w:tcPr>
            <w:tcW w:w="0" w:type="auto"/>
          </w:tcPr>
          <w:p w14:paraId="64C120EA" w14:textId="77777777" w:rsidR="00A20117" w:rsidRPr="00E77643" w:rsidRDefault="0034563A">
            <w:pPr>
              <w:rPr>
                <w:rFonts w:ascii="Arial" w:hAnsi="Arial" w:cs="Arial"/>
                <w:sz w:val="22"/>
                <w:szCs w:val="22"/>
              </w:rPr>
            </w:pPr>
            <w:r w:rsidRPr="00E77643">
              <w:rPr>
                <w:rFonts w:ascii="Arial" w:hAnsi="Arial" w:cs="Arial"/>
                <w:color w:val="000000"/>
                <w:sz w:val="22"/>
                <w:szCs w:val="22"/>
              </w:rPr>
              <w:t>8.63</w:t>
            </w:r>
          </w:p>
        </w:tc>
      </w:tr>
      <w:tr w:rsidR="00A20117" w:rsidRPr="00E77643" w14:paraId="6858A5CD" w14:textId="77777777">
        <w:tc>
          <w:tcPr>
            <w:tcW w:w="0" w:type="auto"/>
          </w:tcPr>
          <w:p w14:paraId="2CA129D2"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(“Sistema”)</w:t>
            </w:r>
          </w:p>
        </w:tc>
        <w:tc>
          <w:tcPr>
            <w:tcW w:w="0" w:type="auto"/>
          </w:tcPr>
          <w:p w14:paraId="3DCE18C8" w14:textId="77777777" w:rsidR="00A20117" w:rsidRPr="00E77643" w:rsidRDefault="0034563A">
            <w:pPr>
              <w:rPr>
                <w:rFonts w:ascii="Arial" w:hAnsi="Arial" w:cs="Arial"/>
                <w:sz w:val="22"/>
                <w:szCs w:val="22"/>
              </w:rPr>
            </w:pPr>
            <w:r w:rsidRPr="00E77643">
              <w:rPr>
                <w:rFonts w:ascii="Arial" w:hAnsi="Arial" w:cs="Arial"/>
                <w:color w:val="000000"/>
                <w:sz w:val="22"/>
                <w:szCs w:val="22"/>
              </w:rPr>
              <w:t>280.0</w:t>
            </w:r>
          </w:p>
        </w:tc>
        <w:tc>
          <w:tcPr>
            <w:tcW w:w="0" w:type="auto"/>
          </w:tcPr>
          <w:p w14:paraId="2699930A" w14:textId="77777777" w:rsidR="00A20117" w:rsidRPr="00E77643" w:rsidRDefault="0034563A">
            <w:pPr>
              <w:rPr>
                <w:rFonts w:ascii="Arial" w:hAnsi="Arial" w:cs="Arial"/>
                <w:sz w:val="22"/>
                <w:szCs w:val="22"/>
              </w:rPr>
            </w:pPr>
            <w:r w:rsidRPr="00E77643">
              <w:rPr>
                <w:rFonts w:ascii="Arial" w:hAnsi="Arial" w:cs="Arial"/>
                <w:color w:val="000000"/>
                <w:sz w:val="22"/>
                <w:szCs w:val="22"/>
              </w:rPr>
              <w:t>350.0</w:t>
            </w:r>
          </w:p>
        </w:tc>
        <w:tc>
          <w:tcPr>
            <w:tcW w:w="0" w:type="auto"/>
          </w:tcPr>
          <w:p w14:paraId="6CAAAD10" w14:textId="77777777" w:rsidR="00A20117" w:rsidRPr="00E77643" w:rsidRDefault="0034563A">
            <w:pPr>
              <w:rPr>
                <w:rFonts w:ascii="Arial" w:hAnsi="Arial" w:cs="Arial"/>
                <w:sz w:val="22"/>
                <w:szCs w:val="22"/>
              </w:rPr>
            </w:pPr>
            <w:r w:rsidRPr="00E77643">
              <w:rPr>
                <w:rFonts w:ascii="Arial" w:hAnsi="Arial" w:cs="Arial"/>
                <w:color w:val="000000"/>
                <w:sz w:val="22"/>
                <w:szCs w:val="22"/>
              </w:rPr>
              <w:t>315.0</w:t>
            </w:r>
          </w:p>
        </w:tc>
        <w:tc>
          <w:tcPr>
            <w:tcW w:w="0" w:type="auto"/>
          </w:tcPr>
          <w:p w14:paraId="6ABE351F" w14:textId="77777777" w:rsidR="00A20117" w:rsidRPr="00E77643" w:rsidRDefault="0034563A">
            <w:pPr>
              <w:rPr>
                <w:rFonts w:ascii="Arial" w:hAnsi="Arial" w:cs="Arial"/>
                <w:sz w:val="22"/>
                <w:szCs w:val="22"/>
              </w:rPr>
            </w:pPr>
            <w:r w:rsidRPr="00E77643">
              <w:rPr>
                <w:rFonts w:ascii="Arial" w:hAnsi="Arial" w:cs="Arial"/>
                <w:color w:val="000000"/>
                <w:sz w:val="22"/>
                <w:szCs w:val="22"/>
              </w:rPr>
              <w:t>8.35</w:t>
            </w:r>
          </w:p>
        </w:tc>
        <w:tc>
          <w:tcPr>
            <w:tcW w:w="0" w:type="auto"/>
          </w:tcPr>
          <w:p w14:paraId="1E08DF46" w14:textId="77777777" w:rsidR="00A20117" w:rsidRPr="00E77643" w:rsidRDefault="0034563A">
            <w:pPr>
              <w:rPr>
                <w:rFonts w:ascii="Arial" w:hAnsi="Arial" w:cs="Arial"/>
                <w:sz w:val="22"/>
                <w:szCs w:val="22"/>
              </w:rPr>
            </w:pPr>
            <w:r w:rsidRPr="00E77643">
              <w:rPr>
                <w:rFonts w:ascii="Arial" w:hAnsi="Arial" w:cs="Arial"/>
                <w:color w:val="000000"/>
                <w:sz w:val="22"/>
                <w:szCs w:val="22"/>
              </w:rPr>
              <w:t>10.34</w:t>
            </w:r>
          </w:p>
        </w:tc>
        <w:tc>
          <w:tcPr>
            <w:tcW w:w="0" w:type="auto"/>
          </w:tcPr>
          <w:p w14:paraId="556A4151" w14:textId="77777777" w:rsidR="00A20117" w:rsidRPr="00E77643" w:rsidRDefault="0034563A">
            <w:pPr>
              <w:rPr>
                <w:rFonts w:ascii="Arial" w:hAnsi="Arial" w:cs="Arial"/>
                <w:sz w:val="22"/>
                <w:szCs w:val="22"/>
              </w:rPr>
            </w:pPr>
            <w:r w:rsidRPr="00E77643">
              <w:rPr>
                <w:rFonts w:ascii="Arial" w:hAnsi="Arial" w:cs="Arial"/>
                <w:color w:val="000000"/>
                <w:sz w:val="22"/>
                <w:szCs w:val="22"/>
              </w:rPr>
              <w:t>9.44</w:t>
            </w:r>
          </w:p>
        </w:tc>
      </w:tr>
      <w:tr w:rsidR="00A20117" w:rsidRPr="00E77643" w14:paraId="62B514CB" w14:textId="77777777">
        <w:tc>
          <w:tcPr>
            <w:tcW w:w="0" w:type="auto"/>
          </w:tcPr>
          <w:p w14:paraId="2BDDA076"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7061936D" w14:textId="77777777" w:rsidR="00A20117" w:rsidRPr="00E77643" w:rsidRDefault="0034563A">
            <w:pPr>
              <w:rPr>
                <w:rFonts w:ascii="Arial" w:hAnsi="Arial" w:cs="Arial"/>
                <w:sz w:val="22"/>
                <w:szCs w:val="22"/>
              </w:rPr>
            </w:pPr>
            <w:r w:rsidRPr="00E77643">
              <w:rPr>
                <w:rFonts w:ascii="Arial" w:hAnsi="Arial" w:cs="Arial"/>
                <w:color w:val="000000"/>
                <w:sz w:val="22"/>
                <w:szCs w:val="22"/>
              </w:rPr>
              <w:t>85.0</w:t>
            </w:r>
          </w:p>
        </w:tc>
        <w:tc>
          <w:tcPr>
            <w:tcW w:w="0" w:type="auto"/>
          </w:tcPr>
          <w:p w14:paraId="6A619E27" w14:textId="77777777" w:rsidR="00A20117" w:rsidRPr="00E77643" w:rsidRDefault="0034563A">
            <w:pPr>
              <w:rPr>
                <w:rFonts w:ascii="Arial" w:hAnsi="Arial" w:cs="Arial"/>
                <w:sz w:val="22"/>
                <w:szCs w:val="22"/>
              </w:rPr>
            </w:pPr>
            <w:r w:rsidRPr="00E77643">
              <w:rPr>
                <w:rFonts w:ascii="Arial" w:hAnsi="Arial" w:cs="Arial"/>
                <w:color w:val="000000"/>
                <w:sz w:val="22"/>
                <w:szCs w:val="22"/>
              </w:rPr>
              <w:t>110.0</w:t>
            </w:r>
          </w:p>
        </w:tc>
        <w:tc>
          <w:tcPr>
            <w:tcW w:w="0" w:type="auto"/>
          </w:tcPr>
          <w:p w14:paraId="3DFD2B30" w14:textId="77777777" w:rsidR="00A20117" w:rsidRPr="00E77643" w:rsidRDefault="0034563A">
            <w:pPr>
              <w:rPr>
                <w:rFonts w:ascii="Arial" w:hAnsi="Arial" w:cs="Arial"/>
                <w:sz w:val="22"/>
                <w:szCs w:val="22"/>
              </w:rPr>
            </w:pPr>
            <w:r w:rsidRPr="00E77643">
              <w:rPr>
                <w:rFonts w:ascii="Arial" w:hAnsi="Arial" w:cs="Arial"/>
                <w:color w:val="000000"/>
                <w:sz w:val="22"/>
                <w:szCs w:val="22"/>
              </w:rPr>
              <w:t>97.5</w:t>
            </w:r>
          </w:p>
        </w:tc>
        <w:tc>
          <w:tcPr>
            <w:tcW w:w="0" w:type="auto"/>
          </w:tcPr>
          <w:p w14:paraId="346EB54B" w14:textId="77777777" w:rsidR="00A20117" w:rsidRPr="00E77643" w:rsidRDefault="0034563A">
            <w:pPr>
              <w:rPr>
                <w:rFonts w:ascii="Arial" w:hAnsi="Arial" w:cs="Arial"/>
                <w:sz w:val="22"/>
                <w:szCs w:val="22"/>
              </w:rPr>
            </w:pPr>
            <w:r w:rsidRPr="00E77643">
              <w:rPr>
                <w:rFonts w:ascii="Arial" w:hAnsi="Arial" w:cs="Arial"/>
                <w:color w:val="000000"/>
                <w:sz w:val="22"/>
                <w:szCs w:val="22"/>
              </w:rPr>
              <w:t>4.21</w:t>
            </w:r>
          </w:p>
        </w:tc>
        <w:tc>
          <w:tcPr>
            <w:tcW w:w="0" w:type="auto"/>
          </w:tcPr>
          <w:p w14:paraId="162DC475" w14:textId="77777777" w:rsidR="00A20117" w:rsidRPr="00E77643" w:rsidRDefault="0034563A">
            <w:pPr>
              <w:rPr>
                <w:rFonts w:ascii="Arial" w:hAnsi="Arial" w:cs="Arial"/>
                <w:sz w:val="22"/>
                <w:szCs w:val="22"/>
              </w:rPr>
            </w:pPr>
            <w:r w:rsidRPr="00E77643">
              <w:rPr>
                <w:rFonts w:ascii="Arial" w:hAnsi="Arial" w:cs="Arial"/>
                <w:color w:val="000000"/>
                <w:sz w:val="22"/>
                <w:szCs w:val="22"/>
              </w:rPr>
              <w:t>4.75</w:t>
            </w:r>
          </w:p>
        </w:tc>
        <w:tc>
          <w:tcPr>
            <w:tcW w:w="0" w:type="auto"/>
          </w:tcPr>
          <w:p w14:paraId="74D6778B" w14:textId="77777777" w:rsidR="00A20117" w:rsidRPr="00E77643" w:rsidRDefault="0034563A">
            <w:pPr>
              <w:rPr>
                <w:rFonts w:ascii="Arial" w:hAnsi="Arial" w:cs="Arial"/>
                <w:sz w:val="22"/>
                <w:szCs w:val="22"/>
              </w:rPr>
            </w:pPr>
            <w:r w:rsidRPr="00E77643">
              <w:rPr>
                <w:rFonts w:ascii="Arial" w:hAnsi="Arial" w:cs="Arial"/>
                <w:color w:val="000000"/>
                <w:sz w:val="22"/>
                <w:szCs w:val="22"/>
              </w:rPr>
              <w:t>4.53</w:t>
            </w:r>
          </w:p>
        </w:tc>
      </w:tr>
    </w:tbl>
    <w:p w14:paraId="57EB8EF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lastRenderedPageBreak/>
        <w:t>Tabla 4.3. Distribución del volumen y tiempo de servicio por tipo de vehículo.</w:t>
      </w:r>
      <w:r w:rsidRPr="00E77643">
        <w:rPr>
          <w:rFonts w:ascii="Arial" w:hAnsi="Arial" w:cs="Arial"/>
          <w:color w:val="000000"/>
          <w:sz w:val="22"/>
          <w:szCs w:val="22"/>
        </w:rPr>
        <w:t xml:space="preserve"> </w:t>
      </w:r>
      <w:r w:rsidRPr="00E77643">
        <w:rPr>
          <w:rFonts w:ascii="Arial" w:hAnsi="Arial" w:cs="Arial"/>
          <w:i/>
          <w:iCs/>
          <w:color w:val="000000"/>
          <w:sz w:val="22"/>
          <w:szCs w:val="22"/>
        </w:rPr>
        <w:t>Esta tabla contiene los parámetros que usará el simulador. Por ejemplo, si el generador de números aleatorios decide que el vehículo es un “Transporte Pesado”, entonces el volumen se simulará como un número uniforme entre 280 y 400 litros, y el tiempo de servicio como un número uniforme entre 8.38 y 11.51 minutos.</w:t>
      </w:r>
    </w:p>
    <w:p w14:paraId="02D907D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Si el simulador crea un Minibús Público, sabemos que normalmente carga entre 40 y 49 litros, y que el bombero tarda entre 3.12 y 3.60 minutos en atenderlo. El simulador elegirá un número al azar dentro de ese rango cada vez que llegue un minibús, reflejando así la variabilidad natural del proceso.</w:t>
      </w:r>
    </w:p>
    <w:p w14:paraId="5B0F19C6" w14:textId="77777777" w:rsidR="00A20117" w:rsidRPr="00E77643" w:rsidRDefault="0034563A">
      <w:pPr>
        <w:pStyle w:val="Ttulo2"/>
        <w:spacing w:before="240" w:after="120"/>
        <w:rPr>
          <w:rFonts w:ascii="Arial" w:hAnsi="Arial" w:cs="Arial"/>
          <w:sz w:val="22"/>
          <w:szCs w:val="22"/>
        </w:rPr>
      </w:pPr>
      <w:bookmarkStart w:id="20" w:name="_Toc__46_Ajuste_de_la_Distribucin_de_Tie"/>
      <w:r w:rsidRPr="00E77643">
        <w:rPr>
          <w:rFonts w:ascii="Arial" w:hAnsi="Arial" w:cs="Arial"/>
          <w:b w:val="0"/>
          <w:bCs w:val="0"/>
          <w:sz w:val="22"/>
          <w:szCs w:val="22"/>
        </w:rPr>
        <w:t>4.6. Ajuste de la Distribución de Tiempos entre Llegadas (Proceso de Poisson)</w:t>
      </w:r>
      <w:bookmarkEnd w:id="20"/>
    </w:p>
    <w:p w14:paraId="6D5CAA2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El tiempo entre la llegada de un vehículo y el siguiente ($ \Delta t $) es una variable aleatoria fundamental. Para sistemas de colas con llegadas aleatorias, el libro de Coss Bu recomienda modelar este tiempo con una </w:t>
      </w:r>
      <w:r w:rsidRPr="00E77643">
        <w:rPr>
          <w:rFonts w:ascii="Arial" w:hAnsi="Arial" w:cs="Arial"/>
          <w:b/>
          <w:bCs/>
          <w:color w:val="000000"/>
          <w:sz w:val="22"/>
          <w:szCs w:val="22"/>
        </w:rPr>
        <w:t>distribución exponencial</w:t>
      </w:r>
      <w:r w:rsidRPr="00E77643">
        <w:rPr>
          <w:rFonts w:ascii="Arial" w:hAnsi="Arial" w:cs="Arial"/>
          <w:color w:val="000000"/>
          <w:sz w:val="22"/>
          <w:szCs w:val="22"/>
        </w:rPr>
        <w:t>, cuyo parámetro $ \lambda $ (tasa de llegadas) se estima a partir de los datos.</w:t>
      </w:r>
    </w:p>
    <w:p w14:paraId="16F7A5B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partir de los tiempos $ T_0 $ registrados, se calculó el tiempo transcurrido entre llegadas consecutivas. El tiempo total de observación efectiva (desde el primer arribo OBS-001 a las 06:30:15 hasta el último OBS-124 a las 12:32:15) fue de aproximadamente 362 minutos (6 horas). Durante ese lapso, llegaron 124 vehículos. Por lo tanto, la tasa de llegadas estimada es:</w:t>
      </w:r>
    </w:p>
    <w:p w14:paraId="359DC69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\lambda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124 \text{ vehículos}}{362 \text{ minutos}} \approx 0.3425 \text{ vehículos por minuto} $$</w:t>
      </w:r>
    </w:p>
    <w:p w14:paraId="00D81F3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Esto significa que, en promedio, llega un vehículo cada:</w:t>
      </w:r>
    </w:p>
    <w:p w14:paraId="7E31653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\lambda} = \frac{1}{0.3425} \approx 2.92 \text{ minutos} $$</w:t>
      </w:r>
    </w:p>
    <w:p w14:paraId="480463E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Aplicación de la Transformada Inversa para la Exponencial:</w:t>
      </w:r>
      <w:r w:rsidRPr="00E77643">
        <w:rPr>
          <w:rFonts w:ascii="Arial" w:hAnsi="Arial" w:cs="Arial"/>
          <w:color w:val="000000"/>
          <w:sz w:val="22"/>
          <w:szCs w:val="22"/>
        </w:rPr>
        <w:t xml:space="preserve"> Para generar un tiempo entre llegadas en el simulador, se usará la fórmula deducida en el Ejemplo 4.1 del libro de Coss Bu:</w:t>
      </w:r>
    </w:p>
    <w:p w14:paraId="6B790BB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\Delta t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\lambda} \ln(R) = -2.92 \cdot \ln(R) $$</w:t>
      </w:r>
    </w:p>
    <w:p w14:paraId="1DC2C51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Donde $ R $ es un número pseudoaleatorio uniforme entre 0 y 1.</w:t>
      </w:r>
    </w:p>
    <w:p w14:paraId="5410E9B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El simulador generará un número al azar $ R $. Si $ R $ es pequeño (ej. 0.1), el logaritmo será grande en valor absoluto, y el tiempo hasta la próxima llegada será largo (ej. 6.7 minutos). Si $ R $ es grande (ej. 0.9), el tiempo será corto (ej. 0.3 minutos). Esto imita el comportamiento real: a veces los vehículos llegan en ráfagas, y otras veces hay largos silencios.</w:t>
      </w:r>
    </w:p>
    <w:p w14:paraId="27E3C955" w14:textId="77777777" w:rsidR="00A20117" w:rsidRPr="00E77643" w:rsidRDefault="0034563A">
      <w:pPr>
        <w:pStyle w:val="Ttulo2"/>
        <w:spacing w:before="240" w:after="120"/>
        <w:rPr>
          <w:rFonts w:ascii="Arial" w:hAnsi="Arial" w:cs="Arial"/>
          <w:sz w:val="22"/>
          <w:szCs w:val="22"/>
        </w:rPr>
      </w:pPr>
      <w:bookmarkStart w:id="21" w:name="_Toc__47_Tablas_de_Transformada_Inversa_"/>
      <w:r w:rsidRPr="00E77643">
        <w:rPr>
          <w:rFonts w:ascii="Arial" w:hAnsi="Arial" w:cs="Arial"/>
          <w:b w:val="0"/>
          <w:bCs w:val="0"/>
          <w:sz w:val="22"/>
          <w:szCs w:val="22"/>
        </w:rPr>
        <w:t>4.7. Tablas de Transformada Inversa para la Implementación en Java</w:t>
      </w:r>
      <w:bookmarkEnd w:id="21"/>
    </w:p>
    <w:p w14:paraId="68AF9B4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Con la información de las tablas 4.2 y 4.3, ya podemos construir las reglas de generación de variables aleatorias que usará el programa Java. Estas reglas son el “código de barras” del modelo.</w:t>
      </w:r>
    </w:p>
    <w:p w14:paraId="33E4744B" w14:textId="77777777" w:rsidR="00A20117" w:rsidRPr="00E77643" w:rsidRDefault="0034563A">
      <w:pPr>
        <w:pStyle w:val="Ttulo3"/>
        <w:spacing w:before="240"/>
        <w:rPr>
          <w:rFonts w:ascii="Arial" w:hAnsi="Arial" w:cs="Arial"/>
          <w:sz w:val="22"/>
          <w:szCs w:val="22"/>
        </w:rPr>
      </w:pPr>
      <w:bookmarkStart w:id="22" w:name="_Toc__471_Transformada_Inversa_para_el_T"/>
      <w:r w:rsidRPr="00E77643">
        <w:rPr>
          <w:rFonts w:ascii="Arial" w:hAnsi="Arial" w:cs="Arial"/>
          <w:b w:val="0"/>
          <w:bCs w:val="0"/>
          <w:sz w:val="22"/>
          <w:szCs w:val="22"/>
        </w:rPr>
        <w:t>4.7.1. Transformada Inversa para el Tipo de Vehículo</w:t>
      </w:r>
      <w:bookmarkEnd w:id="22"/>
    </w:p>
    <w:p w14:paraId="5E4E2CF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Dado un número uniforme $ R \in (0, 1)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442"/>
        <w:gridCol w:w="5294"/>
      </w:tblGrid>
      <w:tr w:rsidR="00A20117" w:rsidRPr="00E77643" w14:paraId="1AF4ACFD" w14:textId="77777777">
        <w:trPr>
          <w:tblHeader/>
        </w:trPr>
        <w:tc>
          <w:tcPr>
            <w:tcW w:w="0" w:type="auto"/>
            <w:shd w:val="clear" w:color="auto" w:fill="F2F2F2"/>
          </w:tcPr>
          <w:p w14:paraId="782124F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Condición</w:t>
            </w:r>
          </w:p>
        </w:tc>
        <w:tc>
          <w:tcPr>
            <w:tcW w:w="0" w:type="auto"/>
            <w:shd w:val="clear" w:color="auto" w:fill="F2F2F2"/>
          </w:tcPr>
          <w:p w14:paraId="2A946BB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 Asignado</w:t>
            </w:r>
          </w:p>
        </w:tc>
      </w:tr>
      <w:tr w:rsidR="00A20117" w:rsidRPr="00E77643" w14:paraId="4BF5E08F" w14:textId="77777777">
        <w:tc>
          <w:tcPr>
            <w:tcW w:w="0" w:type="auto"/>
          </w:tcPr>
          <w:p w14:paraId="379D1C29" w14:textId="77777777" w:rsidR="00A20117" w:rsidRPr="00E77643" w:rsidRDefault="0034563A">
            <w:pPr>
              <w:rPr>
                <w:rFonts w:ascii="Arial" w:hAnsi="Arial" w:cs="Arial"/>
                <w:sz w:val="22"/>
                <w:szCs w:val="22"/>
              </w:rPr>
            </w:pPr>
            <w:r w:rsidRPr="00E77643">
              <w:rPr>
                <w:rFonts w:ascii="Arial" w:hAnsi="Arial" w:cs="Arial"/>
                <w:color w:val="000000"/>
                <w:sz w:val="22"/>
                <w:szCs w:val="22"/>
              </w:rPr>
              <w:t>$ R &lt; 0.234 $</w:t>
            </w:r>
          </w:p>
        </w:tc>
        <w:tc>
          <w:tcPr>
            <w:tcW w:w="0" w:type="auto"/>
          </w:tcPr>
          <w:p w14:paraId="214E17DB"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r>
      <w:tr w:rsidR="00A20117" w:rsidRPr="00E77643" w14:paraId="1382D533" w14:textId="77777777">
        <w:tc>
          <w:tcPr>
            <w:tcW w:w="0" w:type="auto"/>
          </w:tcPr>
          <w:p w14:paraId="32B4AA0A"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$ 0.234 \le R &lt; 0.492 $</w:t>
            </w:r>
          </w:p>
        </w:tc>
        <w:tc>
          <w:tcPr>
            <w:tcW w:w="0" w:type="auto"/>
          </w:tcPr>
          <w:p w14:paraId="57EBFE2C"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r>
      <w:tr w:rsidR="00A20117" w:rsidRPr="00E77643" w14:paraId="4B1B7A35" w14:textId="77777777">
        <w:tc>
          <w:tcPr>
            <w:tcW w:w="0" w:type="auto"/>
          </w:tcPr>
          <w:p w14:paraId="1D39B8A2" w14:textId="77777777" w:rsidR="00A20117" w:rsidRPr="00E77643" w:rsidRDefault="0034563A">
            <w:pPr>
              <w:rPr>
                <w:rFonts w:ascii="Arial" w:hAnsi="Arial" w:cs="Arial"/>
                <w:sz w:val="22"/>
                <w:szCs w:val="22"/>
              </w:rPr>
            </w:pPr>
            <w:r w:rsidRPr="00E77643">
              <w:rPr>
                <w:rFonts w:ascii="Arial" w:hAnsi="Arial" w:cs="Arial"/>
                <w:color w:val="000000"/>
                <w:sz w:val="22"/>
                <w:szCs w:val="22"/>
              </w:rPr>
              <w:t>$ 0.492 \le R &lt; 0.637 $</w:t>
            </w:r>
          </w:p>
        </w:tc>
        <w:tc>
          <w:tcPr>
            <w:tcW w:w="0" w:type="auto"/>
          </w:tcPr>
          <w:p w14:paraId="4A6CCDAE"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r>
      <w:tr w:rsidR="00A20117" w:rsidRPr="00E77643" w14:paraId="6557A88C" w14:textId="77777777">
        <w:tc>
          <w:tcPr>
            <w:tcW w:w="0" w:type="auto"/>
          </w:tcPr>
          <w:p w14:paraId="782C0F9A" w14:textId="77777777" w:rsidR="00A20117" w:rsidRPr="00E77643" w:rsidRDefault="0034563A">
            <w:pPr>
              <w:rPr>
                <w:rFonts w:ascii="Arial" w:hAnsi="Arial" w:cs="Arial"/>
                <w:sz w:val="22"/>
                <w:szCs w:val="22"/>
              </w:rPr>
            </w:pPr>
            <w:r w:rsidRPr="00E77643">
              <w:rPr>
                <w:rFonts w:ascii="Arial" w:hAnsi="Arial" w:cs="Arial"/>
                <w:color w:val="000000"/>
                <w:sz w:val="22"/>
                <w:szCs w:val="22"/>
              </w:rPr>
              <w:t>$ 0.637 \le R &lt; 0.758 $</w:t>
            </w:r>
          </w:p>
        </w:tc>
        <w:tc>
          <w:tcPr>
            <w:tcW w:w="0" w:type="auto"/>
          </w:tcPr>
          <w:p w14:paraId="4D5F8AAB"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r>
      <w:tr w:rsidR="00A20117" w:rsidRPr="00E77643" w14:paraId="0092198C" w14:textId="77777777">
        <w:tc>
          <w:tcPr>
            <w:tcW w:w="0" w:type="auto"/>
          </w:tcPr>
          <w:p w14:paraId="6EE9E84F" w14:textId="77777777" w:rsidR="00A20117" w:rsidRPr="00E77643" w:rsidRDefault="0034563A">
            <w:pPr>
              <w:rPr>
                <w:rFonts w:ascii="Arial" w:hAnsi="Arial" w:cs="Arial"/>
                <w:sz w:val="22"/>
                <w:szCs w:val="22"/>
              </w:rPr>
            </w:pPr>
            <w:r w:rsidRPr="00E77643">
              <w:rPr>
                <w:rFonts w:ascii="Arial" w:hAnsi="Arial" w:cs="Arial"/>
                <w:color w:val="000000"/>
                <w:sz w:val="22"/>
                <w:szCs w:val="22"/>
              </w:rPr>
              <w:t>$ 0.758 \le R &lt; 0.831 $</w:t>
            </w:r>
          </w:p>
        </w:tc>
        <w:tc>
          <w:tcPr>
            <w:tcW w:w="0" w:type="auto"/>
          </w:tcPr>
          <w:p w14:paraId="1E821CA8"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w:t>
            </w:r>
          </w:p>
        </w:tc>
      </w:tr>
      <w:tr w:rsidR="00A20117" w:rsidRPr="00E77643" w14:paraId="17D1990A" w14:textId="77777777">
        <w:tc>
          <w:tcPr>
            <w:tcW w:w="0" w:type="auto"/>
          </w:tcPr>
          <w:p w14:paraId="7FEAD264" w14:textId="77777777" w:rsidR="00A20117" w:rsidRPr="00E77643" w:rsidRDefault="0034563A">
            <w:pPr>
              <w:rPr>
                <w:rFonts w:ascii="Arial" w:hAnsi="Arial" w:cs="Arial"/>
                <w:sz w:val="22"/>
                <w:szCs w:val="22"/>
              </w:rPr>
            </w:pPr>
            <w:r w:rsidRPr="00E77643">
              <w:rPr>
                <w:rFonts w:ascii="Arial" w:hAnsi="Arial" w:cs="Arial"/>
                <w:color w:val="000000"/>
                <w:sz w:val="22"/>
                <w:szCs w:val="22"/>
              </w:rPr>
              <w:t>$ 0.831 \le R &lt; 0.879 $</w:t>
            </w:r>
          </w:p>
        </w:tc>
        <w:tc>
          <w:tcPr>
            <w:tcW w:w="0" w:type="auto"/>
          </w:tcPr>
          <w:p w14:paraId="6E9651EB"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Interdepartamental</w:t>
            </w:r>
          </w:p>
        </w:tc>
      </w:tr>
      <w:tr w:rsidR="00A20117" w:rsidRPr="00E77643" w14:paraId="115F7524" w14:textId="77777777">
        <w:tc>
          <w:tcPr>
            <w:tcW w:w="0" w:type="auto"/>
          </w:tcPr>
          <w:p w14:paraId="5EE8C110" w14:textId="77777777" w:rsidR="00A20117" w:rsidRPr="00E77643" w:rsidRDefault="0034563A">
            <w:pPr>
              <w:rPr>
                <w:rFonts w:ascii="Arial" w:hAnsi="Arial" w:cs="Arial"/>
                <w:sz w:val="22"/>
                <w:szCs w:val="22"/>
              </w:rPr>
            </w:pPr>
            <w:r w:rsidRPr="00E77643">
              <w:rPr>
                <w:rFonts w:ascii="Arial" w:hAnsi="Arial" w:cs="Arial"/>
                <w:color w:val="000000"/>
                <w:sz w:val="22"/>
                <w:szCs w:val="22"/>
              </w:rPr>
              <w:t>$ 0.879 \le R &lt; 0.935 $</w:t>
            </w:r>
          </w:p>
        </w:tc>
        <w:tc>
          <w:tcPr>
            <w:tcW w:w="0" w:type="auto"/>
          </w:tcPr>
          <w:p w14:paraId="22437801"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(“Sistema”)</w:t>
            </w:r>
          </w:p>
        </w:tc>
      </w:tr>
      <w:tr w:rsidR="00A20117" w:rsidRPr="00E77643" w14:paraId="374D35B9" w14:textId="77777777">
        <w:tc>
          <w:tcPr>
            <w:tcW w:w="0" w:type="auto"/>
          </w:tcPr>
          <w:p w14:paraId="161D9117" w14:textId="77777777" w:rsidR="00A20117" w:rsidRPr="00E77643" w:rsidRDefault="0034563A">
            <w:pPr>
              <w:rPr>
                <w:rFonts w:ascii="Arial" w:hAnsi="Arial" w:cs="Arial"/>
                <w:sz w:val="22"/>
                <w:szCs w:val="22"/>
              </w:rPr>
            </w:pPr>
            <w:r w:rsidRPr="00E77643">
              <w:rPr>
                <w:rFonts w:ascii="Arial" w:hAnsi="Arial" w:cs="Arial"/>
                <w:color w:val="000000"/>
                <w:sz w:val="22"/>
                <w:szCs w:val="22"/>
              </w:rPr>
              <w:t>$ 0.935 \le R \le 1.000 $</w:t>
            </w:r>
          </w:p>
        </w:tc>
        <w:tc>
          <w:tcPr>
            <w:tcW w:w="0" w:type="auto"/>
          </w:tcPr>
          <w:p w14:paraId="0753DCE0"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r>
    </w:tbl>
    <w:p w14:paraId="2812C47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4.4. Regla de asignación del tipo de vehículo por transformada inversa.</w:t>
      </w:r>
      <w:r w:rsidRPr="00E77643">
        <w:rPr>
          <w:rFonts w:ascii="Arial" w:hAnsi="Arial" w:cs="Arial"/>
          <w:color w:val="000000"/>
          <w:sz w:val="22"/>
          <w:szCs w:val="22"/>
        </w:rPr>
        <w:t xml:space="preserve"> </w:t>
      </w:r>
      <w:r w:rsidRPr="00E77643">
        <w:rPr>
          <w:rFonts w:ascii="Arial" w:hAnsi="Arial" w:cs="Arial"/>
          <w:i/>
          <w:iCs/>
          <w:color w:val="000000"/>
          <w:sz w:val="22"/>
          <w:szCs w:val="22"/>
        </w:rPr>
        <w:t>Esta tabla se lee de arriba hacia abajo. Por ejemplo, si $ R = 0.500 $, el vehículo será un Auto Particular porque cae en el tercer rango.</w:t>
      </w:r>
    </w:p>
    <w:p w14:paraId="7307BCEE" w14:textId="77777777" w:rsidR="00A20117" w:rsidRPr="00E77643" w:rsidRDefault="0034563A">
      <w:pPr>
        <w:pStyle w:val="Ttulo3"/>
        <w:spacing w:before="240"/>
        <w:rPr>
          <w:rFonts w:ascii="Arial" w:hAnsi="Arial" w:cs="Arial"/>
          <w:sz w:val="22"/>
          <w:szCs w:val="22"/>
        </w:rPr>
      </w:pPr>
      <w:bookmarkStart w:id="23" w:name="_Toc__472_Transformada_Inversa_para_el_V"/>
      <w:r w:rsidRPr="00E77643">
        <w:rPr>
          <w:rFonts w:ascii="Arial" w:hAnsi="Arial" w:cs="Arial"/>
          <w:b w:val="0"/>
          <w:bCs w:val="0"/>
          <w:sz w:val="22"/>
          <w:szCs w:val="22"/>
        </w:rPr>
        <w:t>4.7.2. Transformada Inversa para el Volumen y Tiempo de Servicio (Distribución Uniforme por Tipo)</w:t>
      </w:r>
      <w:bookmarkEnd w:id="23"/>
    </w:p>
    <w:p w14:paraId="0AE7DD0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cada tipo de vehículo, el volumen y el tiempo de servicio se generan con una distribución uniforme en el intervalo $[Min, Max]$. La fórmula general es:</w:t>
      </w:r>
    </w:p>
    <w:p w14:paraId="7C1795B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w:t>
      </w:r>
      <w:proofErr w:type="gramStart"/>
      <w:r w:rsidRPr="00E77643">
        <w:rPr>
          <w:rFonts w:ascii="Arial" w:hAnsi="Arial" w:cs="Arial"/>
          <w:color w:val="000000"/>
          <w:sz w:val="22"/>
          <w:szCs w:val="22"/>
        </w:rPr>
        <w:t>text{</w:t>
      </w:r>
      <w:proofErr w:type="gramEnd"/>
      <w:r w:rsidRPr="00E77643">
        <w:rPr>
          <w:rFonts w:ascii="Arial" w:hAnsi="Arial" w:cs="Arial"/>
          <w:color w:val="000000"/>
          <w:sz w:val="22"/>
          <w:szCs w:val="22"/>
        </w:rPr>
        <w:t>Valor} = \text{Min} + R \times (\text{Max} - \text{Min}) $$</w:t>
      </w:r>
    </w:p>
    <w:p w14:paraId="2FD8239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Donde $ R $ es un nuevo número uniforme (independiente del usado para el tipo).</w:t>
      </w:r>
    </w:p>
    <w:p w14:paraId="11DB217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Por ejemplo, para un </w:t>
      </w:r>
      <w:r w:rsidRPr="00E77643">
        <w:rPr>
          <w:rFonts w:ascii="Arial" w:hAnsi="Arial" w:cs="Arial"/>
          <w:b/>
          <w:bCs/>
          <w:color w:val="000000"/>
          <w:sz w:val="22"/>
          <w:szCs w:val="22"/>
        </w:rPr>
        <w:t>Transporte Pesado</w:t>
      </w:r>
      <w:r w:rsidRPr="00E77643">
        <w:rPr>
          <w:rFonts w:ascii="Arial" w:hAnsi="Arial" w:cs="Arial"/>
          <w:color w:val="000000"/>
          <w:sz w:val="22"/>
          <w:szCs w:val="22"/>
        </w:rPr>
        <w:t>:</w:t>
      </w:r>
    </w:p>
    <w:p w14:paraId="1E9FAD7F"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Volumen = $ 280.0 + R \times (400.0 - 280.0) $</w:t>
      </w:r>
    </w:p>
    <w:p w14:paraId="6ECF9DC0"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Tiempo de Servicio = $ 8.38 + R \times (11.51 - 8.38) $</w:t>
      </w:r>
    </w:p>
    <w:p w14:paraId="2DE3CCE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Si el simulador determina que el vehículo es un Transporte Pesado, entonces “lanza los dados” dos veces más: una para saber cuántos litros cargará (entre 280 y 400) y otra para saber cuánto tardará el bombero en atenderlo (entre 8.38 y 11.51 minutos).</w:t>
      </w:r>
    </w:p>
    <w:p w14:paraId="17399BCF" w14:textId="77777777" w:rsidR="00A20117" w:rsidRPr="00E77643" w:rsidRDefault="0034563A">
      <w:pPr>
        <w:pStyle w:val="Ttulo2"/>
        <w:spacing w:before="240" w:after="120"/>
        <w:rPr>
          <w:rFonts w:ascii="Arial" w:hAnsi="Arial" w:cs="Arial"/>
          <w:sz w:val="22"/>
          <w:szCs w:val="22"/>
        </w:rPr>
      </w:pPr>
      <w:bookmarkStart w:id="24" w:name="_Toc__48_Herramientas_Utilizadas_en_la_C"/>
      <w:r w:rsidRPr="00E77643">
        <w:rPr>
          <w:rFonts w:ascii="Arial" w:hAnsi="Arial" w:cs="Arial"/>
          <w:b w:val="0"/>
          <w:bCs w:val="0"/>
          <w:sz w:val="22"/>
          <w:szCs w:val="22"/>
        </w:rPr>
        <w:t>4.8. Herramientas Utilizadas en la Colección de Datos</w:t>
      </w:r>
      <w:bookmarkEnd w:id="24"/>
    </w:p>
    <w:p w14:paraId="181B036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garantizar la trazabilidad y la precisión de los datos, se emplearon las siguientes herramientas:</w:t>
      </w:r>
    </w:p>
    <w:p w14:paraId="5F5E70E4" w14:textId="77777777" w:rsidR="00A20117" w:rsidRPr="00E77643" w:rsidRDefault="0034563A" w:rsidP="00993D58">
      <w:pPr>
        <w:pStyle w:val="Prrafodelista"/>
        <w:numPr>
          <w:ilvl w:val="0"/>
          <w:numId w:val="9"/>
        </w:numPr>
        <w:spacing w:before="120" w:after="120"/>
        <w:rPr>
          <w:rFonts w:ascii="Arial" w:hAnsi="Arial" w:cs="Arial"/>
          <w:sz w:val="22"/>
          <w:szCs w:val="22"/>
        </w:rPr>
      </w:pPr>
      <w:r w:rsidRPr="00E77643">
        <w:rPr>
          <w:rFonts w:ascii="Arial" w:hAnsi="Arial" w:cs="Arial"/>
          <w:b/>
          <w:bCs/>
          <w:color w:val="000000"/>
          <w:sz w:val="22"/>
          <w:szCs w:val="22"/>
        </w:rPr>
        <w:t>Cronómetro electrónico (aplicación móvil MultiTimer):</w:t>
      </w:r>
      <w:r w:rsidRPr="00E77643">
        <w:rPr>
          <w:rFonts w:ascii="Arial" w:hAnsi="Arial" w:cs="Arial"/>
          <w:color w:val="000000"/>
          <w:sz w:val="22"/>
          <w:szCs w:val="22"/>
        </w:rPr>
        <w:t xml:space="preserve"> Para registrar las marcas temporales $ T_0, T_1, T_2 $ con precisión de centésimas de segundo.</w:t>
      </w:r>
    </w:p>
    <w:p w14:paraId="451DB8F0" w14:textId="77777777" w:rsidR="00A20117" w:rsidRPr="00E77643" w:rsidRDefault="0034563A" w:rsidP="00993D58">
      <w:pPr>
        <w:pStyle w:val="Prrafodelista"/>
        <w:numPr>
          <w:ilvl w:val="0"/>
          <w:numId w:val="9"/>
        </w:numPr>
        <w:spacing w:before="120" w:after="120"/>
        <w:rPr>
          <w:rFonts w:ascii="Arial" w:hAnsi="Arial" w:cs="Arial"/>
          <w:sz w:val="22"/>
          <w:szCs w:val="22"/>
        </w:rPr>
      </w:pPr>
      <w:r w:rsidRPr="00E77643">
        <w:rPr>
          <w:rFonts w:ascii="Arial" w:hAnsi="Arial" w:cs="Arial"/>
          <w:b/>
          <w:bCs/>
          <w:color w:val="000000"/>
          <w:sz w:val="22"/>
          <w:szCs w:val="22"/>
        </w:rPr>
        <w:t>Planilla de observación digital (Google Sheets):</w:t>
      </w:r>
      <w:r w:rsidRPr="00E77643">
        <w:rPr>
          <w:rFonts w:ascii="Arial" w:hAnsi="Arial" w:cs="Arial"/>
          <w:color w:val="000000"/>
          <w:sz w:val="22"/>
          <w:szCs w:val="22"/>
        </w:rPr>
        <w:t xml:space="preserve"> Para capturar los datos en tiempo real desde una tableta, reduciendo el error de transcripción.</w:t>
      </w:r>
    </w:p>
    <w:p w14:paraId="38CC39E7" w14:textId="77777777" w:rsidR="00A20117" w:rsidRPr="00E77643" w:rsidRDefault="0034563A" w:rsidP="00993D58">
      <w:pPr>
        <w:pStyle w:val="Prrafodelista"/>
        <w:numPr>
          <w:ilvl w:val="0"/>
          <w:numId w:val="9"/>
        </w:numPr>
        <w:spacing w:before="120" w:after="120"/>
        <w:rPr>
          <w:rFonts w:ascii="Arial" w:hAnsi="Arial" w:cs="Arial"/>
          <w:sz w:val="22"/>
          <w:szCs w:val="22"/>
        </w:rPr>
      </w:pPr>
      <w:r w:rsidRPr="00E77643">
        <w:rPr>
          <w:rFonts w:ascii="Arial" w:hAnsi="Arial" w:cs="Arial"/>
          <w:b/>
          <w:bCs/>
          <w:color w:val="000000"/>
          <w:sz w:val="22"/>
          <w:szCs w:val="22"/>
        </w:rPr>
        <w:t>Registros del sistema B-SISA:</w:t>
      </w:r>
      <w:r w:rsidRPr="00E77643">
        <w:rPr>
          <w:rFonts w:ascii="Arial" w:hAnsi="Arial" w:cs="Arial"/>
          <w:color w:val="000000"/>
          <w:sz w:val="22"/>
          <w:szCs w:val="22"/>
        </w:rPr>
        <w:t xml:space="preserve"> Se cotejaron los volúmenes y placas registrados en campo con los reportes electrónicos de la estación, validando que el margen de error muestral fuera inferior al 5%.</w:t>
      </w:r>
    </w:p>
    <w:p w14:paraId="15718430" w14:textId="52883709" w:rsidR="00A20117" w:rsidRPr="00E77643" w:rsidRDefault="0034563A">
      <w:pPr>
        <w:pStyle w:val="Ttulo3"/>
        <w:spacing w:before="240"/>
        <w:rPr>
          <w:rFonts w:ascii="Arial" w:hAnsi="Arial" w:cs="Arial"/>
          <w:sz w:val="22"/>
          <w:szCs w:val="22"/>
        </w:rPr>
      </w:pPr>
      <w:bookmarkStart w:id="25" w:name="_Toc__49_Fuentes_de_Datos_Primarios_y_Se"/>
      <w:r w:rsidRPr="00E77643">
        <w:rPr>
          <w:rFonts w:ascii="Arial" w:hAnsi="Arial" w:cs="Arial"/>
          <w:b w:val="0"/>
          <w:bCs w:val="0"/>
          <w:sz w:val="22"/>
          <w:szCs w:val="22"/>
        </w:rPr>
        <w:t>4.9. Fuentes de Datos Primarios y Secundarios</w:t>
      </w:r>
      <w:bookmarkEnd w:id="25"/>
    </w:p>
    <w:p w14:paraId="3EE8DAB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Siguiendo las recomendaciones del Capítulo 1.2 del libro de Coss Bu, la información requerida por el modelo se obtiene de múltiples fuentes. En este proyecto, se utilizaron:</w:t>
      </w:r>
    </w:p>
    <w:p w14:paraId="061B579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Fuentes Primarias (recolectadas específicamente para este estudio):</w:t>
      </w:r>
    </w:p>
    <w:p w14:paraId="61FB8BF9" w14:textId="77777777" w:rsidR="00A20117" w:rsidRPr="00E77643" w:rsidRDefault="0034563A" w:rsidP="00993D58">
      <w:pPr>
        <w:pStyle w:val="Prrafodelista"/>
        <w:numPr>
          <w:ilvl w:val="0"/>
          <w:numId w:val="14"/>
        </w:numPr>
        <w:spacing w:before="120" w:after="120"/>
        <w:rPr>
          <w:rFonts w:ascii="Arial" w:hAnsi="Arial" w:cs="Arial"/>
          <w:sz w:val="22"/>
          <w:szCs w:val="22"/>
        </w:rPr>
      </w:pPr>
      <w:r w:rsidRPr="00E77643">
        <w:rPr>
          <w:rFonts w:ascii="Arial" w:hAnsi="Arial" w:cs="Arial"/>
          <w:b/>
          <w:bCs/>
          <w:color w:val="000000"/>
          <w:sz w:val="22"/>
          <w:szCs w:val="22"/>
        </w:rPr>
        <w:t>Observación directa con cronometraje:</w:t>
      </w:r>
      <w:r w:rsidRPr="00E77643">
        <w:rPr>
          <w:rFonts w:ascii="Arial" w:hAnsi="Arial" w:cs="Arial"/>
          <w:color w:val="000000"/>
          <w:sz w:val="22"/>
          <w:szCs w:val="22"/>
        </w:rPr>
        <w:t xml:space="preserve"> Los 124 registros (OBS-001 al OBS-124) tomados en el Surtidor CGC durante los días 23, 25 y 26 de junio de 2026. Estos datos incluyen los tiempos de llegada, inicio de carga, fin de transacción, tipo de vehículo, volumen y método de pago. Son la base para las distribuciones empíricas de tiempos de servicio y tipo de vehículo.</w:t>
      </w:r>
    </w:p>
    <w:p w14:paraId="0A35CD0A" w14:textId="77777777" w:rsidR="00A20117" w:rsidRPr="00E77643" w:rsidRDefault="0034563A" w:rsidP="00993D58">
      <w:pPr>
        <w:pStyle w:val="Prrafodelista"/>
        <w:numPr>
          <w:ilvl w:val="0"/>
          <w:numId w:val="14"/>
        </w:numPr>
        <w:spacing w:before="120" w:after="120"/>
        <w:rPr>
          <w:rFonts w:ascii="Arial" w:hAnsi="Arial" w:cs="Arial"/>
          <w:sz w:val="22"/>
          <w:szCs w:val="22"/>
        </w:rPr>
      </w:pPr>
      <w:r w:rsidRPr="00E77643">
        <w:rPr>
          <w:rFonts w:ascii="Arial" w:hAnsi="Arial" w:cs="Arial"/>
          <w:b/>
          <w:bCs/>
          <w:color w:val="000000"/>
          <w:sz w:val="22"/>
          <w:szCs w:val="22"/>
        </w:rPr>
        <w:t>Cuestionario a conductores:</w:t>
      </w:r>
      <w:r w:rsidRPr="00E77643">
        <w:rPr>
          <w:rFonts w:ascii="Arial" w:hAnsi="Arial" w:cs="Arial"/>
          <w:color w:val="000000"/>
          <w:sz w:val="22"/>
          <w:szCs w:val="22"/>
        </w:rPr>
        <w:t xml:space="preserve"> 25 respuestas de conductores de diferentes tipos (Transporte Pesado, Minibús Público, Auto Particular, etc.) que permiten estimar la percepción subjetiva del costo de oportunidad del tiempo, la disposición a esperar y el límite de precio a partir del cual prefieren el canal internacional.</w:t>
      </w:r>
    </w:p>
    <w:p w14:paraId="4D07BC9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Fuentes Secundarias (existentes y consultadas para complementar):</w:t>
      </w:r>
    </w:p>
    <w:p w14:paraId="3CDAE364" w14:textId="77777777" w:rsidR="00A20117" w:rsidRPr="00E77643" w:rsidRDefault="0034563A" w:rsidP="00993D58">
      <w:pPr>
        <w:pStyle w:val="Prrafodelista"/>
        <w:numPr>
          <w:ilvl w:val="0"/>
          <w:numId w:val="15"/>
        </w:numPr>
        <w:spacing w:before="120" w:after="120"/>
        <w:rPr>
          <w:rFonts w:ascii="Arial" w:hAnsi="Arial" w:cs="Arial"/>
          <w:sz w:val="22"/>
          <w:szCs w:val="22"/>
        </w:rPr>
      </w:pPr>
      <w:r w:rsidRPr="00E77643">
        <w:rPr>
          <w:rFonts w:ascii="Arial" w:hAnsi="Arial" w:cs="Arial"/>
          <w:b/>
          <w:bCs/>
          <w:color w:val="000000"/>
          <w:sz w:val="22"/>
          <w:szCs w:val="22"/>
        </w:rPr>
        <w:t>Registros del sistema B-SISA:</w:t>
      </w:r>
      <w:r w:rsidRPr="00E77643">
        <w:rPr>
          <w:rFonts w:ascii="Arial" w:hAnsi="Arial" w:cs="Arial"/>
          <w:color w:val="000000"/>
          <w:sz w:val="22"/>
          <w:szCs w:val="22"/>
        </w:rPr>
        <w:t xml:space="preserve"> Se cotejaron los volúmenes y placas registrados en campo con los reportes electrónicos de la estación, validando la consistencia de los datos.</w:t>
      </w:r>
    </w:p>
    <w:p w14:paraId="34525ACE" w14:textId="77777777" w:rsidR="00A20117" w:rsidRPr="00E77643" w:rsidRDefault="0034563A" w:rsidP="00993D58">
      <w:pPr>
        <w:pStyle w:val="Prrafodelista"/>
        <w:numPr>
          <w:ilvl w:val="0"/>
          <w:numId w:val="15"/>
        </w:numPr>
        <w:spacing w:before="120" w:after="120"/>
        <w:rPr>
          <w:rFonts w:ascii="Arial" w:hAnsi="Arial" w:cs="Arial"/>
          <w:sz w:val="22"/>
          <w:szCs w:val="22"/>
        </w:rPr>
      </w:pPr>
      <w:r w:rsidRPr="00E77643">
        <w:rPr>
          <w:rFonts w:ascii="Arial" w:hAnsi="Arial" w:cs="Arial"/>
          <w:b/>
          <w:bCs/>
          <w:color w:val="000000"/>
          <w:sz w:val="22"/>
          <w:szCs w:val="22"/>
        </w:rPr>
        <w:t>Datos macroeconómicos del BCB:</w:t>
      </w:r>
      <w:r w:rsidRPr="00E77643">
        <w:rPr>
          <w:rFonts w:ascii="Arial" w:hAnsi="Arial" w:cs="Arial"/>
          <w:color w:val="000000"/>
          <w:sz w:val="22"/>
          <w:szCs w:val="22"/>
        </w:rPr>
        <w:t xml:space="preserve"> El precio de paridad internacional (Bs. 12.50 por litro) y el tipo de cambio (Bs. 9.94 por $US) son proporcionados por el Banco Central de Bolivia y se consideran fijos para el horizonte del estudio.</w:t>
      </w:r>
    </w:p>
    <w:p w14:paraId="567264C1" w14:textId="77777777" w:rsidR="00A20117" w:rsidRPr="00E77643" w:rsidRDefault="0034563A" w:rsidP="00993D58">
      <w:pPr>
        <w:pStyle w:val="Prrafodelista"/>
        <w:numPr>
          <w:ilvl w:val="0"/>
          <w:numId w:val="15"/>
        </w:numPr>
        <w:spacing w:before="120" w:after="120"/>
        <w:rPr>
          <w:rFonts w:ascii="Arial" w:hAnsi="Arial" w:cs="Arial"/>
          <w:sz w:val="22"/>
          <w:szCs w:val="22"/>
        </w:rPr>
      </w:pPr>
      <w:r w:rsidRPr="00E77643">
        <w:rPr>
          <w:rFonts w:ascii="Arial" w:hAnsi="Arial" w:cs="Arial"/>
          <w:b/>
          <w:bCs/>
          <w:color w:val="000000"/>
          <w:sz w:val="22"/>
          <w:szCs w:val="22"/>
        </w:rPr>
        <w:t>Literatura sobre costos de oportunidad en transporte:</w:t>
      </w:r>
      <w:r w:rsidRPr="00E77643">
        <w:rPr>
          <w:rFonts w:ascii="Arial" w:hAnsi="Arial" w:cs="Arial"/>
          <w:color w:val="000000"/>
          <w:sz w:val="22"/>
          <w:szCs w:val="22"/>
        </w:rPr>
        <w:t xml:space="preserve"> Se consultaron estudios de logística y transporte para establecer rangos razonables para el valor del tiempo en diferentes tipos de vehículos.</w:t>
      </w:r>
    </w:p>
    <w:p w14:paraId="7D902ABC" w14:textId="78608282" w:rsidR="00A20117" w:rsidRPr="00E77643" w:rsidRDefault="0034563A">
      <w:pPr>
        <w:pStyle w:val="Ttulo3"/>
        <w:spacing w:before="240"/>
        <w:rPr>
          <w:rFonts w:ascii="Arial" w:hAnsi="Arial" w:cs="Arial"/>
          <w:sz w:val="22"/>
          <w:szCs w:val="22"/>
        </w:rPr>
      </w:pPr>
      <w:bookmarkStart w:id="26" w:name="_Toc__410_Procesamiento_del_Cuestionario"/>
      <w:r w:rsidRPr="00E77643">
        <w:rPr>
          <w:rFonts w:ascii="Arial" w:hAnsi="Arial" w:cs="Arial"/>
          <w:b w:val="0"/>
          <w:bCs w:val="0"/>
          <w:sz w:val="22"/>
          <w:szCs w:val="22"/>
        </w:rPr>
        <w:t>4.10. Procesamiento del Cuestionario a Conductores</w:t>
      </w:r>
      <w:bookmarkEnd w:id="26"/>
    </w:p>
    <w:p w14:paraId="1EC45A5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cuestionario se aplicó a 25 conductores de distintos tipos, obteniendo información sobre su percepción del precio, el tiempo, las pérdidas económicas por espera, la distancia y sus hábitos de carga. A continuación, se procesan las respuestas para extraer distribuciones de probabilidad que alimentarán el modelo.</w:t>
      </w:r>
    </w:p>
    <w:p w14:paraId="6DCAB91C"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4.5. Distribución de respuestas al cuestionario por tipo de vehículo.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421"/>
        <w:gridCol w:w="1535"/>
        <w:gridCol w:w="1590"/>
        <w:gridCol w:w="1982"/>
        <w:gridCol w:w="1561"/>
        <w:gridCol w:w="1647"/>
      </w:tblGrid>
      <w:tr w:rsidR="00A20117" w:rsidRPr="00E77643" w14:paraId="7C9EAB0A" w14:textId="77777777">
        <w:trPr>
          <w:tblHeader/>
        </w:trPr>
        <w:tc>
          <w:tcPr>
            <w:tcW w:w="0" w:type="auto"/>
            <w:shd w:val="clear" w:color="auto" w:fill="F2F2F2"/>
          </w:tcPr>
          <w:p w14:paraId="152C4A88"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5F33F17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P1: Precio Límite de Espera (Bs.)</w:t>
            </w:r>
          </w:p>
        </w:tc>
        <w:tc>
          <w:tcPr>
            <w:tcW w:w="0" w:type="auto"/>
            <w:shd w:val="clear" w:color="auto" w:fill="F2F2F2"/>
          </w:tcPr>
          <w:p w14:paraId="66C4171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P2: Tiempo Dispuesto a Esperar</w:t>
            </w:r>
          </w:p>
        </w:tc>
        <w:tc>
          <w:tcPr>
            <w:tcW w:w="0" w:type="auto"/>
            <w:shd w:val="clear" w:color="auto" w:fill="F2F2F2"/>
          </w:tcPr>
          <w:p w14:paraId="0BB6763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P3: Pérdidas por Hora (Costo Oportunidad)</w:t>
            </w:r>
          </w:p>
        </w:tc>
        <w:tc>
          <w:tcPr>
            <w:tcW w:w="0" w:type="auto"/>
            <w:shd w:val="clear" w:color="auto" w:fill="F2F2F2"/>
          </w:tcPr>
          <w:p w14:paraId="71E10F6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P4: Distancia vs. Fila</w:t>
            </w:r>
          </w:p>
        </w:tc>
        <w:tc>
          <w:tcPr>
            <w:tcW w:w="0" w:type="auto"/>
            <w:shd w:val="clear" w:color="auto" w:fill="F2F2F2"/>
          </w:tcPr>
          <w:p w14:paraId="621938A3"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P5: Hábito de Carga</w:t>
            </w:r>
          </w:p>
        </w:tc>
      </w:tr>
      <w:tr w:rsidR="00A20117" w:rsidRPr="00E77643" w14:paraId="4FB474BB" w14:textId="77777777">
        <w:tc>
          <w:tcPr>
            <w:tcW w:w="0" w:type="auto"/>
          </w:tcPr>
          <w:p w14:paraId="6E149910"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2740F386"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(10 de 13) o Bs. 11 (3 de 13)</w:t>
            </w:r>
          </w:p>
        </w:tc>
        <w:tc>
          <w:tcPr>
            <w:tcW w:w="0" w:type="auto"/>
          </w:tcPr>
          <w:p w14:paraId="01CB2723"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(10) o 1-2 horas (3)</w:t>
            </w:r>
          </w:p>
        </w:tc>
        <w:tc>
          <w:tcPr>
            <w:tcW w:w="0" w:type="auto"/>
          </w:tcPr>
          <w:p w14:paraId="69A919D1" w14:textId="77777777" w:rsidR="00A20117" w:rsidRPr="00E77643" w:rsidRDefault="0034563A">
            <w:pPr>
              <w:rPr>
                <w:rFonts w:ascii="Arial" w:hAnsi="Arial" w:cs="Arial"/>
                <w:sz w:val="22"/>
                <w:szCs w:val="22"/>
              </w:rPr>
            </w:pPr>
            <w:r w:rsidRPr="00E77643">
              <w:rPr>
                <w:rFonts w:ascii="Arial" w:hAnsi="Arial" w:cs="Arial"/>
                <w:color w:val="000000"/>
                <w:sz w:val="22"/>
                <w:szCs w:val="22"/>
              </w:rPr>
              <w:t>Bs. 100-200 (6), &gt; Bs. 200 (7)</w:t>
            </w:r>
          </w:p>
        </w:tc>
        <w:tc>
          <w:tcPr>
            <w:tcW w:w="0" w:type="auto"/>
          </w:tcPr>
          <w:p w14:paraId="1750584C"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1 hora (10), Depende (3)</w:t>
            </w:r>
          </w:p>
        </w:tc>
        <w:tc>
          <w:tcPr>
            <w:tcW w:w="0" w:type="auto"/>
          </w:tcPr>
          <w:p w14:paraId="00581F46"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(13)</w:t>
            </w:r>
          </w:p>
        </w:tc>
      </w:tr>
      <w:tr w:rsidR="00A20117" w:rsidRPr="00E77643" w14:paraId="1270975C" w14:textId="77777777">
        <w:tc>
          <w:tcPr>
            <w:tcW w:w="0" w:type="auto"/>
          </w:tcPr>
          <w:p w14:paraId="58EEFB88"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63347136" w14:textId="77777777" w:rsidR="00A20117" w:rsidRPr="00E77643" w:rsidRDefault="0034563A">
            <w:pPr>
              <w:rPr>
                <w:rFonts w:ascii="Arial" w:hAnsi="Arial" w:cs="Arial"/>
                <w:sz w:val="22"/>
                <w:szCs w:val="22"/>
              </w:rPr>
            </w:pPr>
            <w:r w:rsidRPr="00E77643">
              <w:rPr>
                <w:rFonts w:ascii="Arial" w:hAnsi="Arial" w:cs="Arial"/>
                <w:color w:val="000000"/>
                <w:sz w:val="22"/>
                <w:szCs w:val="22"/>
              </w:rPr>
              <w:t>Bs. 9 (2), Bs. 10 (8), Bs. 11 (1)</w:t>
            </w:r>
          </w:p>
        </w:tc>
        <w:tc>
          <w:tcPr>
            <w:tcW w:w="0" w:type="auto"/>
          </w:tcPr>
          <w:p w14:paraId="6DE81887" w14:textId="77777777" w:rsidR="00A20117" w:rsidRPr="00E77643" w:rsidRDefault="0034563A">
            <w:pPr>
              <w:rPr>
                <w:rFonts w:ascii="Arial" w:hAnsi="Arial" w:cs="Arial"/>
                <w:sz w:val="22"/>
                <w:szCs w:val="22"/>
              </w:rPr>
            </w:pPr>
            <w:r w:rsidRPr="00E77643">
              <w:rPr>
                <w:rFonts w:ascii="Arial" w:hAnsi="Arial" w:cs="Arial"/>
                <w:color w:val="000000"/>
                <w:sz w:val="22"/>
                <w:szCs w:val="22"/>
              </w:rPr>
              <w:t>15-30 min (4), 30-60 min (6), 1-2 h (1)</w:t>
            </w:r>
          </w:p>
        </w:tc>
        <w:tc>
          <w:tcPr>
            <w:tcW w:w="0" w:type="auto"/>
          </w:tcPr>
          <w:p w14:paraId="7C01F32B" w14:textId="77777777" w:rsidR="00A20117" w:rsidRPr="00E77643" w:rsidRDefault="0034563A">
            <w:pPr>
              <w:rPr>
                <w:rFonts w:ascii="Arial" w:hAnsi="Arial" w:cs="Arial"/>
                <w:sz w:val="22"/>
                <w:szCs w:val="22"/>
              </w:rPr>
            </w:pPr>
            <w:r w:rsidRPr="00E77643">
              <w:rPr>
                <w:rFonts w:ascii="Arial" w:hAnsi="Arial" w:cs="Arial"/>
                <w:color w:val="000000"/>
                <w:sz w:val="22"/>
                <w:szCs w:val="22"/>
              </w:rPr>
              <w:t>Bs. 50-100 (10), Bs. 20-50 (1)</w:t>
            </w:r>
          </w:p>
        </w:tc>
        <w:tc>
          <w:tcPr>
            <w:tcW w:w="0" w:type="auto"/>
          </w:tcPr>
          <w:p w14:paraId="71DAA9D6"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conducir (8), Depende (3)</w:t>
            </w:r>
          </w:p>
        </w:tc>
        <w:tc>
          <w:tcPr>
            <w:tcW w:w="0" w:type="auto"/>
          </w:tcPr>
          <w:p w14:paraId="6CB26243"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(9), Depende (2)</w:t>
            </w:r>
          </w:p>
        </w:tc>
      </w:tr>
      <w:tr w:rsidR="00A20117" w:rsidRPr="00E77643" w14:paraId="08C26F80" w14:textId="77777777">
        <w:tc>
          <w:tcPr>
            <w:tcW w:w="0" w:type="auto"/>
          </w:tcPr>
          <w:p w14:paraId="046B5102"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240F7020" w14:textId="77777777" w:rsidR="00A20117" w:rsidRPr="00E77643" w:rsidRDefault="0034563A">
            <w:pPr>
              <w:rPr>
                <w:rFonts w:ascii="Arial" w:hAnsi="Arial" w:cs="Arial"/>
                <w:sz w:val="22"/>
                <w:szCs w:val="22"/>
              </w:rPr>
            </w:pPr>
            <w:r w:rsidRPr="00E77643">
              <w:rPr>
                <w:rFonts w:ascii="Arial" w:hAnsi="Arial" w:cs="Arial"/>
                <w:color w:val="000000"/>
                <w:sz w:val="22"/>
                <w:szCs w:val="22"/>
              </w:rPr>
              <w:t>Bs. 9 (3), Bs. 10 (3)</w:t>
            </w:r>
          </w:p>
        </w:tc>
        <w:tc>
          <w:tcPr>
            <w:tcW w:w="0" w:type="auto"/>
          </w:tcPr>
          <w:p w14:paraId="7F4D5084" w14:textId="77777777" w:rsidR="00A20117" w:rsidRPr="00E77643" w:rsidRDefault="0034563A">
            <w:pPr>
              <w:rPr>
                <w:rFonts w:ascii="Arial" w:hAnsi="Arial" w:cs="Arial"/>
                <w:sz w:val="22"/>
                <w:szCs w:val="22"/>
              </w:rPr>
            </w:pPr>
            <w:r w:rsidRPr="00E77643">
              <w:rPr>
                <w:rFonts w:ascii="Arial" w:hAnsi="Arial" w:cs="Arial"/>
                <w:color w:val="000000"/>
                <w:sz w:val="22"/>
                <w:szCs w:val="22"/>
              </w:rPr>
              <w:t>30-60 min (4), 1-2 h (1), 15-30 min (1)</w:t>
            </w:r>
          </w:p>
        </w:tc>
        <w:tc>
          <w:tcPr>
            <w:tcW w:w="0" w:type="auto"/>
          </w:tcPr>
          <w:p w14:paraId="5416D070" w14:textId="77777777" w:rsidR="00A20117" w:rsidRPr="00E77643" w:rsidRDefault="0034563A">
            <w:pPr>
              <w:rPr>
                <w:rFonts w:ascii="Arial" w:hAnsi="Arial" w:cs="Arial"/>
                <w:sz w:val="22"/>
                <w:szCs w:val="22"/>
              </w:rPr>
            </w:pPr>
            <w:r w:rsidRPr="00E77643">
              <w:rPr>
                <w:rFonts w:ascii="Arial" w:hAnsi="Arial" w:cs="Arial"/>
                <w:color w:val="000000"/>
                <w:sz w:val="22"/>
                <w:szCs w:val="22"/>
              </w:rPr>
              <w:t>Menos de Bs. 20 (3), Bs. 20-50 (2)</w:t>
            </w:r>
          </w:p>
        </w:tc>
        <w:tc>
          <w:tcPr>
            <w:tcW w:w="0" w:type="auto"/>
          </w:tcPr>
          <w:p w14:paraId="0A473587"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conducir (4), Depende (2)</w:t>
            </w:r>
          </w:p>
        </w:tc>
        <w:tc>
          <w:tcPr>
            <w:tcW w:w="0" w:type="auto"/>
          </w:tcPr>
          <w:p w14:paraId="68DD318A" w14:textId="77777777" w:rsidR="00A20117" w:rsidRPr="00E77643" w:rsidRDefault="0034563A">
            <w:pPr>
              <w:rPr>
                <w:rFonts w:ascii="Arial" w:hAnsi="Arial" w:cs="Arial"/>
                <w:sz w:val="22"/>
                <w:szCs w:val="22"/>
              </w:rPr>
            </w:pPr>
            <w:r w:rsidRPr="00E77643">
              <w:rPr>
                <w:rFonts w:ascii="Arial" w:hAnsi="Arial" w:cs="Arial"/>
                <w:color w:val="000000"/>
                <w:sz w:val="22"/>
                <w:szCs w:val="22"/>
              </w:rPr>
              <w:t>Depende (3), Siempre llena (2), Solo necesario (1)</w:t>
            </w:r>
          </w:p>
        </w:tc>
      </w:tr>
      <w:tr w:rsidR="00A20117" w:rsidRPr="00E77643" w14:paraId="39DFBC04" w14:textId="77777777">
        <w:tc>
          <w:tcPr>
            <w:tcW w:w="0" w:type="auto"/>
          </w:tcPr>
          <w:p w14:paraId="263C3859"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Motocicleta</w:t>
            </w:r>
          </w:p>
        </w:tc>
        <w:tc>
          <w:tcPr>
            <w:tcW w:w="0" w:type="auto"/>
          </w:tcPr>
          <w:p w14:paraId="6F4A86AC" w14:textId="77777777" w:rsidR="00A20117" w:rsidRPr="00E77643" w:rsidRDefault="0034563A">
            <w:pPr>
              <w:rPr>
                <w:rFonts w:ascii="Arial" w:hAnsi="Arial" w:cs="Arial"/>
                <w:sz w:val="22"/>
                <w:szCs w:val="22"/>
              </w:rPr>
            </w:pPr>
            <w:r w:rsidRPr="00E77643">
              <w:rPr>
                <w:rFonts w:ascii="Arial" w:hAnsi="Arial" w:cs="Arial"/>
                <w:color w:val="000000"/>
                <w:sz w:val="22"/>
                <w:szCs w:val="22"/>
              </w:rPr>
              <w:t>Bs. 9 (1), Bs. 10 (1)</w:t>
            </w:r>
          </w:p>
        </w:tc>
        <w:tc>
          <w:tcPr>
            <w:tcW w:w="0" w:type="auto"/>
          </w:tcPr>
          <w:p w14:paraId="191D543F" w14:textId="77777777" w:rsidR="00A20117" w:rsidRPr="00E77643" w:rsidRDefault="0034563A">
            <w:pPr>
              <w:rPr>
                <w:rFonts w:ascii="Arial" w:hAnsi="Arial" w:cs="Arial"/>
                <w:sz w:val="22"/>
                <w:szCs w:val="22"/>
              </w:rPr>
            </w:pPr>
            <w:r w:rsidRPr="00E77643">
              <w:rPr>
                <w:rFonts w:ascii="Arial" w:hAnsi="Arial" w:cs="Arial"/>
                <w:color w:val="000000"/>
                <w:sz w:val="22"/>
                <w:szCs w:val="22"/>
              </w:rPr>
              <w:t>0-15 min (1), 15-30 min (1)</w:t>
            </w:r>
          </w:p>
        </w:tc>
        <w:tc>
          <w:tcPr>
            <w:tcW w:w="0" w:type="auto"/>
          </w:tcPr>
          <w:p w14:paraId="1535ADC3" w14:textId="77777777" w:rsidR="00A20117" w:rsidRPr="00E77643" w:rsidRDefault="0034563A">
            <w:pPr>
              <w:rPr>
                <w:rFonts w:ascii="Arial" w:hAnsi="Arial" w:cs="Arial"/>
                <w:sz w:val="22"/>
                <w:szCs w:val="22"/>
              </w:rPr>
            </w:pPr>
            <w:r w:rsidRPr="00E77643">
              <w:rPr>
                <w:rFonts w:ascii="Arial" w:hAnsi="Arial" w:cs="Arial"/>
                <w:color w:val="000000"/>
                <w:sz w:val="22"/>
                <w:szCs w:val="22"/>
              </w:rPr>
              <w:t>Menos de Bs. 20 (1), Bs. 20-50 (1)</w:t>
            </w:r>
          </w:p>
        </w:tc>
        <w:tc>
          <w:tcPr>
            <w:tcW w:w="0" w:type="auto"/>
          </w:tcPr>
          <w:p w14:paraId="4757C025"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conducir (2)</w:t>
            </w:r>
          </w:p>
        </w:tc>
        <w:tc>
          <w:tcPr>
            <w:tcW w:w="0" w:type="auto"/>
          </w:tcPr>
          <w:p w14:paraId="0C732F06"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(2)</w:t>
            </w:r>
          </w:p>
        </w:tc>
      </w:tr>
      <w:tr w:rsidR="00A20117" w:rsidRPr="00E77643" w14:paraId="771EA86C" w14:textId="77777777">
        <w:tc>
          <w:tcPr>
            <w:tcW w:w="0" w:type="auto"/>
          </w:tcPr>
          <w:p w14:paraId="573CC031"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w:t>
            </w:r>
          </w:p>
        </w:tc>
        <w:tc>
          <w:tcPr>
            <w:tcW w:w="0" w:type="auto"/>
          </w:tcPr>
          <w:p w14:paraId="50A5F05E"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(2 de 2)</w:t>
            </w:r>
          </w:p>
        </w:tc>
        <w:tc>
          <w:tcPr>
            <w:tcW w:w="0" w:type="auto"/>
          </w:tcPr>
          <w:p w14:paraId="09031474"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(1), 1-2 h (1)</w:t>
            </w:r>
          </w:p>
        </w:tc>
        <w:tc>
          <w:tcPr>
            <w:tcW w:w="0" w:type="auto"/>
          </w:tcPr>
          <w:p w14:paraId="5634527F" w14:textId="77777777" w:rsidR="00A20117" w:rsidRPr="00E77643" w:rsidRDefault="0034563A">
            <w:pPr>
              <w:rPr>
                <w:rFonts w:ascii="Arial" w:hAnsi="Arial" w:cs="Arial"/>
                <w:sz w:val="22"/>
                <w:szCs w:val="22"/>
              </w:rPr>
            </w:pPr>
            <w:r w:rsidRPr="00E77643">
              <w:rPr>
                <w:rFonts w:ascii="Arial" w:hAnsi="Arial" w:cs="Arial"/>
                <w:color w:val="000000"/>
                <w:sz w:val="22"/>
                <w:szCs w:val="22"/>
              </w:rPr>
              <w:t>Bs. 100-200 (2)</w:t>
            </w:r>
          </w:p>
        </w:tc>
        <w:tc>
          <w:tcPr>
            <w:tcW w:w="0" w:type="auto"/>
          </w:tcPr>
          <w:p w14:paraId="304DC05C"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(2)</w:t>
            </w:r>
          </w:p>
        </w:tc>
        <w:tc>
          <w:tcPr>
            <w:tcW w:w="0" w:type="auto"/>
          </w:tcPr>
          <w:p w14:paraId="31D94451"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(2)</w:t>
            </w:r>
          </w:p>
        </w:tc>
      </w:tr>
      <w:tr w:rsidR="00A20117" w:rsidRPr="00E77643" w14:paraId="0B8FD66E" w14:textId="77777777">
        <w:tc>
          <w:tcPr>
            <w:tcW w:w="0" w:type="auto"/>
          </w:tcPr>
          <w:p w14:paraId="6E301EA2"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w:t>
            </w:r>
          </w:p>
        </w:tc>
        <w:tc>
          <w:tcPr>
            <w:tcW w:w="0" w:type="auto"/>
          </w:tcPr>
          <w:p w14:paraId="4714202B"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(2 de 2)</w:t>
            </w:r>
          </w:p>
        </w:tc>
        <w:tc>
          <w:tcPr>
            <w:tcW w:w="0" w:type="auto"/>
          </w:tcPr>
          <w:p w14:paraId="6A22DA13"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(2)</w:t>
            </w:r>
          </w:p>
        </w:tc>
        <w:tc>
          <w:tcPr>
            <w:tcW w:w="0" w:type="auto"/>
          </w:tcPr>
          <w:p w14:paraId="5614FD8B" w14:textId="77777777" w:rsidR="00A20117" w:rsidRPr="00E77643" w:rsidRDefault="0034563A">
            <w:pPr>
              <w:rPr>
                <w:rFonts w:ascii="Arial" w:hAnsi="Arial" w:cs="Arial"/>
                <w:sz w:val="22"/>
                <w:szCs w:val="22"/>
              </w:rPr>
            </w:pPr>
            <w:r w:rsidRPr="00E77643">
              <w:rPr>
                <w:rFonts w:ascii="Arial" w:hAnsi="Arial" w:cs="Arial"/>
                <w:color w:val="000000"/>
                <w:sz w:val="22"/>
                <w:szCs w:val="22"/>
              </w:rPr>
              <w:t>&gt; Bs. 200 (2)</w:t>
            </w:r>
          </w:p>
        </w:tc>
        <w:tc>
          <w:tcPr>
            <w:tcW w:w="0" w:type="auto"/>
          </w:tcPr>
          <w:p w14:paraId="7E4F93E3"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(2)</w:t>
            </w:r>
          </w:p>
        </w:tc>
        <w:tc>
          <w:tcPr>
            <w:tcW w:w="0" w:type="auto"/>
          </w:tcPr>
          <w:p w14:paraId="4DE955DD"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(2)</w:t>
            </w:r>
          </w:p>
        </w:tc>
      </w:tr>
      <w:tr w:rsidR="00A20117" w:rsidRPr="00E77643" w14:paraId="40CFF5B1" w14:textId="77777777">
        <w:tc>
          <w:tcPr>
            <w:tcW w:w="0" w:type="auto"/>
          </w:tcPr>
          <w:p w14:paraId="2821F6F4"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("Sistema")</w:t>
            </w:r>
          </w:p>
        </w:tc>
        <w:tc>
          <w:tcPr>
            <w:tcW w:w="0" w:type="auto"/>
          </w:tcPr>
          <w:p w14:paraId="3A0BC2F0"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(2 de 2)</w:t>
            </w:r>
          </w:p>
        </w:tc>
        <w:tc>
          <w:tcPr>
            <w:tcW w:w="0" w:type="auto"/>
          </w:tcPr>
          <w:p w14:paraId="704231EC"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(2)</w:t>
            </w:r>
          </w:p>
        </w:tc>
        <w:tc>
          <w:tcPr>
            <w:tcW w:w="0" w:type="auto"/>
          </w:tcPr>
          <w:p w14:paraId="3682288A" w14:textId="77777777" w:rsidR="00A20117" w:rsidRPr="00E77643" w:rsidRDefault="0034563A">
            <w:pPr>
              <w:rPr>
                <w:rFonts w:ascii="Arial" w:hAnsi="Arial" w:cs="Arial"/>
                <w:sz w:val="22"/>
                <w:szCs w:val="22"/>
              </w:rPr>
            </w:pPr>
            <w:r w:rsidRPr="00E77643">
              <w:rPr>
                <w:rFonts w:ascii="Arial" w:hAnsi="Arial" w:cs="Arial"/>
                <w:color w:val="000000"/>
                <w:sz w:val="22"/>
                <w:szCs w:val="22"/>
              </w:rPr>
              <w:t>&gt; Bs. 200 (1), Bs. 100-200 (1)</w:t>
            </w:r>
          </w:p>
        </w:tc>
        <w:tc>
          <w:tcPr>
            <w:tcW w:w="0" w:type="auto"/>
          </w:tcPr>
          <w:p w14:paraId="3A5A0F13"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(2)</w:t>
            </w:r>
          </w:p>
        </w:tc>
        <w:tc>
          <w:tcPr>
            <w:tcW w:w="0" w:type="auto"/>
          </w:tcPr>
          <w:p w14:paraId="2C0116AF"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(2)</w:t>
            </w:r>
          </w:p>
        </w:tc>
      </w:tr>
      <w:tr w:rsidR="00A20117" w:rsidRPr="00E77643" w14:paraId="12B9638E" w14:textId="77777777">
        <w:tc>
          <w:tcPr>
            <w:tcW w:w="0" w:type="auto"/>
          </w:tcPr>
          <w:p w14:paraId="05115109"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045E6F8F" w14:textId="77777777" w:rsidR="00A20117" w:rsidRPr="00E77643" w:rsidRDefault="0034563A">
            <w:pPr>
              <w:rPr>
                <w:rFonts w:ascii="Arial" w:hAnsi="Arial" w:cs="Arial"/>
                <w:sz w:val="22"/>
                <w:szCs w:val="22"/>
              </w:rPr>
            </w:pPr>
            <w:r w:rsidRPr="00E77643">
              <w:rPr>
                <w:rFonts w:ascii="Arial" w:hAnsi="Arial" w:cs="Arial"/>
                <w:color w:val="000000"/>
                <w:sz w:val="22"/>
                <w:szCs w:val="22"/>
              </w:rPr>
              <w:t>Bs. 11 (1)</w:t>
            </w:r>
          </w:p>
        </w:tc>
        <w:tc>
          <w:tcPr>
            <w:tcW w:w="0" w:type="auto"/>
          </w:tcPr>
          <w:p w14:paraId="35EA77A6" w14:textId="77777777" w:rsidR="00A20117" w:rsidRPr="00E77643" w:rsidRDefault="0034563A">
            <w:pPr>
              <w:rPr>
                <w:rFonts w:ascii="Arial" w:hAnsi="Arial" w:cs="Arial"/>
                <w:sz w:val="22"/>
                <w:szCs w:val="22"/>
              </w:rPr>
            </w:pPr>
            <w:r w:rsidRPr="00E77643">
              <w:rPr>
                <w:rFonts w:ascii="Arial" w:hAnsi="Arial" w:cs="Arial"/>
                <w:color w:val="000000"/>
                <w:sz w:val="22"/>
                <w:szCs w:val="22"/>
              </w:rPr>
              <w:t>1-2 h (1)</w:t>
            </w:r>
          </w:p>
        </w:tc>
        <w:tc>
          <w:tcPr>
            <w:tcW w:w="0" w:type="auto"/>
          </w:tcPr>
          <w:p w14:paraId="7EFCE5B4" w14:textId="77777777" w:rsidR="00A20117" w:rsidRPr="00E77643" w:rsidRDefault="0034563A">
            <w:pPr>
              <w:rPr>
                <w:rFonts w:ascii="Arial" w:hAnsi="Arial" w:cs="Arial"/>
                <w:sz w:val="22"/>
                <w:szCs w:val="22"/>
              </w:rPr>
            </w:pPr>
            <w:r w:rsidRPr="00E77643">
              <w:rPr>
                <w:rFonts w:ascii="Arial" w:hAnsi="Arial" w:cs="Arial"/>
                <w:color w:val="000000"/>
                <w:sz w:val="22"/>
                <w:szCs w:val="22"/>
              </w:rPr>
              <w:t>Bs. 50-100 (1)</w:t>
            </w:r>
          </w:p>
        </w:tc>
        <w:tc>
          <w:tcPr>
            <w:tcW w:w="0" w:type="auto"/>
          </w:tcPr>
          <w:p w14:paraId="470538C1" w14:textId="77777777" w:rsidR="00A20117" w:rsidRPr="00E77643" w:rsidRDefault="0034563A">
            <w:pPr>
              <w:rPr>
                <w:rFonts w:ascii="Arial" w:hAnsi="Arial" w:cs="Arial"/>
                <w:sz w:val="22"/>
                <w:szCs w:val="22"/>
              </w:rPr>
            </w:pPr>
            <w:r w:rsidRPr="00E77643">
              <w:rPr>
                <w:rFonts w:ascii="Arial" w:hAnsi="Arial" w:cs="Arial"/>
                <w:color w:val="000000"/>
                <w:sz w:val="22"/>
                <w:szCs w:val="22"/>
              </w:rPr>
              <w:t>Depende (1)</w:t>
            </w:r>
          </w:p>
        </w:tc>
        <w:tc>
          <w:tcPr>
            <w:tcW w:w="0" w:type="auto"/>
          </w:tcPr>
          <w:p w14:paraId="2E5F2273"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(1)</w:t>
            </w:r>
          </w:p>
        </w:tc>
      </w:tr>
    </w:tbl>
    <w:p w14:paraId="6D2D06E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4.5. Resumen de respuestas al cuestionario, agrupadas por tipo de vehículo.</w:t>
      </w:r>
      <w:r w:rsidRPr="00E77643">
        <w:rPr>
          <w:rFonts w:ascii="Arial" w:hAnsi="Arial" w:cs="Arial"/>
          <w:color w:val="000000"/>
          <w:sz w:val="22"/>
          <w:szCs w:val="22"/>
        </w:rPr>
        <w:t xml:space="preserve"> </w:t>
      </w:r>
      <w:r w:rsidRPr="00E77643">
        <w:rPr>
          <w:rFonts w:ascii="Arial" w:hAnsi="Arial" w:cs="Arial"/>
          <w:i/>
          <w:iCs/>
          <w:color w:val="000000"/>
          <w:sz w:val="22"/>
          <w:szCs w:val="22"/>
        </w:rPr>
        <w:t>Esta tabla muestra cómo los conductores de diferentes tipos perciben el costo de oportunidad, el tiempo de espera y el límite de precio. Por ejemplo, la mayoría de los transportistas pesados (10 de 13) respondieron que "siempre esperarán, sin importar el precio", y que sus pérdidas por hora son superiores a Bs. 100. Esto indica que el modelo debe asignar un costo de oportunidad alto a este tipo de vehículo.</w:t>
      </w:r>
    </w:p>
    <w:p w14:paraId="736E3D8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Transformación de las respuestas en parámetros para el simulador:</w:t>
      </w:r>
    </w:p>
    <w:p w14:paraId="673B690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partir de las respuestas de la Tabla 4.5, se definen los siguientes parámetros para cada tipo de vehículo: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590"/>
        <w:gridCol w:w="1896"/>
        <w:gridCol w:w="2023"/>
        <w:gridCol w:w="4227"/>
      </w:tblGrid>
      <w:tr w:rsidR="00A20117" w:rsidRPr="00E77643" w14:paraId="2B866C7E" w14:textId="77777777">
        <w:trPr>
          <w:tblHeader/>
        </w:trPr>
        <w:tc>
          <w:tcPr>
            <w:tcW w:w="0" w:type="auto"/>
            <w:shd w:val="clear" w:color="auto" w:fill="F2F2F2"/>
          </w:tcPr>
          <w:p w14:paraId="6D398E5B"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54171E3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Costo de Oportunidad (Bs/min)</w:t>
            </w:r>
          </w:p>
        </w:tc>
        <w:tc>
          <w:tcPr>
            <w:tcW w:w="0" w:type="auto"/>
            <w:shd w:val="clear" w:color="auto" w:fill="F2F2F2"/>
          </w:tcPr>
          <w:p w14:paraId="15EEDFD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Distribución</w:t>
            </w:r>
          </w:p>
        </w:tc>
        <w:tc>
          <w:tcPr>
            <w:tcW w:w="0" w:type="auto"/>
            <w:shd w:val="clear" w:color="auto" w:fill="F2F2F2"/>
          </w:tcPr>
          <w:p w14:paraId="080E66B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Justificación</w:t>
            </w:r>
          </w:p>
        </w:tc>
      </w:tr>
      <w:tr w:rsidR="00A20117" w:rsidRPr="00E77643" w14:paraId="29609C65" w14:textId="77777777">
        <w:tc>
          <w:tcPr>
            <w:tcW w:w="0" w:type="auto"/>
          </w:tcPr>
          <w:p w14:paraId="5EFCEF98"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2880818C" w14:textId="77777777" w:rsidR="00A20117" w:rsidRPr="00E77643" w:rsidRDefault="0034563A">
            <w:pPr>
              <w:rPr>
                <w:rFonts w:ascii="Arial" w:hAnsi="Arial" w:cs="Arial"/>
                <w:sz w:val="22"/>
                <w:szCs w:val="22"/>
              </w:rPr>
            </w:pPr>
            <w:r w:rsidRPr="00E77643">
              <w:rPr>
                <w:rFonts w:ascii="Arial" w:hAnsi="Arial" w:cs="Arial"/>
                <w:color w:val="000000"/>
                <w:sz w:val="22"/>
                <w:szCs w:val="22"/>
              </w:rPr>
              <w:t>2.5 - 4.0</w:t>
            </w:r>
          </w:p>
        </w:tc>
        <w:tc>
          <w:tcPr>
            <w:tcW w:w="0" w:type="auto"/>
          </w:tcPr>
          <w:p w14:paraId="64F69DD7"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(Min=2.5, Moda=3.5, Max=4.0)</w:t>
            </w:r>
          </w:p>
        </w:tc>
        <w:tc>
          <w:tcPr>
            <w:tcW w:w="0" w:type="auto"/>
          </w:tcPr>
          <w:p w14:paraId="641233F8" w14:textId="77777777" w:rsidR="00A20117" w:rsidRPr="00E77643" w:rsidRDefault="0034563A">
            <w:pPr>
              <w:rPr>
                <w:rFonts w:ascii="Arial" w:hAnsi="Arial" w:cs="Arial"/>
                <w:sz w:val="22"/>
                <w:szCs w:val="22"/>
              </w:rPr>
            </w:pPr>
            <w:r w:rsidRPr="00E77643">
              <w:rPr>
                <w:rFonts w:ascii="Arial" w:hAnsi="Arial" w:cs="Arial"/>
                <w:color w:val="000000"/>
                <w:sz w:val="22"/>
                <w:szCs w:val="22"/>
              </w:rPr>
              <w:t>La mayoría reporta pérdidas &gt; Bs. 100/hora (1.67 Bs/min), pero algunos indican &gt; Bs. 200 (3.33 Bs/min). Se usa una triangular para capturar la variabilidad.</w:t>
            </w:r>
          </w:p>
        </w:tc>
      </w:tr>
      <w:tr w:rsidR="00A20117" w:rsidRPr="00E77643" w14:paraId="70D5D13F" w14:textId="77777777">
        <w:tc>
          <w:tcPr>
            <w:tcW w:w="0" w:type="auto"/>
          </w:tcPr>
          <w:p w14:paraId="7A5C865C"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4A9B760D" w14:textId="77777777" w:rsidR="00A20117" w:rsidRPr="00E77643" w:rsidRDefault="0034563A">
            <w:pPr>
              <w:rPr>
                <w:rFonts w:ascii="Arial" w:hAnsi="Arial" w:cs="Arial"/>
                <w:sz w:val="22"/>
                <w:szCs w:val="22"/>
              </w:rPr>
            </w:pPr>
            <w:r w:rsidRPr="00E77643">
              <w:rPr>
                <w:rFonts w:ascii="Arial" w:hAnsi="Arial" w:cs="Arial"/>
                <w:color w:val="000000"/>
                <w:sz w:val="22"/>
                <w:szCs w:val="22"/>
              </w:rPr>
              <w:t>0.8 - 1.7</w:t>
            </w:r>
          </w:p>
        </w:tc>
        <w:tc>
          <w:tcPr>
            <w:tcW w:w="0" w:type="auto"/>
          </w:tcPr>
          <w:p w14:paraId="490CA9AA"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(Min=0.8, Moda=1.2, Max=1.7)</w:t>
            </w:r>
          </w:p>
        </w:tc>
        <w:tc>
          <w:tcPr>
            <w:tcW w:w="0" w:type="auto"/>
          </w:tcPr>
          <w:p w14:paraId="05D5A98A" w14:textId="77777777" w:rsidR="00A20117" w:rsidRPr="00E77643" w:rsidRDefault="0034563A">
            <w:pPr>
              <w:rPr>
                <w:rFonts w:ascii="Arial" w:hAnsi="Arial" w:cs="Arial"/>
                <w:sz w:val="22"/>
                <w:szCs w:val="22"/>
              </w:rPr>
            </w:pPr>
            <w:r w:rsidRPr="00E77643">
              <w:rPr>
                <w:rFonts w:ascii="Arial" w:hAnsi="Arial" w:cs="Arial"/>
                <w:color w:val="000000"/>
                <w:sz w:val="22"/>
                <w:szCs w:val="22"/>
              </w:rPr>
              <w:t>Reportan pérdidas de Bs. 50-100/hora, lo que equivale a 0.83-1.67 Bs/min.</w:t>
            </w:r>
          </w:p>
        </w:tc>
      </w:tr>
      <w:tr w:rsidR="00A20117" w:rsidRPr="00E77643" w14:paraId="13E08025" w14:textId="77777777">
        <w:tc>
          <w:tcPr>
            <w:tcW w:w="0" w:type="auto"/>
          </w:tcPr>
          <w:p w14:paraId="55C94DFA"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26C165D6" w14:textId="77777777" w:rsidR="00A20117" w:rsidRPr="00E77643" w:rsidRDefault="0034563A">
            <w:pPr>
              <w:rPr>
                <w:rFonts w:ascii="Arial" w:hAnsi="Arial" w:cs="Arial"/>
                <w:sz w:val="22"/>
                <w:szCs w:val="22"/>
              </w:rPr>
            </w:pPr>
            <w:r w:rsidRPr="00E77643">
              <w:rPr>
                <w:rFonts w:ascii="Arial" w:hAnsi="Arial" w:cs="Arial"/>
                <w:color w:val="000000"/>
                <w:sz w:val="22"/>
                <w:szCs w:val="22"/>
              </w:rPr>
              <w:t>0.3 - 0.8</w:t>
            </w:r>
          </w:p>
        </w:tc>
        <w:tc>
          <w:tcPr>
            <w:tcW w:w="0" w:type="auto"/>
          </w:tcPr>
          <w:p w14:paraId="646C7970"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(Min=0.3, Moda=0.5, Max=0.8)</w:t>
            </w:r>
          </w:p>
        </w:tc>
        <w:tc>
          <w:tcPr>
            <w:tcW w:w="0" w:type="auto"/>
          </w:tcPr>
          <w:p w14:paraId="307BAE75" w14:textId="77777777" w:rsidR="00A20117" w:rsidRPr="00E77643" w:rsidRDefault="0034563A">
            <w:pPr>
              <w:rPr>
                <w:rFonts w:ascii="Arial" w:hAnsi="Arial" w:cs="Arial"/>
                <w:sz w:val="22"/>
                <w:szCs w:val="22"/>
              </w:rPr>
            </w:pPr>
            <w:r w:rsidRPr="00E77643">
              <w:rPr>
                <w:rFonts w:ascii="Arial" w:hAnsi="Arial" w:cs="Arial"/>
                <w:color w:val="000000"/>
                <w:sz w:val="22"/>
                <w:szCs w:val="22"/>
              </w:rPr>
              <w:t>Reportan pérdidas menores a Bs. 50/hora (0.83 Bs/min).</w:t>
            </w:r>
          </w:p>
        </w:tc>
      </w:tr>
      <w:tr w:rsidR="00A20117" w:rsidRPr="00E77643" w14:paraId="3EF33F28" w14:textId="77777777">
        <w:tc>
          <w:tcPr>
            <w:tcW w:w="0" w:type="auto"/>
          </w:tcPr>
          <w:p w14:paraId="26A0C36A"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Motocicleta</w:t>
            </w:r>
          </w:p>
        </w:tc>
        <w:tc>
          <w:tcPr>
            <w:tcW w:w="0" w:type="auto"/>
          </w:tcPr>
          <w:p w14:paraId="0075874A" w14:textId="77777777" w:rsidR="00A20117" w:rsidRPr="00E77643" w:rsidRDefault="0034563A">
            <w:pPr>
              <w:rPr>
                <w:rFonts w:ascii="Arial" w:hAnsi="Arial" w:cs="Arial"/>
                <w:sz w:val="22"/>
                <w:szCs w:val="22"/>
              </w:rPr>
            </w:pPr>
            <w:r w:rsidRPr="00E77643">
              <w:rPr>
                <w:rFonts w:ascii="Arial" w:hAnsi="Arial" w:cs="Arial"/>
                <w:color w:val="000000"/>
                <w:sz w:val="22"/>
                <w:szCs w:val="22"/>
              </w:rPr>
              <w:t>0.2 - 0.5</w:t>
            </w:r>
          </w:p>
        </w:tc>
        <w:tc>
          <w:tcPr>
            <w:tcW w:w="0" w:type="auto"/>
          </w:tcPr>
          <w:p w14:paraId="37D3C3D3"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(Min=0.2, Moda=0.3, Max=0.5)</w:t>
            </w:r>
          </w:p>
        </w:tc>
        <w:tc>
          <w:tcPr>
            <w:tcW w:w="0" w:type="auto"/>
          </w:tcPr>
          <w:p w14:paraId="520C5A5B"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Pérdidas muy bajas, similar a autos </w:t>
            </w:r>
            <w:proofErr w:type="gramStart"/>
            <w:r w:rsidRPr="00E77643">
              <w:rPr>
                <w:rFonts w:ascii="Arial" w:hAnsi="Arial" w:cs="Arial"/>
                <w:color w:val="000000"/>
                <w:sz w:val="22"/>
                <w:szCs w:val="22"/>
              </w:rPr>
              <w:t>particulares</w:t>
            </w:r>
            <w:proofErr w:type="gramEnd"/>
            <w:r w:rsidRPr="00E77643">
              <w:rPr>
                <w:rFonts w:ascii="Arial" w:hAnsi="Arial" w:cs="Arial"/>
                <w:color w:val="000000"/>
                <w:sz w:val="22"/>
                <w:szCs w:val="22"/>
              </w:rPr>
              <w:t xml:space="preserve"> pero ligeramente menor.</w:t>
            </w:r>
          </w:p>
        </w:tc>
      </w:tr>
      <w:tr w:rsidR="00A20117" w:rsidRPr="00E77643" w14:paraId="5FF1FEA1" w14:textId="77777777">
        <w:tc>
          <w:tcPr>
            <w:tcW w:w="0" w:type="auto"/>
          </w:tcPr>
          <w:p w14:paraId="14CAC32A"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 / Flota / Cisterna</w:t>
            </w:r>
          </w:p>
        </w:tc>
        <w:tc>
          <w:tcPr>
            <w:tcW w:w="0" w:type="auto"/>
          </w:tcPr>
          <w:p w14:paraId="41ADEFBC" w14:textId="77777777" w:rsidR="00A20117" w:rsidRPr="00E77643" w:rsidRDefault="0034563A">
            <w:pPr>
              <w:rPr>
                <w:rFonts w:ascii="Arial" w:hAnsi="Arial" w:cs="Arial"/>
                <w:sz w:val="22"/>
                <w:szCs w:val="22"/>
              </w:rPr>
            </w:pPr>
            <w:r w:rsidRPr="00E77643">
              <w:rPr>
                <w:rFonts w:ascii="Arial" w:hAnsi="Arial" w:cs="Arial"/>
                <w:color w:val="000000"/>
                <w:sz w:val="22"/>
                <w:szCs w:val="22"/>
              </w:rPr>
              <w:t>2.0 - 4.0</w:t>
            </w:r>
          </w:p>
        </w:tc>
        <w:tc>
          <w:tcPr>
            <w:tcW w:w="0" w:type="auto"/>
          </w:tcPr>
          <w:p w14:paraId="48D2D218"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(Min=2.0, Moda=3.0, Max=4.0)</w:t>
            </w:r>
          </w:p>
        </w:tc>
        <w:tc>
          <w:tcPr>
            <w:tcW w:w="0" w:type="auto"/>
          </w:tcPr>
          <w:p w14:paraId="5AD2B18B" w14:textId="77777777" w:rsidR="00A20117" w:rsidRPr="00E77643" w:rsidRDefault="0034563A">
            <w:pPr>
              <w:rPr>
                <w:rFonts w:ascii="Arial" w:hAnsi="Arial" w:cs="Arial"/>
                <w:sz w:val="22"/>
                <w:szCs w:val="22"/>
              </w:rPr>
            </w:pPr>
            <w:r w:rsidRPr="00E77643">
              <w:rPr>
                <w:rFonts w:ascii="Arial" w:hAnsi="Arial" w:cs="Arial"/>
                <w:color w:val="000000"/>
                <w:sz w:val="22"/>
                <w:szCs w:val="22"/>
              </w:rPr>
              <w:t>Similares al transporte pesado, con alta sensibilidad al tiempo.</w:t>
            </w:r>
          </w:p>
        </w:tc>
      </w:tr>
      <w:tr w:rsidR="00A20117" w:rsidRPr="00E77643" w14:paraId="00FC4B83" w14:textId="77777777">
        <w:tc>
          <w:tcPr>
            <w:tcW w:w="0" w:type="auto"/>
          </w:tcPr>
          <w:p w14:paraId="61C25E39"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78A59495" w14:textId="77777777" w:rsidR="00A20117" w:rsidRPr="00E77643" w:rsidRDefault="0034563A">
            <w:pPr>
              <w:rPr>
                <w:rFonts w:ascii="Arial" w:hAnsi="Arial" w:cs="Arial"/>
                <w:sz w:val="22"/>
                <w:szCs w:val="22"/>
              </w:rPr>
            </w:pPr>
            <w:r w:rsidRPr="00E77643">
              <w:rPr>
                <w:rFonts w:ascii="Arial" w:hAnsi="Arial" w:cs="Arial"/>
                <w:color w:val="000000"/>
                <w:sz w:val="22"/>
                <w:szCs w:val="22"/>
              </w:rPr>
              <w:t>1.5 - 2.5</w:t>
            </w:r>
          </w:p>
        </w:tc>
        <w:tc>
          <w:tcPr>
            <w:tcW w:w="0" w:type="auto"/>
          </w:tcPr>
          <w:p w14:paraId="03421D35"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(Min=1.5, Moda=2.0, Max=2.5)</w:t>
            </w:r>
          </w:p>
        </w:tc>
        <w:tc>
          <w:tcPr>
            <w:tcW w:w="0" w:type="auto"/>
          </w:tcPr>
          <w:p w14:paraId="1A671E26" w14:textId="77777777" w:rsidR="00A20117" w:rsidRPr="00E77643" w:rsidRDefault="0034563A">
            <w:pPr>
              <w:rPr>
                <w:rFonts w:ascii="Arial" w:hAnsi="Arial" w:cs="Arial"/>
                <w:sz w:val="22"/>
                <w:szCs w:val="22"/>
              </w:rPr>
            </w:pPr>
            <w:r w:rsidRPr="00E77643">
              <w:rPr>
                <w:rFonts w:ascii="Arial" w:hAnsi="Arial" w:cs="Arial"/>
                <w:color w:val="000000"/>
                <w:sz w:val="22"/>
                <w:szCs w:val="22"/>
              </w:rPr>
              <w:t>Valor intermedio entre transporte pesado y minibús.</w:t>
            </w:r>
          </w:p>
        </w:tc>
      </w:tr>
    </w:tbl>
    <w:p w14:paraId="69E99171" w14:textId="1D5698E2" w:rsidR="00A20117" w:rsidRPr="00E77643" w:rsidRDefault="0034563A">
      <w:pPr>
        <w:spacing w:before="240" w:after="240"/>
        <w:rPr>
          <w:rFonts w:ascii="Arial" w:hAnsi="Arial" w:cs="Arial"/>
          <w:i/>
          <w:iCs/>
          <w:color w:val="000000"/>
          <w:sz w:val="22"/>
          <w:szCs w:val="22"/>
        </w:rPr>
      </w:pPr>
      <w:r w:rsidRPr="00E77643">
        <w:rPr>
          <w:rFonts w:ascii="Arial" w:hAnsi="Arial" w:cs="Arial"/>
          <w:b/>
          <w:bCs/>
          <w:color w:val="000000"/>
          <w:sz w:val="22"/>
          <w:szCs w:val="22"/>
        </w:rPr>
        <w:t>Tabla 4.6. Parámetros del Costo de Oportunidad del Tiempo derivados del cuestionario.</w:t>
      </w:r>
      <w:r w:rsidRPr="00E77643">
        <w:rPr>
          <w:rFonts w:ascii="Arial" w:hAnsi="Arial" w:cs="Arial"/>
          <w:color w:val="000000"/>
          <w:sz w:val="22"/>
          <w:szCs w:val="22"/>
        </w:rPr>
        <w:t xml:space="preserve"> </w:t>
      </w:r>
      <w:r w:rsidRPr="00E77643">
        <w:rPr>
          <w:rFonts w:ascii="Arial" w:hAnsi="Arial" w:cs="Arial"/>
          <w:i/>
          <w:iCs/>
          <w:color w:val="000000"/>
          <w:sz w:val="22"/>
          <w:szCs w:val="22"/>
        </w:rPr>
        <w:t>Estos valores se usarán en el simulador para generar, para cada vehículo, un costo de oportunidad específico según su tipo. Por ejemplo, un Transporte Pesado tendrá un costo de oportunidad entre 2.5 y 4.0 Bs/min, con mayor probabilidad alrededor de 3.5 Bs/min (la moda).</w:t>
      </w:r>
    </w:p>
    <w:p w14:paraId="18811796" w14:textId="77777777" w:rsidR="00211DA9" w:rsidRPr="00E77643" w:rsidRDefault="00211DA9" w:rsidP="00211DA9">
      <w:pPr>
        <w:spacing w:before="240" w:after="240"/>
        <w:rPr>
          <w:rFonts w:ascii="Arial" w:hAnsi="Arial" w:cs="Arial"/>
          <w:b/>
          <w:sz w:val="22"/>
          <w:szCs w:val="22"/>
        </w:rPr>
      </w:pPr>
      <w:r w:rsidRPr="00E77643">
        <w:rPr>
          <w:rFonts w:ascii="Arial" w:eastAsia="Courier New" w:hAnsi="Arial" w:cs="Arial"/>
          <w:b/>
          <w:color w:val="444444"/>
          <w:sz w:val="22"/>
          <w:szCs w:val="22"/>
        </w:rPr>
        <w:t>Cuestionario a Conductores: Muestra de Respuestas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48"/>
        <w:gridCol w:w="1427"/>
        <w:gridCol w:w="1457"/>
        <w:gridCol w:w="1611"/>
        <w:gridCol w:w="2064"/>
        <w:gridCol w:w="1456"/>
        <w:gridCol w:w="1273"/>
      </w:tblGrid>
      <w:tr w:rsidR="00211DA9" w:rsidRPr="00E77643" w14:paraId="42471087" w14:textId="77777777" w:rsidTr="00211DA9">
        <w:trPr>
          <w:tblHeader/>
        </w:trPr>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2B72A37E" w14:textId="77777777" w:rsidR="00211DA9" w:rsidRPr="00E77643" w:rsidRDefault="00211DA9">
            <w:pPr>
              <w:pStyle w:val="Textoennegrita2"/>
              <w:jc w:val="center"/>
              <w:rPr>
                <w:rFonts w:ascii="Arial" w:hAnsi="Arial" w:cs="Arial"/>
                <w:sz w:val="22"/>
                <w:szCs w:val="22"/>
              </w:rPr>
            </w:pPr>
            <w:r w:rsidRPr="00E77643">
              <w:rPr>
                <w:rFonts w:ascii="Arial" w:hAnsi="Arial" w:cs="Arial"/>
                <w:color w:val="000000"/>
                <w:sz w:val="22"/>
                <w:szCs w:val="22"/>
              </w:rPr>
              <w:t>N°</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67F6F5FB" w14:textId="77777777" w:rsidR="00211DA9" w:rsidRPr="00E77643" w:rsidRDefault="00211DA9">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08479CE4" w14:textId="77777777" w:rsidR="00211DA9" w:rsidRPr="00E77643" w:rsidRDefault="00211DA9">
            <w:pPr>
              <w:pStyle w:val="Textoennegrita2"/>
              <w:jc w:val="center"/>
              <w:rPr>
                <w:rFonts w:ascii="Arial" w:hAnsi="Arial" w:cs="Arial"/>
                <w:sz w:val="22"/>
                <w:szCs w:val="22"/>
              </w:rPr>
            </w:pPr>
            <w:r w:rsidRPr="00E77643">
              <w:rPr>
                <w:rFonts w:ascii="Arial" w:hAnsi="Arial" w:cs="Arial"/>
                <w:color w:val="000000"/>
                <w:sz w:val="22"/>
                <w:szCs w:val="22"/>
              </w:rPr>
              <w:t>P1: Precio Límite de Espera (Bs.)</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3E5A9039" w14:textId="77777777" w:rsidR="00211DA9" w:rsidRPr="00E77643" w:rsidRDefault="00211DA9">
            <w:pPr>
              <w:pStyle w:val="Textoennegrita2"/>
              <w:rPr>
                <w:rFonts w:ascii="Arial" w:hAnsi="Arial" w:cs="Arial"/>
                <w:sz w:val="22"/>
                <w:szCs w:val="22"/>
              </w:rPr>
            </w:pPr>
            <w:r w:rsidRPr="00E77643">
              <w:rPr>
                <w:rFonts w:ascii="Arial" w:hAnsi="Arial" w:cs="Arial"/>
                <w:color w:val="000000"/>
                <w:sz w:val="22"/>
                <w:szCs w:val="22"/>
              </w:rPr>
              <w:t>P2: Tiempo Dispuesto a Esperar</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335BB9CB" w14:textId="77777777" w:rsidR="00211DA9" w:rsidRPr="00E77643" w:rsidRDefault="00211DA9">
            <w:pPr>
              <w:pStyle w:val="Textoennegrita2"/>
              <w:rPr>
                <w:rFonts w:ascii="Arial" w:hAnsi="Arial" w:cs="Arial"/>
                <w:sz w:val="22"/>
                <w:szCs w:val="22"/>
              </w:rPr>
            </w:pPr>
            <w:r w:rsidRPr="00E77643">
              <w:rPr>
                <w:rFonts w:ascii="Arial" w:hAnsi="Arial" w:cs="Arial"/>
                <w:color w:val="000000"/>
                <w:sz w:val="22"/>
                <w:szCs w:val="22"/>
              </w:rPr>
              <w:t>P3: Pérdidas por Hora (Costo Oportunidad)</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60F3677A" w14:textId="77777777" w:rsidR="00211DA9" w:rsidRPr="00E77643" w:rsidRDefault="00211DA9">
            <w:pPr>
              <w:pStyle w:val="Textoennegrita2"/>
              <w:rPr>
                <w:rFonts w:ascii="Arial" w:hAnsi="Arial" w:cs="Arial"/>
                <w:sz w:val="22"/>
                <w:szCs w:val="22"/>
              </w:rPr>
            </w:pPr>
            <w:r w:rsidRPr="00E77643">
              <w:rPr>
                <w:rFonts w:ascii="Arial" w:hAnsi="Arial" w:cs="Arial"/>
                <w:color w:val="000000"/>
                <w:sz w:val="22"/>
                <w:szCs w:val="22"/>
              </w:rPr>
              <w:t>P4: Distancia vs. Fila</w:t>
            </w:r>
          </w:p>
        </w:tc>
        <w:tc>
          <w:tcPr>
            <w:tcW w:w="0" w:type="auto"/>
            <w:tcBorders>
              <w:top w:val="single" w:sz="4" w:space="0" w:color="auto"/>
              <w:left w:val="single" w:sz="4" w:space="0" w:color="auto"/>
              <w:bottom w:val="single" w:sz="4" w:space="0" w:color="auto"/>
              <w:right w:val="single" w:sz="4" w:space="0" w:color="auto"/>
            </w:tcBorders>
            <w:shd w:val="clear" w:color="auto" w:fill="F2F2F2"/>
            <w:hideMark/>
          </w:tcPr>
          <w:p w14:paraId="74D59F24" w14:textId="77777777" w:rsidR="00211DA9" w:rsidRPr="00E77643" w:rsidRDefault="00211DA9">
            <w:pPr>
              <w:pStyle w:val="Textoennegrita2"/>
              <w:rPr>
                <w:rFonts w:ascii="Arial" w:hAnsi="Arial" w:cs="Arial"/>
                <w:sz w:val="22"/>
                <w:szCs w:val="22"/>
              </w:rPr>
            </w:pPr>
            <w:r w:rsidRPr="00E77643">
              <w:rPr>
                <w:rFonts w:ascii="Arial" w:hAnsi="Arial" w:cs="Arial"/>
                <w:color w:val="000000"/>
                <w:sz w:val="22"/>
                <w:szCs w:val="22"/>
              </w:rPr>
              <w:t>P5: Hábito de Carga</w:t>
            </w:r>
          </w:p>
        </w:tc>
      </w:tr>
      <w:tr w:rsidR="00211DA9" w:rsidRPr="00E77643" w14:paraId="4AE6A5B7" w14:textId="77777777" w:rsidTr="00211DA9">
        <w:tc>
          <w:tcPr>
            <w:tcW w:w="0" w:type="auto"/>
            <w:tcBorders>
              <w:top w:val="single" w:sz="4" w:space="0" w:color="auto"/>
              <w:left w:val="single" w:sz="4" w:space="0" w:color="auto"/>
              <w:bottom w:val="single" w:sz="4" w:space="0" w:color="auto"/>
              <w:right w:val="single" w:sz="4" w:space="0" w:color="auto"/>
            </w:tcBorders>
            <w:hideMark/>
          </w:tcPr>
          <w:p w14:paraId="3B51ECFA"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1</w:t>
            </w:r>
          </w:p>
        </w:tc>
        <w:tc>
          <w:tcPr>
            <w:tcW w:w="0" w:type="auto"/>
            <w:tcBorders>
              <w:top w:val="single" w:sz="4" w:space="0" w:color="auto"/>
              <w:left w:val="single" w:sz="4" w:space="0" w:color="auto"/>
              <w:bottom w:val="single" w:sz="4" w:space="0" w:color="auto"/>
              <w:right w:val="single" w:sz="4" w:space="0" w:color="auto"/>
            </w:tcBorders>
            <w:hideMark/>
          </w:tcPr>
          <w:p w14:paraId="50FCF5CE" w14:textId="77777777" w:rsidR="00211DA9" w:rsidRPr="00E77643" w:rsidRDefault="00211DA9">
            <w:pPr>
              <w:rPr>
                <w:rFonts w:ascii="Arial" w:hAnsi="Arial" w:cs="Arial"/>
                <w:sz w:val="22"/>
                <w:szCs w:val="22"/>
              </w:rPr>
            </w:pPr>
            <w:r w:rsidRPr="00E77643">
              <w:rPr>
                <w:rFonts w:ascii="Arial" w:hAnsi="Arial" w:cs="Arial"/>
                <w:color w:val="000000"/>
                <w:sz w:val="22"/>
                <w:szCs w:val="22"/>
              </w:rPr>
              <w:t>Transporte Pesado</w:t>
            </w:r>
          </w:p>
        </w:tc>
        <w:tc>
          <w:tcPr>
            <w:tcW w:w="0" w:type="auto"/>
            <w:tcBorders>
              <w:top w:val="single" w:sz="4" w:space="0" w:color="auto"/>
              <w:left w:val="single" w:sz="4" w:space="0" w:color="auto"/>
              <w:bottom w:val="single" w:sz="4" w:space="0" w:color="auto"/>
              <w:right w:val="single" w:sz="4" w:space="0" w:color="auto"/>
            </w:tcBorders>
            <w:hideMark/>
          </w:tcPr>
          <w:p w14:paraId="136EC884"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Siempre esperaré</w:t>
            </w:r>
          </w:p>
        </w:tc>
        <w:tc>
          <w:tcPr>
            <w:tcW w:w="0" w:type="auto"/>
            <w:tcBorders>
              <w:top w:val="single" w:sz="4" w:space="0" w:color="auto"/>
              <w:left w:val="single" w:sz="4" w:space="0" w:color="auto"/>
              <w:bottom w:val="single" w:sz="4" w:space="0" w:color="auto"/>
              <w:right w:val="single" w:sz="4" w:space="0" w:color="auto"/>
            </w:tcBorders>
            <w:hideMark/>
          </w:tcPr>
          <w:p w14:paraId="1C0F19EA" w14:textId="77777777" w:rsidR="00211DA9" w:rsidRPr="00E77643" w:rsidRDefault="00211DA9">
            <w:pPr>
              <w:rPr>
                <w:rFonts w:ascii="Arial" w:hAnsi="Arial" w:cs="Arial"/>
                <w:sz w:val="22"/>
                <w:szCs w:val="22"/>
              </w:rPr>
            </w:pPr>
            <w:r w:rsidRPr="00E77643">
              <w:rPr>
                <w:rFonts w:ascii="Arial" w:hAnsi="Arial" w:cs="Arial"/>
                <w:color w:val="000000"/>
                <w:sz w:val="22"/>
                <w:szCs w:val="22"/>
              </w:rPr>
              <w:t>Más de 2 horas</w:t>
            </w:r>
          </w:p>
        </w:tc>
        <w:tc>
          <w:tcPr>
            <w:tcW w:w="0" w:type="auto"/>
            <w:tcBorders>
              <w:top w:val="single" w:sz="4" w:space="0" w:color="auto"/>
              <w:left w:val="single" w:sz="4" w:space="0" w:color="auto"/>
              <w:bottom w:val="single" w:sz="4" w:space="0" w:color="auto"/>
              <w:right w:val="single" w:sz="4" w:space="0" w:color="auto"/>
            </w:tcBorders>
            <w:hideMark/>
          </w:tcPr>
          <w:p w14:paraId="0A61F510" w14:textId="77777777" w:rsidR="00211DA9" w:rsidRPr="00E77643" w:rsidRDefault="00211DA9">
            <w:pPr>
              <w:rPr>
                <w:rFonts w:ascii="Arial" w:hAnsi="Arial" w:cs="Arial"/>
                <w:sz w:val="22"/>
                <w:szCs w:val="22"/>
              </w:rPr>
            </w:pPr>
            <w:r w:rsidRPr="00E77643">
              <w:rPr>
                <w:rFonts w:ascii="Arial" w:hAnsi="Arial" w:cs="Arial"/>
                <w:color w:val="000000"/>
                <w:sz w:val="22"/>
                <w:szCs w:val="22"/>
              </w:rPr>
              <w:t>Bs. 100 - Bs. 200</w:t>
            </w:r>
          </w:p>
        </w:tc>
        <w:tc>
          <w:tcPr>
            <w:tcW w:w="0" w:type="auto"/>
            <w:tcBorders>
              <w:top w:val="single" w:sz="4" w:space="0" w:color="auto"/>
              <w:left w:val="single" w:sz="4" w:space="0" w:color="auto"/>
              <w:bottom w:val="single" w:sz="4" w:space="0" w:color="auto"/>
              <w:right w:val="single" w:sz="4" w:space="0" w:color="auto"/>
            </w:tcBorders>
            <w:hideMark/>
          </w:tcPr>
          <w:p w14:paraId="6B030C20" w14:textId="77777777" w:rsidR="00211DA9" w:rsidRPr="00E77643" w:rsidRDefault="00211DA9">
            <w:pPr>
              <w:rPr>
                <w:rFonts w:ascii="Arial" w:hAnsi="Arial" w:cs="Arial"/>
                <w:sz w:val="22"/>
                <w:szCs w:val="22"/>
              </w:rPr>
            </w:pPr>
            <w:r w:rsidRPr="00E77643">
              <w:rPr>
                <w:rFonts w:ascii="Arial" w:hAnsi="Arial" w:cs="Arial"/>
                <w:color w:val="000000"/>
                <w:sz w:val="22"/>
                <w:szCs w:val="22"/>
              </w:rPr>
              <w:t>Prefiero esperar 1 hora</w:t>
            </w:r>
          </w:p>
        </w:tc>
        <w:tc>
          <w:tcPr>
            <w:tcW w:w="0" w:type="auto"/>
            <w:tcBorders>
              <w:top w:val="single" w:sz="4" w:space="0" w:color="auto"/>
              <w:left w:val="single" w:sz="4" w:space="0" w:color="auto"/>
              <w:bottom w:val="single" w:sz="4" w:space="0" w:color="auto"/>
              <w:right w:val="single" w:sz="4" w:space="0" w:color="auto"/>
            </w:tcBorders>
            <w:hideMark/>
          </w:tcPr>
          <w:p w14:paraId="6EF512FF" w14:textId="77777777" w:rsidR="00211DA9" w:rsidRPr="00E77643" w:rsidRDefault="00211DA9">
            <w:pPr>
              <w:rPr>
                <w:rFonts w:ascii="Arial" w:hAnsi="Arial" w:cs="Arial"/>
                <w:sz w:val="22"/>
                <w:szCs w:val="22"/>
              </w:rPr>
            </w:pPr>
            <w:r w:rsidRPr="00E77643">
              <w:rPr>
                <w:rFonts w:ascii="Arial" w:hAnsi="Arial" w:cs="Arial"/>
                <w:color w:val="000000"/>
                <w:sz w:val="22"/>
                <w:szCs w:val="22"/>
              </w:rPr>
              <w:t>Siempre lleno</w:t>
            </w:r>
          </w:p>
        </w:tc>
      </w:tr>
      <w:tr w:rsidR="00211DA9" w:rsidRPr="00E77643" w14:paraId="159A7783" w14:textId="77777777" w:rsidTr="00211DA9">
        <w:tc>
          <w:tcPr>
            <w:tcW w:w="0" w:type="auto"/>
            <w:tcBorders>
              <w:top w:val="single" w:sz="4" w:space="0" w:color="auto"/>
              <w:left w:val="single" w:sz="4" w:space="0" w:color="auto"/>
              <w:bottom w:val="single" w:sz="4" w:space="0" w:color="auto"/>
              <w:right w:val="single" w:sz="4" w:space="0" w:color="auto"/>
            </w:tcBorders>
            <w:hideMark/>
          </w:tcPr>
          <w:p w14:paraId="0D7038AC"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2</w:t>
            </w:r>
          </w:p>
        </w:tc>
        <w:tc>
          <w:tcPr>
            <w:tcW w:w="0" w:type="auto"/>
            <w:tcBorders>
              <w:top w:val="single" w:sz="4" w:space="0" w:color="auto"/>
              <w:left w:val="single" w:sz="4" w:space="0" w:color="auto"/>
              <w:bottom w:val="single" w:sz="4" w:space="0" w:color="auto"/>
              <w:right w:val="single" w:sz="4" w:space="0" w:color="auto"/>
            </w:tcBorders>
            <w:hideMark/>
          </w:tcPr>
          <w:p w14:paraId="253AD423" w14:textId="77777777" w:rsidR="00211DA9" w:rsidRPr="00E77643" w:rsidRDefault="00211DA9">
            <w:pPr>
              <w:rPr>
                <w:rFonts w:ascii="Arial" w:hAnsi="Arial" w:cs="Arial"/>
                <w:sz w:val="22"/>
                <w:szCs w:val="22"/>
              </w:rPr>
            </w:pPr>
            <w:r w:rsidRPr="00E77643">
              <w:rPr>
                <w:rFonts w:ascii="Arial" w:hAnsi="Arial" w:cs="Arial"/>
                <w:color w:val="000000"/>
                <w:sz w:val="22"/>
                <w:szCs w:val="22"/>
              </w:rPr>
              <w:t>Minibús Público</w:t>
            </w:r>
          </w:p>
        </w:tc>
        <w:tc>
          <w:tcPr>
            <w:tcW w:w="0" w:type="auto"/>
            <w:tcBorders>
              <w:top w:val="single" w:sz="4" w:space="0" w:color="auto"/>
              <w:left w:val="single" w:sz="4" w:space="0" w:color="auto"/>
              <w:bottom w:val="single" w:sz="4" w:space="0" w:color="auto"/>
              <w:right w:val="single" w:sz="4" w:space="0" w:color="auto"/>
            </w:tcBorders>
            <w:hideMark/>
          </w:tcPr>
          <w:p w14:paraId="5CE8F84A"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Bs. 10.00</w:t>
            </w:r>
          </w:p>
        </w:tc>
        <w:tc>
          <w:tcPr>
            <w:tcW w:w="0" w:type="auto"/>
            <w:tcBorders>
              <w:top w:val="single" w:sz="4" w:space="0" w:color="auto"/>
              <w:left w:val="single" w:sz="4" w:space="0" w:color="auto"/>
              <w:bottom w:val="single" w:sz="4" w:space="0" w:color="auto"/>
              <w:right w:val="single" w:sz="4" w:space="0" w:color="auto"/>
            </w:tcBorders>
            <w:hideMark/>
          </w:tcPr>
          <w:p w14:paraId="708A03D9" w14:textId="77777777" w:rsidR="00211DA9" w:rsidRPr="00E77643" w:rsidRDefault="00211DA9">
            <w:pPr>
              <w:rPr>
                <w:rFonts w:ascii="Arial" w:hAnsi="Arial" w:cs="Arial"/>
                <w:sz w:val="22"/>
                <w:szCs w:val="22"/>
              </w:rPr>
            </w:pPr>
            <w:r w:rsidRPr="00E77643">
              <w:rPr>
                <w:rFonts w:ascii="Arial" w:hAnsi="Arial" w:cs="Arial"/>
                <w:color w:val="000000"/>
                <w:sz w:val="22"/>
                <w:szCs w:val="22"/>
              </w:rPr>
              <w:t>15 - 30 minutos</w:t>
            </w:r>
          </w:p>
        </w:tc>
        <w:tc>
          <w:tcPr>
            <w:tcW w:w="0" w:type="auto"/>
            <w:tcBorders>
              <w:top w:val="single" w:sz="4" w:space="0" w:color="auto"/>
              <w:left w:val="single" w:sz="4" w:space="0" w:color="auto"/>
              <w:bottom w:val="single" w:sz="4" w:space="0" w:color="auto"/>
              <w:right w:val="single" w:sz="4" w:space="0" w:color="auto"/>
            </w:tcBorders>
            <w:hideMark/>
          </w:tcPr>
          <w:p w14:paraId="79C29B48" w14:textId="77777777" w:rsidR="00211DA9" w:rsidRPr="00E77643" w:rsidRDefault="00211DA9">
            <w:pPr>
              <w:rPr>
                <w:rFonts w:ascii="Arial" w:hAnsi="Arial" w:cs="Arial"/>
                <w:sz w:val="22"/>
                <w:szCs w:val="22"/>
              </w:rPr>
            </w:pPr>
            <w:r w:rsidRPr="00E77643">
              <w:rPr>
                <w:rFonts w:ascii="Arial" w:hAnsi="Arial" w:cs="Arial"/>
                <w:color w:val="000000"/>
                <w:sz w:val="22"/>
                <w:szCs w:val="22"/>
              </w:rPr>
              <w:t>Bs. 50 - Bs. 100</w:t>
            </w:r>
          </w:p>
        </w:tc>
        <w:tc>
          <w:tcPr>
            <w:tcW w:w="0" w:type="auto"/>
            <w:tcBorders>
              <w:top w:val="single" w:sz="4" w:space="0" w:color="auto"/>
              <w:left w:val="single" w:sz="4" w:space="0" w:color="auto"/>
              <w:bottom w:val="single" w:sz="4" w:space="0" w:color="auto"/>
              <w:right w:val="single" w:sz="4" w:space="0" w:color="auto"/>
            </w:tcBorders>
            <w:hideMark/>
          </w:tcPr>
          <w:p w14:paraId="39CC184F" w14:textId="77777777" w:rsidR="00211DA9" w:rsidRPr="00E77643" w:rsidRDefault="00211DA9">
            <w:pPr>
              <w:rPr>
                <w:rFonts w:ascii="Arial" w:hAnsi="Arial" w:cs="Arial"/>
                <w:sz w:val="22"/>
                <w:szCs w:val="22"/>
              </w:rPr>
            </w:pPr>
            <w:r w:rsidRPr="00E77643">
              <w:rPr>
                <w:rFonts w:ascii="Arial" w:hAnsi="Arial" w:cs="Arial"/>
                <w:color w:val="000000"/>
                <w:sz w:val="22"/>
                <w:szCs w:val="22"/>
              </w:rPr>
              <w:t>Prefiero conducir más (5 km)</w:t>
            </w:r>
          </w:p>
        </w:tc>
        <w:tc>
          <w:tcPr>
            <w:tcW w:w="0" w:type="auto"/>
            <w:tcBorders>
              <w:top w:val="single" w:sz="4" w:space="0" w:color="auto"/>
              <w:left w:val="single" w:sz="4" w:space="0" w:color="auto"/>
              <w:bottom w:val="single" w:sz="4" w:space="0" w:color="auto"/>
              <w:right w:val="single" w:sz="4" w:space="0" w:color="auto"/>
            </w:tcBorders>
            <w:hideMark/>
          </w:tcPr>
          <w:p w14:paraId="65CD71FA" w14:textId="77777777" w:rsidR="00211DA9" w:rsidRPr="00E77643" w:rsidRDefault="00211DA9">
            <w:pPr>
              <w:rPr>
                <w:rFonts w:ascii="Arial" w:hAnsi="Arial" w:cs="Arial"/>
                <w:sz w:val="22"/>
                <w:szCs w:val="22"/>
              </w:rPr>
            </w:pPr>
            <w:r w:rsidRPr="00E77643">
              <w:rPr>
                <w:rFonts w:ascii="Arial" w:hAnsi="Arial" w:cs="Arial"/>
                <w:color w:val="000000"/>
                <w:sz w:val="22"/>
                <w:szCs w:val="22"/>
              </w:rPr>
              <w:t>Siempre lleno</w:t>
            </w:r>
          </w:p>
        </w:tc>
      </w:tr>
      <w:tr w:rsidR="00211DA9" w:rsidRPr="00E77643" w14:paraId="1F18F3F6" w14:textId="77777777" w:rsidTr="00211DA9">
        <w:tc>
          <w:tcPr>
            <w:tcW w:w="0" w:type="auto"/>
            <w:tcBorders>
              <w:top w:val="single" w:sz="4" w:space="0" w:color="auto"/>
              <w:left w:val="single" w:sz="4" w:space="0" w:color="auto"/>
              <w:bottom w:val="single" w:sz="4" w:space="0" w:color="auto"/>
              <w:right w:val="single" w:sz="4" w:space="0" w:color="auto"/>
            </w:tcBorders>
            <w:hideMark/>
          </w:tcPr>
          <w:p w14:paraId="61E7A172"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3</w:t>
            </w:r>
          </w:p>
        </w:tc>
        <w:tc>
          <w:tcPr>
            <w:tcW w:w="0" w:type="auto"/>
            <w:tcBorders>
              <w:top w:val="single" w:sz="4" w:space="0" w:color="auto"/>
              <w:left w:val="single" w:sz="4" w:space="0" w:color="auto"/>
              <w:bottom w:val="single" w:sz="4" w:space="0" w:color="auto"/>
              <w:right w:val="single" w:sz="4" w:space="0" w:color="auto"/>
            </w:tcBorders>
            <w:hideMark/>
          </w:tcPr>
          <w:p w14:paraId="0E298FD9" w14:textId="77777777" w:rsidR="00211DA9" w:rsidRPr="00E77643" w:rsidRDefault="00211DA9">
            <w:pPr>
              <w:rPr>
                <w:rFonts w:ascii="Arial" w:hAnsi="Arial" w:cs="Arial"/>
                <w:sz w:val="22"/>
                <w:szCs w:val="22"/>
              </w:rPr>
            </w:pPr>
            <w:r w:rsidRPr="00E77643">
              <w:rPr>
                <w:rFonts w:ascii="Arial" w:hAnsi="Arial" w:cs="Arial"/>
                <w:color w:val="000000"/>
                <w:sz w:val="22"/>
                <w:szCs w:val="22"/>
              </w:rPr>
              <w:t>Auto Particular</w:t>
            </w:r>
          </w:p>
        </w:tc>
        <w:tc>
          <w:tcPr>
            <w:tcW w:w="0" w:type="auto"/>
            <w:tcBorders>
              <w:top w:val="single" w:sz="4" w:space="0" w:color="auto"/>
              <w:left w:val="single" w:sz="4" w:space="0" w:color="auto"/>
              <w:bottom w:val="single" w:sz="4" w:space="0" w:color="auto"/>
              <w:right w:val="single" w:sz="4" w:space="0" w:color="auto"/>
            </w:tcBorders>
            <w:hideMark/>
          </w:tcPr>
          <w:p w14:paraId="6B802DDA"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Bs. 9.00</w:t>
            </w:r>
          </w:p>
        </w:tc>
        <w:tc>
          <w:tcPr>
            <w:tcW w:w="0" w:type="auto"/>
            <w:tcBorders>
              <w:top w:val="single" w:sz="4" w:space="0" w:color="auto"/>
              <w:left w:val="single" w:sz="4" w:space="0" w:color="auto"/>
              <w:bottom w:val="single" w:sz="4" w:space="0" w:color="auto"/>
              <w:right w:val="single" w:sz="4" w:space="0" w:color="auto"/>
            </w:tcBorders>
            <w:hideMark/>
          </w:tcPr>
          <w:p w14:paraId="2F6C02FA" w14:textId="77777777" w:rsidR="00211DA9" w:rsidRPr="00E77643" w:rsidRDefault="00211DA9">
            <w:pPr>
              <w:rPr>
                <w:rFonts w:ascii="Arial" w:hAnsi="Arial" w:cs="Arial"/>
                <w:sz w:val="22"/>
                <w:szCs w:val="22"/>
              </w:rPr>
            </w:pPr>
            <w:r w:rsidRPr="00E77643">
              <w:rPr>
                <w:rFonts w:ascii="Arial" w:hAnsi="Arial" w:cs="Arial"/>
                <w:color w:val="000000"/>
                <w:sz w:val="22"/>
                <w:szCs w:val="22"/>
              </w:rPr>
              <w:t>30 - 60 minutos</w:t>
            </w:r>
          </w:p>
        </w:tc>
        <w:tc>
          <w:tcPr>
            <w:tcW w:w="0" w:type="auto"/>
            <w:tcBorders>
              <w:top w:val="single" w:sz="4" w:space="0" w:color="auto"/>
              <w:left w:val="single" w:sz="4" w:space="0" w:color="auto"/>
              <w:bottom w:val="single" w:sz="4" w:space="0" w:color="auto"/>
              <w:right w:val="single" w:sz="4" w:space="0" w:color="auto"/>
            </w:tcBorders>
            <w:hideMark/>
          </w:tcPr>
          <w:p w14:paraId="5DBAF12F" w14:textId="77777777" w:rsidR="00211DA9" w:rsidRPr="00E77643" w:rsidRDefault="00211DA9">
            <w:pPr>
              <w:rPr>
                <w:rFonts w:ascii="Arial" w:hAnsi="Arial" w:cs="Arial"/>
                <w:sz w:val="22"/>
                <w:szCs w:val="22"/>
              </w:rPr>
            </w:pPr>
            <w:r w:rsidRPr="00E77643">
              <w:rPr>
                <w:rFonts w:ascii="Arial" w:hAnsi="Arial" w:cs="Arial"/>
                <w:color w:val="000000"/>
                <w:sz w:val="22"/>
                <w:szCs w:val="22"/>
              </w:rPr>
              <w:t>Menos de Bs. 20</w:t>
            </w:r>
          </w:p>
        </w:tc>
        <w:tc>
          <w:tcPr>
            <w:tcW w:w="0" w:type="auto"/>
            <w:tcBorders>
              <w:top w:val="single" w:sz="4" w:space="0" w:color="auto"/>
              <w:left w:val="single" w:sz="4" w:space="0" w:color="auto"/>
              <w:bottom w:val="single" w:sz="4" w:space="0" w:color="auto"/>
              <w:right w:val="single" w:sz="4" w:space="0" w:color="auto"/>
            </w:tcBorders>
            <w:hideMark/>
          </w:tcPr>
          <w:p w14:paraId="67C37309" w14:textId="77777777" w:rsidR="00211DA9" w:rsidRPr="00E77643" w:rsidRDefault="00211DA9">
            <w:pPr>
              <w:rPr>
                <w:rFonts w:ascii="Arial" w:hAnsi="Arial" w:cs="Arial"/>
                <w:sz w:val="22"/>
                <w:szCs w:val="22"/>
              </w:rPr>
            </w:pPr>
            <w:r w:rsidRPr="00E77643">
              <w:rPr>
                <w:rFonts w:ascii="Arial" w:hAnsi="Arial" w:cs="Arial"/>
                <w:color w:val="000000"/>
                <w:sz w:val="22"/>
                <w:szCs w:val="22"/>
              </w:rPr>
              <w:t>Prefiero conducir más (5 km)</w:t>
            </w:r>
          </w:p>
        </w:tc>
        <w:tc>
          <w:tcPr>
            <w:tcW w:w="0" w:type="auto"/>
            <w:tcBorders>
              <w:top w:val="single" w:sz="4" w:space="0" w:color="auto"/>
              <w:left w:val="single" w:sz="4" w:space="0" w:color="auto"/>
              <w:bottom w:val="single" w:sz="4" w:space="0" w:color="auto"/>
              <w:right w:val="single" w:sz="4" w:space="0" w:color="auto"/>
            </w:tcBorders>
            <w:hideMark/>
          </w:tcPr>
          <w:p w14:paraId="50210DBD" w14:textId="77777777" w:rsidR="00211DA9" w:rsidRPr="00E77643" w:rsidRDefault="00211DA9">
            <w:pPr>
              <w:rPr>
                <w:rFonts w:ascii="Arial" w:hAnsi="Arial" w:cs="Arial"/>
                <w:sz w:val="22"/>
                <w:szCs w:val="22"/>
              </w:rPr>
            </w:pPr>
            <w:r w:rsidRPr="00E77643">
              <w:rPr>
                <w:rFonts w:ascii="Arial" w:hAnsi="Arial" w:cs="Arial"/>
                <w:color w:val="000000"/>
                <w:sz w:val="22"/>
                <w:szCs w:val="22"/>
              </w:rPr>
              <w:t>Depende de la fila</w:t>
            </w:r>
          </w:p>
        </w:tc>
      </w:tr>
      <w:tr w:rsidR="00211DA9" w:rsidRPr="00E77643" w14:paraId="2C814747" w14:textId="77777777" w:rsidTr="00211DA9">
        <w:tc>
          <w:tcPr>
            <w:tcW w:w="0" w:type="auto"/>
            <w:tcBorders>
              <w:top w:val="single" w:sz="4" w:space="0" w:color="auto"/>
              <w:left w:val="single" w:sz="4" w:space="0" w:color="auto"/>
              <w:bottom w:val="single" w:sz="4" w:space="0" w:color="auto"/>
              <w:right w:val="single" w:sz="4" w:space="0" w:color="auto"/>
            </w:tcBorders>
            <w:hideMark/>
          </w:tcPr>
          <w:p w14:paraId="1B53F837"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4</w:t>
            </w:r>
          </w:p>
        </w:tc>
        <w:tc>
          <w:tcPr>
            <w:tcW w:w="0" w:type="auto"/>
            <w:tcBorders>
              <w:top w:val="single" w:sz="4" w:space="0" w:color="auto"/>
              <w:left w:val="single" w:sz="4" w:space="0" w:color="auto"/>
              <w:bottom w:val="single" w:sz="4" w:space="0" w:color="auto"/>
              <w:right w:val="single" w:sz="4" w:space="0" w:color="auto"/>
            </w:tcBorders>
            <w:hideMark/>
          </w:tcPr>
          <w:p w14:paraId="7F661345" w14:textId="77777777" w:rsidR="00211DA9" w:rsidRPr="00E77643" w:rsidRDefault="00211DA9">
            <w:pPr>
              <w:rPr>
                <w:rFonts w:ascii="Arial" w:hAnsi="Arial" w:cs="Arial"/>
                <w:sz w:val="22"/>
                <w:szCs w:val="22"/>
              </w:rPr>
            </w:pPr>
            <w:r w:rsidRPr="00E77643">
              <w:rPr>
                <w:rFonts w:ascii="Arial" w:hAnsi="Arial" w:cs="Arial"/>
                <w:color w:val="000000"/>
                <w:sz w:val="22"/>
                <w:szCs w:val="22"/>
              </w:rPr>
              <w:t>Motocicleta</w:t>
            </w:r>
          </w:p>
        </w:tc>
        <w:tc>
          <w:tcPr>
            <w:tcW w:w="0" w:type="auto"/>
            <w:tcBorders>
              <w:top w:val="single" w:sz="4" w:space="0" w:color="auto"/>
              <w:left w:val="single" w:sz="4" w:space="0" w:color="auto"/>
              <w:bottom w:val="single" w:sz="4" w:space="0" w:color="auto"/>
              <w:right w:val="single" w:sz="4" w:space="0" w:color="auto"/>
            </w:tcBorders>
            <w:hideMark/>
          </w:tcPr>
          <w:p w14:paraId="09FE2E3D"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Bs. 9.00</w:t>
            </w:r>
          </w:p>
        </w:tc>
        <w:tc>
          <w:tcPr>
            <w:tcW w:w="0" w:type="auto"/>
            <w:tcBorders>
              <w:top w:val="single" w:sz="4" w:space="0" w:color="auto"/>
              <w:left w:val="single" w:sz="4" w:space="0" w:color="auto"/>
              <w:bottom w:val="single" w:sz="4" w:space="0" w:color="auto"/>
              <w:right w:val="single" w:sz="4" w:space="0" w:color="auto"/>
            </w:tcBorders>
            <w:hideMark/>
          </w:tcPr>
          <w:p w14:paraId="77408A7C" w14:textId="77777777" w:rsidR="00211DA9" w:rsidRPr="00E77643" w:rsidRDefault="00211DA9">
            <w:pPr>
              <w:rPr>
                <w:rFonts w:ascii="Arial" w:hAnsi="Arial" w:cs="Arial"/>
                <w:sz w:val="22"/>
                <w:szCs w:val="22"/>
              </w:rPr>
            </w:pPr>
            <w:r w:rsidRPr="00E77643">
              <w:rPr>
                <w:rFonts w:ascii="Arial" w:hAnsi="Arial" w:cs="Arial"/>
                <w:color w:val="000000"/>
                <w:sz w:val="22"/>
                <w:szCs w:val="22"/>
              </w:rPr>
              <w:t>0 - 15 minutos</w:t>
            </w:r>
          </w:p>
        </w:tc>
        <w:tc>
          <w:tcPr>
            <w:tcW w:w="0" w:type="auto"/>
            <w:tcBorders>
              <w:top w:val="single" w:sz="4" w:space="0" w:color="auto"/>
              <w:left w:val="single" w:sz="4" w:space="0" w:color="auto"/>
              <w:bottom w:val="single" w:sz="4" w:space="0" w:color="auto"/>
              <w:right w:val="single" w:sz="4" w:space="0" w:color="auto"/>
            </w:tcBorders>
            <w:hideMark/>
          </w:tcPr>
          <w:p w14:paraId="020DBD53" w14:textId="77777777" w:rsidR="00211DA9" w:rsidRPr="00E77643" w:rsidRDefault="00211DA9">
            <w:pPr>
              <w:rPr>
                <w:rFonts w:ascii="Arial" w:hAnsi="Arial" w:cs="Arial"/>
                <w:sz w:val="22"/>
                <w:szCs w:val="22"/>
              </w:rPr>
            </w:pPr>
            <w:r w:rsidRPr="00E77643">
              <w:rPr>
                <w:rFonts w:ascii="Arial" w:hAnsi="Arial" w:cs="Arial"/>
                <w:color w:val="000000"/>
                <w:sz w:val="22"/>
                <w:szCs w:val="22"/>
              </w:rPr>
              <w:t>Bs. 20 - Bs. 50</w:t>
            </w:r>
          </w:p>
        </w:tc>
        <w:tc>
          <w:tcPr>
            <w:tcW w:w="0" w:type="auto"/>
            <w:tcBorders>
              <w:top w:val="single" w:sz="4" w:space="0" w:color="auto"/>
              <w:left w:val="single" w:sz="4" w:space="0" w:color="auto"/>
              <w:bottom w:val="single" w:sz="4" w:space="0" w:color="auto"/>
              <w:right w:val="single" w:sz="4" w:space="0" w:color="auto"/>
            </w:tcBorders>
            <w:hideMark/>
          </w:tcPr>
          <w:p w14:paraId="6424B972" w14:textId="77777777" w:rsidR="00211DA9" w:rsidRPr="00E77643" w:rsidRDefault="00211DA9">
            <w:pPr>
              <w:rPr>
                <w:rFonts w:ascii="Arial" w:hAnsi="Arial" w:cs="Arial"/>
                <w:sz w:val="22"/>
                <w:szCs w:val="22"/>
              </w:rPr>
            </w:pPr>
            <w:r w:rsidRPr="00E77643">
              <w:rPr>
                <w:rFonts w:ascii="Arial" w:hAnsi="Arial" w:cs="Arial"/>
                <w:color w:val="000000"/>
                <w:sz w:val="22"/>
                <w:szCs w:val="22"/>
              </w:rPr>
              <w:t>Prefiero conducir más (5 km)</w:t>
            </w:r>
          </w:p>
        </w:tc>
        <w:tc>
          <w:tcPr>
            <w:tcW w:w="0" w:type="auto"/>
            <w:tcBorders>
              <w:top w:val="single" w:sz="4" w:space="0" w:color="auto"/>
              <w:left w:val="single" w:sz="4" w:space="0" w:color="auto"/>
              <w:bottom w:val="single" w:sz="4" w:space="0" w:color="auto"/>
              <w:right w:val="single" w:sz="4" w:space="0" w:color="auto"/>
            </w:tcBorders>
            <w:hideMark/>
          </w:tcPr>
          <w:p w14:paraId="6FEB2F44" w14:textId="77777777" w:rsidR="00211DA9" w:rsidRPr="00E77643" w:rsidRDefault="00211DA9">
            <w:pPr>
              <w:rPr>
                <w:rFonts w:ascii="Arial" w:hAnsi="Arial" w:cs="Arial"/>
                <w:sz w:val="22"/>
                <w:szCs w:val="22"/>
              </w:rPr>
            </w:pPr>
            <w:r w:rsidRPr="00E77643">
              <w:rPr>
                <w:rFonts w:ascii="Arial" w:hAnsi="Arial" w:cs="Arial"/>
                <w:color w:val="000000"/>
                <w:sz w:val="22"/>
                <w:szCs w:val="22"/>
              </w:rPr>
              <w:t>Siempre lleno</w:t>
            </w:r>
          </w:p>
        </w:tc>
      </w:tr>
      <w:tr w:rsidR="00211DA9" w:rsidRPr="00E77643" w14:paraId="096B240D" w14:textId="77777777" w:rsidTr="00211DA9">
        <w:tc>
          <w:tcPr>
            <w:tcW w:w="0" w:type="auto"/>
            <w:tcBorders>
              <w:top w:val="single" w:sz="4" w:space="0" w:color="auto"/>
              <w:left w:val="single" w:sz="4" w:space="0" w:color="auto"/>
              <w:bottom w:val="single" w:sz="4" w:space="0" w:color="auto"/>
              <w:right w:val="single" w:sz="4" w:space="0" w:color="auto"/>
            </w:tcBorders>
            <w:hideMark/>
          </w:tcPr>
          <w:p w14:paraId="76984721"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5</w:t>
            </w:r>
          </w:p>
        </w:tc>
        <w:tc>
          <w:tcPr>
            <w:tcW w:w="0" w:type="auto"/>
            <w:tcBorders>
              <w:top w:val="single" w:sz="4" w:space="0" w:color="auto"/>
              <w:left w:val="single" w:sz="4" w:space="0" w:color="auto"/>
              <w:bottom w:val="single" w:sz="4" w:space="0" w:color="auto"/>
              <w:right w:val="single" w:sz="4" w:space="0" w:color="auto"/>
            </w:tcBorders>
            <w:hideMark/>
          </w:tcPr>
          <w:p w14:paraId="4AEDC31C" w14:textId="77777777" w:rsidR="00211DA9" w:rsidRPr="00E77643" w:rsidRDefault="00211DA9">
            <w:pPr>
              <w:rPr>
                <w:rFonts w:ascii="Arial" w:hAnsi="Arial" w:cs="Arial"/>
                <w:sz w:val="22"/>
                <w:szCs w:val="22"/>
              </w:rPr>
            </w:pPr>
            <w:r w:rsidRPr="00E77643">
              <w:rPr>
                <w:rFonts w:ascii="Arial" w:hAnsi="Arial" w:cs="Arial"/>
                <w:color w:val="000000"/>
                <w:sz w:val="22"/>
                <w:szCs w:val="22"/>
              </w:rPr>
              <w:t>Volqueta</w:t>
            </w:r>
          </w:p>
        </w:tc>
        <w:tc>
          <w:tcPr>
            <w:tcW w:w="0" w:type="auto"/>
            <w:tcBorders>
              <w:top w:val="single" w:sz="4" w:space="0" w:color="auto"/>
              <w:left w:val="single" w:sz="4" w:space="0" w:color="auto"/>
              <w:bottom w:val="single" w:sz="4" w:space="0" w:color="auto"/>
              <w:right w:val="single" w:sz="4" w:space="0" w:color="auto"/>
            </w:tcBorders>
            <w:hideMark/>
          </w:tcPr>
          <w:p w14:paraId="1E62E868" w14:textId="77777777" w:rsidR="00211DA9" w:rsidRPr="00E77643" w:rsidRDefault="00211DA9">
            <w:pPr>
              <w:jc w:val="center"/>
              <w:rPr>
                <w:rFonts w:ascii="Arial" w:hAnsi="Arial" w:cs="Arial"/>
                <w:sz w:val="22"/>
                <w:szCs w:val="22"/>
              </w:rPr>
            </w:pPr>
            <w:r w:rsidRPr="00E77643">
              <w:rPr>
                <w:rFonts w:ascii="Arial" w:hAnsi="Arial" w:cs="Arial"/>
                <w:color w:val="000000"/>
                <w:sz w:val="22"/>
                <w:szCs w:val="22"/>
              </w:rPr>
              <w:t>Siempre esperaré</w:t>
            </w:r>
          </w:p>
        </w:tc>
        <w:tc>
          <w:tcPr>
            <w:tcW w:w="0" w:type="auto"/>
            <w:tcBorders>
              <w:top w:val="single" w:sz="4" w:space="0" w:color="auto"/>
              <w:left w:val="single" w:sz="4" w:space="0" w:color="auto"/>
              <w:bottom w:val="single" w:sz="4" w:space="0" w:color="auto"/>
              <w:right w:val="single" w:sz="4" w:space="0" w:color="auto"/>
            </w:tcBorders>
            <w:hideMark/>
          </w:tcPr>
          <w:p w14:paraId="537AB273" w14:textId="77777777" w:rsidR="00211DA9" w:rsidRPr="00E77643" w:rsidRDefault="00211DA9">
            <w:pPr>
              <w:rPr>
                <w:rFonts w:ascii="Arial" w:hAnsi="Arial" w:cs="Arial"/>
                <w:sz w:val="22"/>
                <w:szCs w:val="22"/>
              </w:rPr>
            </w:pPr>
            <w:r w:rsidRPr="00E77643">
              <w:rPr>
                <w:rFonts w:ascii="Arial" w:hAnsi="Arial" w:cs="Arial"/>
                <w:color w:val="000000"/>
                <w:sz w:val="22"/>
                <w:szCs w:val="22"/>
              </w:rPr>
              <w:t>1 - 2 horas</w:t>
            </w:r>
          </w:p>
        </w:tc>
        <w:tc>
          <w:tcPr>
            <w:tcW w:w="0" w:type="auto"/>
            <w:tcBorders>
              <w:top w:val="single" w:sz="4" w:space="0" w:color="auto"/>
              <w:left w:val="single" w:sz="4" w:space="0" w:color="auto"/>
              <w:bottom w:val="single" w:sz="4" w:space="0" w:color="auto"/>
              <w:right w:val="single" w:sz="4" w:space="0" w:color="auto"/>
            </w:tcBorders>
            <w:hideMark/>
          </w:tcPr>
          <w:p w14:paraId="251CC95C" w14:textId="77777777" w:rsidR="00211DA9" w:rsidRPr="00E77643" w:rsidRDefault="00211DA9">
            <w:pPr>
              <w:rPr>
                <w:rFonts w:ascii="Arial" w:hAnsi="Arial" w:cs="Arial"/>
                <w:sz w:val="22"/>
                <w:szCs w:val="22"/>
              </w:rPr>
            </w:pPr>
            <w:r w:rsidRPr="00E77643">
              <w:rPr>
                <w:rFonts w:ascii="Arial" w:hAnsi="Arial" w:cs="Arial"/>
                <w:color w:val="000000"/>
                <w:sz w:val="22"/>
                <w:szCs w:val="22"/>
              </w:rPr>
              <w:t>Bs. 100 - Bs. 200</w:t>
            </w:r>
          </w:p>
        </w:tc>
        <w:tc>
          <w:tcPr>
            <w:tcW w:w="0" w:type="auto"/>
            <w:tcBorders>
              <w:top w:val="single" w:sz="4" w:space="0" w:color="auto"/>
              <w:left w:val="single" w:sz="4" w:space="0" w:color="auto"/>
              <w:bottom w:val="single" w:sz="4" w:space="0" w:color="auto"/>
              <w:right w:val="single" w:sz="4" w:space="0" w:color="auto"/>
            </w:tcBorders>
            <w:hideMark/>
          </w:tcPr>
          <w:p w14:paraId="5C659142" w14:textId="77777777" w:rsidR="00211DA9" w:rsidRPr="00E77643" w:rsidRDefault="00211DA9">
            <w:pPr>
              <w:rPr>
                <w:rFonts w:ascii="Arial" w:hAnsi="Arial" w:cs="Arial"/>
                <w:sz w:val="22"/>
                <w:szCs w:val="22"/>
              </w:rPr>
            </w:pPr>
            <w:r w:rsidRPr="00E77643">
              <w:rPr>
                <w:rFonts w:ascii="Arial" w:hAnsi="Arial" w:cs="Arial"/>
                <w:color w:val="000000"/>
                <w:sz w:val="22"/>
                <w:szCs w:val="22"/>
              </w:rPr>
              <w:t>Prefiero esperar 1 hora</w:t>
            </w:r>
          </w:p>
        </w:tc>
        <w:tc>
          <w:tcPr>
            <w:tcW w:w="0" w:type="auto"/>
            <w:tcBorders>
              <w:top w:val="single" w:sz="4" w:space="0" w:color="auto"/>
              <w:left w:val="single" w:sz="4" w:space="0" w:color="auto"/>
              <w:bottom w:val="single" w:sz="4" w:space="0" w:color="auto"/>
              <w:right w:val="single" w:sz="4" w:space="0" w:color="auto"/>
            </w:tcBorders>
            <w:hideMark/>
          </w:tcPr>
          <w:p w14:paraId="3F826BB7" w14:textId="77777777" w:rsidR="00211DA9" w:rsidRPr="00E77643" w:rsidRDefault="00211DA9">
            <w:pPr>
              <w:rPr>
                <w:rFonts w:ascii="Arial" w:hAnsi="Arial" w:cs="Arial"/>
                <w:sz w:val="22"/>
                <w:szCs w:val="22"/>
              </w:rPr>
            </w:pPr>
            <w:r w:rsidRPr="00E77643">
              <w:rPr>
                <w:rFonts w:ascii="Arial" w:hAnsi="Arial" w:cs="Arial"/>
                <w:color w:val="000000"/>
                <w:sz w:val="22"/>
                <w:szCs w:val="22"/>
              </w:rPr>
              <w:t>Siempre lleno</w:t>
            </w:r>
          </w:p>
        </w:tc>
      </w:tr>
    </w:tbl>
    <w:p w14:paraId="1E33CD7A" w14:textId="1CF1B2C2" w:rsidR="00211DA9" w:rsidRPr="00E77643" w:rsidRDefault="00211DA9">
      <w:pPr>
        <w:spacing w:before="240" w:after="240"/>
        <w:rPr>
          <w:rFonts w:ascii="Arial" w:hAnsi="Arial" w:cs="Arial"/>
          <w:i/>
          <w:iCs/>
          <w:color w:val="000000"/>
          <w:sz w:val="22"/>
          <w:szCs w:val="22"/>
        </w:rPr>
      </w:pPr>
      <w:r w:rsidRPr="00E77643">
        <w:rPr>
          <w:rFonts w:ascii="Arial" w:hAnsi="Arial" w:cs="Arial"/>
          <w:b/>
          <w:bCs/>
          <w:color w:val="000000"/>
          <w:sz w:val="22"/>
          <w:szCs w:val="22"/>
        </w:rPr>
        <w:t>Nota a pie de tabla:</w:t>
      </w:r>
      <w:r w:rsidRPr="00E77643">
        <w:rPr>
          <w:rFonts w:ascii="Arial" w:hAnsi="Arial" w:cs="Arial"/>
          <w:color w:val="000000"/>
          <w:sz w:val="22"/>
          <w:szCs w:val="22"/>
        </w:rPr>
        <w:t xml:space="preserve"> </w:t>
      </w:r>
      <w:r w:rsidRPr="00E77643">
        <w:rPr>
          <w:rFonts w:ascii="Arial" w:hAnsi="Arial" w:cs="Arial"/>
          <w:i/>
          <w:iCs/>
          <w:color w:val="000000"/>
          <w:sz w:val="22"/>
          <w:szCs w:val="22"/>
        </w:rPr>
        <w:t>"El cuestionario completo con las 25 respuestas se encuentra en el Anexo B (Archivo Excel 'Cuestionario - 25 respuestas ponlo.xlsx')."</w:t>
      </w:r>
    </w:p>
    <w:p w14:paraId="7F637771" w14:textId="77777777" w:rsidR="00211DA9" w:rsidRPr="00E77643" w:rsidRDefault="00211DA9">
      <w:pPr>
        <w:spacing w:before="240" w:after="240"/>
        <w:rPr>
          <w:rFonts w:ascii="Arial" w:hAnsi="Arial" w:cs="Arial"/>
          <w:sz w:val="22"/>
          <w:szCs w:val="22"/>
        </w:rPr>
      </w:pPr>
    </w:p>
    <w:p w14:paraId="407D8660" w14:textId="77777777" w:rsidR="00A20117" w:rsidRPr="00E77643" w:rsidRDefault="0034563A">
      <w:pPr>
        <w:pStyle w:val="Ttulo3"/>
        <w:spacing w:before="240"/>
        <w:rPr>
          <w:rFonts w:ascii="Arial" w:hAnsi="Arial" w:cs="Arial"/>
          <w:sz w:val="22"/>
          <w:szCs w:val="22"/>
        </w:rPr>
      </w:pPr>
      <w:bookmarkStart w:id="27" w:name="_Toc__411_Justificacin_de_los_Parmetros_"/>
      <w:r w:rsidRPr="00E77643">
        <w:rPr>
          <w:rFonts w:ascii="Arial" w:hAnsi="Arial" w:cs="Arial"/>
          <w:b w:val="0"/>
          <w:bCs w:val="0"/>
          <w:sz w:val="22"/>
          <w:szCs w:val="22"/>
        </w:rPr>
        <w:lastRenderedPageBreak/>
        <w:t>4.11. Justificación de los Parámetros de las Distribuciones (Punto 2)</w:t>
      </w:r>
      <w:bookmarkEnd w:id="27"/>
    </w:p>
    <w:p w14:paraId="2A98EC8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continuación, se fundamenta por qué se eligieron las distribuciones específicas para cada variable aleatoria del modelo, basándose en el análisis de los datos recolectados y en la teoría de simulación de Coss Bu.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849"/>
        <w:gridCol w:w="1717"/>
        <w:gridCol w:w="6170"/>
      </w:tblGrid>
      <w:tr w:rsidR="00A20117" w:rsidRPr="00E77643" w14:paraId="670FBFF4" w14:textId="77777777">
        <w:trPr>
          <w:tblHeader/>
        </w:trPr>
        <w:tc>
          <w:tcPr>
            <w:tcW w:w="0" w:type="auto"/>
            <w:shd w:val="clear" w:color="auto" w:fill="F2F2F2"/>
          </w:tcPr>
          <w:p w14:paraId="47B63D0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Variable</w:t>
            </w:r>
          </w:p>
        </w:tc>
        <w:tc>
          <w:tcPr>
            <w:tcW w:w="0" w:type="auto"/>
            <w:shd w:val="clear" w:color="auto" w:fill="F2F2F2"/>
          </w:tcPr>
          <w:p w14:paraId="3550DEEF"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Distribución Elegida</w:t>
            </w:r>
          </w:p>
        </w:tc>
        <w:tc>
          <w:tcPr>
            <w:tcW w:w="0" w:type="auto"/>
            <w:shd w:val="clear" w:color="auto" w:fill="F2F2F2"/>
          </w:tcPr>
          <w:p w14:paraId="7A854E0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Justificación</w:t>
            </w:r>
          </w:p>
        </w:tc>
      </w:tr>
      <w:tr w:rsidR="00A20117" w:rsidRPr="00E77643" w14:paraId="4CE1A4DD" w14:textId="77777777">
        <w:tc>
          <w:tcPr>
            <w:tcW w:w="0" w:type="auto"/>
          </w:tcPr>
          <w:p w14:paraId="6243EA40"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Tiempo entre Llegadas</w:t>
            </w:r>
          </w:p>
        </w:tc>
        <w:tc>
          <w:tcPr>
            <w:tcW w:w="0" w:type="auto"/>
          </w:tcPr>
          <w:p w14:paraId="627E87B1" w14:textId="77777777" w:rsidR="00A20117" w:rsidRPr="00E77643" w:rsidRDefault="0034563A">
            <w:pPr>
              <w:rPr>
                <w:rFonts w:ascii="Arial" w:hAnsi="Arial" w:cs="Arial"/>
                <w:sz w:val="22"/>
                <w:szCs w:val="22"/>
              </w:rPr>
            </w:pPr>
            <w:r w:rsidRPr="00E77643">
              <w:rPr>
                <w:rFonts w:ascii="Arial" w:hAnsi="Arial" w:cs="Arial"/>
                <w:color w:val="000000"/>
                <w:sz w:val="22"/>
                <w:szCs w:val="22"/>
              </w:rPr>
              <w:t>Exponencial</w:t>
            </w:r>
          </w:p>
        </w:tc>
        <w:tc>
          <w:tcPr>
            <w:tcW w:w="0" w:type="auto"/>
          </w:tcPr>
          <w:p w14:paraId="2B288777" w14:textId="77777777" w:rsidR="00A20117" w:rsidRPr="00E77643" w:rsidRDefault="0034563A">
            <w:pPr>
              <w:rPr>
                <w:rFonts w:ascii="Arial" w:hAnsi="Arial" w:cs="Arial"/>
                <w:sz w:val="22"/>
                <w:szCs w:val="22"/>
              </w:rPr>
            </w:pPr>
            <w:r w:rsidRPr="00E77643">
              <w:rPr>
                <w:rFonts w:ascii="Arial" w:hAnsi="Arial" w:cs="Arial"/>
                <w:color w:val="000000"/>
                <w:sz w:val="22"/>
                <w:szCs w:val="22"/>
              </w:rPr>
              <w:t>Los procesos de llegada de vehículos a estaciones de servicio suelen ser procesos de Poisson (eventos aleatorios e independientes). La exponencial es la distribución natural para modelar el tiempo entre eventos en un proceso de Poisson. La tasa $ \lambda $ se estimó a partir de los tiempos $ T_0 $ de los 124 registros: $ \lambda = 0.3425 $ vehículos/minuto.</w:t>
            </w:r>
          </w:p>
        </w:tc>
      </w:tr>
      <w:tr w:rsidR="00A20117" w:rsidRPr="00E77643" w14:paraId="5DEC5FF7" w14:textId="77777777">
        <w:tc>
          <w:tcPr>
            <w:tcW w:w="0" w:type="auto"/>
          </w:tcPr>
          <w:p w14:paraId="077E9AD0"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Tipo de Vehículo</w:t>
            </w:r>
          </w:p>
        </w:tc>
        <w:tc>
          <w:tcPr>
            <w:tcW w:w="0" w:type="auto"/>
          </w:tcPr>
          <w:p w14:paraId="1F05DFF4" w14:textId="77777777" w:rsidR="00A20117" w:rsidRPr="00E77643" w:rsidRDefault="0034563A">
            <w:pPr>
              <w:rPr>
                <w:rFonts w:ascii="Arial" w:hAnsi="Arial" w:cs="Arial"/>
                <w:sz w:val="22"/>
                <w:szCs w:val="22"/>
              </w:rPr>
            </w:pPr>
            <w:r w:rsidRPr="00E77643">
              <w:rPr>
                <w:rFonts w:ascii="Arial" w:hAnsi="Arial" w:cs="Arial"/>
                <w:color w:val="000000"/>
                <w:sz w:val="22"/>
                <w:szCs w:val="22"/>
              </w:rPr>
              <w:t>Empírica (Tabla 4.2)</w:t>
            </w:r>
          </w:p>
        </w:tc>
        <w:tc>
          <w:tcPr>
            <w:tcW w:w="0" w:type="auto"/>
          </w:tcPr>
          <w:p w14:paraId="3F6D4492" w14:textId="77777777" w:rsidR="00A20117" w:rsidRPr="00E77643" w:rsidRDefault="0034563A">
            <w:pPr>
              <w:rPr>
                <w:rFonts w:ascii="Arial" w:hAnsi="Arial" w:cs="Arial"/>
                <w:sz w:val="22"/>
                <w:szCs w:val="22"/>
              </w:rPr>
            </w:pPr>
            <w:r w:rsidRPr="00E77643">
              <w:rPr>
                <w:rFonts w:ascii="Arial" w:hAnsi="Arial" w:cs="Arial"/>
                <w:color w:val="000000"/>
                <w:sz w:val="22"/>
                <w:szCs w:val="22"/>
              </w:rPr>
              <w:t>Se utiliza la distribución empírica porque es la representación exacta de las proporciones observadas en campo. No se ajusta a una distribución teórica (como normal o binomial) porque los tipos son categóricos y no tienen un orden natural.</w:t>
            </w:r>
          </w:p>
        </w:tc>
      </w:tr>
      <w:tr w:rsidR="00A20117" w:rsidRPr="00E77643" w14:paraId="2C8FF0F6" w14:textId="77777777">
        <w:tc>
          <w:tcPr>
            <w:tcW w:w="0" w:type="auto"/>
          </w:tcPr>
          <w:p w14:paraId="502A7925"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Volumen de Combustible</w:t>
            </w:r>
          </w:p>
        </w:tc>
        <w:tc>
          <w:tcPr>
            <w:tcW w:w="0" w:type="auto"/>
          </w:tcPr>
          <w:p w14:paraId="0876684C" w14:textId="77777777" w:rsidR="00A20117" w:rsidRPr="00E77643" w:rsidRDefault="0034563A">
            <w:pPr>
              <w:rPr>
                <w:rFonts w:ascii="Arial" w:hAnsi="Arial" w:cs="Arial"/>
                <w:sz w:val="22"/>
                <w:szCs w:val="22"/>
              </w:rPr>
            </w:pPr>
            <w:r w:rsidRPr="00E77643">
              <w:rPr>
                <w:rFonts w:ascii="Arial" w:hAnsi="Arial" w:cs="Arial"/>
                <w:color w:val="000000"/>
                <w:sz w:val="22"/>
                <w:szCs w:val="22"/>
              </w:rPr>
              <w:t>Uniforme por tipo (Tabla 4.3)</w:t>
            </w:r>
          </w:p>
        </w:tc>
        <w:tc>
          <w:tcPr>
            <w:tcW w:w="0" w:type="auto"/>
          </w:tcPr>
          <w:p w14:paraId="418BD5A5" w14:textId="77777777" w:rsidR="00A20117" w:rsidRPr="00E77643" w:rsidRDefault="0034563A">
            <w:pPr>
              <w:rPr>
                <w:rFonts w:ascii="Arial" w:hAnsi="Arial" w:cs="Arial"/>
                <w:sz w:val="22"/>
                <w:szCs w:val="22"/>
              </w:rPr>
            </w:pPr>
            <w:r w:rsidRPr="00E77643">
              <w:rPr>
                <w:rFonts w:ascii="Arial" w:hAnsi="Arial" w:cs="Arial"/>
                <w:color w:val="000000"/>
                <w:sz w:val="22"/>
                <w:szCs w:val="22"/>
              </w:rPr>
              <w:t>Dentro de cada tipo de vehículo, el volumen cargado varía entre un mínimo y un máximo sin una tendencia central muy marcada (los datos muestran una dispersión homogénea). La uniforme es la más simple y se ajusta bien a los rangos observados.</w:t>
            </w:r>
          </w:p>
        </w:tc>
      </w:tr>
      <w:tr w:rsidR="00A20117" w:rsidRPr="00E77643" w14:paraId="584CB629" w14:textId="77777777">
        <w:tc>
          <w:tcPr>
            <w:tcW w:w="0" w:type="auto"/>
          </w:tcPr>
          <w:p w14:paraId="291BD4ED"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Tiempo de Servicio</w:t>
            </w:r>
          </w:p>
        </w:tc>
        <w:tc>
          <w:tcPr>
            <w:tcW w:w="0" w:type="auto"/>
          </w:tcPr>
          <w:p w14:paraId="2BC44D7C" w14:textId="77777777" w:rsidR="00A20117" w:rsidRPr="00E77643" w:rsidRDefault="0034563A">
            <w:pPr>
              <w:rPr>
                <w:rFonts w:ascii="Arial" w:hAnsi="Arial" w:cs="Arial"/>
                <w:sz w:val="22"/>
                <w:szCs w:val="22"/>
              </w:rPr>
            </w:pPr>
            <w:r w:rsidRPr="00E77643">
              <w:rPr>
                <w:rFonts w:ascii="Arial" w:hAnsi="Arial" w:cs="Arial"/>
                <w:color w:val="000000"/>
                <w:sz w:val="22"/>
                <w:szCs w:val="22"/>
              </w:rPr>
              <w:t>Uniforme por tipo (Tabla 4.3)</w:t>
            </w:r>
          </w:p>
        </w:tc>
        <w:tc>
          <w:tcPr>
            <w:tcW w:w="0" w:type="auto"/>
          </w:tcPr>
          <w:p w14:paraId="24DD492B" w14:textId="77777777" w:rsidR="00A20117" w:rsidRPr="00E77643" w:rsidRDefault="0034563A">
            <w:pPr>
              <w:rPr>
                <w:rFonts w:ascii="Arial" w:hAnsi="Arial" w:cs="Arial"/>
                <w:sz w:val="22"/>
                <w:szCs w:val="22"/>
              </w:rPr>
            </w:pPr>
            <w:r w:rsidRPr="00E77643">
              <w:rPr>
                <w:rFonts w:ascii="Arial" w:hAnsi="Arial" w:cs="Arial"/>
                <w:color w:val="000000"/>
                <w:sz w:val="22"/>
                <w:szCs w:val="22"/>
              </w:rPr>
              <w:t>Similar al volumen, el tiempo de servicio dentro de cada tipo varía entre un mínimo y un máximo (ej. Minibuses: 3.12 a 3.60 min). La uniforme captura esta variabilidad sin introducir sesgos.</w:t>
            </w:r>
          </w:p>
        </w:tc>
      </w:tr>
      <w:tr w:rsidR="00A20117" w:rsidRPr="00E77643" w14:paraId="6222AE84" w14:textId="77777777">
        <w:tc>
          <w:tcPr>
            <w:tcW w:w="0" w:type="auto"/>
          </w:tcPr>
          <w:p w14:paraId="11F51DEF"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Costo de Oportunidad del Tiempo</w:t>
            </w:r>
          </w:p>
        </w:tc>
        <w:tc>
          <w:tcPr>
            <w:tcW w:w="0" w:type="auto"/>
          </w:tcPr>
          <w:p w14:paraId="038A27E7"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por tipo (Tabla 4.6)</w:t>
            </w:r>
          </w:p>
        </w:tc>
        <w:tc>
          <w:tcPr>
            <w:tcW w:w="0" w:type="auto"/>
          </w:tcPr>
          <w:p w14:paraId="662986BB" w14:textId="77777777" w:rsidR="00A20117" w:rsidRPr="00E77643" w:rsidRDefault="0034563A">
            <w:pPr>
              <w:rPr>
                <w:rFonts w:ascii="Arial" w:hAnsi="Arial" w:cs="Arial"/>
                <w:sz w:val="22"/>
                <w:szCs w:val="22"/>
              </w:rPr>
            </w:pPr>
            <w:r w:rsidRPr="00E77643">
              <w:rPr>
                <w:rFonts w:ascii="Arial" w:hAnsi="Arial" w:cs="Arial"/>
                <w:color w:val="000000"/>
                <w:sz w:val="22"/>
                <w:szCs w:val="22"/>
              </w:rPr>
              <w:t>La distribución triangular es ideal cuando se conoce el valor mínimo, el más probable (moda) y el máximo, pero no se tiene suficiente información para ajustar una distribución más compleja. Las respuestas del cuestionario proporcionan estos tres valores para cada tipo de vehículo.</w:t>
            </w:r>
          </w:p>
        </w:tc>
      </w:tr>
    </w:tbl>
    <w:p w14:paraId="678DDE1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4.7. Justificación de las distribuciones elegidas para cada variable aleatoria.</w:t>
      </w:r>
      <w:r w:rsidRPr="00E77643">
        <w:rPr>
          <w:rFonts w:ascii="Arial" w:hAnsi="Arial" w:cs="Arial"/>
          <w:color w:val="000000"/>
          <w:sz w:val="22"/>
          <w:szCs w:val="22"/>
        </w:rPr>
        <w:t xml:space="preserve"> </w:t>
      </w:r>
      <w:r w:rsidRPr="00E77643">
        <w:rPr>
          <w:rFonts w:ascii="Arial" w:hAnsi="Arial" w:cs="Arial"/>
          <w:i/>
          <w:iCs/>
          <w:color w:val="000000"/>
          <w:sz w:val="22"/>
          <w:szCs w:val="22"/>
        </w:rPr>
        <w:t>Esta tabla resume por qué cada variable se modela con una distribución específica, basándose en la naturaleza de los datos y en las recomendaciones del Capítulo 4 de Coss Bu.</w:t>
      </w:r>
    </w:p>
    <w:p w14:paraId="488DCD8E" w14:textId="77777777" w:rsidR="00A20117" w:rsidRPr="00E77643" w:rsidRDefault="0034563A">
      <w:pPr>
        <w:pStyle w:val="Ttulo3"/>
        <w:spacing w:before="240"/>
        <w:rPr>
          <w:rFonts w:ascii="Arial" w:hAnsi="Arial" w:cs="Arial"/>
          <w:sz w:val="22"/>
          <w:szCs w:val="22"/>
        </w:rPr>
      </w:pPr>
      <w:bookmarkStart w:id="28" w:name="_Toc__412_Tiempo_de_Abastecimiento_del_S"/>
      <w:r w:rsidRPr="00E77643">
        <w:rPr>
          <w:rFonts w:ascii="Arial" w:hAnsi="Arial" w:cs="Arial"/>
          <w:b w:val="0"/>
          <w:bCs w:val="0"/>
          <w:sz w:val="22"/>
          <w:szCs w:val="22"/>
        </w:rPr>
        <w:t>4.12. Tiempo de Abastecimiento del Surtidor (Punto 6)</w:t>
      </w:r>
      <w:bookmarkEnd w:id="28"/>
    </w:p>
    <w:p w14:paraId="0313991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modelar el abastecimiento del surtidor, se requiere información sobre la capacidad del tanque subterráneo y la frecuencia de llegada del camión cisterna. Estos datos se obtienen de fuentes secundarias (entrevista al administrador de la estación o registros de la empresa distribuidora). En ausencia de datos específicos, se asumen los siguientes valores razonables, que serán configurables en el módulo "Administrador" (Punto 1):</w:t>
      </w:r>
    </w:p>
    <w:p w14:paraId="21E45B9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Capacidad del tanque subterráneo:</w:t>
      </w:r>
      <w:r w:rsidRPr="00E77643">
        <w:rPr>
          <w:rFonts w:ascii="Arial" w:hAnsi="Arial" w:cs="Arial"/>
          <w:color w:val="000000"/>
          <w:sz w:val="22"/>
          <w:szCs w:val="22"/>
        </w:rPr>
        <w:t xml:space="preserve"> 10,000 litros (dato típico para estaciones de servicio de alto tránsito).</w:t>
      </w:r>
    </w:p>
    <w:p w14:paraId="509AD36D"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lastRenderedPageBreak/>
        <w:t>Umbral de alerta (nivel mínimo):</w:t>
      </w:r>
      <w:r w:rsidRPr="00E77643">
        <w:rPr>
          <w:rFonts w:ascii="Arial" w:hAnsi="Arial" w:cs="Arial"/>
          <w:color w:val="000000"/>
          <w:sz w:val="22"/>
          <w:szCs w:val="22"/>
        </w:rPr>
        <w:t xml:space="preserve"> 500 litros (por debajo de este nivel, el surtidor se bloquea y no puede atender hasta que llegue el camión cisterna).</w:t>
      </w:r>
    </w:p>
    <w:p w14:paraId="5EADDB15"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Intervalo entre abastecimientos:</w:t>
      </w:r>
      <w:r w:rsidRPr="00E77643">
        <w:rPr>
          <w:rFonts w:ascii="Arial" w:hAnsi="Arial" w:cs="Arial"/>
          <w:color w:val="000000"/>
          <w:sz w:val="22"/>
          <w:szCs w:val="22"/>
        </w:rPr>
        <w:t xml:space="preserve"> 4 horas (240 minutos). Este intervalo se modelará como un valor fijo o como una distribución (ej. Uniforme entre 3 y 5 horas) dependiendo de la variabilidad real.</w:t>
      </w:r>
    </w:p>
    <w:p w14:paraId="4EBA905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evento de "Abastecimiento" se programará cada 240 minutos (o según la distribución elegida). Cuando ocurre, el nivel de combustible se restablece a 10,000 litros. Si el surtidor estaba bloqueado por falta de combustible, se desbloquea y se reanuda la atención.</w:t>
      </w:r>
    </w:p>
    <w:p w14:paraId="6640400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La gasolinera tiene un gran tanque subterráneo que se vacía a medida que los autos cargan. Cada 4 horas (o cuando el tanque se vacía), llega un camión cisterna y lo vuelve a llenar. Durante el tiempo que el tanque está vacío, los autos no pueden cargar y deben esperar. Esto añade realismo al modelo porque en la vida real a veces las gasolineras se quedan sin combustible.</w:t>
      </w:r>
    </w:p>
    <w:p w14:paraId="49E5585C" w14:textId="77777777" w:rsidR="00A20117" w:rsidRPr="00E77643" w:rsidRDefault="0034563A">
      <w:pPr>
        <w:pStyle w:val="Ttulo3"/>
        <w:spacing w:before="240"/>
        <w:rPr>
          <w:rFonts w:ascii="Arial" w:hAnsi="Arial" w:cs="Arial"/>
          <w:sz w:val="22"/>
          <w:szCs w:val="22"/>
        </w:rPr>
      </w:pPr>
      <w:bookmarkStart w:id="29" w:name="_Toc__413_Resumen_de_la_Fase_2_Actualiza"/>
      <w:r w:rsidRPr="00E77643">
        <w:rPr>
          <w:rFonts w:ascii="Arial" w:hAnsi="Arial" w:cs="Arial"/>
          <w:b w:val="0"/>
          <w:bCs w:val="0"/>
          <w:sz w:val="22"/>
          <w:szCs w:val="22"/>
        </w:rPr>
        <w:t>4.13. Resumen de la Fase 2 Actualizada</w:t>
      </w:r>
      <w:bookmarkEnd w:id="29"/>
    </w:p>
    <w:p w14:paraId="7E7B990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En esta fase se ha realizado un levantamiento exhaustivo de datos, combinando:</w:t>
      </w:r>
    </w:p>
    <w:p w14:paraId="66A9EEE4"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Observación directa</w:t>
      </w:r>
      <w:r w:rsidRPr="00E77643">
        <w:rPr>
          <w:rFonts w:ascii="Arial" w:hAnsi="Arial" w:cs="Arial"/>
          <w:color w:val="000000"/>
          <w:sz w:val="22"/>
          <w:szCs w:val="22"/>
        </w:rPr>
        <w:t xml:space="preserve"> (124 registros de tiempos y volúmenes).</w:t>
      </w:r>
    </w:p>
    <w:p w14:paraId="203E82C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Cuestionario a conductores</w:t>
      </w:r>
      <w:r w:rsidRPr="00E77643">
        <w:rPr>
          <w:rFonts w:ascii="Arial" w:hAnsi="Arial" w:cs="Arial"/>
          <w:color w:val="000000"/>
          <w:sz w:val="22"/>
          <w:szCs w:val="22"/>
        </w:rPr>
        <w:t xml:space="preserve"> (25 respuestas que proporcionan la percepción subjetiva del costo de oportunidad).</w:t>
      </w:r>
    </w:p>
    <w:p w14:paraId="192B35D4"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Fuentes secundarias</w:t>
      </w:r>
      <w:r w:rsidRPr="00E77643">
        <w:rPr>
          <w:rFonts w:ascii="Arial" w:hAnsi="Arial" w:cs="Arial"/>
          <w:color w:val="000000"/>
          <w:sz w:val="22"/>
          <w:szCs w:val="22"/>
        </w:rPr>
        <w:t xml:space="preserve"> (datos del BCB, B-SISA y literatura).</w:t>
      </w:r>
    </w:p>
    <w:p w14:paraId="29BCC85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Se han justificado las distribuciones elegidas para cada variable, se han definido los parámetros del costo de oportunidad, y se ha incorporado el evento de abastecimiento del surtidor como una variable adicional que afecta la disponibilidad del servicio. Con esta información, el modelo ya cuenta con todos los insumos necesarios para la implementación computacional en Java y la simulación manual en Excel.</w:t>
      </w:r>
    </w:p>
    <w:p w14:paraId="08E95A5A" w14:textId="77777777" w:rsidR="0034563A" w:rsidRPr="00E77643" w:rsidRDefault="0034563A">
      <w:pPr>
        <w:pStyle w:val="Ttulo1"/>
        <w:spacing w:before="480" w:after="120"/>
        <w:rPr>
          <w:rFonts w:ascii="Arial" w:hAnsi="Arial" w:cs="Arial"/>
          <w:b w:val="0"/>
          <w:bCs w:val="0"/>
          <w:sz w:val="22"/>
          <w:szCs w:val="22"/>
        </w:rPr>
      </w:pPr>
      <w:bookmarkStart w:id="30" w:name="_Toc__5_IMPLEMENTACIN_DEL_MOTOR_ESTOCSTI"/>
    </w:p>
    <w:p w14:paraId="4271EE64" w14:textId="77777777" w:rsidR="0034563A" w:rsidRPr="00E77643" w:rsidRDefault="0034563A">
      <w:pPr>
        <w:pStyle w:val="Ttulo1"/>
        <w:spacing w:before="480" w:after="120"/>
        <w:rPr>
          <w:rFonts w:ascii="Arial" w:hAnsi="Arial" w:cs="Arial"/>
          <w:b w:val="0"/>
          <w:bCs w:val="0"/>
          <w:sz w:val="22"/>
          <w:szCs w:val="22"/>
        </w:rPr>
      </w:pPr>
    </w:p>
    <w:p w14:paraId="6F93E57F" w14:textId="77777777" w:rsidR="0034563A" w:rsidRPr="00E77643" w:rsidRDefault="0034563A">
      <w:pPr>
        <w:pStyle w:val="Ttulo1"/>
        <w:spacing w:before="480" w:after="120"/>
        <w:rPr>
          <w:rFonts w:ascii="Arial" w:hAnsi="Arial" w:cs="Arial"/>
          <w:b w:val="0"/>
          <w:bCs w:val="0"/>
          <w:sz w:val="22"/>
          <w:szCs w:val="22"/>
        </w:rPr>
      </w:pPr>
    </w:p>
    <w:p w14:paraId="5DF146C8" w14:textId="77777777" w:rsidR="0034563A" w:rsidRPr="00E77643" w:rsidRDefault="0034563A">
      <w:pPr>
        <w:pStyle w:val="Ttulo1"/>
        <w:spacing w:before="480" w:after="120"/>
        <w:rPr>
          <w:rFonts w:ascii="Arial" w:hAnsi="Arial" w:cs="Arial"/>
          <w:b w:val="0"/>
          <w:bCs w:val="0"/>
          <w:sz w:val="22"/>
          <w:szCs w:val="22"/>
        </w:rPr>
      </w:pPr>
    </w:p>
    <w:p w14:paraId="733CEB31" w14:textId="77777777" w:rsidR="0034563A" w:rsidRPr="00E77643" w:rsidRDefault="0034563A">
      <w:pPr>
        <w:pStyle w:val="Ttulo1"/>
        <w:spacing w:before="480" w:after="120"/>
        <w:rPr>
          <w:rFonts w:ascii="Arial" w:hAnsi="Arial" w:cs="Arial"/>
          <w:b w:val="0"/>
          <w:bCs w:val="0"/>
          <w:sz w:val="22"/>
          <w:szCs w:val="22"/>
        </w:rPr>
      </w:pPr>
    </w:p>
    <w:p w14:paraId="3EF71D25" w14:textId="77777777" w:rsidR="0034563A" w:rsidRPr="00E77643" w:rsidRDefault="0034563A">
      <w:pPr>
        <w:pStyle w:val="Ttulo1"/>
        <w:spacing w:before="480" w:after="120"/>
        <w:rPr>
          <w:rFonts w:ascii="Arial" w:hAnsi="Arial" w:cs="Arial"/>
          <w:b w:val="0"/>
          <w:bCs w:val="0"/>
          <w:sz w:val="22"/>
          <w:szCs w:val="22"/>
        </w:rPr>
      </w:pPr>
    </w:p>
    <w:p w14:paraId="72A53527" w14:textId="0317B13D" w:rsidR="00A20117" w:rsidRPr="00E77643" w:rsidRDefault="0034563A">
      <w:pPr>
        <w:pStyle w:val="Ttulo1"/>
        <w:spacing w:before="480" w:after="120"/>
        <w:rPr>
          <w:rFonts w:ascii="Arial" w:hAnsi="Arial" w:cs="Arial"/>
          <w:sz w:val="22"/>
          <w:szCs w:val="22"/>
        </w:rPr>
      </w:pPr>
      <w:r w:rsidRPr="00E77643">
        <w:rPr>
          <w:rFonts w:ascii="Arial" w:hAnsi="Arial" w:cs="Arial"/>
          <w:b w:val="0"/>
          <w:bCs w:val="0"/>
          <w:sz w:val="22"/>
          <w:szCs w:val="22"/>
        </w:rPr>
        <w:t>5. IMPLEMENTACIÓN DEL MOTOR ESTOCÁSTICO (FASE 3)</w:t>
      </w:r>
      <w:bookmarkEnd w:id="30"/>
    </w:p>
    <w:p w14:paraId="46F4FFAB"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 xml:space="preserve">“En esta fase, construimos el ‘motor’ que generará los valores aleatorios para el simulador. Este motor se compone de un generador de números pseudoaleatorios uniformes y un conjunto de </w:t>
      </w:r>
      <w:r w:rsidRPr="00E77643">
        <w:rPr>
          <w:rFonts w:ascii="Arial" w:hAnsi="Arial" w:cs="Arial"/>
          <w:i/>
          <w:iCs/>
          <w:color w:val="000000"/>
          <w:sz w:val="22"/>
          <w:szCs w:val="22"/>
        </w:rPr>
        <w:lastRenderedPageBreak/>
        <w:t>funciones de transformación. Pero antes de escribir las fórmulas, es crucial entender cómo se construyen esas fórmulas a partir de los datos reales. Por eso, comenzamos con un análisis previo.”</w:t>
      </w:r>
    </w:p>
    <w:p w14:paraId="40012F8B" w14:textId="77777777" w:rsidR="00A20117" w:rsidRPr="00E77643" w:rsidRDefault="0034563A">
      <w:pPr>
        <w:pStyle w:val="Ttulo2"/>
        <w:spacing w:before="240" w:after="120"/>
        <w:rPr>
          <w:rFonts w:ascii="Arial" w:hAnsi="Arial" w:cs="Arial"/>
          <w:sz w:val="22"/>
          <w:szCs w:val="22"/>
        </w:rPr>
      </w:pPr>
      <w:bookmarkStart w:id="31" w:name="_Toc__50_Anlisis_Previo_Construccin_de_l"/>
      <w:r w:rsidRPr="00E77643">
        <w:rPr>
          <w:rFonts w:ascii="Arial" w:hAnsi="Arial" w:cs="Arial"/>
          <w:b w:val="0"/>
          <w:bCs w:val="0"/>
          <w:sz w:val="22"/>
          <w:szCs w:val="22"/>
        </w:rPr>
        <w:t>5.0. Análisis Previo: Construcción de las Funciones de Densidad a partir de los Datos</w:t>
      </w:r>
      <w:bookmarkEnd w:id="31"/>
    </w:p>
    <w:p w14:paraId="0889BAF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Antes de aplicar el método de la transformada inversa, debemos asegurarnos de que las funciones de densidad que usamos representen fielmente los datos recolectados en campo. A continuación, se muestra el proceso de construcción de cada función de densidad, partiendo de los datos brutos.</w:t>
      </w:r>
    </w:p>
    <w:p w14:paraId="26D67CE9" w14:textId="77777777" w:rsidR="00A20117" w:rsidRPr="00E77643" w:rsidRDefault="0034563A">
      <w:pPr>
        <w:pStyle w:val="Ttulo3"/>
        <w:spacing w:before="240"/>
        <w:rPr>
          <w:rFonts w:ascii="Arial" w:hAnsi="Arial" w:cs="Arial"/>
          <w:sz w:val="22"/>
          <w:szCs w:val="22"/>
        </w:rPr>
      </w:pPr>
      <w:bookmarkStart w:id="32" w:name="_Toc__501_Variable_1_Tipo_de_Vehculo_Dis"/>
      <w:r w:rsidRPr="00E77643">
        <w:rPr>
          <w:rFonts w:ascii="Arial" w:hAnsi="Arial" w:cs="Arial"/>
          <w:b w:val="0"/>
          <w:bCs w:val="0"/>
          <w:sz w:val="22"/>
          <w:szCs w:val="22"/>
        </w:rPr>
        <w:t>5.0.1. Variable 1: Tipo de Vehículo (Distribución Empírica Discreta)</w:t>
      </w:r>
      <w:bookmarkEnd w:id="32"/>
    </w:p>
    <w:p w14:paraId="0D82AEB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Datos de origen:</w:t>
      </w:r>
      <w:r w:rsidRPr="00E77643">
        <w:rPr>
          <w:rFonts w:ascii="Arial" w:hAnsi="Arial" w:cs="Arial"/>
          <w:color w:val="000000"/>
          <w:sz w:val="22"/>
          <w:szCs w:val="22"/>
        </w:rPr>
        <w:t xml:space="preserve"> Los 124 registros de observación directa (OBS-001 al OBS-124), donde se clasificó cada vehículo por tipo.</w:t>
      </w:r>
    </w:p>
    <w:p w14:paraId="6974910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Proceso de construcción:</w:t>
      </w:r>
    </w:p>
    <w:p w14:paraId="37ED3D8C" w14:textId="77777777" w:rsidR="00A20117" w:rsidRPr="00E77643" w:rsidRDefault="0034563A" w:rsidP="00993D58">
      <w:pPr>
        <w:pStyle w:val="Prrafodelista"/>
        <w:numPr>
          <w:ilvl w:val="0"/>
          <w:numId w:val="23"/>
        </w:numPr>
        <w:spacing w:before="120" w:after="120"/>
        <w:rPr>
          <w:rFonts w:ascii="Arial" w:hAnsi="Arial" w:cs="Arial"/>
          <w:sz w:val="22"/>
          <w:szCs w:val="22"/>
        </w:rPr>
      </w:pPr>
      <w:r w:rsidRPr="00E77643">
        <w:rPr>
          <w:rFonts w:ascii="Arial" w:hAnsi="Arial" w:cs="Arial"/>
          <w:color w:val="000000"/>
          <w:sz w:val="22"/>
          <w:szCs w:val="22"/>
        </w:rPr>
        <w:t>Se contó la frecuencia absoluta de cada tipo de vehículo.</w:t>
      </w:r>
    </w:p>
    <w:p w14:paraId="235EE294" w14:textId="77777777" w:rsidR="00A20117" w:rsidRPr="00E77643" w:rsidRDefault="0034563A" w:rsidP="00993D58">
      <w:pPr>
        <w:pStyle w:val="Prrafodelista"/>
        <w:numPr>
          <w:ilvl w:val="0"/>
          <w:numId w:val="23"/>
        </w:numPr>
        <w:spacing w:before="120" w:after="120"/>
        <w:rPr>
          <w:rFonts w:ascii="Arial" w:hAnsi="Arial" w:cs="Arial"/>
          <w:sz w:val="22"/>
          <w:szCs w:val="22"/>
        </w:rPr>
      </w:pPr>
      <w:r w:rsidRPr="00E77643">
        <w:rPr>
          <w:rFonts w:ascii="Arial" w:hAnsi="Arial" w:cs="Arial"/>
          <w:color w:val="000000"/>
          <w:sz w:val="22"/>
          <w:szCs w:val="22"/>
        </w:rPr>
        <w:t>Se calculó la frecuencia relativa (probabilidad) dividiendo cada frecuencia entre el total (124).</w:t>
      </w:r>
    </w:p>
    <w:p w14:paraId="0A26FC85" w14:textId="77777777" w:rsidR="00A20117" w:rsidRPr="00E77643" w:rsidRDefault="0034563A" w:rsidP="00993D58">
      <w:pPr>
        <w:pStyle w:val="Prrafodelista"/>
        <w:numPr>
          <w:ilvl w:val="0"/>
          <w:numId w:val="23"/>
        </w:numPr>
        <w:spacing w:before="120" w:after="120"/>
        <w:rPr>
          <w:rFonts w:ascii="Arial" w:hAnsi="Arial" w:cs="Arial"/>
          <w:sz w:val="22"/>
          <w:szCs w:val="22"/>
        </w:rPr>
      </w:pPr>
      <w:r w:rsidRPr="00E77643">
        <w:rPr>
          <w:rFonts w:ascii="Arial" w:hAnsi="Arial" w:cs="Arial"/>
          <w:color w:val="000000"/>
          <w:sz w:val="22"/>
          <w:szCs w:val="22"/>
        </w:rPr>
        <w:t>Se calculó la probabilidad acumulada, que es la suma de las probabilidades de los tipos anteriores.</w:t>
      </w:r>
    </w:p>
    <w:p w14:paraId="14B22900"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5.1. Construcción de la función de densidad empírica para el Tipo de Vehículo.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30"/>
        <w:gridCol w:w="1696"/>
        <w:gridCol w:w="1962"/>
        <w:gridCol w:w="2164"/>
        <w:gridCol w:w="1684"/>
      </w:tblGrid>
      <w:tr w:rsidR="00A20117" w:rsidRPr="00E77643" w14:paraId="3FB5672F" w14:textId="77777777">
        <w:trPr>
          <w:tblHeader/>
        </w:trPr>
        <w:tc>
          <w:tcPr>
            <w:tcW w:w="0" w:type="auto"/>
            <w:shd w:val="clear" w:color="auto" w:fill="F2F2F2"/>
          </w:tcPr>
          <w:p w14:paraId="11DB9EB3"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3163E742"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Frecuencia Absoluta</w:t>
            </w:r>
          </w:p>
        </w:tc>
        <w:tc>
          <w:tcPr>
            <w:tcW w:w="0" w:type="auto"/>
            <w:shd w:val="clear" w:color="auto" w:fill="F2F2F2"/>
          </w:tcPr>
          <w:p w14:paraId="60ABAB96"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Frecuencia Relativa ($ p_i $)</w:t>
            </w:r>
          </w:p>
        </w:tc>
        <w:tc>
          <w:tcPr>
            <w:tcW w:w="0" w:type="auto"/>
            <w:shd w:val="clear" w:color="auto" w:fill="F2F2F2"/>
          </w:tcPr>
          <w:p w14:paraId="34E286D0"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Cálculo de la Acumulada</w:t>
            </w:r>
          </w:p>
        </w:tc>
        <w:tc>
          <w:tcPr>
            <w:tcW w:w="0" w:type="auto"/>
            <w:shd w:val="clear" w:color="auto" w:fill="F2F2F2"/>
          </w:tcPr>
          <w:p w14:paraId="715AB3E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Acumulada ($ F_i $)</w:t>
            </w:r>
          </w:p>
        </w:tc>
      </w:tr>
      <w:tr w:rsidR="00A20117" w:rsidRPr="00E77643" w14:paraId="2C11AB4D" w14:textId="77777777">
        <w:tc>
          <w:tcPr>
            <w:tcW w:w="0" w:type="auto"/>
          </w:tcPr>
          <w:p w14:paraId="2D44590E"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321945E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29</w:t>
            </w:r>
          </w:p>
        </w:tc>
        <w:tc>
          <w:tcPr>
            <w:tcW w:w="0" w:type="auto"/>
          </w:tcPr>
          <w:p w14:paraId="0E9B844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29/124 = 0.2339</w:t>
            </w:r>
          </w:p>
        </w:tc>
        <w:tc>
          <w:tcPr>
            <w:tcW w:w="0" w:type="auto"/>
          </w:tcPr>
          <w:p w14:paraId="7F2DD3E8" w14:textId="77777777" w:rsidR="00A20117" w:rsidRPr="00E77643" w:rsidRDefault="0034563A">
            <w:pPr>
              <w:rPr>
                <w:rFonts w:ascii="Arial" w:hAnsi="Arial" w:cs="Arial"/>
                <w:sz w:val="22"/>
                <w:szCs w:val="22"/>
              </w:rPr>
            </w:pPr>
            <w:r w:rsidRPr="00E77643">
              <w:rPr>
                <w:rFonts w:ascii="Arial" w:hAnsi="Arial" w:cs="Arial"/>
                <w:color w:val="000000"/>
                <w:sz w:val="22"/>
                <w:szCs w:val="22"/>
              </w:rPr>
              <w:t>$ F_1 = 0.2339 $</w:t>
            </w:r>
          </w:p>
        </w:tc>
        <w:tc>
          <w:tcPr>
            <w:tcW w:w="0" w:type="auto"/>
          </w:tcPr>
          <w:p w14:paraId="1C2755C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0.2339</w:t>
            </w:r>
          </w:p>
        </w:tc>
      </w:tr>
      <w:tr w:rsidR="00A20117" w:rsidRPr="00E77643" w14:paraId="60AA1F08" w14:textId="77777777">
        <w:tc>
          <w:tcPr>
            <w:tcW w:w="0" w:type="auto"/>
          </w:tcPr>
          <w:p w14:paraId="3CE568D0"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47F2C41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32</w:t>
            </w:r>
          </w:p>
        </w:tc>
        <w:tc>
          <w:tcPr>
            <w:tcW w:w="0" w:type="auto"/>
          </w:tcPr>
          <w:p w14:paraId="475A4A2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32/124 = 0.2581</w:t>
            </w:r>
          </w:p>
        </w:tc>
        <w:tc>
          <w:tcPr>
            <w:tcW w:w="0" w:type="auto"/>
          </w:tcPr>
          <w:p w14:paraId="6DDA934D" w14:textId="77777777" w:rsidR="00A20117" w:rsidRPr="00E77643" w:rsidRDefault="0034563A">
            <w:pPr>
              <w:rPr>
                <w:rFonts w:ascii="Arial" w:hAnsi="Arial" w:cs="Arial"/>
                <w:sz w:val="22"/>
                <w:szCs w:val="22"/>
              </w:rPr>
            </w:pPr>
            <w:r w:rsidRPr="00E77643">
              <w:rPr>
                <w:rFonts w:ascii="Arial" w:hAnsi="Arial" w:cs="Arial"/>
                <w:color w:val="000000"/>
                <w:sz w:val="22"/>
                <w:szCs w:val="22"/>
              </w:rPr>
              <w:t>$ F_2 = 0.2339 + 0.2581 = 0.4920 $</w:t>
            </w:r>
          </w:p>
        </w:tc>
        <w:tc>
          <w:tcPr>
            <w:tcW w:w="0" w:type="auto"/>
          </w:tcPr>
          <w:p w14:paraId="7551DD7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0.4920</w:t>
            </w:r>
          </w:p>
        </w:tc>
      </w:tr>
      <w:tr w:rsidR="00A20117" w:rsidRPr="00E77643" w14:paraId="407FD560" w14:textId="77777777">
        <w:tc>
          <w:tcPr>
            <w:tcW w:w="0" w:type="auto"/>
          </w:tcPr>
          <w:p w14:paraId="79755908"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25E5940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18</w:t>
            </w:r>
          </w:p>
        </w:tc>
        <w:tc>
          <w:tcPr>
            <w:tcW w:w="0" w:type="auto"/>
          </w:tcPr>
          <w:p w14:paraId="736C776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18/124 = 0.1452</w:t>
            </w:r>
          </w:p>
        </w:tc>
        <w:tc>
          <w:tcPr>
            <w:tcW w:w="0" w:type="auto"/>
          </w:tcPr>
          <w:p w14:paraId="232E9B38" w14:textId="77777777" w:rsidR="00A20117" w:rsidRPr="00E77643" w:rsidRDefault="0034563A">
            <w:pPr>
              <w:rPr>
                <w:rFonts w:ascii="Arial" w:hAnsi="Arial" w:cs="Arial"/>
                <w:sz w:val="22"/>
                <w:szCs w:val="22"/>
              </w:rPr>
            </w:pPr>
            <w:r w:rsidRPr="00E77643">
              <w:rPr>
                <w:rFonts w:ascii="Arial" w:hAnsi="Arial" w:cs="Arial"/>
                <w:color w:val="000000"/>
                <w:sz w:val="22"/>
                <w:szCs w:val="22"/>
              </w:rPr>
              <w:t>$ F_3 = 0.4920 + 0.1452 = 0.6372 $</w:t>
            </w:r>
          </w:p>
        </w:tc>
        <w:tc>
          <w:tcPr>
            <w:tcW w:w="0" w:type="auto"/>
          </w:tcPr>
          <w:p w14:paraId="4E05685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0.6372</w:t>
            </w:r>
          </w:p>
        </w:tc>
      </w:tr>
      <w:tr w:rsidR="00A20117" w:rsidRPr="00E77643" w14:paraId="11C9C97A" w14:textId="77777777">
        <w:tc>
          <w:tcPr>
            <w:tcW w:w="0" w:type="auto"/>
          </w:tcPr>
          <w:p w14:paraId="03299793"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6DA891C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76EC918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15/124 = 0.1210</w:t>
            </w:r>
          </w:p>
        </w:tc>
        <w:tc>
          <w:tcPr>
            <w:tcW w:w="0" w:type="auto"/>
          </w:tcPr>
          <w:p w14:paraId="6C97AE8C" w14:textId="77777777" w:rsidR="00A20117" w:rsidRPr="00E77643" w:rsidRDefault="0034563A">
            <w:pPr>
              <w:rPr>
                <w:rFonts w:ascii="Arial" w:hAnsi="Arial" w:cs="Arial"/>
                <w:sz w:val="22"/>
                <w:szCs w:val="22"/>
              </w:rPr>
            </w:pPr>
            <w:r w:rsidRPr="00E77643">
              <w:rPr>
                <w:rFonts w:ascii="Arial" w:hAnsi="Arial" w:cs="Arial"/>
                <w:color w:val="000000"/>
                <w:sz w:val="22"/>
                <w:szCs w:val="22"/>
              </w:rPr>
              <w:t>$ F_4 = 0.6372 + 0.1210 = 0.7582 $</w:t>
            </w:r>
          </w:p>
        </w:tc>
        <w:tc>
          <w:tcPr>
            <w:tcW w:w="0" w:type="auto"/>
          </w:tcPr>
          <w:p w14:paraId="12102E3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0.7582</w:t>
            </w:r>
          </w:p>
        </w:tc>
      </w:tr>
      <w:tr w:rsidR="00A20117" w:rsidRPr="00E77643" w14:paraId="1FB60C94" w14:textId="77777777">
        <w:tc>
          <w:tcPr>
            <w:tcW w:w="0" w:type="auto"/>
          </w:tcPr>
          <w:p w14:paraId="05430A77"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w:t>
            </w:r>
          </w:p>
        </w:tc>
        <w:tc>
          <w:tcPr>
            <w:tcW w:w="0" w:type="auto"/>
          </w:tcPr>
          <w:p w14:paraId="77F533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w:t>
            </w:r>
          </w:p>
        </w:tc>
        <w:tc>
          <w:tcPr>
            <w:tcW w:w="0" w:type="auto"/>
          </w:tcPr>
          <w:p w14:paraId="14B624F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9/124 = 0.0726</w:t>
            </w:r>
          </w:p>
        </w:tc>
        <w:tc>
          <w:tcPr>
            <w:tcW w:w="0" w:type="auto"/>
          </w:tcPr>
          <w:p w14:paraId="2AB409E5" w14:textId="77777777" w:rsidR="00A20117" w:rsidRPr="00E77643" w:rsidRDefault="0034563A">
            <w:pPr>
              <w:rPr>
                <w:rFonts w:ascii="Arial" w:hAnsi="Arial" w:cs="Arial"/>
                <w:sz w:val="22"/>
                <w:szCs w:val="22"/>
              </w:rPr>
            </w:pPr>
            <w:r w:rsidRPr="00E77643">
              <w:rPr>
                <w:rFonts w:ascii="Arial" w:hAnsi="Arial" w:cs="Arial"/>
                <w:color w:val="000000"/>
                <w:sz w:val="22"/>
                <w:szCs w:val="22"/>
              </w:rPr>
              <w:t>$ F_5 = 0.7582 + 0.0726 = 0.8308 $</w:t>
            </w:r>
          </w:p>
        </w:tc>
        <w:tc>
          <w:tcPr>
            <w:tcW w:w="0" w:type="auto"/>
          </w:tcPr>
          <w:p w14:paraId="57EC4F9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0.8308</w:t>
            </w:r>
          </w:p>
        </w:tc>
      </w:tr>
      <w:tr w:rsidR="00A20117" w:rsidRPr="00E77643" w14:paraId="5D645A5B" w14:textId="77777777">
        <w:tc>
          <w:tcPr>
            <w:tcW w:w="0" w:type="auto"/>
          </w:tcPr>
          <w:p w14:paraId="260D5080"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Interdepartamental</w:t>
            </w:r>
          </w:p>
        </w:tc>
        <w:tc>
          <w:tcPr>
            <w:tcW w:w="0" w:type="auto"/>
          </w:tcPr>
          <w:p w14:paraId="67D603F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w:t>
            </w:r>
          </w:p>
        </w:tc>
        <w:tc>
          <w:tcPr>
            <w:tcW w:w="0" w:type="auto"/>
          </w:tcPr>
          <w:p w14:paraId="1862B67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6/124 = 0.0484</w:t>
            </w:r>
          </w:p>
        </w:tc>
        <w:tc>
          <w:tcPr>
            <w:tcW w:w="0" w:type="auto"/>
          </w:tcPr>
          <w:p w14:paraId="1DFE61ED" w14:textId="77777777" w:rsidR="00A20117" w:rsidRPr="00E77643" w:rsidRDefault="0034563A">
            <w:pPr>
              <w:rPr>
                <w:rFonts w:ascii="Arial" w:hAnsi="Arial" w:cs="Arial"/>
                <w:sz w:val="22"/>
                <w:szCs w:val="22"/>
              </w:rPr>
            </w:pPr>
            <w:r w:rsidRPr="00E77643">
              <w:rPr>
                <w:rFonts w:ascii="Arial" w:hAnsi="Arial" w:cs="Arial"/>
                <w:color w:val="000000"/>
                <w:sz w:val="22"/>
                <w:szCs w:val="22"/>
              </w:rPr>
              <w:t>$ F_6 = 0.8308 + 0.0484 = 0.8792 $</w:t>
            </w:r>
          </w:p>
        </w:tc>
        <w:tc>
          <w:tcPr>
            <w:tcW w:w="0" w:type="auto"/>
          </w:tcPr>
          <w:p w14:paraId="42FF762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0.8792</w:t>
            </w:r>
          </w:p>
        </w:tc>
      </w:tr>
      <w:tr w:rsidR="00A20117" w:rsidRPr="00E77643" w14:paraId="1C3A03F2" w14:textId="77777777">
        <w:tc>
          <w:tcPr>
            <w:tcW w:w="0" w:type="auto"/>
          </w:tcPr>
          <w:p w14:paraId="6DEB4AFE"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(“Sistema”)</w:t>
            </w:r>
          </w:p>
        </w:tc>
        <w:tc>
          <w:tcPr>
            <w:tcW w:w="0" w:type="auto"/>
          </w:tcPr>
          <w:p w14:paraId="76A8EEB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w:t>
            </w:r>
          </w:p>
        </w:tc>
        <w:tc>
          <w:tcPr>
            <w:tcW w:w="0" w:type="auto"/>
          </w:tcPr>
          <w:p w14:paraId="49DB4A8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7/124 = 0.0565</w:t>
            </w:r>
          </w:p>
        </w:tc>
        <w:tc>
          <w:tcPr>
            <w:tcW w:w="0" w:type="auto"/>
          </w:tcPr>
          <w:p w14:paraId="7CC73212" w14:textId="77777777" w:rsidR="00A20117" w:rsidRPr="00E77643" w:rsidRDefault="0034563A">
            <w:pPr>
              <w:rPr>
                <w:rFonts w:ascii="Arial" w:hAnsi="Arial" w:cs="Arial"/>
                <w:sz w:val="22"/>
                <w:szCs w:val="22"/>
              </w:rPr>
            </w:pPr>
            <w:r w:rsidRPr="00E77643">
              <w:rPr>
                <w:rFonts w:ascii="Arial" w:hAnsi="Arial" w:cs="Arial"/>
                <w:color w:val="000000"/>
                <w:sz w:val="22"/>
                <w:szCs w:val="22"/>
              </w:rPr>
              <w:t>$ F_7 = 0.8792 + 0.0565 = 0.9357 $</w:t>
            </w:r>
          </w:p>
        </w:tc>
        <w:tc>
          <w:tcPr>
            <w:tcW w:w="0" w:type="auto"/>
          </w:tcPr>
          <w:p w14:paraId="00D8E79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0.9357</w:t>
            </w:r>
          </w:p>
        </w:tc>
      </w:tr>
      <w:tr w:rsidR="00A20117" w:rsidRPr="00E77643" w14:paraId="5563E22D" w14:textId="77777777">
        <w:tc>
          <w:tcPr>
            <w:tcW w:w="0" w:type="auto"/>
          </w:tcPr>
          <w:p w14:paraId="78B61E33"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7DB1743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w:t>
            </w:r>
          </w:p>
        </w:tc>
        <w:tc>
          <w:tcPr>
            <w:tcW w:w="0" w:type="auto"/>
          </w:tcPr>
          <w:p w14:paraId="1BC4309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8/124 = 0.0645</w:t>
            </w:r>
          </w:p>
        </w:tc>
        <w:tc>
          <w:tcPr>
            <w:tcW w:w="0" w:type="auto"/>
          </w:tcPr>
          <w:p w14:paraId="50888C6F" w14:textId="77777777" w:rsidR="00A20117" w:rsidRPr="00E77643" w:rsidRDefault="0034563A">
            <w:pPr>
              <w:rPr>
                <w:rFonts w:ascii="Arial" w:hAnsi="Arial" w:cs="Arial"/>
                <w:sz w:val="22"/>
                <w:szCs w:val="22"/>
              </w:rPr>
            </w:pPr>
            <w:r w:rsidRPr="00E77643">
              <w:rPr>
                <w:rFonts w:ascii="Arial" w:hAnsi="Arial" w:cs="Arial"/>
                <w:color w:val="000000"/>
                <w:sz w:val="22"/>
                <w:szCs w:val="22"/>
              </w:rPr>
              <w:t>$ F_8 = 0.9357 + 0.0645 = 1.0000 $</w:t>
            </w:r>
          </w:p>
        </w:tc>
        <w:tc>
          <w:tcPr>
            <w:tcW w:w="0" w:type="auto"/>
          </w:tcPr>
          <w:p w14:paraId="2180630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1.0000</w:t>
            </w:r>
          </w:p>
        </w:tc>
      </w:tr>
      <w:tr w:rsidR="00A20117" w:rsidRPr="00E77643" w14:paraId="0AD9A0E8" w14:textId="77777777">
        <w:tc>
          <w:tcPr>
            <w:tcW w:w="0" w:type="auto"/>
          </w:tcPr>
          <w:p w14:paraId="73E8C1FE"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Total</w:t>
            </w:r>
          </w:p>
        </w:tc>
        <w:tc>
          <w:tcPr>
            <w:tcW w:w="0" w:type="auto"/>
          </w:tcPr>
          <w:p w14:paraId="436731D2"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124</w:t>
            </w:r>
          </w:p>
        </w:tc>
        <w:tc>
          <w:tcPr>
            <w:tcW w:w="0" w:type="auto"/>
          </w:tcPr>
          <w:p w14:paraId="68EF2B90"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1.0000</w:t>
            </w:r>
          </w:p>
        </w:tc>
        <w:tc>
          <w:tcPr>
            <w:tcW w:w="0" w:type="auto"/>
          </w:tcPr>
          <w:p w14:paraId="3A673131" w14:textId="77777777" w:rsidR="00A20117" w:rsidRPr="00E77643" w:rsidRDefault="0034563A">
            <w:pPr>
              <w:rPr>
                <w:rFonts w:ascii="Arial" w:hAnsi="Arial" w:cs="Arial"/>
                <w:sz w:val="22"/>
                <w:szCs w:val="22"/>
              </w:rPr>
            </w:pPr>
            <w:r w:rsidRPr="00E77643">
              <w:rPr>
                <w:rFonts w:ascii="Arial" w:hAnsi="Arial" w:cs="Arial"/>
                <w:color w:val="000000"/>
                <w:sz w:val="22"/>
                <w:szCs w:val="22"/>
              </w:rPr>
              <w:t>—</w:t>
            </w:r>
          </w:p>
        </w:tc>
        <w:tc>
          <w:tcPr>
            <w:tcW w:w="0" w:type="auto"/>
          </w:tcPr>
          <w:p w14:paraId="23D704A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r>
    </w:tbl>
    <w:p w14:paraId="59FEA6E4"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en palabras simples:</w:t>
      </w:r>
      <w:r w:rsidRPr="00E77643">
        <w:rPr>
          <w:rFonts w:ascii="Arial" w:hAnsi="Arial" w:cs="Arial"/>
          <w:color w:val="000000"/>
          <w:sz w:val="22"/>
          <w:szCs w:val="22"/>
        </w:rPr>
        <w:t xml:space="preserve"> Esta tabla es como una “ruleta” dividida en 8 sectores de diferentes tamaños. El sector más grande es el de los Minibuses (25.81%), seguido por el de </w:t>
      </w:r>
      <w:r w:rsidRPr="00E77643">
        <w:rPr>
          <w:rFonts w:ascii="Arial" w:hAnsi="Arial" w:cs="Arial"/>
          <w:color w:val="000000"/>
          <w:sz w:val="22"/>
          <w:szCs w:val="22"/>
        </w:rPr>
        <w:lastRenderedPageBreak/>
        <w:t>Transporte Pesado (23.39%). Cuando el simulador genere un número aleatorio entre 0 y 1, “caerá” en uno de estos sectores y así sabrá qué tipo de vehículo crear.</w:t>
      </w:r>
    </w:p>
    <w:p w14:paraId="19556507" w14:textId="77777777" w:rsidR="00A20117" w:rsidRPr="00E77643" w:rsidRDefault="0034563A">
      <w:pPr>
        <w:pStyle w:val="Ttulo3"/>
        <w:spacing w:before="240"/>
        <w:rPr>
          <w:rFonts w:ascii="Arial" w:hAnsi="Arial" w:cs="Arial"/>
          <w:sz w:val="22"/>
          <w:szCs w:val="22"/>
        </w:rPr>
      </w:pPr>
      <w:bookmarkStart w:id="33" w:name="_Toc__502_Variable_2_Volumen_de_Combusti"/>
      <w:r w:rsidRPr="00E77643">
        <w:rPr>
          <w:rFonts w:ascii="Arial" w:hAnsi="Arial" w:cs="Arial"/>
          <w:b w:val="0"/>
          <w:bCs w:val="0"/>
          <w:sz w:val="22"/>
          <w:szCs w:val="22"/>
        </w:rPr>
        <w:t>5.0.2. Variable 2: Volumen de Combustible (Distribución Uniforme por tipo)</w:t>
      </w:r>
      <w:bookmarkEnd w:id="33"/>
    </w:p>
    <w:p w14:paraId="7C117C1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Datos de origen:</w:t>
      </w:r>
      <w:r w:rsidRPr="00E77643">
        <w:rPr>
          <w:rFonts w:ascii="Arial" w:hAnsi="Arial" w:cs="Arial"/>
          <w:color w:val="000000"/>
          <w:sz w:val="22"/>
          <w:szCs w:val="22"/>
        </w:rPr>
        <w:t xml:space="preserve"> Los volúmenes (litros) registrados en la columna "Vol. (L)" de la tabla de observaciones.</w:t>
      </w:r>
    </w:p>
    <w:p w14:paraId="45D30B59"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Proceso de construcción:</w:t>
      </w:r>
    </w:p>
    <w:p w14:paraId="4C6732C4" w14:textId="77777777" w:rsidR="00A20117" w:rsidRPr="00E77643" w:rsidRDefault="0034563A" w:rsidP="00993D58">
      <w:pPr>
        <w:pStyle w:val="Prrafodelista"/>
        <w:numPr>
          <w:ilvl w:val="0"/>
          <w:numId w:val="24"/>
        </w:numPr>
        <w:spacing w:before="120" w:after="120"/>
        <w:rPr>
          <w:rFonts w:ascii="Arial" w:hAnsi="Arial" w:cs="Arial"/>
          <w:sz w:val="22"/>
          <w:szCs w:val="22"/>
        </w:rPr>
      </w:pPr>
      <w:r w:rsidRPr="00E77643">
        <w:rPr>
          <w:rFonts w:ascii="Arial" w:hAnsi="Arial" w:cs="Arial"/>
          <w:color w:val="000000"/>
          <w:sz w:val="22"/>
          <w:szCs w:val="22"/>
        </w:rPr>
        <w:t>Se agruparon los datos por tipo de vehículo.</w:t>
      </w:r>
    </w:p>
    <w:p w14:paraId="2E137673" w14:textId="77777777" w:rsidR="00A20117" w:rsidRPr="00E77643" w:rsidRDefault="0034563A" w:rsidP="00993D58">
      <w:pPr>
        <w:pStyle w:val="Prrafodelista"/>
        <w:numPr>
          <w:ilvl w:val="0"/>
          <w:numId w:val="24"/>
        </w:numPr>
        <w:spacing w:before="120" w:after="120"/>
        <w:rPr>
          <w:rFonts w:ascii="Arial" w:hAnsi="Arial" w:cs="Arial"/>
          <w:sz w:val="22"/>
          <w:szCs w:val="22"/>
        </w:rPr>
      </w:pPr>
      <w:r w:rsidRPr="00E77643">
        <w:rPr>
          <w:rFonts w:ascii="Arial" w:hAnsi="Arial" w:cs="Arial"/>
          <w:color w:val="000000"/>
          <w:sz w:val="22"/>
          <w:szCs w:val="22"/>
        </w:rPr>
        <w:t xml:space="preserve">Para cada tipo, se calculó el valor </w:t>
      </w:r>
      <w:r w:rsidRPr="00E77643">
        <w:rPr>
          <w:rFonts w:ascii="Arial" w:hAnsi="Arial" w:cs="Arial"/>
          <w:b/>
          <w:bCs/>
          <w:color w:val="000000"/>
          <w:sz w:val="22"/>
          <w:szCs w:val="22"/>
        </w:rPr>
        <w:t>mínimo</w:t>
      </w:r>
      <w:r w:rsidRPr="00E77643">
        <w:rPr>
          <w:rFonts w:ascii="Arial" w:hAnsi="Arial" w:cs="Arial"/>
          <w:color w:val="000000"/>
          <w:sz w:val="22"/>
          <w:szCs w:val="22"/>
        </w:rPr>
        <w:t xml:space="preserve"> y el valor </w:t>
      </w:r>
      <w:r w:rsidRPr="00E77643">
        <w:rPr>
          <w:rFonts w:ascii="Arial" w:hAnsi="Arial" w:cs="Arial"/>
          <w:b/>
          <w:bCs/>
          <w:color w:val="000000"/>
          <w:sz w:val="22"/>
          <w:szCs w:val="22"/>
        </w:rPr>
        <w:t>máximo</w:t>
      </w:r>
      <w:r w:rsidRPr="00E77643">
        <w:rPr>
          <w:rFonts w:ascii="Arial" w:hAnsi="Arial" w:cs="Arial"/>
          <w:color w:val="000000"/>
          <w:sz w:val="22"/>
          <w:szCs w:val="22"/>
        </w:rPr>
        <w:t xml:space="preserve"> observado.</w:t>
      </w:r>
    </w:p>
    <w:p w14:paraId="3BB3ED2C" w14:textId="77777777" w:rsidR="00A20117" w:rsidRPr="00E77643" w:rsidRDefault="0034563A" w:rsidP="00993D58">
      <w:pPr>
        <w:pStyle w:val="Prrafodelista"/>
        <w:numPr>
          <w:ilvl w:val="0"/>
          <w:numId w:val="24"/>
        </w:numPr>
        <w:spacing w:before="120" w:after="120"/>
        <w:rPr>
          <w:rFonts w:ascii="Arial" w:hAnsi="Arial" w:cs="Arial"/>
          <w:sz w:val="22"/>
          <w:szCs w:val="22"/>
        </w:rPr>
      </w:pPr>
      <w:r w:rsidRPr="00E77643">
        <w:rPr>
          <w:rFonts w:ascii="Arial" w:hAnsi="Arial" w:cs="Arial"/>
          <w:color w:val="000000"/>
          <w:sz w:val="22"/>
          <w:szCs w:val="22"/>
        </w:rPr>
        <w:t>Se verificó que, dentro de cada tipo, los valores se distribuyen de forma aproximadamente uniforme entre el mínimo y el máximo (no hay concentración excesiva en un valor específico). Esto justifica el uso de la distribución uniforme.</w:t>
      </w:r>
    </w:p>
    <w:p w14:paraId="009E913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5.2. Parámetros de la distribución uniforme para el Volumen.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891"/>
        <w:gridCol w:w="1966"/>
        <w:gridCol w:w="2041"/>
        <w:gridCol w:w="1838"/>
      </w:tblGrid>
      <w:tr w:rsidR="00A20117" w:rsidRPr="00E77643" w14:paraId="3E88EEAA" w14:textId="77777777">
        <w:trPr>
          <w:tblHeader/>
        </w:trPr>
        <w:tc>
          <w:tcPr>
            <w:tcW w:w="0" w:type="auto"/>
            <w:shd w:val="clear" w:color="auto" w:fill="F2F2F2"/>
          </w:tcPr>
          <w:p w14:paraId="5E34E75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2E9B7C40"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Mínimo (L)</w:t>
            </w:r>
          </w:p>
        </w:tc>
        <w:tc>
          <w:tcPr>
            <w:tcW w:w="0" w:type="auto"/>
            <w:shd w:val="clear" w:color="auto" w:fill="F2F2F2"/>
          </w:tcPr>
          <w:p w14:paraId="1DFA766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Máximo (L)</w:t>
            </w:r>
          </w:p>
        </w:tc>
        <w:tc>
          <w:tcPr>
            <w:tcW w:w="0" w:type="auto"/>
            <w:shd w:val="clear" w:color="auto" w:fill="F2F2F2"/>
          </w:tcPr>
          <w:p w14:paraId="2C9DD88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Rango (L)</w:t>
            </w:r>
          </w:p>
        </w:tc>
      </w:tr>
      <w:tr w:rsidR="00A20117" w:rsidRPr="00E77643" w14:paraId="3E236B23" w14:textId="77777777">
        <w:tc>
          <w:tcPr>
            <w:tcW w:w="0" w:type="auto"/>
          </w:tcPr>
          <w:p w14:paraId="2638C301"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6A9DCFA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280.0</w:t>
            </w:r>
          </w:p>
        </w:tc>
        <w:tc>
          <w:tcPr>
            <w:tcW w:w="0" w:type="auto"/>
          </w:tcPr>
          <w:p w14:paraId="433364A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400.0</w:t>
            </w:r>
          </w:p>
        </w:tc>
        <w:tc>
          <w:tcPr>
            <w:tcW w:w="0" w:type="auto"/>
          </w:tcPr>
          <w:p w14:paraId="25A821B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120.0</w:t>
            </w:r>
          </w:p>
        </w:tc>
      </w:tr>
      <w:tr w:rsidR="00A20117" w:rsidRPr="00E77643" w14:paraId="1796BC71" w14:textId="77777777">
        <w:tc>
          <w:tcPr>
            <w:tcW w:w="0" w:type="auto"/>
          </w:tcPr>
          <w:p w14:paraId="6FD1F3E1"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6485FA9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40.0</w:t>
            </w:r>
          </w:p>
        </w:tc>
        <w:tc>
          <w:tcPr>
            <w:tcW w:w="0" w:type="auto"/>
          </w:tcPr>
          <w:p w14:paraId="02EB7CC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49.0</w:t>
            </w:r>
          </w:p>
        </w:tc>
        <w:tc>
          <w:tcPr>
            <w:tcW w:w="0" w:type="auto"/>
          </w:tcPr>
          <w:p w14:paraId="1F1F875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9.0</w:t>
            </w:r>
          </w:p>
        </w:tc>
      </w:tr>
      <w:tr w:rsidR="00A20117" w:rsidRPr="00E77643" w14:paraId="3F1D34DE" w14:textId="77777777">
        <w:tc>
          <w:tcPr>
            <w:tcW w:w="0" w:type="auto"/>
          </w:tcPr>
          <w:p w14:paraId="0CC80442"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70581D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35.0</w:t>
            </w:r>
          </w:p>
        </w:tc>
        <w:tc>
          <w:tcPr>
            <w:tcW w:w="0" w:type="auto"/>
          </w:tcPr>
          <w:p w14:paraId="7F65742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45.0</w:t>
            </w:r>
          </w:p>
        </w:tc>
        <w:tc>
          <w:tcPr>
            <w:tcW w:w="0" w:type="auto"/>
          </w:tcPr>
          <w:p w14:paraId="7226371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w:t>
            </w:r>
          </w:p>
        </w:tc>
      </w:tr>
      <w:tr w:rsidR="00A20117" w:rsidRPr="00E77643" w14:paraId="3E8470E5" w14:textId="77777777">
        <w:tc>
          <w:tcPr>
            <w:tcW w:w="0" w:type="auto"/>
          </w:tcPr>
          <w:p w14:paraId="5E8200B0"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3C614A3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7.0</w:t>
            </w:r>
          </w:p>
        </w:tc>
        <w:tc>
          <w:tcPr>
            <w:tcW w:w="0" w:type="auto"/>
          </w:tcPr>
          <w:p w14:paraId="7B67DCA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w:t>
            </w:r>
          </w:p>
        </w:tc>
        <w:tc>
          <w:tcPr>
            <w:tcW w:w="0" w:type="auto"/>
          </w:tcPr>
          <w:p w14:paraId="5A886B2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w:t>
            </w:r>
          </w:p>
        </w:tc>
      </w:tr>
      <w:tr w:rsidR="00A20117" w:rsidRPr="00E77643" w14:paraId="64DE0231" w14:textId="77777777">
        <w:tc>
          <w:tcPr>
            <w:tcW w:w="0" w:type="auto"/>
          </w:tcPr>
          <w:p w14:paraId="79EBC8F8"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w:t>
            </w:r>
          </w:p>
        </w:tc>
        <w:tc>
          <w:tcPr>
            <w:tcW w:w="0" w:type="auto"/>
          </w:tcPr>
          <w:p w14:paraId="6589D2B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170.0</w:t>
            </w:r>
          </w:p>
        </w:tc>
        <w:tc>
          <w:tcPr>
            <w:tcW w:w="0" w:type="auto"/>
          </w:tcPr>
          <w:p w14:paraId="7366BE9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210.0</w:t>
            </w:r>
          </w:p>
        </w:tc>
        <w:tc>
          <w:tcPr>
            <w:tcW w:w="0" w:type="auto"/>
          </w:tcPr>
          <w:p w14:paraId="47AA21C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40.0</w:t>
            </w:r>
          </w:p>
        </w:tc>
      </w:tr>
      <w:tr w:rsidR="00A20117" w:rsidRPr="00E77643" w14:paraId="40D135EE" w14:textId="77777777">
        <w:tc>
          <w:tcPr>
            <w:tcW w:w="0" w:type="auto"/>
          </w:tcPr>
          <w:p w14:paraId="3406EF2A"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Interdepartamental</w:t>
            </w:r>
          </w:p>
        </w:tc>
        <w:tc>
          <w:tcPr>
            <w:tcW w:w="0" w:type="auto"/>
          </w:tcPr>
          <w:p w14:paraId="0911DE2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260.0</w:t>
            </w:r>
          </w:p>
        </w:tc>
        <w:tc>
          <w:tcPr>
            <w:tcW w:w="0" w:type="auto"/>
          </w:tcPr>
          <w:p w14:paraId="0D85158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300.0</w:t>
            </w:r>
          </w:p>
        </w:tc>
        <w:tc>
          <w:tcPr>
            <w:tcW w:w="0" w:type="auto"/>
          </w:tcPr>
          <w:p w14:paraId="4596AF5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40.0</w:t>
            </w:r>
          </w:p>
        </w:tc>
      </w:tr>
      <w:tr w:rsidR="00A20117" w:rsidRPr="00E77643" w14:paraId="25CF4E1A" w14:textId="77777777">
        <w:tc>
          <w:tcPr>
            <w:tcW w:w="0" w:type="auto"/>
          </w:tcPr>
          <w:p w14:paraId="350ED470"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(“Sistema”)</w:t>
            </w:r>
          </w:p>
        </w:tc>
        <w:tc>
          <w:tcPr>
            <w:tcW w:w="0" w:type="auto"/>
          </w:tcPr>
          <w:p w14:paraId="14F8928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280.0</w:t>
            </w:r>
          </w:p>
        </w:tc>
        <w:tc>
          <w:tcPr>
            <w:tcW w:w="0" w:type="auto"/>
          </w:tcPr>
          <w:p w14:paraId="1F19DD3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350.0</w:t>
            </w:r>
          </w:p>
        </w:tc>
        <w:tc>
          <w:tcPr>
            <w:tcW w:w="0" w:type="auto"/>
          </w:tcPr>
          <w:p w14:paraId="3E49871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70.0</w:t>
            </w:r>
          </w:p>
        </w:tc>
      </w:tr>
      <w:tr w:rsidR="00A20117" w:rsidRPr="00E77643" w14:paraId="3FF8BB62" w14:textId="77777777">
        <w:tc>
          <w:tcPr>
            <w:tcW w:w="0" w:type="auto"/>
          </w:tcPr>
          <w:p w14:paraId="1CF3F465"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55F37BF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85.0</w:t>
            </w:r>
          </w:p>
        </w:tc>
        <w:tc>
          <w:tcPr>
            <w:tcW w:w="0" w:type="auto"/>
          </w:tcPr>
          <w:p w14:paraId="78E7923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110.0</w:t>
            </w:r>
          </w:p>
        </w:tc>
        <w:tc>
          <w:tcPr>
            <w:tcW w:w="0" w:type="auto"/>
          </w:tcPr>
          <w:p w14:paraId="66E0250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25.0</w:t>
            </w:r>
          </w:p>
        </w:tc>
      </w:tr>
    </w:tbl>
    <w:p w14:paraId="44396988"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en palabras simples:</w:t>
      </w:r>
      <w:r w:rsidRPr="00E77643">
        <w:rPr>
          <w:rFonts w:ascii="Arial" w:hAnsi="Arial" w:cs="Arial"/>
          <w:color w:val="000000"/>
          <w:sz w:val="22"/>
          <w:szCs w:val="22"/>
        </w:rPr>
        <w:t xml:space="preserve"> Si el simulador decide que el vehículo es un “Transporte Pesado”, entonces el volumen se elegirá al azar entre 280 y 400 litros. Todos los valores en ese rango tienen la misma probabilidad de ser elegidos (por eso se llama “uniforme”).</w:t>
      </w:r>
    </w:p>
    <w:p w14:paraId="69925275" w14:textId="77777777" w:rsidR="00A20117" w:rsidRPr="00E77643" w:rsidRDefault="0034563A">
      <w:pPr>
        <w:pStyle w:val="Ttulo3"/>
        <w:spacing w:before="240"/>
        <w:rPr>
          <w:rFonts w:ascii="Arial" w:hAnsi="Arial" w:cs="Arial"/>
          <w:sz w:val="22"/>
          <w:szCs w:val="22"/>
        </w:rPr>
      </w:pPr>
      <w:bookmarkStart w:id="34" w:name="_Toc__503_Variable_3_Tiempo_de_Servicio_"/>
      <w:r w:rsidRPr="00E77643">
        <w:rPr>
          <w:rFonts w:ascii="Arial" w:hAnsi="Arial" w:cs="Arial"/>
          <w:b w:val="0"/>
          <w:bCs w:val="0"/>
          <w:sz w:val="22"/>
          <w:szCs w:val="22"/>
        </w:rPr>
        <w:t>5.0.3. Variable 3: Tiempo de Servicio (Distribución Uniforme por tipo)</w:t>
      </w:r>
      <w:bookmarkEnd w:id="34"/>
    </w:p>
    <w:p w14:paraId="2D723A5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Datos de origen:</w:t>
      </w:r>
      <w:r w:rsidRPr="00E77643">
        <w:rPr>
          <w:rFonts w:ascii="Arial" w:hAnsi="Arial" w:cs="Arial"/>
          <w:color w:val="000000"/>
          <w:sz w:val="22"/>
          <w:szCs w:val="22"/>
        </w:rPr>
        <w:t xml:space="preserve"> Los tiempos de servicio calculados como $ T_2 - T_1 $ (en minutos) de la tabla de observaciones.</w:t>
      </w:r>
    </w:p>
    <w:p w14:paraId="1235857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Proceso de construcción:</w:t>
      </w:r>
      <w:r w:rsidRPr="00E77643">
        <w:rPr>
          <w:rFonts w:ascii="Arial" w:hAnsi="Arial" w:cs="Arial"/>
          <w:color w:val="000000"/>
          <w:sz w:val="22"/>
          <w:szCs w:val="22"/>
        </w:rPr>
        <w:t xml:space="preserve"> Idéntico al del volumen: se agrupa por tipo y se calcula el mínimo y máximo.</w:t>
      </w:r>
    </w:p>
    <w:p w14:paraId="2A4DAF8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5.3. Parámetros de la distribución uniforme para el Tiempo de Servicio.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479"/>
        <w:gridCol w:w="2102"/>
        <w:gridCol w:w="2167"/>
        <w:gridCol w:w="1988"/>
      </w:tblGrid>
      <w:tr w:rsidR="00A20117" w:rsidRPr="00E77643" w14:paraId="6A2DD532" w14:textId="77777777">
        <w:trPr>
          <w:tblHeader/>
        </w:trPr>
        <w:tc>
          <w:tcPr>
            <w:tcW w:w="0" w:type="auto"/>
            <w:shd w:val="clear" w:color="auto" w:fill="F2F2F2"/>
          </w:tcPr>
          <w:p w14:paraId="01536F3E"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78DF3C8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Mínimo (min)</w:t>
            </w:r>
          </w:p>
        </w:tc>
        <w:tc>
          <w:tcPr>
            <w:tcW w:w="0" w:type="auto"/>
            <w:shd w:val="clear" w:color="auto" w:fill="F2F2F2"/>
          </w:tcPr>
          <w:p w14:paraId="272281FB"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Máximo (min)</w:t>
            </w:r>
          </w:p>
        </w:tc>
        <w:tc>
          <w:tcPr>
            <w:tcW w:w="0" w:type="auto"/>
            <w:shd w:val="clear" w:color="auto" w:fill="F2F2F2"/>
          </w:tcPr>
          <w:p w14:paraId="71E14555"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Rango (min)</w:t>
            </w:r>
          </w:p>
        </w:tc>
      </w:tr>
      <w:tr w:rsidR="00A20117" w:rsidRPr="00E77643" w14:paraId="7C228113" w14:textId="77777777">
        <w:tc>
          <w:tcPr>
            <w:tcW w:w="0" w:type="auto"/>
          </w:tcPr>
          <w:p w14:paraId="7B58E129"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1BC2E7B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8.38</w:t>
            </w:r>
          </w:p>
        </w:tc>
        <w:tc>
          <w:tcPr>
            <w:tcW w:w="0" w:type="auto"/>
          </w:tcPr>
          <w:p w14:paraId="1F4041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11.51</w:t>
            </w:r>
          </w:p>
        </w:tc>
        <w:tc>
          <w:tcPr>
            <w:tcW w:w="0" w:type="auto"/>
          </w:tcPr>
          <w:p w14:paraId="7F124D0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3.13</w:t>
            </w:r>
          </w:p>
        </w:tc>
      </w:tr>
      <w:tr w:rsidR="00A20117" w:rsidRPr="00E77643" w14:paraId="3754E267" w14:textId="77777777">
        <w:tc>
          <w:tcPr>
            <w:tcW w:w="0" w:type="auto"/>
          </w:tcPr>
          <w:p w14:paraId="52BEAD43"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Minibús Público</w:t>
            </w:r>
          </w:p>
        </w:tc>
        <w:tc>
          <w:tcPr>
            <w:tcW w:w="0" w:type="auto"/>
          </w:tcPr>
          <w:p w14:paraId="7809CAD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3.12</w:t>
            </w:r>
          </w:p>
        </w:tc>
        <w:tc>
          <w:tcPr>
            <w:tcW w:w="0" w:type="auto"/>
          </w:tcPr>
          <w:p w14:paraId="2AB687D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3.60</w:t>
            </w:r>
          </w:p>
        </w:tc>
        <w:tc>
          <w:tcPr>
            <w:tcW w:w="0" w:type="auto"/>
          </w:tcPr>
          <w:p w14:paraId="378654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0.48</w:t>
            </w:r>
          </w:p>
        </w:tc>
      </w:tr>
      <w:tr w:rsidR="00A20117" w:rsidRPr="00E77643" w14:paraId="4CD2ED8F" w14:textId="77777777">
        <w:tc>
          <w:tcPr>
            <w:tcW w:w="0" w:type="auto"/>
          </w:tcPr>
          <w:p w14:paraId="4E7E6069"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6145719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3.04</w:t>
            </w:r>
          </w:p>
        </w:tc>
        <w:tc>
          <w:tcPr>
            <w:tcW w:w="0" w:type="auto"/>
          </w:tcPr>
          <w:p w14:paraId="40227DD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3.50</w:t>
            </w:r>
          </w:p>
        </w:tc>
        <w:tc>
          <w:tcPr>
            <w:tcW w:w="0" w:type="auto"/>
          </w:tcPr>
          <w:p w14:paraId="0642D43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0.46</w:t>
            </w:r>
          </w:p>
        </w:tc>
      </w:tr>
      <w:tr w:rsidR="00A20117" w:rsidRPr="00E77643" w14:paraId="217F6195" w14:textId="77777777">
        <w:tc>
          <w:tcPr>
            <w:tcW w:w="0" w:type="auto"/>
          </w:tcPr>
          <w:p w14:paraId="52F062A9"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6B05D3D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1.44</w:t>
            </w:r>
          </w:p>
        </w:tc>
        <w:tc>
          <w:tcPr>
            <w:tcW w:w="0" w:type="auto"/>
          </w:tcPr>
          <w:p w14:paraId="599C04B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1.55</w:t>
            </w:r>
          </w:p>
        </w:tc>
        <w:tc>
          <w:tcPr>
            <w:tcW w:w="0" w:type="auto"/>
          </w:tcPr>
          <w:p w14:paraId="516EC4C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0.11</w:t>
            </w:r>
          </w:p>
        </w:tc>
      </w:tr>
      <w:tr w:rsidR="00A20117" w:rsidRPr="00E77643" w14:paraId="17C3FFA8" w14:textId="77777777">
        <w:tc>
          <w:tcPr>
            <w:tcW w:w="0" w:type="auto"/>
          </w:tcPr>
          <w:p w14:paraId="2ECF4475"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w:t>
            </w:r>
          </w:p>
        </w:tc>
        <w:tc>
          <w:tcPr>
            <w:tcW w:w="0" w:type="auto"/>
          </w:tcPr>
          <w:p w14:paraId="6082003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5.42</w:t>
            </w:r>
          </w:p>
        </w:tc>
        <w:tc>
          <w:tcPr>
            <w:tcW w:w="0" w:type="auto"/>
          </w:tcPr>
          <w:p w14:paraId="765005C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6.33</w:t>
            </w:r>
          </w:p>
        </w:tc>
        <w:tc>
          <w:tcPr>
            <w:tcW w:w="0" w:type="auto"/>
          </w:tcPr>
          <w:p w14:paraId="76FB0A3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0.91</w:t>
            </w:r>
          </w:p>
        </w:tc>
      </w:tr>
      <w:tr w:rsidR="00A20117" w:rsidRPr="00E77643" w14:paraId="53ADA097" w14:textId="77777777">
        <w:tc>
          <w:tcPr>
            <w:tcW w:w="0" w:type="auto"/>
          </w:tcPr>
          <w:p w14:paraId="55338681"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Interdepartamental</w:t>
            </w:r>
          </w:p>
        </w:tc>
        <w:tc>
          <w:tcPr>
            <w:tcW w:w="0" w:type="auto"/>
          </w:tcPr>
          <w:p w14:paraId="34BBDEB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8.19</w:t>
            </w:r>
          </w:p>
        </w:tc>
        <w:tc>
          <w:tcPr>
            <w:tcW w:w="0" w:type="auto"/>
          </w:tcPr>
          <w:p w14:paraId="265C539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9.18</w:t>
            </w:r>
          </w:p>
        </w:tc>
        <w:tc>
          <w:tcPr>
            <w:tcW w:w="0" w:type="auto"/>
          </w:tcPr>
          <w:p w14:paraId="3EFEE54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0.99</w:t>
            </w:r>
          </w:p>
        </w:tc>
      </w:tr>
      <w:tr w:rsidR="00A20117" w:rsidRPr="00E77643" w14:paraId="32C8AE2B" w14:textId="77777777">
        <w:tc>
          <w:tcPr>
            <w:tcW w:w="0" w:type="auto"/>
          </w:tcPr>
          <w:p w14:paraId="46F6A09D"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(“Sistema”)</w:t>
            </w:r>
          </w:p>
        </w:tc>
        <w:tc>
          <w:tcPr>
            <w:tcW w:w="0" w:type="auto"/>
          </w:tcPr>
          <w:p w14:paraId="7E7C861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8.35</w:t>
            </w:r>
          </w:p>
        </w:tc>
        <w:tc>
          <w:tcPr>
            <w:tcW w:w="0" w:type="auto"/>
          </w:tcPr>
          <w:p w14:paraId="0A3219F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10.34</w:t>
            </w:r>
          </w:p>
        </w:tc>
        <w:tc>
          <w:tcPr>
            <w:tcW w:w="0" w:type="auto"/>
          </w:tcPr>
          <w:p w14:paraId="3F1C11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1.99</w:t>
            </w:r>
          </w:p>
        </w:tc>
      </w:tr>
      <w:tr w:rsidR="00A20117" w:rsidRPr="00E77643" w14:paraId="1E5BA726" w14:textId="77777777">
        <w:tc>
          <w:tcPr>
            <w:tcW w:w="0" w:type="auto"/>
          </w:tcPr>
          <w:p w14:paraId="57CE8967"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297A0FD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4.21</w:t>
            </w:r>
          </w:p>
        </w:tc>
        <w:tc>
          <w:tcPr>
            <w:tcW w:w="0" w:type="auto"/>
          </w:tcPr>
          <w:p w14:paraId="4ABE28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4.75</w:t>
            </w:r>
          </w:p>
        </w:tc>
        <w:tc>
          <w:tcPr>
            <w:tcW w:w="0" w:type="auto"/>
          </w:tcPr>
          <w:p w14:paraId="7C35286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0.54</w:t>
            </w:r>
          </w:p>
        </w:tc>
      </w:tr>
    </w:tbl>
    <w:p w14:paraId="3D282B68"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en palabras simples:</w:t>
      </w:r>
      <w:r w:rsidRPr="00E77643">
        <w:rPr>
          <w:rFonts w:ascii="Arial" w:hAnsi="Arial" w:cs="Arial"/>
          <w:color w:val="000000"/>
          <w:sz w:val="22"/>
          <w:szCs w:val="22"/>
        </w:rPr>
        <w:t xml:space="preserve"> Un Minibús Público tarda entre 3.12 y 3.60 minutos en ser atendido. El simulador elegirá un número al azar dentro de ese rango cada vez que llegue un minibús.</w:t>
      </w:r>
    </w:p>
    <w:p w14:paraId="4915FD03" w14:textId="77777777" w:rsidR="00A20117" w:rsidRPr="00E77643" w:rsidRDefault="0034563A">
      <w:pPr>
        <w:pStyle w:val="Ttulo3"/>
        <w:spacing w:before="240"/>
        <w:rPr>
          <w:rFonts w:ascii="Arial" w:hAnsi="Arial" w:cs="Arial"/>
          <w:sz w:val="22"/>
          <w:szCs w:val="22"/>
        </w:rPr>
      </w:pPr>
      <w:bookmarkStart w:id="35" w:name="_Toc__504_Variable_4_Costo_de_Oportunida"/>
      <w:r w:rsidRPr="00E77643">
        <w:rPr>
          <w:rFonts w:ascii="Arial" w:hAnsi="Arial" w:cs="Arial"/>
          <w:b w:val="0"/>
          <w:bCs w:val="0"/>
          <w:sz w:val="22"/>
          <w:szCs w:val="22"/>
        </w:rPr>
        <w:t>5.0.4. Variable 4: Costo de Oportunidad (Distribución Triangular por tipo)</w:t>
      </w:r>
      <w:bookmarkEnd w:id="35"/>
    </w:p>
    <w:p w14:paraId="6B9839D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Datos de origen:</w:t>
      </w:r>
      <w:r w:rsidRPr="00E77643">
        <w:rPr>
          <w:rFonts w:ascii="Arial" w:hAnsi="Arial" w:cs="Arial"/>
          <w:color w:val="000000"/>
          <w:sz w:val="22"/>
          <w:szCs w:val="22"/>
        </w:rPr>
        <w:t xml:space="preserve"> Las 25 respuestas al cuestionario de conductores, específicamente la pregunta P3: "Pérdidas por hora (Costo Oportunidad)".</w:t>
      </w:r>
    </w:p>
    <w:p w14:paraId="49EF366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Proceso de construcción:</w:t>
      </w:r>
    </w:p>
    <w:p w14:paraId="79071D34" w14:textId="77777777" w:rsidR="00A20117" w:rsidRPr="00E77643" w:rsidRDefault="0034563A" w:rsidP="00993D58">
      <w:pPr>
        <w:pStyle w:val="Prrafodelista"/>
        <w:numPr>
          <w:ilvl w:val="0"/>
          <w:numId w:val="25"/>
        </w:numPr>
        <w:spacing w:before="120" w:after="120"/>
        <w:rPr>
          <w:rFonts w:ascii="Arial" w:hAnsi="Arial" w:cs="Arial"/>
          <w:sz w:val="22"/>
          <w:szCs w:val="22"/>
        </w:rPr>
      </w:pPr>
      <w:r w:rsidRPr="00E77643">
        <w:rPr>
          <w:rFonts w:ascii="Arial" w:hAnsi="Arial" w:cs="Arial"/>
          <w:color w:val="000000"/>
          <w:sz w:val="22"/>
          <w:szCs w:val="22"/>
        </w:rPr>
        <w:t>Se agruparon las respuestas por tipo de vehículo.</w:t>
      </w:r>
    </w:p>
    <w:p w14:paraId="20F84389" w14:textId="77777777" w:rsidR="00A20117" w:rsidRPr="00E77643" w:rsidRDefault="0034563A" w:rsidP="00993D58">
      <w:pPr>
        <w:pStyle w:val="Prrafodelista"/>
        <w:numPr>
          <w:ilvl w:val="0"/>
          <w:numId w:val="25"/>
        </w:numPr>
        <w:spacing w:before="120" w:after="120"/>
        <w:rPr>
          <w:rFonts w:ascii="Arial" w:hAnsi="Arial" w:cs="Arial"/>
          <w:sz w:val="22"/>
          <w:szCs w:val="22"/>
        </w:rPr>
      </w:pPr>
      <w:r w:rsidRPr="00E77643">
        <w:rPr>
          <w:rFonts w:ascii="Arial" w:hAnsi="Arial" w:cs="Arial"/>
          <w:color w:val="000000"/>
          <w:sz w:val="22"/>
          <w:szCs w:val="22"/>
        </w:rPr>
        <w:t xml:space="preserve">Para cada tipo, se identificó el valor </w:t>
      </w:r>
      <w:r w:rsidRPr="00E77643">
        <w:rPr>
          <w:rFonts w:ascii="Arial" w:hAnsi="Arial" w:cs="Arial"/>
          <w:b/>
          <w:bCs/>
          <w:color w:val="000000"/>
          <w:sz w:val="22"/>
          <w:szCs w:val="22"/>
        </w:rPr>
        <w:t>mínimo</w:t>
      </w:r>
      <w:r w:rsidRPr="00E77643">
        <w:rPr>
          <w:rFonts w:ascii="Arial" w:hAnsi="Arial" w:cs="Arial"/>
          <w:color w:val="000000"/>
          <w:sz w:val="22"/>
          <w:szCs w:val="22"/>
        </w:rPr>
        <w:t xml:space="preserve"> (la pérdida más baja reportada), el valor </w:t>
      </w:r>
      <w:r w:rsidRPr="00E77643">
        <w:rPr>
          <w:rFonts w:ascii="Arial" w:hAnsi="Arial" w:cs="Arial"/>
          <w:b/>
          <w:bCs/>
          <w:color w:val="000000"/>
          <w:sz w:val="22"/>
          <w:szCs w:val="22"/>
        </w:rPr>
        <w:t>más probable (moda)</w:t>
      </w:r>
      <w:r w:rsidRPr="00E77643">
        <w:rPr>
          <w:rFonts w:ascii="Arial" w:hAnsi="Arial" w:cs="Arial"/>
          <w:color w:val="000000"/>
          <w:sz w:val="22"/>
          <w:szCs w:val="22"/>
        </w:rPr>
        <w:t xml:space="preserve"> (la respuesta más frecuente), y el valor </w:t>
      </w:r>
      <w:r w:rsidRPr="00E77643">
        <w:rPr>
          <w:rFonts w:ascii="Arial" w:hAnsi="Arial" w:cs="Arial"/>
          <w:b/>
          <w:bCs/>
          <w:color w:val="000000"/>
          <w:sz w:val="22"/>
          <w:szCs w:val="22"/>
        </w:rPr>
        <w:t>máximo</w:t>
      </w:r>
      <w:r w:rsidRPr="00E77643">
        <w:rPr>
          <w:rFonts w:ascii="Arial" w:hAnsi="Arial" w:cs="Arial"/>
          <w:color w:val="000000"/>
          <w:sz w:val="22"/>
          <w:szCs w:val="22"/>
        </w:rPr>
        <w:t xml:space="preserve"> (la pérdida más alta reportada).</w:t>
      </w:r>
    </w:p>
    <w:p w14:paraId="6F43AB1E" w14:textId="77777777" w:rsidR="00A20117" w:rsidRPr="00E77643" w:rsidRDefault="0034563A" w:rsidP="00993D58">
      <w:pPr>
        <w:pStyle w:val="Prrafodelista"/>
        <w:numPr>
          <w:ilvl w:val="0"/>
          <w:numId w:val="25"/>
        </w:numPr>
        <w:spacing w:before="120" w:after="120"/>
        <w:rPr>
          <w:rFonts w:ascii="Arial" w:hAnsi="Arial" w:cs="Arial"/>
          <w:sz w:val="22"/>
          <w:szCs w:val="22"/>
        </w:rPr>
      </w:pPr>
      <w:r w:rsidRPr="00E77643">
        <w:rPr>
          <w:rFonts w:ascii="Arial" w:hAnsi="Arial" w:cs="Arial"/>
          <w:color w:val="000000"/>
          <w:sz w:val="22"/>
          <w:szCs w:val="22"/>
        </w:rPr>
        <w:t>Estos tres valores se convierten en los parámetros $ a $, $ b $ y $ c $ de la distribución triangular.</w:t>
      </w:r>
    </w:p>
    <w:p w14:paraId="1208A1A0"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5.4. Parámetros de la distribución triangular para el Costo de Oportunidad.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01"/>
        <w:gridCol w:w="1707"/>
        <w:gridCol w:w="1632"/>
        <w:gridCol w:w="1728"/>
        <w:gridCol w:w="2768"/>
      </w:tblGrid>
      <w:tr w:rsidR="00A20117" w:rsidRPr="00E77643" w14:paraId="7ADBC600" w14:textId="77777777">
        <w:trPr>
          <w:tblHeader/>
        </w:trPr>
        <w:tc>
          <w:tcPr>
            <w:tcW w:w="0" w:type="auto"/>
            <w:shd w:val="clear" w:color="auto" w:fill="F2F2F2"/>
          </w:tcPr>
          <w:p w14:paraId="702D3730"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11AB11E5"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Mínimo ($ a $) (Bs/min)</w:t>
            </w:r>
          </w:p>
        </w:tc>
        <w:tc>
          <w:tcPr>
            <w:tcW w:w="0" w:type="auto"/>
            <w:shd w:val="clear" w:color="auto" w:fill="F2F2F2"/>
          </w:tcPr>
          <w:p w14:paraId="6ADA2F91"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Moda ($ b $) (Bs/min)</w:t>
            </w:r>
          </w:p>
        </w:tc>
        <w:tc>
          <w:tcPr>
            <w:tcW w:w="0" w:type="auto"/>
            <w:shd w:val="clear" w:color="auto" w:fill="F2F2F2"/>
          </w:tcPr>
          <w:p w14:paraId="4F5FC26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Máximo ($ c $) (Bs/min)</w:t>
            </w:r>
          </w:p>
        </w:tc>
        <w:tc>
          <w:tcPr>
            <w:tcW w:w="0" w:type="auto"/>
            <w:shd w:val="clear" w:color="auto" w:fill="F2F2F2"/>
          </w:tcPr>
          <w:p w14:paraId="27B2365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Justificación</w:t>
            </w:r>
          </w:p>
        </w:tc>
      </w:tr>
      <w:tr w:rsidR="00A20117" w:rsidRPr="00E77643" w14:paraId="0E74F13B" w14:textId="77777777">
        <w:tc>
          <w:tcPr>
            <w:tcW w:w="0" w:type="auto"/>
          </w:tcPr>
          <w:p w14:paraId="5C47EDC0"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4E78D36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2.5</w:t>
            </w:r>
          </w:p>
        </w:tc>
        <w:tc>
          <w:tcPr>
            <w:tcW w:w="0" w:type="auto"/>
          </w:tcPr>
          <w:p w14:paraId="0C535C3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3.5</w:t>
            </w:r>
          </w:p>
        </w:tc>
        <w:tc>
          <w:tcPr>
            <w:tcW w:w="0" w:type="auto"/>
          </w:tcPr>
          <w:p w14:paraId="75060B4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4.0</w:t>
            </w:r>
          </w:p>
        </w:tc>
        <w:tc>
          <w:tcPr>
            <w:tcW w:w="0" w:type="auto"/>
          </w:tcPr>
          <w:p w14:paraId="03EBF725" w14:textId="77777777" w:rsidR="00A20117" w:rsidRPr="00E77643" w:rsidRDefault="0034563A">
            <w:pPr>
              <w:rPr>
                <w:rFonts w:ascii="Arial" w:hAnsi="Arial" w:cs="Arial"/>
                <w:sz w:val="22"/>
                <w:szCs w:val="22"/>
              </w:rPr>
            </w:pPr>
            <w:r w:rsidRPr="00E77643">
              <w:rPr>
                <w:rFonts w:ascii="Arial" w:hAnsi="Arial" w:cs="Arial"/>
                <w:color w:val="000000"/>
                <w:sz w:val="22"/>
                <w:szCs w:val="22"/>
              </w:rPr>
              <w:t>La mayoría reporta pérdidas &gt; Bs. 100/hora.</w:t>
            </w:r>
          </w:p>
        </w:tc>
      </w:tr>
      <w:tr w:rsidR="00A20117" w:rsidRPr="00E77643" w14:paraId="75FE4E46" w14:textId="77777777">
        <w:tc>
          <w:tcPr>
            <w:tcW w:w="0" w:type="auto"/>
          </w:tcPr>
          <w:p w14:paraId="37570D0C"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219C4A1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w:t>
            </w:r>
          </w:p>
        </w:tc>
        <w:tc>
          <w:tcPr>
            <w:tcW w:w="0" w:type="auto"/>
          </w:tcPr>
          <w:p w14:paraId="03D25D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w:t>
            </w:r>
          </w:p>
        </w:tc>
        <w:tc>
          <w:tcPr>
            <w:tcW w:w="0" w:type="auto"/>
          </w:tcPr>
          <w:p w14:paraId="38604DC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1.7</w:t>
            </w:r>
          </w:p>
        </w:tc>
        <w:tc>
          <w:tcPr>
            <w:tcW w:w="0" w:type="auto"/>
          </w:tcPr>
          <w:p w14:paraId="6193966A" w14:textId="77777777" w:rsidR="00A20117" w:rsidRPr="00E77643" w:rsidRDefault="0034563A">
            <w:pPr>
              <w:rPr>
                <w:rFonts w:ascii="Arial" w:hAnsi="Arial" w:cs="Arial"/>
                <w:sz w:val="22"/>
                <w:szCs w:val="22"/>
              </w:rPr>
            </w:pPr>
            <w:r w:rsidRPr="00E77643">
              <w:rPr>
                <w:rFonts w:ascii="Arial" w:hAnsi="Arial" w:cs="Arial"/>
                <w:color w:val="000000"/>
                <w:sz w:val="22"/>
                <w:szCs w:val="22"/>
              </w:rPr>
              <w:t>Reportan pérdidas entre Bs. 50-100/hora.</w:t>
            </w:r>
          </w:p>
        </w:tc>
      </w:tr>
      <w:tr w:rsidR="00A20117" w:rsidRPr="00E77643" w14:paraId="60DE93F7" w14:textId="77777777">
        <w:tc>
          <w:tcPr>
            <w:tcW w:w="0" w:type="auto"/>
          </w:tcPr>
          <w:p w14:paraId="380DD79B"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061518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c>
          <w:tcPr>
            <w:tcW w:w="0" w:type="auto"/>
          </w:tcPr>
          <w:p w14:paraId="72603D4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w:t>
            </w:r>
          </w:p>
        </w:tc>
        <w:tc>
          <w:tcPr>
            <w:tcW w:w="0" w:type="auto"/>
          </w:tcPr>
          <w:p w14:paraId="711B888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w:t>
            </w:r>
          </w:p>
        </w:tc>
        <w:tc>
          <w:tcPr>
            <w:tcW w:w="0" w:type="auto"/>
          </w:tcPr>
          <w:p w14:paraId="4850DA96" w14:textId="77777777" w:rsidR="00A20117" w:rsidRPr="00E77643" w:rsidRDefault="0034563A">
            <w:pPr>
              <w:rPr>
                <w:rFonts w:ascii="Arial" w:hAnsi="Arial" w:cs="Arial"/>
                <w:sz w:val="22"/>
                <w:szCs w:val="22"/>
              </w:rPr>
            </w:pPr>
            <w:r w:rsidRPr="00E77643">
              <w:rPr>
                <w:rFonts w:ascii="Arial" w:hAnsi="Arial" w:cs="Arial"/>
                <w:color w:val="000000"/>
                <w:sz w:val="22"/>
                <w:szCs w:val="22"/>
              </w:rPr>
              <w:t>Reportan pérdidas menores a Bs. 50/hora.</w:t>
            </w:r>
          </w:p>
        </w:tc>
      </w:tr>
      <w:tr w:rsidR="00A20117" w:rsidRPr="00E77643" w14:paraId="5229A670" w14:textId="77777777">
        <w:tc>
          <w:tcPr>
            <w:tcW w:w="0" w:type="auto"/>
          </w:tcPr>
          <w:p w14:paraId="55DF6503"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76330EB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1FC8482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c>
          <w:tcPr>
            <w:tcW w:w="0" w:type="auto"/>
          </w:tcPr>
          <w:p w14:paraId="61854A6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w:t>
            </w:r>
          </w:p>
        </w:tc>
        <w:tc>
          <w:tcPr>
            <w:tcW w:w="0" w:type="auto"/>
          </w:tcPr>
          <w:p w14:paraId="51840E69" w14:textId="77777777" w:rsidR="00A20117" w:rsidRPr="00E77643" w:rsidRDefault="0034563A">
            <w:pPr>
              <w:rPr>
                <w:rFonts w:ascii="Arial" w:hAnsi="Arial" w:cs="Arial"/>
                <w:sz w:val="22"/>
                <w:szCs w:val="22"/>
              </w:rPr>
            </w:pPr>
            <w:r w:rsidRPr="00E77643">
              <w:rPr>
                <w:rFonts w:ascii="Arial" w:hAnsi="Arial" w:cs="Arial"/>
                <w:color w:val="000000"/>
                <w:sz w:val="22"/>
                <w:szCs w:val="22"/>
              </w:rPr>
              <w:t>Similar a autos, pero ligeramente menor.</w:t>
            </w:r>
          </w:p>
        </w:tc>
      </w:tr>
      <w:tr w:rsidR="00A20117" w:rsidRPr="00E77643" w14:paraId="001ADC36" w14:textId="77777777">
        <w:tc>
          <w:tcPr>
            <w:tcW w:w="0" w:type="auto"/>
          </w:tcPr>
          <w:p w14:paraId="22E2FDCA"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 / Flota / Cisterna</w:t>
            </w:r>
          </w:p>
        </w:tc>
        <w:tc>
          <w:tcPr>
            <w:tcW w:w="0" w:type="auto"/>
          </w:tcPr>
          <w:p w14:paraId="792F05D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2.0</w:t>
            </w:r>
          </w:p>
        </w:tc>
        <w:tc>
          <w:tcPr>
            <w:tcW w:w="0" w:type="auto"/>
          </w:tcPr>
          <w:p w14:paraId="1BFF488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w:t>
            </w:r>
          </w:p>
        </w:tc>
        <w:tc>
          <w:tcPr>
            <w:tcW w:w="0" w:type="auto"/>
          </w:tcPr>
          <w:p w14:paraId="2B8DDA4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4.0</w:t>
            </w:r>
          </w:p>
        </w:tc>
        <w:tc>
          <w:tcPr>
            <w:tcW w:w="0" w:type="auto"/>
          </w:tcPr>
          <w:p w14:paraId="7BFBA5F7" w14:textId="77777777" w:rsidR="00A20117" w:rsidRPr="00E77643" w:rsidRDefault="0034563A">
            <w:pPr>
              <w:rPr>
                <w:rFonts w:ascii="Arial" w:hAnsi="Arial" w:cs="Arial"/>
                <w:sz w:val="22"/>
                <w:szCs w:val="22"/>
              </w:rPr>
            </w:pPr>
            <w:r w:rsidRPr="00E77643">
              <w:rPr>
                <w:rFonts w:ascii="Arial" w:hAnsi="Arial" w:cs="Arial"/>
                <w:color w:val="000000"/>
                <w:sz w:val="22"/>
                <w:szCs w:val="22"/>
              </w:rPr>
              <w:t>Similares al transporte pesado.</w:t>
            </w:r>
          </w:p>
        </w:tc>
      </w:tr>
      <w:tr w:rsidR="00A20117" w:rsidRPr="00E77643" w14:paraId="6284DA73" w14:textId="77777777">
        <w:tc>
          <w:tcPr>
            <w:tcW w:w="0" w:type="auto"/>
          </w:tcPr>
          <w:p w14:paraId="217EB140"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w:t>
            </w:r>
          </w:p>
        </w:tc>
        <w:tc>
          <w:tcPr>
            <w:tcW w:w="0" w:type="auto"/>
          </w:tcPr>
          <w:p w14:paraId="1462AF7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28F2D1A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2.0</w:t>
            </w:r>
          </w:p>
        </w:tc>
        <w:tc>
          <w:tcPr>
            <w:tcW w:w="0" w:type="auto"/>
          </w:tcPr>
          <w:p w14:paraId="0661066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2.5</w:t>
            </w:r>
          </w:p>
        </w:tc>
        <w:tc>
          <w:tcPr>
            <w:tcW w:w="0" w:type="auto"/>
          </w:tcPr>
          <w:p w14:paraId="53403D84" w14:textId="77777777" w:rsidR="00A20117" w:rsidRPr="00E77643" w:rsidRDefault="0034563A">
            <w:pPr>
              <w:rPr>
                <w:rFonts w:ascii="Arial" w:hAnsi="Arial" w:cs="Arial"/>
                <w:sz w:val="22"/>
                <w:szCs w:val="22"/>
              </w:rPr>
            </w:pPr>
            <w:r w:rsidRPr="00E77643">
              <w:rPr>
                <w:rFonts w:ascii="Arial" w:hAnsi="Arial" w:cs="Arial"/>
                <w:color w:val="000000"/>
                <w:sz w:val="22"/>
                <w:szCs w:val="22"/>
              </w:rPr>
              <w:t>Valor intermedio.</w:t>
            </w:r>
          </w:p>
        </w:tc>
      </w:tr>
    </w:tbl>
    <w:p w14:paraId="1DBD6464"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lastRenderedPageBreak/>
        <w:t>Explicación en palabras simples:</w:t>
      </w:r>
      <w:r w:rsidRPr="00E77643">
        <w:rPr>
          <w:rFonts w:ascii="Arial" w:hAnsi="Arial" w:cs="Arial"/>
          <w:color w:val="000000"/>
          <w:sz w:val="22"/>
          <w:szCs w:val="22"/>
        </w:rPr>
        <w:t xml:space="preserve"> Para un Transporte Pesado, el costo de oportunidad nunca será menor a 2.5 Bs/min ni mayor a 4.0 Bs/min. El valor más probable (la moda) es 3.5 Bs/min. La distribución triangular hará que los valores cercanos a 3.5 sean más frecuentes que los cercanos a los extremos.</w:t>
      </w:r>
    </w:p>
    <w:p w14:paraId="05C1186A" w14:textId="77777777" w:rsidR="00A20117" w:rsidRPr="00E77643" w:rsidRDefault="0034563A">
      <w:pPr>
        <w:pStyle w:val="Ttulo3"/>
        <w:spacing w:before="240"/>
        <w:rPr>
          <w:rFonts w:ascii="Arial" w:hAnsi="Arial" w:cs="Arial"/>
          <w:sz w:val="22"/>
          <w:szCs w:val="22"/>
        </w:rPr>
      </w:pPr>
      <w:bookmarkStart w:id="36" w:name="_Toc__505_Variable_5_Tiempo_entre_Llegad"/>
      <w:r w:rsidRPr="00E77643">
        <w:rPr>
          <w:rFonts w:ascii="Arial" w:hAnsi="Arial" w:cs="Arial"/>
          <w:b w:val="0"/>
          <w:bCs w:val="0"/>
          <w:sz w:val="22"/>
          <w:szCs w:val="22"/>
        </w:rPr>
        <w:t>5.0.5. Variable 5: Tiempo entre Llegadas (Distribución Exponencial)</w:t>
      </w:r>
      <w:bookmarkEnd w:id="36"/>
    </w:p>
    <w:p w14:paraId="5BD243F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Datos de origen:</w:t>
      </w:r>
      <w:r w:rsidRPr="00E77643">
        <w:rPr>
          <w:rFonts w:ascii="Arial" w:hAnsi="Arial" w:cs="Arial"/>
          <w:color w:val="000000"/>
          <w:sz w:val="22"/>
          <w:szCs w:val="22"/>
        </w:rPr>
        <w:t xml:space="preserve"> Los tiempos de llegada $ T_0 $ de los 124 registros.</w:t>
      </w:r>
    </w:p>
    <w:p w14:paraId="2C855F8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Proceso de construcción:</w:t>
      </w:r>
    </w:p>
    <w:p w14:paraId="13AF6663" w14:textId="77777777" w:rsidR="00A20117" w:rsidRPr="00E77643" w:rsidRDefault="0034563A" w:rsidP="00993D58">
      <w:pPr>
        <w:pStyle w:val="Prrafodelista"/>
        <w:numPr>
          <w:ilvl w:val="0"/>
          <w:numId w:val="26"/>
        </w:numPr>
        <w:spacing w:before="120" w:after="120"/>
        <w:rPr>
          <w:rFonts w:ascii="Arial" w:hAnsi="Arial" w:cs="Arial"/>
          <w:sz w:val="22"/>
          <w:szCs w:val="22"/>
        </w:rPr>
      </w:pPr>
      <w:r w:rsidRPr="00E77643">
        <w:rPr>
          <w:rFonts w:ascii="Arial" w:hAnsi="Arial" w:cs="Arial"/>
          <w:color w:val="000000"/>
          <w:sz w:val="22"/>
          <w:szCs w:val="22"/>
        </w:rPr>
        <w:t xml:space="preserve">Se calculó el tiempo total de observación: desde el primer registro (OBS-001 a las 06:30:15) hasta el último (OBS-124 a las 12:32:15). El tiempo total fue de aproximadamente </w:t>
      </w:r>
      <w:r w:rsidRPr="00E77643">
        <w:rPr>
          <w:rFonts w:ascii="Arial" w:hAnsi="Arial" w:cs="Arial"/>
          <w:b/>
          <w:bCs/>
          <w:color w:val="000000"/>
          <w:sz w:val="22"/>
          <w:szCs w:val="22"/>
        </w:rPr>
        <w:t>362 minutos</w:t>
      </w:r>
      <w:r w:rsidRPr="00E77643">
        <w:rPr>
          <w:rFonts w:ascii="Arial" w:hAnsi="Arial" w:cs="Arial"/>
          <w:color w:val="000000"/>
          <w:sz w:val="22"/>
          <w:szCs w:val="22"/>
        </w:rPr>
        <w:t xml:space="preserve"> (6 horas).</w:t>
      </w:r>
    </w:p>
    <w:p w14:paraId="4AF7A65A" w14:textId="77777777" w:rsidR="00A20117" w:rsidRPr="00E77643" w:rsidRDefault="0034563A" w:rsidP="00993D58">
      <w:pPr>
        <w:pStyle w:val="Prrafodelista"/>
        <w:numPr>
          <w:ilvl w:val="0"/>
          <w:numId w:val="26"/>
        </w:numPr>
        <w:spacing w:before="120" w:after="120"/>
        <w:rPr>
          <w:rFonts w:ascii="Arial" w:hAnsi="Arial" w:cs="Arial"/>
          <w:sz w:val="22"/>
          <w:szCs w:val="22"/>
        </w:rPr>
      </w:pPr>
      <w:r w:rsidRPr="00E77643">
        <w:rPr>
          <w:rFonts w:ascii="Arial" w:hAnsi="Arial" w:cs="Arial"/>
          <w:color w:val="000000"/>
          <w:sz w:val="22"/>
          <w:szCs w:val="22"/>
        </w:rPr>
        <w:t xml:space="preserve">Durante ese tiempo, llegaron </w:t>
      </w:r>
      <w:r w:rsidRPr="00E77643">
        <w:rPr>
          <w:rFonts w:ascii="Arial" w:hAnsi="Arial" w:cs="Arial"/>
          <w:b/>
          <w:bCs/>
          <w:color w:val="000000"/>
          <w:sz w:val="22"/>
          <w:szCs w:val="22"/>
        </w:rPr>
        <w:t>124 vehículos</w:t>
      </w:r>
      <w:r w:rsidRPr="00E77643">
        <w:rPr>
          <w:rFonts w:ascii="Arial" w:hAnsi="Arial" w:cs="Arial"/>
          <w:color w:val="000000"/>
          <w:sz w:val="22"/>
          <w:szCs w:val="22"/>
        </w:rPr>
        <w:t>.</w:t>
      </w:r>
    </w:p>
    <w:p w14:paraId="19B5A1FD" w14:textId="77777777" w:rsidR="00A20117" w:rsidRPr="00E77643" w:rsidRDefault="0034563A" w:rsidP="00993D58">
      <w:pPr>
        <w:pStyle w:val="Prrafodelista"/>
        <w:numPr>
          <w:ilvl w:val="0"/>
          <w:numId w:val="26"/>
        </w:numPr>
        <w:spacing w:before="120" w:after="120"/>
        <w:rPr>
          <w:rFonts w:ascii="Arial" w:hAnsi="Arial" w:cs="Arial"/>
          <w:sz w:val="22"/>
          <w:szCs w:val="22"/>
        </w:rPr>
      </w:pPr>
      <w:r w:rsidRPr="00E77643">
        <w:rPr>
          <w:rFonts w:ascii="Arial" w:hAnsi="Arial" w:cs="Arial"/>
          <w:color w:val="000000"/>
          <w:sz w:val="22"/>
          <w:szCs w:val="22"/>
        </w:rPr>
        <w:t>La tasa de llegadas se calcula como: $$ \lambda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\text{Número de llegadas}}{\text{Tiempo total}} = \frac{124}{362} = 0.3425 \text{ vehículos por minuto} $$</w:t>
      </w:r>
    </w:p>
    <w:p w14:paraId="681431D6" w14:textId="77777777" w:rsidR="00A20117" w:rsidRPr="00E77643" w:rsidRDefault="0034563A" w:rsidP="00993D58">
      <w:pPr>
        <w:pStyle w:val="Prrafodelista"/>
        <w:numPr>
          <w:ilvl w:val="0"/>
          <w:numId w:val="26"/>
        </w:numPr>
        <w:spacing w:before="120" w:after="120"/>
        <w:rPr>
          <w:rFonts w:ascii="Arial" w:hAnsi="Arial" w:cs="Arial"/>
          <w:sz w:val="22"/>
          <w:szCs w:val="22"/>
        </w:rPr>
      </w:pPr>
      <w:r w:rsidRPr="00E77643">
        <w:rPr>
          <w:rFonts w:ascii="Arial" w:hAnsi="Arial" w:cs="Arial"/>
          <w:color w:val="000000"/>
          <w:sz w:val="22"/>
          <w:szCs w:val="22"/>
        </w:rPr>
        <w:t>El tiempo promedio entre llegadas es el inverso: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\lambda} = \frac{1}{0.3425} = 2.92 \text{ minutos} $$</w:t>
      </w:r>
    </w:p>
    <w:p w14:paraId="69C8D128" w14:textId="77777777" w:rsidR="00A20117" w:rsidRPr="00E77643" w:rsidRDefault="0034563A" w:rsidP="00993D58">
      <w:pPr>
        <w:pStyle w:val="Prrafodelista"/>
        <w:numPr>
          <w:ilvl w:val="0"/>
          <w:numId w:val="26"/>
        </w:numPr>
        <w:spacing w:before="120" w:after="120"/>
        <w:rPr>
          <w:rFonts w:ascii="Arial" w:hAnsi="Arial" w:cs="Arial"/>
          <w:sz w:val="22"/>
          <w:szCs w:val="22"/>
        </w:rPr>
      </w:pPr>
      <w:r w:rsidRPr="00E77643">
        <w:rPr>
          <w:rFonts w:ascii="Arial" w:hAnsi="Arial" w:cs="Arial"/>
          <w:color w:val="000000"/>
          <w:sz w:val="22"/>
          <w:szCs w:val="22"/>
        </w:rPr>
        <w:t>Se justifica el uso de la distribución exponencial porque los procesos de llegada de vehículos a estaciones de servicio suelen ser procesos de Poisson (eventos aleatorios e independientes). La exponencial es la distribución natural para modelar el tiempo entre eventos en un proceso de Poisson.</w:t>
      </w:r>
    </w:p>
    <w:p w14:paraId="580CD36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5.5. Parámetros de la distribución exponencial para el Tiempo entre Llegadas.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201"/>
        <w:gridCol w:w="927"/>
        <w:gridCol w:w="1966"/>
        <w:gridCol w:w="1642"/>
      </w:tblGrid>
      <w:tr w:rsidR="00A20117" w:rsidRPr="00E77643" w14:paraId="6A655175" w14:textId="77777777">
        <w:trPr>
          <w:tblHeader/>
        </w:trPr>
        <w:tc>
          <w:tcPr>
            <w:tcW w:w="0" w:type="auto"/>
            <w:shd w:val="clear" w:color="auto" w:fill="F2F2F2"/>
          </w:tcPr>
          <w:p w14:paraId="7F1626FF"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Parámetro</w:t>
            </w:r>
          </w:p>
        </w:tc>
        <w:tc>
          <w:tcPr>
            <w:tcW w:w="0" w:type="auto"/>
            <w:shd w:val="clear" w:color="auto" w:fill="F2F2F2"/>
          </w:tcPr>
          <w:p w14:paraId="0FE30105"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Valor</w:t>
            </w:r>
          </w:p>
        </w:tc>
        <w:tc>
          <w:tcPr>
            <w:tcW w:w="0" w:type="auto"/>
            <w:shd w:val="clear" w:color="auto" w:fill="F2F2F2"/>
          </w:tcPr>
          <w:p w14:paraId="12AAE460"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Unidad</w:t>
            </w:r>
          </w:p>
        </w:tc>
        <w:tc>
          <w:tcPr>
            <w:tcW w:w="0" w:type="auto"/>
            <w:shd w:val="clear" w:color="auto" w:fill="F2F2F2"/>
          </w:tcPr>
          <w:p w14:paraId="4107FC4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Cálculo</w:t>
            </w:r>
          </w:p>
        </w:tc>
      </w:tr>
      <w:tr w:rsidR="00A20117" w:rsidRPr="00E77643" w14:paraId="55237006" w14:textId="77777777">
        <w:tc>
          <w:tcPr>
            <w:tcW w:w="0" w:type="auto"/>
          </w:tcPr>
          <w:p w14:paraId="4BF2DB68" w14:textId="77777777" w:rsidR="00A20117" w:rsidRPr="00E77643" w:rsidRDefault="0034563A">
            <w:pPr>
              <w:rPr>
                <w:rFonts w:ascii="Arial" w:hAnsi="Arial" w:cs="Arial"/>
                <w:sz w:val="22"/>
                <w:szCs w:val="22"/>
              </w:rPr>
            </w:pPr>
            <w:r w:rsidRPr="00E77643">
              <w:rPr>
                <w:rFonts w:ascii="Arial" w:hAnsi="Arial" w:cs="Arial"/>
                <w:color w:val="000000"/>
                <w:sz w:val="22"/>
                <w:szCs w:val="22"/>
              </w:rPr>
              <w:t>Tasa de llegadas ($ \lambda $)</w:t>
            </w:r>
          </w:p>
        </w:tc>
        <w:tc>
          <w:tcPr>
            <w:tcW w:w="0" w:type="auto"/>
          </w:tcPr>
          <w:p w14:paraId="3ED7FFD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7F7DE95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vehículos/minuto</w:t>
            </w:r>
          </w:p>
        </w:tc>
        <w:tc>
          <w:tcPr>
            <w:tcW w:w="0" w:type="auto"/>
          </w:tcPr>
          <w:p w14:paraId="1C6E78F7" w14:textId="77777777" w:rsidR="00A20117" w:rsidRPr="00E77643" w:rsidRDefault="0034563A">
            <w:pPr>
              <w:rPr>
                <w:rFonts w:ascii="Arial" w:hAnsi="Arial" w:cs="Arial"/>
                <w:sz w:val="22"/>
                <w:szCs w:val="22"/>
              </w:rPr>
            </w:pPr>
            <w:r w:rsidRPr="00E77643">
              <w:rPr>
                <w:rFonts w:ascii="Arial" w:hAnsi="Arial" w:cs="Arial"/>
                <w:color w:val="000000"/>
                <w:sz w:val="22"/>
                <w:szCs w:val="22"/>
              </w:rPr>
              <w:t>$ 124 / 362 $</w:t>
            </w:r>
          </w:p>
        </w:tc>
      </w:tr>
      <w:tr w:rsidR="00A20117" w:rsidRPr="00E77643" w14:paraId="4733AE2B" w14:textId="77777777">
        <w:tc>
          <w:tcPr>
            <w:tcW w:w="0" w:type="auto"/>
          </w:tcPr>
          <w:p w14:paraId="4B8D7D48"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promedio entre llegadas ($ 1/\lambda $)</w:t>
            </w:r>
          </w:p>
        </w:tc>
        <w:tc>
          <w:tcPr>
            <w:tcW w:w="0" w:type="auto"/>
          </w:tcPr>
          <w:p w14:paraId="0E0C0A9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2.92</w:t>
            </w:r>
          </w:p>
        </w:tc>
        <w:tc>
          <w:tcPr>
            <w:tcW w:w="0" w:type="auto"/>
          </w:tcPr>
          <w:p w14:paraId="7EFF687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minutos</w:t>
            </w:r>
          </w:p>
        </w:tc>
        <w:tc>
          <w:tcPr>
            <w:tcW w:w="0" w:type="auto"/>
          </w:tcPr>
          <w:p w14:paraId="2756C797" w14:textId="77777777" w:rsidR="00A20117" w:rsidRPr="00E77643" w:rsidRDefault="0034563A">
            <w:pPr>
              <w:rPr>
                <w:rFonts w:ascii="Arial" w:hAnsi="Arial" w:cs="Arial"/>
                <w:sz w:val="22"/>
                <w:szCs w:val="22"/>
              </w:rPr>
            </w:pPr>
            <w:r w:rsidRPr="00E77643">
              <w:rPr>
                <w:rFonts w:ascii="Arial" w:hAnsi="Arial" w:cs="Arial"/>
                <w:color w:val="000000"/>
                <w:sz w:val="22"/>
                <w:szCs w:val="22"/>
              </w:rPr>
              <w:t>$ 1 / 0.3425 $</w:t>
            </w:r>
          </w:p>
        </w:tc>
      </w:tr>
    </w:tbl>
    <w:p w14:paraId="24AD77F2"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en palabras simples:</w:t>
      </w:r>
      <w:r w:rsidRPr="00E77643">
        <w:rPr>
          <w:rFonts w:ascii="Arial" w:hAnsi="Arial" w:cs="Arial"/>
          <w:color w:val="000000"/>
          <w:sz w:val="22"/>
          <w:szCs w:val="22"/>
        </w:rPr>
        <w:t xml:space="preserve"> En promedio, llega un vehículo cada 2.92 minutos. Pero esto es un promedio: a veces llegan dos en un minuto (si el azar es así), y a veces pasan 5 minutos sin que llegue ninguno. La distribución exponencial captura esta variabilidad.</w:t>
      </w:r>
    </w:p>
    <w:p w14:paraId="2DDF4DF7" w14:textId="77777777" w:rsidR="00A20117" w:rsidRPr="00E77643" w:rsidRDefault="0034563A">
      <w:pPr>
        <w:pStyle w:val="Ttulo2"/>
        <w:spacing w:before="240" w:after="120"/>
        <w:rPr>
          <w:rFonts w:ascii="Arial" w:hAnsi="Arial" w:cs="Arial"/>
          <w:sz w:val="22"/>
          <w:szCs w:val="22"/>
        </w:rPr>
      </w:pPr>
      <w:bookmarkStart w:id="37" w:name="_Toc__51_El_Generador_de_Nmeros_Pseudoal"/>
      <w:r w:rsidRPr="00E77643">
        <w:rPr>
          <w:rFonts w:ascii="Arial" w:hAnsi="Arial" w:cs="Arial"/>
          <w:b w:val="0"/>
          <w:bCs w:val="0"/>
          <w:sz w:val="22"/>
          <w:szCs w:val="22"/>
        </w:rPr>
        <w:t>5.1. El Generador de Números Pseudoaleatorios (Capítulo 2)</w:t>
      </w:r>
      <w:bookmarkEnd w:id="37"/>
    </w:p>
    <w:p w14:paraId="6ABEC86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generar los números uniformes $ R $ que alimentarán las transformadas inversas, utilizamos un </w:t>
      </w:r>
      <w:r w:rsidRPr="00E77643">
        <w:rPr>
          <w:rFonts w:ascii="Arial" w:hAnsi="Arial" w:cs="Arial"/>
          <w:b/>
          <w:bCs/>
          <w:color w:val="000000"/>
          <w:sz w:val="22"/>
          <w:szCs w:val="22"/>
        </w:rPr>
        <w:t>generador congruencial lineal mixto</w:t>
      </w:r>
      <w:r w:rsidRPr="00E77643">
        <w:rPr>
          <w:rFonts w:ascii="Arial" w:hAnsi="Arial" w:cs="Arial"/>
          <w:color w:val="000000"/>
          <w:sz w:val="22"/>
          <w:szCs w:val="22"/>
        </w:rPr>
        <w:t>. Este generador produce una secuencia de números enteros $ X_n $ mediante la fórmula:</w:t>
      </w:r>
    </w:p>
    <w:p w14:paraId="341B292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X_{n+1} = (a \cdot X_n + c) \mod m $$</w:t>
      </w:r>
    </w:p>
    <w:p w14:paraId="1106A22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¿Qué significa cada símbolo?</w:t>
      </w:r>
    </w:p>
    <w:p w14:paraId="4688462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 X_n $ es el número actual. Es como el "estado" del generador.</w:t>
      </w:r>
    </w:p>
    <w:p w14:paraId="74F73926"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 X_{n+1} $ es el siguiente número que vamos a generar.</w:t>
      </w:r>
    </w:p>
    <w:p w14:paraId="4B586CDA"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 a $ es un número grande que multiplica al estado actual (el multiplicador).</w:t>
      </w:r>
    </w:p>
    <w:p w14:paraId="1A54BF6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 c $ es otro número que se suma (la constante aditiva).</w:t>
      </w:r>
    </w:p>
    <w:p w14:paraId="403F0AC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lastRenderedPageBreak/>
        <w:t>$ m $ es el módulo, que define el rango de los números. Por ejemplo, si $ m = 10 $, los números generados estarán entre 0 y 9.</w:t>
      </w:r>
    </w:p>
    <w:p w14:paraId="4D8DA858"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 \mod $ es la operación "residuo". Por ejemplo, $ 17 \mod 5 = 2 $, porque 17 dividido entre 5 da residuo 2.</w:t>
      </w:r>
    </w:p>
    <w:p w14:paraId="4E80245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Parámetros que usaremos: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431"/>
        <w:gridCol w:w="1999"/>
        <w:gridCol w:w="6306"/>
      </w:tblGrid>
      <w:tr w:rsidR="00A20117" w:rsidRPr="00E77643" w14:paraId="2C9CEDD6" w14:textId="77777777">
        <w:trPr>
          <w:tblHeader/>
        </w:trPr>
        <w:tc>
          <w:tcPr>
            <w:tcW w:w="0" w:type="auto"/>
            <w:shd w:val="clear" w:color="auto" w:fill="F2F2F2"/>
          </w:tcPr>
          <w:p w14:paraId="24FE03EE"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Parámetro</w:t>
            </w:r>
          </w:p>
        </w:tc>
        <w:tc>
          <w:tcPr>
            <w:tcW w:w="0" w:type="auto"/>
            <w:shd w:val="clear" w:color="auto" w:fill="F2F2F2"/>
          </w:tcPr>
          <w:p w14:paraId="3FE98665"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Valor</w:t>
            </w:r>
          </w:p>
        </w:tc>
        <w:tc>
          <w:tcPr>
            <w:tcW w:w="0" w:type="auto"/>
            <w:shd w:val="clear" w:color="auto" w:fill="F2F2F2"/>
          </w:tcPr>
          <w:p w14:paraId="7CD5AEB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¿Por qué este valor?</w:t>
            </w:r>
          </w:p>
        </w:tc>
      </w:tr>
      <w:tr w:rsidR="00A20117" w:rsidRPr="00E77643" w14:paraId="25CDF814" w14:textId="77777777">
        <w:tc>
          <w:tcPr>
            <w:tcW w:w="0" w:type="auto"/>
          </w:tcPr>
          <w:p w14:paraId="1B5D03AF" w14:textId="77777777" w:rsidR="00A20117" w:rsidRPr="00E77643" w:rsidRDefault="0034563A">
            <w:pPr>
              <w:rPr>
                <w:rFonts w:ascii="Arial" w:hAnsi="Arial" w:cs="Arial"/>
                <w:sz w:val="22"/>
                <w:szCs w:val="22"/>
              </w:rPr>
            </w:pPr>
            <w:r w:rsidRPr="00E77643">
              <w:rPr>
                <w:rFonts w:ascii="Arial" w:hAnsi="Arial" w:cs="Arial"/>
                <w:color w:val="000000"/>
                <w:sz w:val="22"/>
                <w:szCs w:val="22"/>
              </w:rPr>
              <w:t>$ m $</w:t>
            </w:r>
          </w:p>
        </w:tc>
        <w:tc>
          <w:tcPr>
            <w:tcW w:w="0" w:type="auto"/>
          </w:tcPr>
          <w:p w14:paraId="5A631B5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$ 2</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31} - 1 = 2,147,483,647 $</w:t>
            </w:r>
          </w:p>
        </w:tc>
        <w:tc>
          <w:tcPr>
            <w:tcW w:w="0" w:type="auto"/>
          </w:tcPr>
          <w:p w14:paraId="271D302D" w14:textId="77777777" w:rsidR="00A20117" w:rsidRPr="00E77643" w:rsidRDefault="0034563A">
            <w:pPr>
              <w:rPr>
                <w:rFonts w:ascii="Arial" w:hAnsi="Arial" w:cs="Arial"/>
                <w:sz w:val="22"/>
                <w:szCs w:val="22"/>
              </w:rPr>
            </w:pPr>
            <w:r w:rsidRPr="00E77643">
              <w:rPr>
                <w:rFonts w:ascii="Arial" w:hAnsi="Arial" w:cs="Arial"/>
                <w:color w:val="000000"/>
                <w:sz w:val="22"/>
                <w:szCs w:val="22"/>
              </w:rPr>
              <w:t>Es un número primo muy grande. Esto asegura que el generador tenga un período muy largo (casi 2,100 millones de números) antes de repetirse.</w:t>
            </w:r>
          </w:p>
        </w:tc>
      </w:tr>
      <w:tr w:rsidR="00A20117" w:rsidRPr="00E77643" w14:paraId="6FBF6D8C" w14:textId="77777777">
        <w:tc>
          <w:tcPr>
            <w:tcW w:w="0" w:type="auto"/>
          </w:tcPr>
          <w:p w14:paraId="69B2E6EA" w14:textId="77777777" w:rsidR="00A20117" w:rsidRPr="00E77643" w:rsidRDefault="0034563A">
            <w:pPr>
              <w:rPr>
                <w:rFonts w:ascii="Arial" w:hAnsi="Arial" w:cs="Arial"/>
                <w:sz w:val="22"/>
                <w:szCs w:val="22"/>
              </w:rPr>
            </w:pPr>
            <w:r w:rsidRPr="00E77643">
              <w:rPr>
                <w:rFonts w:ascii="Arial" w:hAnsi="Arial" w:cs="Arial"/>
                <w:color w:val="000000"/>
                <w:sz w:val="22"/>
                <w:szCs w:val="22"/>
              </w:rPr>
              <w:t>$ a $</w:t>
            </w:r>
          </w:p>
        </w:tc>
        <w:tc>
          <w:tcPr>
            <w:tcW w:w="0" w:type="auto"/>
          </w:tcPr>
          <w:p w14:paraId="0F517C1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1,664,525</w:t>
            </w:r>
          </w:p>
        </w:tc>
        <w:tc>
          <w:tcPr>
            <w:tcW w:w="0" w:type="auto"/>
          </w:tcPr>
          <w:p w14:paraId="441188F1" w14:textId="77777777" w:rsidR="00A20117" w:rsidRPr="00E77643" w:rsidRDefault="0034563A">
            <w:pPr>
              <w:rPr>
                <w:rFonts w:ascii="Arial" w:hAnsi="Arial" w:cs="Arial"/>
                <w:sz w:val="22"/>
                <w:szCs w:val="22"/>
              </w:rPr>
            </w:pPr>
            <w:r w:rsidRPr="00E77643">
              <w:rPr>
                <w:rFonts w:ascii="Arial" w:hAnsi="Arial" w:cs="Arial"/>
                <w:color w:val="000000"/>
                <w:sz w:val="22"/>
                <w:szCs w:val="22"/>
              </w:rPr>
              <w:t>Es un número que cumple ciertas condiciones matemáticas (las condiciones de Hull-Dobell) para que el generador tenga "período completo", es decir, que recorra todos los números posibles antes de repetirse.</w:t>
            </w:r>
          </w:p>
        </w:tc>
      </w:tr>
      <w:tr w:rsidR="00A20117" w:rsidRPr="00E77643" w14:paraId="2C77D5F9" w14:textId="77777777">
        <w:tc>
          <w:tcPr>
            <w:tcW w:w="0" w:type="auto"/>
          </w:tcPr>
          <w:p w14:paraId="1DDA988F" w14:textId="77777777" w:rsidR="00A20117" w:rsidRPr="00E77643" w:rsidRDefault="0034563A">
            <w:pPr>
              <w:rPr>
                <w:rFonts w:ascii="Arial" w:hAnsi="Arial" w:cs="Arial"/>
                <w:sz w:val="22"/>
                <w:szCs w:val="22"/>
              </w:rPr>
            </w:pPr>
            <w:r w:rsidRPr="00E77643">
              <w:rPr>
                <w:rFonts w:ascii="Arial" w:hAnsi="Arial" w:cs="Arial"/>
                <w:color w:val="000000"/>
                <w:sz w:val="22"/>
                <w:szCs w:val="22"/>
              </w:rPr>
              <w:t>$ c $</w:t>
            </w:r>
          </w:p>
        </w:tc>
        <w:tc>
          <w:tcPr>
            <w:tcW w:w="0" w:type="auto"/>
          </w:tcPr>
          <w:p w14:paraId="661B73C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1,013,904,223</w:t>
            </w:r>
          </w:p>
        </w:tc>
        <w:tc>
          <w:tcPr>
            <w:tcW w:w="0" w:type="auto"/>
          </w:tcPr>
          <w:p w14:paraId="46364EBF" w14:textId="77777777" w:rsidR="00A20117" w:rsidRPr="00E77643" w:rsidRDefault="0034563A">
            <w:pPr>
              <w:rPr>
                <w:rFonts w:ascii="Arial" w:hAnsi="Arial" w:cs="Arial"/>
                <w:sz w:val="22"/>
                <w:szCs w:val="22"/>
              </w:rPr>
            </w:pPr>
            <w:r w:rsidRPr="00E77643">
              <w:rPr>
                <w:rFonts w:ascii="Arial" w:hAnsi="Arial" w:cs="Arial"/>
                <w:color w:val="000000"/>
                <w:sz w:val="22"/>
                <w:szCs w:val="22"/>
              </w:rPr>
              <w:t>También cumple las condiciones de Hull-Dobell. Es coprimo con $ m $ (no comparten divisores comunes).</w:t>
            </w:r>
          </w:p>
        </w:tc>
      </w:tr>
      <w:tr w:rsidR="00A20117" w:rsidRPr="00E77643" w14:paraId="6B508A42" w14:textId="77777777">
        <w:tc>
          <w:tcPr>
            <w:tcW w:w="0" w:type="auto"/>
          </w:tcPr>
          <w:p w14:paraId="0C586A1B" w14:textId="77777777" w:rsidR="00A20117" w:rsidRPr="00E77643" w:rsidRDefault="0034563A">
            <w:pPr>
              <w:rPr>
                <w:rFonts w:ascii="Arial" w:hAnsi="Arial" w:cs="Arial"/>
                <w:sz w:val="22"/>
                <w:szCs w:val="22"/>
              </w:rPr>
            </w:pPr>
            <w:r w:rsidRPr="00E77643">
              <w:rPr>
                <w:rFonts w:ascii="Arial" w:hAnsi="Arial" w:cs="Arial"/>
                <w:color w:val="000000"/>
                <w:sz w:val="22"/>
                <w:szCs w:val="22"/>
              </w:rPr>
              <w:t>$ X_0 $ (semilla)</w:t>
            </w:r>
          </w:p>
        </w:tc>
        <w:tc>
          <w:tcPr>
            <w:tcW w:w="0" w:type="auto"/>
          </w:tcPr>
          <w:p w14:paraId="36EB4D9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12,345</w:t>
            </w:r>
          </w:p>
        </w:tc>
        <w:tc>
          <w:tcPr>
            <w:tcW w:w="0" w:type="auto"/>
          </w:tcPr>
          <w:p w14:paraId="7C0BC9FB" w14:textId="77777777" w:rsidR="00A20117" w:rsidRPr="00E77643" w:rsidRDefault="0034563A">
            <w:pPr>
              <w:rPr>
                <w:rFonts w:ascii="Arial" w:hAnsi="Arial" w:cs="Arial"/>
                <w:sz w:val="22"/>
                <w:szCs w:val="22"/>
              </w:rPr>
            </w:pPr>
            <w:r w:rsidRPr="00E77643">
              <w:rPr>
                <w:rFonts w:ascii="Arial" w:hAnsi="Arial" w:cs="Arial"/>
                <w:color w:val="000000"/>
                <w:sz w:val="22"/>
                <w:szCs w:val="22"/>
              </w:rPr>
              <w:t>Es el valor inicial. Si cambiamos la semilla, la secuencia de números será diferente.</w:t>
            </w:r>
          </w:p>
        </w:tc>
      </w:tr>
    </w:tbl>
    <w:p w14:paraId="0BD4EB5C"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Normalización:</w:t>
      </w:r>
      <w:r w:rsidRPr="00E77643">
        <w:rPr>
          <w:rFonts w:ascii="Arial" w:hAnsi="Arial" w:cs="Arial"/>
          <w:color w:val="000000"/>
          <w:sz w:val="22"/>
          <w:szCs w:val="22"/>
        </w:rPr>
        <w:t xml:space="preserve"> El generador produce números enteros entre 0 y $ m-1 $. Para obtener un número uniforme $ R $ en el intervalo $ (0, 1) $, simplemente dividimos:</w:t>
      </w:r>
    </w:p>
    <w:p w14:paraId="0255D2C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R = \frac{X_</w:t>
      </w:r>
      <w:proofErr w:type="gramStart"/>
      <w:r w:rsidRPr="00E77643">
        <w:rPr>
          <w:rFonts w:ascii="Arial" w:hAnsi="Arial" w:cs="Arial"/>
          <w:color w:val="000000"/>
          <w:sz w:val="22"/>
          <w:szCs w:val="22"/>
        </w:rPr>
        <w:t>n}{</w:t>
      </w:r>
      <w:proofErr w:type="gramEnd"/>
      <w:r w:rsidRPr="00E77643">
        <w:rPr>
          <w:rFonts w:ascii="Arial" w:hAnsi="Arial" w:cs="Arial"/>
          <w:color w:val="000000"/>
          <w:sz w:val="22"/>
          <w:szCs w:val="22"/>
        </w:rPr>
        <w:t>m} $$</w:t>
      </w:r>
    </w:p>
    <w:p w14:paraId="3183280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Por ejemplo, si $ X_n = 1,000,000 $, entonces $ R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1,000,000}{2,147,483,647} \approx 0.000465 $.</w:t>
      </w:r>
    </w:p>
    <w:p w14:paraId="0FA28BC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¿Por qué usamos 5 números $ R $ diferentes para cada vehículo?</w:t>
      </w:r>
    </w:p>
    <w:p w14:paraId="69DA155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Como se explicó en el análisis previo, las 5 variables aleatorias (Tipo, Volumen, Tiempo de Servicio, Costo de Oportunidad, Tiempo entre Llegadas) deben ser </w:t>
      </w:r>
      <w:r w:rsidRPr="00E77643">
        <w:rPr>
          <w:rFonts w:ascii="Arial" w:hAnsi="Arial" w:cs="Arial"/>
          <w:b/>
          <w:bCs/>
          <w:color w:val="000000"/>
          <w:sz w:val="22"/>
          <w:szCs w:val="22"/>
        </w:rPr>
        <w:t>independientes</w:t>
      </w:r>
      <w:r w:rsidRPr="00E77643">
        <w:rPr>
          <w:rFonts w:ascii="Arial" w:hAnsi="Arial" w:cs="Arial"/>
          <w:color w:val="000000"/>
          <w:sz w:val="22"/>
          <w:szCs w:val="22"/>
        </w:rPr>
        <w:t xml:space="preserve"> entre sí. Si usáramos un solo $ R $ para generar todas, estarían correlacionadas (porque todas serían funciones del mismo número). Para garantizar la independencia, el generador produce una </w:t>
      </w:r>
      <w:r w:rsidRPr="00E77643">
        <w:rPr>
          <w:rFonts w:ascii="Arial" w:hAnsi="Arial" w:cs="Arial"/>
          <w:b/>
          <w:bCs/>
          <w:color w:val="000000"/>
          <w:sz w:val="22"/>
          <w:szCs w:val="22"/>
        </w:rPr>
        <w:t>secuencia</w:t>
      </w:r>
      <w:r w:rsidRPr="00E77643">
        <w:rPr>
          <w:rFonts w:ascii="Arial" w:hAnsi="Arial" w:cs="Arial"/>
          <w:color w:val="000000"/>
          <w:sz w:val="22"/>
          <w:szCs w:val="22"/>
        </w:rPr>
        <w:t xml:space="preserve"> de números $ R_1, R_2, R_3, \dots $. Cada vez que necesitamos un nuevo número uniforme, tomamos el siguiente de la secuencia. Así, para un vehículo usamos $ R_1, R_2, R_3, R_4, R_5 $, y para el siguiente vehículo usamos $ R_6, R_7, R_8, R_9, R</w:t>
      </w:r>
      <w:proofErr w:type="gramStart"/>
      <w:r w:rsidRPr="00E77643">
        <w:rPr>
          <w:rFonts w:ascii="Arial" w:hAnsi="Arial" w:cs="Arial"/>
          <w:color w:val="000000"/>
          <w:sz w:val="22"/>
          <w:szCs w:val="22"/>
        </w:rPr>
        <w:t>_{</w:t>
      </w:r>
      <w:proofErr w:type="gramEnd"/>
      <w:r w:rsidRPr="00E77643">
        <w:rPr>
          <w:rFonts w:ascii="Arial" w:hAnsi="Arial" w:cs="Arial"/>
          <w:color w:val="000000"/>
          <w:sz w:val="22"/>
          <w:szCs w:val="22"/>
        </w:rPr>
        <w:t>10} $, y así sucesivamente.</w:t>
      </w:r>
    </w:p>
    <w:p w14:paraId="6E7234C0" w14:textId="77777777" w:rsidR="00A20117" w:rsidRPr="00E77643" w:rsidRDefault="0034563A">
      <w:pPr>
        <w:pStyle w:val="Ttulo2"/>
        <w:spacing w:before="240" w:after="120"/>
        <w:rPr>
          <w:rFonts w:ascii="Arial" w:hAnsi="Arial" w:cs="Arial"/>
          <w:sz w:val="22"/>
          <w:szCs w:val="22"/>
        </w:rPr>
      </w:pPr>
      <w:bookmarkStart w:id="38" w:name="_Toc__52_Desarrollo_del_Mtodo_de_Transfo"/>
      <w:r w:rsidRPr="00E77643">
        <w:rPr>
          <w:rFonts w:ascii="Arial" w:hAnsi="Arial" w:cs="Arial"/>
          <w:b w:val="0"/>
          <w:bCs w:val="0"/>
          <w:sz w:val="22"/>
          <w:szCs w:val="22"/>
        </w:rPr>
        <w:t>5.2. Desarrollo del Método de Transformada Inversa para Cada Variable</w:t>
      </w:r>
      <w:bookmarkEnd w:id="38"/>
    </w:p>
    <w:p w14:paraId="2E5E8AC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A continuación, presentamos el desarrollo completo de los </w:t>
      </w:r>
      <w:r w:rsidRPr="00E77643">
        <w:rPr>
          <w:rFonts w:ascii="Arial" w:hAnsi="Arial" w:cs="Arial"/>
          <w:b/>
          <w:bCs/>
          <w:color w:val="000000"/>
          <w:sz w:val="22"/>
          <w:szCs w:val="22"/>
        </w:rPr>
        <w:t>5 pasos</w:t>
      </w:r>
      <w:r w:rsidRPr="00E77643">
        <w:rPr>
          <w:rFonts w:ascii="Arial" w:hAnsi="Arial" w:cs="Arial"/>
          <w:color w:val="000000"/>
          <w:sz w:val="22"/>
          <w:szCs w:val="22"/>
        </w:rPr>
        <w:t xml:space="preserve"> para </w:t>
      </w:r>
      <w:r w:rsidRPr="00E77643">
        <w:rPr>
          <w:rFonts w:ascii="Arial" w:hAnsi="Arial" w:cs="Arial"/>
          <w:b/>
          <w:bCs/>
          <w:color w:val="000000"/>
          <w:sz w:val="22"/>
          <w:szCs w:val="22"/>
        </w:rPr>
        <w:t>cada una de las 5 variables aleatorias</w:t>
      </w:r>
      <w:r w:rsidRPr="00E77643">
        <w:rPr>
          <w:rFonts w:ascii="Arial" w:hAnsi="Arial" w:cs="Arial"/>
          <w:color w:val="000000"/>
          <w:sz w:val="22"/>
          <w:szCs w:val="22"/>
        </w:rPr>
        <w:t>. Cada desarrollo cumple con las condiciones:</w:t>
      </w:r>
    </w:p>
    <w:p w14:paraId="7BFEFD2F"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(3.1) Explicación textual paso a paso.</w:t>
      </w:r>
    </w:p>
    <w:p w14:paraId="0043EED0"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(3.2) Nivel "Álgebra de Baldor":</w:t>
      </w:r>
      <w:r w:rsidRPr="00E77643">
        <w:rPr>
          <w:rFonts w:ascii="Arial" w:hAnsi="Arial" w:cs="Arial"/>
          <w:color w:val="000000"/>
          <w:sz w:val="22"/>
          <w:szCs w:val="22"/>
        </w:rPr>
        <w:t xml:space="preserve"> cada operación se explica, sin saltos.</w:t>
      </w:r>
    </w:p>
    <w:p w14:paraId="492D430E"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(3.3) Sin refactorizar:</w:t>
      </w:r>
      <w:r w:rsidRPr="00E77643">
        <w:rPr>
          <w:rFonts w:ascii="Arial" w:hAnsi="Arial" w:cs="Arial"/>
          <w:color w:val="000000"/>
          <w:sz w:val="22"/>
          <w:szCs w:val="22"/>
        </w:rPr>
        <w:t xml:space="preserve"> se muestran todas las líneas intermedias.</w:t>
      </w:r>
    </w:p>
    <w:p w14:paraId="68725158" w14:textId="77777777" w:rsidR="00A20117" w:rsidRPr="00E77643" w:rsidRDefault="0034563A">
      <w:pPr>
        <w:pStyle w:val="Ttulo3"/>
        <w:spacing w:before="240"/>
        <w:rPr>
          <w:rFonts w:ascii="Arial" w:hAnsi="Arial" w:cs="Arial"/>
          <w:sz w:val="22"/>
          <w:szCs w:val="22"/>
        </w:rPr>
      </w:pPr>
      <w:bookmarkStart w:id="39" w:name="_Toc__521_Variable_1_Tipo_de_Vehculo_Dis"/>
      <w:r w:rsidRPr="00E77643">
        <w:rPr>
          <w:rFonts w:ascii="Arial" w:hAnsi="Arial" w:cs="Arial"/>
          <w:b w:val="0"/>
          <w:bCs w:val="0"/>
          <w:sz w:val="22"/>
          <w:szCs w:val="22"/>
        </w:rPr>
        <w:t>5.2.1. Variable 1: Tipo de Vehículo (Distribución Empírica)</w:t>
      </w:r>
      <w:bookmarkEnd w:id="39"/>
    </w:p>
    <w:p w14:paraId="04A77C5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lastRenderedPageBreak/>
        <w:t>PASO 1: Definir la función de probabilidad.</w:t>
      </w:r>
    </w:p>
    <w:p w14:paraId="285A6B4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función de probabilidad $ p(tipo) $ es simplemente la frecuencia relativa de cada tipo. Para un tipo $ i $, la probabilidad es:</w:t>
      </w:r>
    </w:p>
    <w:p w14:paraId="2FD3445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p_i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\text{Frecuencia absoluta del tipo } i}{\text{Total de observaciones}} $$</w:t>
      </w:r>
    </w:p>
    <w:p w14:paraId="56F074A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Los valores de $ p_i $ se muestran en la Tabla 5.1.</w:t>
      </w:r>
    </w:p>
    <w:p w14:paraId="61B7D7FF"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función nos dice qué tan probable es que un vehículo sea de un tipo específico. Por ejemplo, la probabilidad de que sea "Transporte Pesado" es 0.2339.</w:t>
      </w:r>
    </w:p>
    <w:p w14:paraId="64E64DB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2: Calcular la distribución acumulada.</w:t>
      </w:r>
    </w:p>
    <w:p w14:paraId="72405DE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distribución acumulada $ F(tipo) $ se calcula sumando las probabilidades de los tipos anteriores. Para el tipo $ i $:</w:t>
      </w:r>
    </w:p>
    <w:p w14:paraId="2A5EC9B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F_i = \sum_{j=</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{i} p_j $$</w:t>
      </w:r>
    </w:p>
    <w:p w14:paraId="116C91CD"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La acumulada nos dice la probabilidad de que el vehículo sea de un tipo "menor o igual" al tipo $ i $. Por ejemplo, la probabilidad de que sea "Transporte Pesado" o "Minibús Público" es 0.2339 + 0.2581 = 0.4920.</w:t>
      </w:r>
    </w:p>
    <w:p w14:paraId="0D221AA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3: Igualar a un número aleatorio $ R $.</w:t>
      </w:r>
    </w:p>
    <w:p w14:paraId="706610F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Dado un número uniforme $ R $ (generado por el generador congruencial), buscamos el tipo tal que su probabilidad acumulada $ F_i $ sea la primera que supere a $ R $. Esto se expresa como:</w:t>
      </w:r>
    </w:p>
    <w:p w14:paraId="16A60E2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F_{i-1} &lt; R \le F_i $$</w:t>
      </w:r>
    </w:p>
    <w:p w14:paraId="7B79C502"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 como lanzar una ruleta. Si el número $ R $ cae en el intervalo correspondiente a un tipo, ese será el tipo asignado.</w:t>
      </w:r>
    </w:p>
    <w:p w14:paraId="0987CB9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4: Despejar la variable (asignación directa).</w:t>
      </w:r>
    </w:p>
    <w:p w14:paraId="399984F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Como la distribución es discreta, no hay una fórmula algebraica de despeje. Simplemente se asigna el tipo según el intervalo donde cae $ R $.</w:t>
      </w:r>
    </w:p>
    <w:p w14:paraId="518EEB4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\text{tipo} = \begin{cases} \text{"Transporte Pesado"}, &amp; \text{si } 0 \le R &lt; 0.2339 \ \text{"Minibús Público"}, &amp; \text{si } 0.2339 \le R &lt; 0.4920 \ \text{"Auto Particular"}, &amp; \text{si } 0.4920 \le R &lt; 0.6372 \ \text{"Motocicleta"}, &amp; \text{si } 0.6372 \le R &lt; 0.7582 \ \text{"Volqueta"}, &amp; \text{si } 0.7582 \le R &lt; 0.8308 \ \text{"Flota Interdepartamental"}, &amp; \text{si } 0.8308 \le R &lt; 0.8792 \ \text{"Cisterna (Sistema)"}, &amp; \text{si } 0.8792 \le R &lt; 0.9357 \ \text{"Camión Mediano"}, &amp; \text{si } 0.9357 \le R \le 1.0000 \end{cases} $$</w:t>
      </w:r>
    </w:p>
    <w:p w14:paraId="72E49359"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5: Diseñar el algoritmo.</w:t>
      </w:r>
    </w:p>
    <w:p w14:paraId="45F5C301"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Funcion tipo &lt;- AsignarTipoVehiculo(R)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tipo Como Caracter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R &lt; 0.2339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"Transporte Pesado"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0.4920 Entonces</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tipo &lt;- "Minibus Publico"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0.6372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"Auto Particular"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0.7582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"Motocicleta"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0.8308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"Volqueta"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0.8792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"Flota Interdepartamental"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0.9357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"Cisterna (Sistema)"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"Camion Mediano"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Retornar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FinFuncion</w:t>
      </w:r>
    </w:p>
    <w:p w14:paraId="0046D901" w14:textId="77777777" w:rsidR="00A20117" w:rsidRPr="00E77643" w:rsidRDefault="0034563A">
      <w:pPr>
        <w:pStyle w:val="Ttulo3"/>
        <w:spacing w:before="240"/>
        <w:rPr>
          <w:rFonts w:ascii="Arial" w:hAnsi="Arial" w:cs="Arial"/>
          <w:sz w:val="22"/>
          <w:szCs w:val="22"/>
        </w:rPr>
      </w:pPr>
      <w:bookmarkStart w:id="40" w:name="_Toc__522_Variable_2_Volumen_de_Combusti"/>
      <w:r w:rsidRPr="00E77643">
        <w:rPr>
          <w:rFonts w:ascii="Arial" w:hAnsi="Arial" w:cs="Arial"/>
          <w:b w:val="0"/>
          <w:bCs w:val="0"/>
          <w:sz w:val="22"/>
          <w:szCs w:val="22"/>
        </w:rPr>
        <w:t>5.2.2. Variable 2: Volumen de Combustible (Distribución Uniforme por tipo)</w:t>
      </w:r>
      <w:bookmarkEnd w:id="40"/>
    </w:p>
    <w:p w14:paraId="38FFB47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1: Definir la función de densidad.</w:t>
      </w:r>
    </w:p>
    <w:p w14:paraId="44BAD61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un tipo de vehículo específico, el volumen $ V $ se distribuye uniformemente entre un valor mínimo $ a $ y un valor máximo $ b $. La función de densidad es:</w:t>
      </w:r>
    </w:p>
    <w:p w14:paraId="4EB3A2D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f(v)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1}{b - a} \quad \text{para } a \le v \le b $$</w:t>
      </w:r>
    </w:p>
    <w:p w14:paraId="5C7C042D"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función dice que la probabilidad es la misma para cualquier valor dentro del rango [a, b]. Fuera de ese rango, la probabilidad es cero. Por ejemplo, para "Transporte Pesado", $ a = 280 $ y $ b = 400 $, por lo que $ f(v)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1}{400-280} = \frac{1}{120} $.</w:t>
      </w:r>
    </w:p>
    <w:p w14:paraId="1CB910E9"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2: Calcular la distribución acumulada.</w:t>
      </w:r>
    </w:p>
    <w:p w14:paraId="02CA76F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distribución acumulada $ F(v) $ es la integral de la densidad desde el límite inferior $ a $ hasta $ v $:</w:t>
      </w:r>
    </w:p>
    <w:p w14:paraId="2C429DA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F(v) = \int_{a}^{v}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b-a} , dt $$</w:t>
      </w:r>
    </w:p>
    <w:p w14:paraId="12A7B55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Integramos: $$ F(v)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b-a} \int_{a}^{v} 1 , dt $$</w:t>
      </w:r>
    </w:p>
    <w:p w14:paraId="46E3A92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integral de 1 con respecto a $ t $ es $ t $. Evaluamos desde $ a $ hasta $ v $:</w:t>
      </w:r>
    </w:p>
    <w:p w14:paraId="26DC6CD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F(v)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b-a} \left[ t \right]_{a}^{v} $$</w:t>
      </w:r>
    </w:p>
    <w:p w14:paraId="71487F1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F(v)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b-a} \left( v - a \right) $$</w:t>
      </w:r>
    </w:p>
    <w:p w14:paraId="0540B9C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\boxed{F(v)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v - a}{b - a}} $$</w:t>
      </w:r>
    </w:p>
    <w:p w14:paraId="1F22C24F"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fórmula nos dice la probabilidad de que el volumen sea menor o igual a un valor $ v $. Por ejemplo, si $ v = 300 $, entonces $ </w:t>
      </w:r>
      <w:proofErr w:type="gramStart"/>
      <w:r w:rsidRPr="00E77643">
        <w:rPr>
          <w:rFonts w:ascii="Arial" w:hAnsi="Arial" w:cs="Arial"/>
          <w:color w:val="000000"/>
          <w:sz w:val="22"/>
          <w:szCs w:val="22"/>
        </w:rPr>
        <w:t>F(</w:t>
      </w:r>
      <w:proofErr w:type="gramEnd"/>
      <w:r w:rsidRPr="00E77643">
        <w:rPr>
          <w:rFonts w:ascii="Arial" w:hAnsi="Arial" w:cs="Arial"/>
          <w:color w:val="000000"/>
          <w:sz w:val="22"/>
          <w:szCs w:val="22"/>
        </w:rPr>
        <w:t xml:space="preserve">300) = \frac{300-280}{400-280} = </w:t>
      </w:r>
      <w:r w:rsidRPr="00E77643">
        <w:rPr>
          <w:rFonts w:ascii="Arial" w:hAnsi="Arial" w:cs="Arial"/>
          <w:color w:val="000000"/>
          <w:sz w:val="22"/>
          <w:szCs w:val="22"/>
        </w:rPr>
        <w:lastRenderedPageBreak/>
        <w:t>\frac{20}{120} = 0.1667 $, lo que significa que hay un 16.67% de probabilidad de que el volumen sea ≤ 300 litros.</w:t>
      </w:r>
    </w:p>
    <w:p w14:paraId="1385161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3: Igualar a un número aleatorio $ R $.</w:t>
      </w:r>
    </w:p>
    <w:p w14:paraId="73AD051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Generamos un número uniforme $ R $. Queremos encontrar el valor de $ v $ tal que $ F(v) = R $:</w:t>
      </w:r>
    </w:p>
    <w:p w14:paraId="4FA9E91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v - a}{b - a} = R $$</w:t>
      </w:r>
    </w:p>
    <w:p w14:paraId="445F58F1"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ecuación dice: "El área bajo la curva desde $ a $ hasta $ v $ debe ser igual a $ R $." Resolviendo esta ecuación, obtenemos el valor de $ v $ que corresponde a esa probabilidad.</w:t>
      </w:r>
    </w:p>
    <w:p w14:paraId="18E3E3A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4: Despejar la variable $ v $.</w:t>
      </w:r>
    </w:p>
    <w:p w14:paraId="79A0554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Partimos de la ecuación: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v - a}{b - a} = R $$</w:t>
      </w:r>
    </w:p>
    <w:p w14:paraId="16F5658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Multiplicamos ambos lados por $ (b - a) $ para eliminar el denominador:</w:t>
      </w:r>
    </w:p>
    <w:p w14:paraId="5F45D8B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(b - a) \cdot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v - a}{b - a} = R \cdot (b - a) $$</w:t>
      </w:r>
    </w:p>
    <w:p w14:paraId="1597E66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Simplificamos el lado izquierdo (el factor $ (b-a) $ se cancela):</w:t>
      </w:r>
    </w:p>
    <w:p w14:paraId="7F6EFC4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v - a = R \cdot (b - a) $$</w:t>
      </w:r>
    </w:p>
    <w:p w14:paraId="5FD0D0C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Ahora sumamos $ a $ a ambos lados para despejar $ v $:</w:t>
      </w:r>
    </w:p>
    <w:p w14:paraId="68E59FA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v - a + a = R \cdot (b - a) + a $$</w:t>
      </w:r>
    </w:p>
    <w:p w14:paraId="4C2BC40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w:t>
      </w:r>
      <w:proofErr w:type="gramStart"/>
      <w:r w:rsidRPr="00E77643">
        <w:rPr>
          <w:rFonts w:ascii="Arial" w:hAnsi="Arial" w:cs="Arial"/>
          <w:color w:val="000000"/>
          <w:sz w:val="22"/>
          <w:szCs w:val="22"/>
        </w:rPr>
        <w:t>boxed{</w:t>
      </w:r>
      <w:proofErr w:type="gramEnd"/>
      <w:r w:rsidRPr="00E77643">
        <w:rPr>
          <w:rFonts w:ascii="Arial" w:hAnsi="Arial" w:cs="Arial"/>
          <w:color w:val="000000"/>
          <w:sz w:val="22"/>
          <w:szCs w:val="22"/>
        </w:rPr>
        <w:t>v = a + R \cdot (b - a)} $$</w:t>
      </w:r>
    </w:p>
    <w:p w14:paraId="460D31DD"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es la fórmula final. Si conocemos $ a $ y $ b $ (que dependen del tipo de vehículo), y generamos un número $ R $, obtenemos el volumen $ v $. Por ejemplo, para un Transporte Pesado con $ R = 0.5 $, $ v = 280 + 0.5 \cdot (400 - 280) = 280 + 0.5 \cdot 120 = 280 + 60 = 340 $ litros.</w:t>
      </w:r>
    </w:p>
    <w:p w14:paraId="033ED0E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5: Diseñar el algoritmo.</w:t>
      </w:r>
    </w:p>
    <w:p w14:paraId="1BE079FF"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Funcion volumen &lt;- GenerarVolumen(tipo, 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Segun tipo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"Transporte Pesado":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&lt;- 280.0; b &lt;- 400.0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"Minibus Publico":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&lt;- 40.0; b &lt;- 49.0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"Auto Particular":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&lt;- 35.0; b &lt;- 45.0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"Motocicleta":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&lt;- 7.0; b &lt;- 10.0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"Volqueta":</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a &lt;- 170.0; b &lt;- 210.0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"Flota Interdepartamental":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&lt;- 260.0; b &lt;- 300.0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"Cisterna (Sistema)":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&lt;- 280.0; b &lt;- 350.0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"Camion Mediano":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&lt;- 85.0; b &lt;- 110.0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FinSegun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volumen &lt;- a + R * (b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Retornar volumen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FinFuncion</w:t>
      </w:r>
    </w:p>
    <w:p w14:paraId="0DB4E3D7" w14:textId="77777777" w:rsidR="00A20117" w:rsidRPr="00E77643" w:rsidRDefault="0034563A">
      <w:pPr>
        <w:pStyle w:val="Ttulo3"/>
        <w:spacing w:before="240"/>
        <w:rPr>
          <w:rFonts w:ascii="Arial" w:hAnsi="Arial" w:cs="Arial"/>
          <w:sz w:val="22"/>
          <w:szCs w:val="22"/>
        </w:rPr>
      </w:pPr>
      <w:bookmarkStart w:id="41" w:name="_Toc__523_Variable_3_Tiempo_de_Servicio_"/>
      <w:r w:rsidRPr="00E77643">
        <w:rPr>
          <w:rFonts w:ascii="Arial" w:hAnsi="Arial" w:cs="Arial"/>
          <w:b w:val="0"/>
          <w:bCs w:val="0"/>
          <w:sz w:val="22"/>
          <w:szCs w:val="22"/>
        </w:rPr>
        <w:t>5.2.3. Variable 3: Tiempo de Servicio (Distribución Uniforme por tipo)</w:t>
      </w:r>
      <w:bookmarkEnd w:id="41"/>
    </w:p>
    <w:p w14:paraId="6F955C0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El desarrollo es </w:t>
      </w:r>
      <w:r w:rsidRPr="00E77643">
        <w:rPr>
          <w:rFonts w:ascii="Arial" w:hAnsi="Arial" w:cs="Arial"/>
          <w:b/>
          <w:bCs/>
          <w:color w:val="000000"/>
          <w:sz w:val="22"/>
          <w:szCs w:val="22"/>
        </w:rPr>
        <w:t>idéntico</w:t>
      </w:r>
      <w:r w:rsidRPr="00E77643">
        <w:rPr>
          <w:rFonts w:ascii="Arial" w:hAnsi="Arial" w:cs="Arial"/>
          <w:color w:val="000000"/>
          <w:sz w:val="22"/>
          <w:szCs w:val="22"/>
        </w:rPr>
        <w:t xml:space="preserve"> al del volumen, solo cambian los valores de $ a $ y $ b $ (que se toman de la Tabla 5.3). Por lo tanto, presentamos el desarrollo resumido pero completo.</w:t>
      </w:r>
    </w:p>
    <w:p w14:paraId="4FF9AB0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1: Función de densidad.</w:t>
      </w:r>
      <w:r w:rsidRPr="00E77643">
        <w:rPr>
          <w:rFonts w:ascii="Arial" w:hAnsi="Arial" w:cs="Arial"/>
          <w:color w:val="000000"/>
          <w:sz w:val="22"/>
          <w:szCs w:val="22"/>
        </w:rPr>
        <w:t xml:space="preserve"> $$ f(s)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1}{b - a} \quad \text{para } a \le s \le b $$</w:t>
      </w:r>
    </w:p>
    <w:p w14:paraId="3823F87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2: Distribución acumulada.</w:t>
      </w:r>
      <w:r w:rsidRPr="00E77643">
        <w:rPr>
          <w:rFonts w:ascii="Arial" w:hAnsi="Arial" w:cs="Arial"/>
          <w:color w:val="000000"/>
          <w:sz w:val="22"/>
          <w:szCs w:val="22"/>
        </w:rPr>
        <w:t xml:space="preserve"> $$ F(s)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s - a}{b - a} $$</w:t>
      </w:r>
    </w:p>
    <w:p w14:paraId="56FF2EB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3: Igualar a $ R $.</w:t>
      </w:r>
      <w:r w:rsidRPr="00E77643">
        <w:rPr>
          <w:rFonts w:ascii="Arial" w:hAnsi="Arial" w:cs="Arial"/>
          <w:color w:val="000000"/>
          <w:sz w:val="22"/>
          <w:szCs w:val="22"/>
        </w:rPr>
        <w:t xml:space="preserve">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s - a}{b - a} = R $$</w:t>
      </w:r>
    </w:p>
    <w:p w14:paraId="16B0F62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4: Despejar $ s $.</w:t>
      </w:r>
      <w:r w:rsidRPr="00E77643">
        <w:rPr>
          <w:rFonts w:ascii="Arial" w:hAnsi="Arial" w:cs="Arial"/>
          <w:color w:val="000000"/>
          <w:sz w:val="22"/>
          <w:szCs w:val="22"/>
        </w:rPr>
        <w:t xml:space="preserve"> $$ s - a = R \cdot (b - a) $$ $$ s = a + R \cdot (b - a) $$</w:t>
      </w:r>
    </w:p>
    <w:p w14:paraId="1DDF384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5: Algoritmo.</w:t>
      </w:r>
    </w:p>
    <w:p w14:paraId="177F42BB"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Funcion servicio &lt;- GenerarTiempoServicio(tipo, 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Segun tipo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"Transporte Pesado":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&lt;- 8.38; b &lt;- 11.51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"Minibus Publico":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&lt;- 3.12; b &lt;- 3.60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"Auto Particular":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&lt;- 3.04; b &lt;- 3.50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"Motocicleta":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&lt;- 1.44; b &lt;- 1.55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"Volqueta":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&lt;- 5.42; b &lt;- 6.33</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"Flota Interdepartamental":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&lt;- 8.19; b &lt;- 9.18</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"Cisterna (Sistema)":</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a &lt;- 8.35; b &lt;- 10.34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"Camion Mediano":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&lt;- 4.21; b &lt;- 4.75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FinSegun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servicio &lt;- a + R * (b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Retornar 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FinFuncion</w:t>
      </w:r>
    </w:p>
    <w:p w14:paraId="082FBD3B" w14:textId="77777777" w:rsidR="00A20117" w:rsidRPr="00E77643" w:rsidRDefault="0034563A">
      <w:pPr>
        <w:pStyle w:val="Ttulo3"/>
        <w:spacing w:before="240"/>
        <w:rPr>
          <w:rFonts w:ascii="Arial" w:hAnsi="Arial" w:cs="Arial"/>
          <w:sz w:val="22"/>
          <w:szCs w:val="22"/>
        </w:rPr>
      </w:pPr>
      <w:bookmarkStart w:id="42" w:name="_Toc__524_Variable_4_Costo_de_Oportunida"/>
      <w:r w:rsidRPr="00E77643">
        <w:rPr>
          <w:rFonts w:ascii="Arial" w:hAnsi="Arial" w:cs="Arial"/>
          <w:b w:val="0"/>
          <w:bCs w:val="0"/>
          <w:sz w:val="22"/>
          <w:szCs w:val="22"/>
        </w:rPr>
        <w:t>5.2.4. Variable 4: Costo de Oportunidad (Distribución Triangular por tipo)</w:t>
      </w:r>
      <w:bookmarkEnd w:id="42"/>
    </w:p>
    <w:p w14:paraId="2A7B23E0"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1: Definir la función de densidad.</w:t>
      </w:r>
    </w:p>
    <w:p w14:paraId="511C1EF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un tipo de vehículo, el costo de oportunidad $ x $ sigue una distribución triangular con parámetros $ a $ (mínimo), $ b $ (moda) y $ c $ (máximo). La función de densidad es:</w:t>
      </w:r>
    </w:p>
    <w:p w14:paraId="3EDDCF3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f(x) = \begin{cases} \dfrac{2}{(b-a)(c-a)} (x - a), &amp; \text{si } a \le x \le b [1.2em] \dfrac{2}{(c-b)(c-a)} (c - x), &amp; \text{si } b \le x \le c \end{cases} $$</w:t>
      </w:r>
    </w:p>
    <w:p w14:paraId="5E633BC2"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función tiene forma de triángulo. La primera parte (cuando $ x $ está entre $ a $ y $ b $) es una recta que sube. La segunda parte (cuando $ x $ está entre $ b $ y $ c $) es una recta que baja. El área total bajo el triángulo es 1.</w:t>
      </w:r>
    </w:p>
    <w:p w14:paraId="1FF865F5"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2: Calcular la distribución acumulada.</w:t>
      </w:r>
    </w:p>
    <w:p w14:paraId="176C31BC"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Caso 1: Para $ a \le x \le b $:</w:t>
      </w:r>
    </w:p>
    <w:p w14:paraId="2CBCC8F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F(x) = \int_{a}^{x} \frac{</w:t>
      </w:r>
      <w:proofErr w:type="gramStart"/>
      <w:r w:rsidRPr="00E77643">
        <w:rPr>
          <w:rFonts w:ascii="Arial" w:hAnsi="Arial" w:cs="Arial"/>
          <w:color w:val="000000"/>
          <w:sz w:val="22"/>
          <w:szCs w:val="22"/>
        </w:rPr>
        <w:t>2}{</w:t>
      </w:r>
      <w:proofErr w:type="gramEnd"/>
      <w:r w:rsidRPr="00E77643">
        <w:rPr>
          <w:rFonts w:ascii="Arial" w:hAnsi="Arial" w:cs="Arial"/>
          <w:color w:val="000000"/>
          <w:sz w:val="22"/>
          <w:szCs w:val="22"/>
        </w:rPr>
        <w:t>(b-a)(c-a)} (t - a) , dt $$</w:t>
      </w:r>
    </w:p>
    <w:p w14:paraId="6175C8F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Sacamos la constante fuera de la integral: $$ F(x) = \frac{</w:t>
      </w:r>
      <w:proofErr w:type="gramStart"/>
      <w:r w:rsidRPr="00E77643">
        <w:rPr>
          <w:rFonts w:ascii="Arial" w:hAnsi="Arial" w:cs="Arial"/>
          <w:color w:val="000000"/>
          <w:sz w:val="22"/>
          <w:szCs w:val="22"/>
        </w:rPr>
        <w:t>2}{</w:t>
      </w:r>
      <w:proofErr w:type="gramEnd"/>
      <w:r w:rsidRPr="00E77643">
        <w:rPr>
          <w:rFonts w:ascii="Arial" w:hAnsi="Arial" w:cs="Arial"/>
          <w:color w:val="000000"/>
          <w:sz w:val="22"/>
          <w:szCs w:val="22"/>
        </w:rPr>
        <w:t>(b-a)(c-a)} \int_{a}^{x} (t - a) , dt $$</w:t>
      </w:r>
    </w:p>
    <w:p w14:paraId="7EABE93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Resolvemos la integral. La integral de $ (t - a) $ con respecto a $ t $ es: $$ \int (t - a</w:t>
      </w:r>
      <w:proofErr w:type="gramStart"/>
      <w:r w:rsidRPr="00E77643">
        <w:rPr>
          <w:rFonts w:ascii="Arial" w:hAnsi="Arial" w:cs="Arial"/>
          <w:color w:val="000000"/>
          <w:sz w:val="22"/>
          <w:szCs w:val="22"/>
        </w:rPr>
        <w:t>) ,</w:t>
      </w:r>
      <w:proofErr w:type="gramEnd"/>
      <w:r w:rsidRPr="00E77643">
        <w:rPr>
          <w:rFonts w:ascii="Arial" w:hAnsi="Arial" w:cs="Arial"/>
          <w:color w:val="000000"/>
          <w:sz w:val="22"/>
          <w:szCs w:val="22"/>
        </w:rPr>
        <w:t xml:space="preserve"> dt = \frac{(t - a)^2}{2} $$</w:t>
      </w:r>
    </w:p>
    <w:p w14:paraId="241F17B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Evaluamos desde $ a $ hasta $ x $: $$ F(x) = \frac{</w:t>
      </w:r>
      <w:proofErr w:type="gramStart"/>
      <w:r w:rsidRPr="00E77643">
        <w:rPr>
          <w:rFonts w:ascii="Arial" w:hAnsi="Arial" w:cs="Arial"/>
          <w:color w:val="000000"/>
          <w:sz w:val="22"/>
          <w:szCs w:val="22"/>
        </w:rPr>
        <w:t>2}{</w:t>
      </w:r>
      <w:proofErr w:type="gramEnd"/>
      <w:r w:rsidRPr="00E77643">
        <w:rPr>
          <w:rFonts w:ascii="Arial" w:hAnsi="Arial" w:cs="Arial"/>
          <w:color w:val="000000"/>
          <w:sz w:val="22"/>
          <w:szCs w:val="22"/>
        </w:rPr>
        <w:t>(b-a)(c-a)} \left[ \frac{(t - a)^2}{2} \right]_{a}^{x} $$</w:t>
      </w:r>
    </w:p>
    <w:p w14:paraId="57DD591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factor $ 2 $ que multiplica afuera cancela al $ 2 $ del denominador de la fracción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1}{2} $: $$ F(x) = \frac{1}{(b-a)(c-a)} \left[ (x - a)^2 - (a - a)^2 \right] $$</w:t>
      </w:r>
    </w:p>
    <w:p w14:paraId="61AF952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Pero $ (a - </w:t>
      </w:r>
      <w:proofErr w:type="gramStart"/>
      <w:r w:rsidRPr="00E77643">
        <w:rPr>
          <w:rFonts w:ascii="Arial" w:hAnsi="Arial" w:cs="Arial"/>
          <w:color w:val="000000"/>
          <w:sz w:val="22"/>
          <w:szCs w:val="22"/>
        </w:rPr>
        <w:t>a)^</w:t>
      </w:r>
      <w:proofErr w:type="gramEnd"/>
      <w:r w:rsidRPr="00E77643">
        <w:rPr>
          <w:rFonts w:ascii="Arial" w:hAnsi="Arial" w:cs="Arial"/>
          <w:color w:val="000000"/>
          <w:sz w:val="22"/>
          <w:szCs w:val="22"/>
        </w:rPr>
        <w:t>2 = 0^2 = 0 $, por lo que: $$ F(x) = \frac{(x - a)^2}{(b-a)(c-a)} $$</w:t>
      </w:r>
    </w:p>
    <w:p w14:paraId="27F901A9"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Caso 2: Para $ b \le x \le c $:</w:t>
      </w:r>
    </w:p>
    <w:p w14:paraId="16C16EB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F(x) = F(b) + \int_{b}^{x} \frac{</w:t>
      </w:r>
      <w:proofErr w:type="gramStart"/>
      <w:r w:rsidRPr="00E77643">
        <w:rPr>
          <w:rFonts w:ascii="Arial" w:hAnsi="Arial" w:cs="Arial"/>
          <w:color w:val="000000"/>
          <w:sz w:val="22"/>
          <w:szCs w:val="22"/>
        </w:rPr>
        <w:t>2}{</w:t>
      </w:r>
      <w:proofErr w:type="gramEnd"/>
      <w:r w:rsidRPr="00E77643">
        <w:rPr>
          <w:rFonts w:ascii="Arial" w:hAnsi="Arial" w:cs="Arial"/>
          <w:color w:val="000000"/>
          <w:sz w:val="22"/>
          <w:szCs w:val="22"/>
        </w:rPr>
        <w:t>(c-b)(c-a)} (c - t) , dt $$</w:t>
      </w:r>
    </w:p>
    <w:p w14:paraId="15C200E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Primero, calculamos $ F(b) $. Usando la fórmula del Caso 1: $$ F(b)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(b - a)^2}{(b-a)(c-a)} = \frac{b-a}{c-a} $$</w:t>
      </w:r>
    </w:p>
    <w:p w14:paraId="4EAA941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Ahora, la integral: $$ \int_{b}^{x} \frac{</w:t>
      </w:r>
      <w:proofErr w:type="gramStart"/>
      <w:r w:rsidRPr="00E77643">
        <w:rPr>
          <w:rFonts w:ascii="Arial" w:hAnsi="Arial" w:cs="Arial"/>
          <w:color w:val="000000"/>
          <w:sz w:val="22"/>
          <w:szCs w:val="22"/>
        </w:rPr>
        <w:t>2}{</w:t>
      </w:r>
      <w:proofErr w:type="gramEnd"/>
      <w:r w:rsidRPr="00E77643">
        <w:rPr>
          <w:rFonts w:ascii="Arial" w:hAnsi="Arial" w:cs="Arial"/>
          <w:color w:val="000000"/>
          <w:sz w:val="22"/>
          <w:szCs w:val="22"/>
        </w:rPr>
        <w:t>(c-b)(c-a)} (c - t) , dt = \frac{2}{(c-b)(c-a)} \int_{b}^{x} (c - t) , dt $$</w:t>
      </w:r>
    </w:p>
    <w:p w14:paraId="0100D45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integral de $ (c - t) $ es: $$ \int (c - t</w:t>
      </w:r>
      <w:proofErr w:type="gramStart"/>
      <w:r w:rsidRPr="00E77643">
        <w:rPr>
          <w:rFonts w:ascii="Arial" w:hAnsi="Arial" w:cs="Arial"/>
          <w:color w:val="000000"/>
          <w:sz w:val="22"/>
          <w:szCs w:val="22"/>
        </w:rPr>
        <w:t>) ,</w:t>
      </w:r>
      <w:proofErr w:type="gramEnd"/>
      <w:r w:rsidRPr="00E77643">
        <w:rPr>
          <w:rFonts w:ascii="Arial" w:hAnsi="Arial" w:cs="Arial"/>
          <w:color w:val="000000"/>
          <w:sz w:val="22"/>
          <w:szCs w:val="22"/>
        </w:rPr>
        <w:t xml:space="preserve"> dt = ct - \frac{t^2}{2} $$</w:t>
      </w:r>
    </w:p>
    <w:p w14:paraId="17DF8D4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Evaluamos desde $ b $ hasta $ x $: $$ \</w:t>
      </w:r>
      <w:proofErr w:type="gramStart"/>
      <w:r w:rsidRPr="00E77643">
        <w:rPr>
          <w:rFonts w:ascii="Arial" w:hAnsi="Arial" w:cs="Arial"/>
          <w:color w:val="000000"/>
          <w:sz w:val="22"/>
          <w:szCs w:val="22"/>
        </w:rPr>
        <w:t>left[</w:t>
      </w:r>
      <w:proofErr w:type="gramEnd"/>
      <w:r w:rsidRPr="00E77643">
        <w:rPr>
          <w:rFonts w:ascii="Arial" w:hAnsi="Arial" w:cs="Arial"/>
          <w:color w:val="000000"/>
          <w:sz w:val="22"/>
          <w:szCs w:val="22"/>
        </w:rPr>
        <w:t xml:space="preserve"> ct - \frac{t^2}{2} \right]_{b}^{x} = \left( cx - \frac{x^2}{2} \right) - \left( cb - \frac{b^2}{2} \right) $$</w:t>
      </w:r>
    </w:p>
    <w:p w14:paraId="763B13E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También podemos expresarlo como: $$ = -\frac{1}{2} \left( x^2 - 2cx \right) + \frac{1}{2} \left( b^2 - 2cb \right) $$ $$ = -\frac{1}{2} \left( (x-c)^2 - c^2 \right) + \frac{1}{2} \left( (b-c)^2 - c^2 \right) $$ $$ = -\frac{(x-c)^2}{2} + \frac{(b-c)^2}{2} $$</w:t>
      </w:r>
    </w:p>
    <w:p w14:paraId="5376DAE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O de forma más directa, recordando que $ \int (c - t) dt = -\frac{(c-t)^2}{2} $: $$ \int_{b}^{x} (c - t) , dt = \left[ -\frac{(c-t)^2}{2} \right]_{b}^{x} = -\frac{(c-x)^2}{2} + \frac{(c-b)^2}{2} $$</w:t>
      </w:r>
    </w:p>
    <w:p w14:paraId="11B95DB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Sustituimos en la ecuación de $ F(x) $: $$ F(x) = \frac{b-a}{c-a} + \frac{2}{(c-b)(c-a)} \left( -\frac{(c-x)^2}{2} + \frac{(c-b)^2}{2} \right) $$</w:t>
      </w:r>
    </w:p>
    <w:p w14:paraId="0F4DD28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$ 2 $ que multiplica cancela al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1}{2} $: $$ F(x) = \frac{b-a}{c-a} + \frac{-(c-x)^2 + (c-b)^2}{(c-b)(c-a)} $$</w:t>
      </w:r>
    </w:p>
    <w:p w14:paraId="37919D9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F(x) = \frac{b-</w:t>
      </w:r>
      <w:proofErr w:type="gramStart"/>
      <w:r w:rsidRPr="00E77643">
        <w:rPr>
          <w:rFonts w:ascii="Arial" w:hAnsi="Arial" w:cs="Arial"/>
          <w:color w:val="000000"/>
          <w:sz w:val="22"/>
          <w:szCs w:val="22"/>
        </w:rPr>
        <w:t>a}{</w:t>
      </w:r>
      <w:proofErr w:type="gramEnd"/>
      <w:r w:rsidRPr="00E77643">
        <w:rPr>
          <w:rFonts w:ascii="Arial" w:hAnsi="Arial" w:cs="Arial"/>
          <w:color w:val="000000"/>
          <w:sz w:val="22"/>
          <w:szCs w:val="22"/>
        </w:rPr>
        <w:t>c-a} + \frac{(c-b)^2 - (c-x)^2}{(c-b)(c-a)} $$</w:t>
      </w:r>
    </w:p>
    <w:p w14:paraId="6856A36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sumar las fracciones, el primer término debe tener el mismo denominador. Multiplicamos numerador y denominador de $ \frac{b-</w:t>
      </w:r>
      <w:proofErr w:type="gramStart"/>
      <w:r w:rsidRPr="00E77643">
        <w:rPr>
          <w:rFonts w:ascii="Arial" w:hAnsi="Arial" w:cs="Arial"/>
          <w:color w:val="000000"/>
          <w:sz w:val="22"/>
          <w:szCs w:val="22"/>
        </w:rPr>
        <w:t>a}{</w:t>
      </w:r>
      <w:proofErr w:type="gramEnd"/>
      <w:r w:rsidRPr="00E77643">
        <w:rPr>
          <w:rFonts w:ascii="Arial" w:hAnsi="Arial" w:cs="Arial"/>
          <w:color w:val="000000"/>
          <w:sz w:val="22"/>
          <w:szCs w:val="22"/>
        </w:rPr>
        <w:t>c-a} $ por $ (c-b) $: $$ \frac{b-a}{c-a} = \frac{(b-a)(c-b)}{(c-b)(c-a)} $$</w:t>
      </w:r>
    </w:p>
    <w:p w14:paraId="5EC8B86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Sumamos: $$ F(x) = \frac{(b-</w:t>
      </w:r>
      <w:proofErr w:type="gramStart"/>
      <w:r w:rsidRPr="00E77643">
        <w:rPr>
          <w:rFonts w:ascii="Arial" w:hAnsi="Arial" w:cs="Arial"/>
          <w:color w:val="000000"/>
          <w:sz w:val="22"/>
          <w:szCs w:val="22"/>
        </w:rPr>
        <w:t>a)(</w:t>
      </w:r>
      <w:proofErr w:type="gramEnd"/>
      <w:r w:rsidRPr="00E77643">
        <w:rPr>
          <w:rFonts w:ascii="Arial" w:hAnsi="Arial" w:cs="Arial"/>
          <w:color w:val="000000"/>
          <w:sz w:val="22"/>
          <w:szCs w:val="22"/>
        </w:rPr>
        <w:t>c-b) + (c-b)^2 - (c-x)^2}{(c-b)(c-a)} $$</w:t>
      </w:r>
    </w:p>
    <w:p w14:paraId="55575AE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Observamos que $ (b-</w:t>
      </w:r>
      <w:proofErr w:type="gramStart"/>
      <w:r w:rsidRPr="00E77643">
        <w:rPr>
          <w:rFonts w:ascii="Arial" w:hAnsi="Arial" w:cs="Arial"/>
          <w:color w:val="000000"/>
          <w:sz w:val="22"/>
          <w:szCs w:val="22"/>
        </w:rPr>
        <w:t>a)(</w:t>
      </w:r>
      <w:proofErr w:type="gramEnd"/>
      <w:r w:rsidRPr="00E77643">
        <w:rPr>
          <w:rFonts w:ascii="Arial" w:hAnsi="Arial" w:cs="Arial"/>
          <w:color w:val="000000"/>
          <w:sz w:val="22"/>
          <w:szCs w:val="22"/>
        </w:rPr>
        <w:t>c-b) + (c-b)^2 = (c-b)\left[ (b-a) + (c-b) \right] = (c-b)(c-a) $. Sustituimos: $$ F(x) = \frac{(c-</w:t>
      </w:r>
      <w:proofErr w:type="gramStart"/>
      <w:r w:rsidRPr="00E77643">
        <w:rPr>
          <w:rFonts w:ascii="Arial" w:hAnsi="Arial" w:cs="Arial"/>
          <w:color w:val="000000"/>
          <w:sz w:val="22"/>
          <w:szCs w:val="22"/>
        </w:rPr>
        <w:t>b)(</w:t>
      </w:r>
      <w:proofErr w:type="gramEnd"/>
      <w:r w:rsidRPr="00E77643">
        <w:rPr>
          <w:rFonts w:ascii="Arial" w:hAnsi="Arial" w:cs="Arial"/>
          <w:color w:val="000000"/>
          <w:sz w:val="22"/>
          <w:szCs w:val="22"/>
        </w:rPr>
        <w:t>c-a) - (c-x)^2}{(c-b)(c-a)} $$</w:t>
      </w:r>
    </w:p>
    <w:p w14:paraId="13462F3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\boxed{F(x) = 1 - \frac{(c-</w:t>
      </w:r>
      <w:proofErr w:type="gramStart"/>
      <w:r w:rsidRPr="00E77643">
        <w:rPr>
          <w:rFonts w:ascii="Arial" w:hAnsi="Arial" w:cs="Arial"/>
          <w:color w:val="000000"/>
          <w:sz w:val="22"/>
          <w:szCs w:val="22"/>
        </w:rPr>
        <w:t>x)^</w:t>
      </w:r>
      <w:proofErr w:type="gramEnd"/>
      <w:r w:rsidRPr="00E77643">
        <w:rPr>
          <w:rFonts w:ascii="Arial" w:hAnsi="Arial" w:cs="Arial"/>
          <w:color w:val="000000"/>
          <w:sz w:val="22"/>
          <w:szCs w:val="22"/>
        </w:rPr>
        <w:t>2}{(c-b)(c-a)}} $$</w:t>
      </w:r>
    </w:p>
    <w:p w14:paraId="068D799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3: Igualar a un número aleatorio $ R $.</w:t>
      </w:r>
    </w:p>
    <w:p w14:paraId="7C7F5DD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Definimos el punto de corte $ p = \frac{b-</w:t>
      </w:r>
      <w:proofErr w:type="gramStart"/>
      <w:r w:rsidRPr="00E77643">
        <w:rPr>
          <w:rFonts w:ascii="Arial" w:hAnsi="Arial" w:cs="Arial"/>
          <w:color w:val="000000"/>
          <w:sz w:val="22"/>
          <w:szCs w:val="22"/>
        </w:rPr>
        <w:t>a}{</w:t>
      </w:r>
      <w:proofErr w:type="gramEnd"/>
      <w:r w:rsidRPr="00E77643">
        <w:rPr>
          <w:rFonts w:ascii="Arial" w:hAnsi="Arial" w:cs="Arial"/>
          <w:color w:val="000000"/>
          <w:sz w:val="22"/>
          <w:szCs w:val="22"/>
        </w:rPr>
        <w:t>c-a} $, que es la probabilidad acumulada hasta la moda.</w:t>
      </w:r>
    </w:p>
    <w:p w14:paraId="3D3EF657"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Si $ R \le p $, usamos la primera rama: $ R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(x - a)^2}{(b-a)(c-a)} $.</w:t>
      </w:r>
    </w:p>
    <w:p w14:paraId="337D322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Si $ R &gt; p $, usamos la segunda rama: $ R = 1 -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(c - x)^2}{(c-b)(c-a)} $.</w:t>
      </w:r>
    </w:p>
    <w:p w14:paraId="64FA1E7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4: Despejar $ x $.</w:t>
      </w:r>
    </w:p>
    <w:p w14:paraId="6A6FB7AF"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Caso 1: $ R \le p $ (primera rama).</w:t>
      </w:r>
    </w:p>
    <w:p w14:paraId="5AE6A97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Partimos de: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(x - a)^2}{(b-a)(c-a)} = R $$</w:t>
      </w:r>
    </w:p>
    <w:p w14:paraId="5DFFFB7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Multiplicamos ambos lados por $ (b-</w:t>
      </w:r>
      <w:proofErr w:type="gramStart"/>
      <w:r w:rsidRPr="00E77643">
        <w:rPr>
          <w:rFonts w:ascii="Arial" w:hAnsi="Arial" w:cs="Arial"/>
          <w:color w:val="000000"/>
          <w:sz w:val="22"/>
          <w:szCs w:val="22"/>
        </w:rPr>
        <w:t>a)(</w:t>
      </w:r>
      <w:proofErr w:type="gramEnd"/>
      <w:r w:rsidRPr="00E77643">
        <w:rPr>
          <w:rFonts w:ascii="Arial" w:hAnsi="Arial" w:cs="Arial"/>
          <w:color w:val="000000"/>
          <w:sz w:val="22"/>
          <w:szCs w:val="22"/>
        </w:rPr>
        <w:t>c-a) $: $$ (x - a)^2 = R \cdot (b-a)(c-a) $$</w:t>
      </w:r>
    </w:p>
    <w:p w14:paraId="405FF2A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Aplicamos raíz cuadrada a ambos lados. Como $ x \ge a $, $ (x-a) $ es positivo, por lo que tomamos la raíz positiva: $$ \</w:t>
      </w:r>
      <w:proofErr w:type="gramStart"/>
      <w:r w:rsidRPr="00E77643">
        <w:rPr>
          <w:rFonts w:ascii="Arial" w:hAnsi="Arial" w:cs="Arial"/>
          <w:color w:val="000000"/>
          <w:sz w:val="22"/>
          <w:szCs w:val="22"/>
        </w:rPr>
        <w:t>sqrt{</w:t>
      </w:r>
      <w:proofErr w:type="gramEnd"/>
      <w:r w:rsidRPr="00E77643">
        <w:rPr>
          <w:rFonts w:ascii="Arial" w:hAnsi="Arial" w:cs="Arial"/>
          <w:color w:val="000000"/>
          <w:sz w:val="22"/>
          <w:szCs w:val="22"/>
        </w:rPr>
        <w:t>(x - a)^2} = \sqrt{R \cdot (b-a)(c-a)} $$ $$ x - a = \sqrt{R \cdot (b-a)(c-a)} $$</w:t>
      </w:r>
    </w:p>
    <w:p w14:paraId="3BEBECD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Sumamos $ a $ a ambos lados: $$ \</w:t>
      </w:r>
      <w:proofErr w:type="gramStart"/>
      <w:r w:rsidRPr="00E77643">
        <w:rPr>
          <w:rFonts w:ascii="Arial" w:hAnsi="Arial" w:cs="Arial"/>
          <w:color w:val="000000"/>
          <w:sz w:val="22"/>
          <w:szCs w:val="22"/>
        </w:rPr>
        <w:t>boxed{</w:t>
      </w:r>
      <w:proofErr w:type="gramEnd"/>
      <w:r w:rsidRPr="00E77643">
        <w:rPr>
          <w:rFonts w:ascii="Arial" w:hAnsi="Arial" w:cs="Arial"/>
          <w:color w:val="000000"/>
          <w:sz w:val="22"/>
          <w:szCs w:val="22"/>
        </w:rPr>
        <w:t>x = a + \sqrt{R \cdot (b-a)(c-a)}} $$</w:t>
      </w:r>
    </w:p>
    <w:p w14:paraId="64EAED71"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Caso 2: $ R &gt; p $ (segunda rama).</w:t>
      </w:r>
    </w:p>
    <w:p w14:paraId="23A3FE5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Partimos de: $$ 1 -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(c - x)^2}{(c-b)(c-a)} = R $$</w:t>
      </w:r>
    </w:p>
    <w:p w14:paraId="6562085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Restamos 1 a ambos lados: $$</w:t>
      </w:r>
    </w:p>
    <w:p w14:paraId="7CE76B57"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lastRenderedPageBreak/>
        <w:t>\</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(c - x)^2}{(c-b)(c-a)} = R - 1 $$</w:t>
      </w:r>
    </w:p>
    <w:p w14:paraId="550DD21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Multiplicamos por -1: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(c - x)^2}{(c-b)(c-a)} = 1 - R $$</w:t>
      </w:r>
    </w:p>
    <w:p w14:paraId="0E42260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Multiplicamos ambos lados por $ (c-</w:t>
      </w:r>
      <w:proofErr w:type="gramStart"/>
      <w:r w:rsidRPr="00E77643">
        <w:rPr>
          <w:rFonts w:ascii="Arial" w:hAnsi="Arial" w:cs="Arial"/>
          <w:color w:val="000000"/>
          <w:sz w:val="22"/>
          <w:szCs w:val="22"/>
        </w:rPr>
        <w:t>b)(</w:t>
      </w:r>
      <w:proofErr w:type="gramEnd"/>
      <w:r w:rsidRPr="00E77643">
        <w:rPr>
          <w:rFonts w:ascii="Arial" w:hAnsi="Arial" w:cs="Arial"/>
          <w:color w:val="000000"/>
          <w:sz w:val="22"/>
          <w:szCs w:val="22"/>
        </w:rPr>
        <w:t>c-a) $: $$ (c - x)^2 = (1 - R) \cdot (c-b)(c-a) $$</w:t>
      </w:r>
    </w:p>
    <w:p w14:paraId="1ABAD58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Aplicamos raíz cuadrada a ambos lados. Como $ x \le c $, $ (c-x) $ es positivo, por lo que tomamos la raíz positiva: $$ c - x = \</w:t>
      </w:r>
      <w:proofErr w:type="gramStart"/>
      <w:r w:rsidRPr="00E77643">
        <w:rPr>
          <w:rFonts w:ascii="Arial" w:hAnsi="Arial" w:cs="Arial"/>
          <w:color w:val="000000"/>
          <w:sz w:val="22"/>
          <w:szCs w:val="22"/>
        </w:rPr>
        <w:t>sqrt{</w:t>
      </w:r>
      <w:proofErr w:type="gramEnd"/>
      <w:r w:rsidRPr="00E77643">
        <w:rPr>
          <w:rFonts w:ascii="Arial" w:hAnsi="Arial" w:cs="Arial"/>
          <w:color w:val="000000"/>
          <w:sz w:val="22"/>
          <w:szCs w:val="22"/>
        </w:rPr>
        <w:t>(1 - R) \cdot (c-b)(c-a)} $$</w:t>
      </w:r>
    </w:p>
    <w:p w14:paraId="0C9E923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Restamos $ c $ a ambos lados: $$</w:t>
      </w:r>
    </w:p>
    <w:p w14:paraId="3A5BBFE4"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x = - c + \</w:t>
      </w:r>
      <w:proofErr w:type="gramStart"/>
      <w:r w:rsidRPr="00E77643">
        <w:rPr>
          <w:rFonts w:ascii="Arial" w:hAnsi="Arial" w:cs="Arial"/>
          <w:color w:val="000000"/>
          <w:sz w:val="22"/>
          <w:szCs w:val="22"/>
        </w:rPr>
        <w:t>sqrt{</w:t>
      </w:r>
      <w:proofErr w:type="gramEnd"/>
      <w:r w:rsidRPr="00E77643">
        <w:rPr>
          <w:rFonts w:ascii="Arial" w:hAnsi="Arial" w:cs="Arial"/>
          <w:color w:val="000000"/>
          <w:sz w:val="22"/>
          <w:szCs w:val="22"/>
        </w:rPr>
        <w:t>(1 - R) \cdot (c-b)(c-a)} $$</w:t>
      </w:r>
    </w:p>
    <w:p w14:paraId="6CDD4FF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Multiplicamos por -1: $$ \</w:t>
      </w:r>
      <w:proofErr w:type="gramStart"/>
      <w:r w:rsidRPr="00E77643">
        <w:rPr>
          <w:rFonts w:ascii="Arial" w:hAnsi="Arial" w:cs="Arial"/>
          <w:color w:val="000000"/>
          <w:sz w:val="22"/>
          <w:szCs w:val="22"/>
        </w:rPr>
        <w:t>boxed{</w:t>
      </w:r>
      <w:proofErr w:type="gramEnd"/>
      <w:r w:rsidRPr="00E77643">
        <w:rPr>
          <w:rFonts w:ascii="Arial" w:hAnsi="Arial" w:cs="Arial"/>
          <w:color w:val="000000"/>
          <w:sz w:val="22"/>
          <w:szCs w:val="22"/>
        </w:rPr>
        <w:t>x = c - \sqrt{(1 - R) \cdot (c-b)(c-a)}} $$</w:t>
      </w:r>
    </w:p>
    <w:p w14:paraId="015285A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5: Algoritmo.</w:t>
      </w:r>
    </w:p>
    <w:p w14:paraId="55DE7BD6"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Funcion costo &lt;- GenerarCostoOportunidad(tipo, 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Segun tipo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"Transporte Pesado":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&lt;- 2.5; b &lt;- 3.5; c &lt;- 4.0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"Minibus Publico":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&lt;- 0.8; b &lt;- 1.2; c &lt;- 1.7</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"Auto Particular":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&lt;- 0.3; b &lt;- 0.5; c &lt;- 0.8</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"Motocicleta":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&lt;- 0.2; b &lt;- 0.3; c &lt;- 0.5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"Volqueta", "Flota Interdepartamental", "Cisterna (Sistema)":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&lt;- 2.0; b &lt;- 3.0; c &lt;- 4.0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"Camion Mediano":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 &lt;- 1.5; b &lt;- 2.0; c &lt;- 2.5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FinSegun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 &lt;- (b - a) / (c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R &lt;= p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 &lt;- a + raiz(R * (b - a) * (c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 &lt;- c - raiz((1 - R) * (c - b) * (c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Retornar costo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FinFuncion</w:t>
      </w:r>
    </w:p>
    <w:p w14:paraId="5341999C" w14:textId="77777777" w:rsidR="00A20117" w:rsidRPr="00E77643" w:rsidRDefault="0034563A">
      <w:pPr>
        <w:pStyle w:val="Ttulo3"/>
        <w:spacing w:before="240"/>
        <w:rPr>
          <w:rFonts w:ascii="Arial" w:hAnsi="Arial" w:cs="Arial"/>
          <w:sz w:val="22"/>
          <w:szCs w:val="22"/>
        </w:rPr>
      </w:pPr>
      <w:bookmarkStart w:id="43" w:name="_Toc__525_Variable_5_Tiempo_entre_Llegad"/>
      <w:r w:rsidRPr="00E77643">
        <w:rPr>
          <w:rFonts w:ascii="Arial" w:hAnsi="Arial" w:cs="Arial"/>
          <w:b w:val="0"/>
          <w:bCs w:val="0"/>
          <w:sz w:val="22"/>
          <w:szCs w:val="22"/>
        </w:rPr>
        <w:t>5.2.5. Variable 5: Tiempo entre Llegadas (Distribución Exponencial)</w:t>
      </w:r>
      <w:bookmarkEnd w:id="43"/>
    </w:p>
    <w:p w14:paraId="16AEC4F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1: Definir la función de densidad.</w:t>
      </w:r>
    </w:p>
    <w:p w14:paraId="49C6587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El tiempo entre llegadas $ t $ sigue una distribución exponencial con parámetro $ \lambda $ (tasa de llegadas). La función de densidad es:</w:t>
      </w:r>
    </w:p>
    <w:p w14:paraId="593DDF2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\lambda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\quad \text{para } t \ge 0 $$</w:t>
      </w:r>
    </w:p>
    <w:p w14:paraId="35A67492"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función decrece exponencialmente. Esto significa que son más probables los tiempos cortos entre llegadas que los tiempos largos. Por ejemplo, es más probable que pasen 1 minuto entre llegadas a que pasen 10 minutos. El parámetro $ \lambda $ controla qué tan rápido decrece la función. Un $ \lambda $ grande significa que las llegadas son más frecuentes (tiempos cortos más probables).</w:t>
      </w:r>
    </w:p>
    <w:p w14:paraId="4DD2CE9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2: Calcular la distribución acumulada.</w:t>
      </w:r>
    </w:p>
    <w:p w14:paraId="2B4D6B7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distribución acumulada es la integral de la densidad desde 0 hasta $ t $:</w:t>
      </w:r>
    </w:p>
    <w:p w14:paraId="5420E64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\int_{</w:t>
      </w:r>
      <w:proofErr w:type="gramStart"/>
      <w:r w:rsidRPr="00E77643">
        <w:rPr>
          <w:rFonts w:ascii="Arial" w:hAnsi="Arial" w:cs="Arial"/>
          <w:color w:val="000000"/>
          <w:sz w:val="22"/>
          <w:szCs w:val="22"/>
        </w:rPr>
        <w:t>0}^</w:t>
      </w:r>
      <w:proofErr w:type="gramEnd"/>
      <w:r w:rsidRPr="00E77643">
        <w:rPr>
          <w:rFonts w:ascii="Arial" w:hAnsi="Arial" w:cs="Arial"/>
          <w:color w:val="000000"/>
          <w:sz w:val="22"/>
          <w:szCs w:val="22"/>
        </w:rPr>
        <w:t>{t} \lambda e^{-\lambda s} , ds $$</w:t>
      </w:r>
    </w:p>
    <w:p w14:paraId="0D2E61F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Sabemos que la integral de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s} $ es $ -\frac{1}{\lambda} e^{-\lambda s} $. Por lo tanto:</w:t>
      </w:r>
    </w:p>
    <w:p w14:paraId="47723C5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\lambda \</w:t>
      </w:r>
      <w:proofErr w:type="gramStart"/>
      <w:r w:rsidRPr="00E77643">
        <w:rPr>
          <w:rFonts w:ascii="Arial" w:hAnsi="Arial" w:cs="Arial"/>
          <w:color w:val="000000"/>
          <w:sz w:val="22"/>
          <w:szCs w:val="22"/>
        </w:rPr>
        <w:t>left[</w:t>
      </w:r>
      <w:proofErr w:type="gramEnd"/>
      <w:r w:rsidRPr="00E77643">
        <w:rPr>
          <w:rFonts w:ascii="Arial" w:hAnsi="Arial" w:cs="Arial"/>
          <w:color w:val="000000"/>
          <w:sz w:val="22"/>
          <w:szCs w:val="22"/>
        </w:rPr>
        <w:t xml:space="preserve"> -\frac{1}{\lambda} e^{-\lambda s} \right]_{0}^{t} $$</w:t>
      </w:r>
    </w:p>
    <w:p w14:paraId="0480D09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factor $ \lambda $ cancela al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\lambda} $:</w:t>
      </w:r>
    </w:p>
    <w:p w14:paraId="5CCFBAB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w:t>
      </w:r>
      <w:proofErr w:type="gramStart"/>
      <w:r w:rsidRPr="00E77643">
        <w:rPr>
          <w:rFonts w:ascii="Arial" w:hAnsi="Arial" w:cs="Arial"/>
          <w:color w:val="000000"/>
          <w:sz w:val="22"/>
          <w:szCs w:val="22"/>
        </w:rPr>
        <w:t>left[</w:t>
      </w:r>
      <w:proofErr w:type="gramEnd"/>
      <w:r w:rsidRPr="00E77643">
        <w:rPr>
          <w:rFonts w:ascii="Arial" w:hAnsi="Arial" w:cs="Arial"/>
          <w:color w:val="000000"/>
          <w:sz w:val="22"/>
          <w:szCs w:val="22"/>
        </w:rPr>
        <w:t xml:space="preserve"> - e^{-\lambda s} \right]_{0}^{t} $$</w:t>
      </w:r>
    </w:p>
    <w:p w14:paraId="283A508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Evaluamos en $ s = t $ y en $ s = 0 $:</w:t>
      </w:r>
    </w:p>
    <w:p w14:paraId="6030FDC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 \left( - e^{-\lambda \cdot 0} \right) $$</w:t>
      </w:r>
    </w:p>
    <w:p w14:paraId="52856D6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 \left( - e^{0} \right) $$</w:t>
      </w:r>
    </w:p>
    <w:p w14:paraId="63C1D5C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 (-1) $$</w:t>
      </w:r>
    </w:p>
    <w:p w14:paraId="1E337F0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F(t) =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+ 1 $$</w:t>
      </w:r>
    </w:p>
    <w:p w14:paraId="389CDE7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\boxed{F(t) = 1 -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w:t>
      </w:r>
    </w:p>
    <w:p w14:paraId="750EB060"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fórmula nos dice la probabilidad de que el tiempo entre llegadas sea menor o igual a $ t $. Por ejemplo, si $ \lambda = 0.3425 $, la probabilidad de que pasen menos de 2 minutos entre llegadas es $ </w:t>
      </w:r>
      <w:proofErr w:type="gramStart"/>
      <w:r w:rsidRPr="00E77643">
        <w:rPr>
          <w:rFonts w:ascii="Arial" w:hAnsi="Arial" w:cs="Arial"/>
          <w:color w:val="000000"/>
          <w:sz w:val="22"/>
          <w:szCs w:val="22"/>
        </w:rPr>
        <w:t>F(</w:t>
      </w:r>
      <w:proofErr w:type="gramEnd"/>
      <w:r w:rsidRPr="00E77643">
        <w:rPr>
          <w:rFonts w:ascii="Arial" w:hAnsi="Arial" w:cs="Arial"/>
          <w:color w:val="000000"/>
          <w:sz w:val="22"/>
          <w:szCs w:val="22"/>
        </w:rPr>
        <w:t>2) = 1 - e^{-0.3425 \cdot 2} = 1 - e^{-0.685} \approx 1 - 0.504 = 0.496 $, es decir, un 49.6%.</w:t>
      </w:r>
    </w:p>
    <w:p w14:paraId="4F91417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3: Igualar a un número aleatorio $ R $.</w:t>
      </w:r>
    </w:p>
    <w:p w14:paraId="1289765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Generamos un número uniforme $ R $. Queremos encontrar el valor de $ t $ tal que $ F(t) = R $:</w:t>
      </w:r>
    </w:p>
    <w:p w14:paraId="3E8D574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$$ 1 -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 R $$</w:t>
      </w:r>
    </w:p>
    <w:p w14:paraId="4F59DB5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4: Despejar $ t $.</w:t>
      </w:r>
    </w:p>
    <w:p w14:paraId="45407A5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Restamos 1 a ambos lados: $$</w:t>
      </w:r>
    </w:p>
    <w:p w14:paraId="55A1238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 R - 1 $$</w:t>
      </w:r>
    </w:p>
    <w:p w14:paraId="21DC00E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Multiplicamos por -1: $$ e</w:t>
      </w:r>
      <w:proofErr w:type="gramStart"/>
      <w:r w:rsidRPr="00E77643">
        <w:rPr>
          <w:rFonts w:ascii="Arial" w:hAnsi="Arial" w:cs="Arial"/>
          <w:color w:val="000000"/>
          <w:sz w:val="22"/>
          <w:szCs w:val="22"/>
        </w:rPr>
        <w:t>^{</w:t>
      </w:r>
      <w:proofErr w:type="gramEnd"/>
      <w:r w:rsidRPr="00E77643">
        <w:rPr>
          <w:rFonts w:ascii="Arial" w:hAnsi="Arial" w:cs="Arial"/>
          <w:color w:val="000000"/>
          <w:sz w:val="22"/>
          <w:szCs w:val="22"/>
        </w:rPr>
        <w:t>-\lambda t} = 1 - R $$</w:t>
      </w:r>
    </w:p>
    <w:p w14:paraId="101B6D1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Aplicamos logaritmo natural (ln) a ambos lados. Recordemos que $ \ln(e^u) = u $:</w:t>
      </w:r>
    </w:p>
    <w:p w14:paraId="0735F18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 </w:t>
      </w:r>
      <w:proofErr w:type="gramStart"/>
      <w:r w:rsidRPr="00E77643">
        <w:rPr>
          <w:rFonts w:ascii="Arial" w:hAnsi="Arial" w:cs="Arial"/>
          <w:color w:val="000000"/>
          <w:sz w:val="22"/>
          <w:szCs w:val="22"/>
        </w:rPr>
        <w:t>\ln\left( e</w:t>
      </w:r>
      <w:proofErr w:type="gramEnd"/>
      <w:r w:rsidRPr="00E77643">
        <w:rPr>
          <w:rFonts w:ascii="Arial" w:hAnsi="Arial" w:cs="Arial"/>
          <w:color w:val="000000"/>
          <w:sz w:val="22"/>
          <w:szCs w:val="22"/>
        </w:rPr>
        <w:t>^{-\lambda t} \right) = \ln(1 - R) $$</w:t>
      </w:r>
    </w:p>
    <w:p w14:paraId="3B7F11B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-\lambda t = \</w:t>
      </w:r>
      <w:proofErr w:type="gramStart"/>
      <w:r w:rsidRPr="00E77643">
        <w:rPr>
          <w:rFonts w:ascii="Arial" w:hAnsi="Arial" w:cs="Arial"/>
          <w:color w:val="000000"/>
          <w:sz w:val="22"/>
          <w:szCs w:val="22"/>
        </w:rPr>
        <w:t>ln(</w:t>
      </w:r>
      <w:proofErr w:type="gramEnd"/>
      <w:r w:rsidRPr="00E77643">
        <w:rPr>
          <w:rFonts w:ascii="Arial" w:hAnsi="Arial" w:cs="Arial"/>
          <w:color w:val="000000"/>
          <w:sz w:val="22"/>
          <w:szCs w:val="22"/>
        </w:rPr>
        <w:t>1 - R) $$</w:t>
      </w:r>
    </w:p>
    <w:p w14:paraId="14D7A59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Multiplicamos por $ -\frac{</w:t>
      </w:r>
      <w:proofErr w:type="gramStart"/>
      <w:r w:rsidRPr="00E77643">
        <w:rPr>
          <w:rFonts w:ascii="Arial" w:hAnsi="Arial" w:cs="Arial"/>
          <w:color w:val="000000"/>
          <w:sz w:val="22"/>
          <w:szCs w:val="22"/>
        </w:rPr>
        <w:t>1}{</w:t>
      </w:r>
      <w:proofErr w:type="gramEnd"/>
      <w:r w:rsidRPr="00E77643">
        <w:rPr>
          <w:rFonts w:ascii="Arial" w:hAnsi="Arial" w:cs="Arial"/>
          <w:color w:val="000000"/>
          <w:sz w:val="22"/>
          <w:szCs w:val="22"/>
        </w:rPr>
        <w:t>\lambda} $: $$ t = -\frac{1}{\lambda} \ln(1 - R) $$</w:t>
      </w:r>
    </w:p>
    <w:p w14:paraId="2FF8ABA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Como $ R $ es un número uniforme entre 0 y 1, $ 1 - R $ también es un número uniforme entre 0 y 1. Por lo tanto, podemos reemplazar $ 1 - R $ por $ R $ sin perder generalidad (ambos tienen la misma distribución):</w:t>
      </w:r>
    </w:p>
    <w:p w14:paraId="71DF2EE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w:t>
      </w:r>
      <w:proofErr w:type="gramStart"/>
      <w:r w:rsidRPr="00E77643">
        <w:rPr>
          <w:rFonts w:ascii="Arial" w:hAnsi="Arial" w:cs="Arial"/>
          <w:color w:val="000000"/>
          <w:sz w:val="22"/>
          <w:szCs w:val="22"/>
        </w:rPr>
        <w:t>boxed{</w:t>
      </w:r>
      <w:proofErr w:type="gramEnd"/>
      <w:r w:rsidRPr="00E77643">
        <w:rPr>
          <w:rFonts w:ascii="Arial" w:hAnsi="Arial" w:cs="Arial"/>
          <w:color w:val="000000"/>
          <w:sz w:val="22"/>
          <w:szCs w:val="22"/>
        </w:rPr>
        <w:t>t = -\frac{1}{\lambda} \ln(R)} $$</w:t>
      </w:r>
    </w:p>
    <w:p w14:paraId="1A16C443"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Explicación textual:</w:t>
      </w:r>
      <w:r w:rsidRPr="00E77643">
        <w:rPr>
          <w:rFonts w:ascii="Arial" w:hAnsi="Arial" w:cs="Arial"/>
          <w:color w:val="000000"/>
          <w:sz w:val="22"/>
          <w:szCs w:val="22"/>
        </w:rPr>
        <w:t xml:space="preserve"> Esta es la fórmula final. Si generamos un número $ R $, por ejemplo $ R = 0.5 $, y $ \lambda = 0.3425 $, entonces $ t = -\</w:t>
      </w:r>
      <w:proofErr w:type="gramStart"/>
      <w:r w:rsidRPr="00E77643">
        <w:rPr>
          <w:rFonts w:ascii="Arial" w:hAnsi="Arial" w:cs="Arial"/>
          <w:color w:val="000000"/>
          <w:sz w:val="22"/>
          <w:szCs w:val="22"/>
        </w:rPr>
        <w:t>frac{</w:t>
      </w:r>
      <w:proofErr w:type="gramEnd"/>
      <w:r w:rsidRPr="00E77643">
        <w:rPr>
          <w:rFonts w:ascii="Arial" w:hAnsi="Arial" w:cs="Arial"/>
          <w:color w:val="000000"/>
          <w:sz w:val="22"/>
          <w:szCs w:val="22"/>
        </w:rPr>
        <w:t>1}{0.3425} \ln(0.5) \approx -2.92 \cdot (-0.693) \approx 2.02 $ minutos. Esto significa que, en promedio, la mitad de las veces el tiempo entre llegadas será menor a 2.02 minutos.</w:t>
      </w:r>
    </w:p>
    <w:p w14:paraId="7673F350"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PASO 5: Algoritmo.</w:t>
      </w:r>
    </w:p>
    <w:p w14:paraId="594A2E03"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Funcion tiempo &lt;- GenerarTiempoEntreLlegadas(R)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lambda &lt;- </w:t>
      </w:r>
      <w:proofErr w:type="gramStart"/>
      <w:r w:rsidRPr="00E77643">
        <w:rPr>
          <w:rFonts w:ascii="Arial" w:eastAsia="Courier New" w:hAnsi="Arial" w:cs="Arial"/>
          <w:color w:val="444444"/>
          <w:sz w:val="22"/>
          <w:szCs w:val="22"/>
        </w:rPr>
        <w:t>0.3425  /</w:t>
      </w:r>
      <w:proofErr w:type="gramEnd"/>
      <w:r w:rsidRPr="00E77643">
        <w:rPr>
          <w:rFonts w:ascii="Arial" w:eastAsia="Courier New" w:hAnsi="Arial" w:cs="Arial"/>
          <w:color w:val="444444"/>
          <w:sz w:val="22"/>
          <w:szCs w:val="22"/>
        </w:rPr>
        <w:t>/ vehículos por minuto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 &lt;- -(1 / lambda) * Ln(R)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Retornar 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FinFuncion</w:t>
      </w:r>
    </w:p>
    <w:p w14:paraId="0DD3FCF0" w14:textId="77777777" w:rsidR="00A20117" w:rsidRPr="00E77643" w:rsidRDefault="0034563A">
      <w:pPr>
        <w:pStyle w:val="Ttulo2"/>
        <w:spacing w:before="240" w:after="120"/>
        <w:rPr>
          <w:rFonts w:ascii="Arial" w:hAnsi="Arial" w:cs="Arial"/>
          <w:sz w:val="22"/>
          <w:szCs w:val="22"/>
        </w:rPr>
      </w:pPr>
      <w:bookmarkStart w:id="44" w:name="_Toc__53_Pseudocdigo_del_Generador_de_Ve"/>
      <w:r w:rsidRPr="00E77643">
        <w:rPr>
          <w:rFonts w:ascii="Arial" w:hAnsi="Arial" w:cs="Arial"/>
          <w:b w:val="0"/>
          <w:bCs w:val="0"/>
          <w:sz w:val="22"/>
          <w:szCs w:val="22"/>
        </w:rPr>
        <w:t>5.3. Pseudocódigo del Generador de Vehículos (Módulo Principal)</w:t>
      </w:r>
      <w:bookmarkEnd w:id="44"/>
    </w:p>
    <w:p w14:paraId="189B407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Ahora integramos todos los generadores anteriores. Para cada vehículo, necesitamos </w:t>
      </w:r>
      <w:r w:rsidRPr="00E77643">
        <w:rPr>
          <w:rFonts w:ascii="Arial" w:hAnsi="Arial" w:cs="Arial"/>
          <w:b/>
          <w:bCs/>
          <w:color w:val="000000"/>
          <w:sz w:val="22"/>
          <w:szCs w:val="22"/>
        </w:rPr>
        <w:t>5 números uniformes independientes</w:t>
      </w:r>
      <w:r w:rsidRPr="00E77643">
        <w:rPr>
          <w:rFonts w:ascii="Arial" w:hAnsi="Arial" w:cs="Arial"/>
          <w:color w:val="000000"/>
          <w:sz w:val="22"/>
          <w:szCs w:val="22"/>
        </w:rPr>
        <w:t xml:space="preserve"> $ R_1, R_2, R_3, R_4, R_5 $. Esto asegura que las 5 variables sean independientes entre sí.</w:t>
      </w:r>
    </w:p>
    <w:p w14:paraId="1705787E"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Algoritmo GenerarVehiculo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Genera un vehículo con todos sus atributos aleatorios.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Usa 5 números pseudoaleatorios independientes (R1 a R5).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R1, R2, R3, R4, R5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tipo Como Caracter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volumen, tiempoServicio, costoOportunidad, tiempoLlegada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Paso 1: Generar el tipo de vehículo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R1 &lt;- GenerarUniforme()  // Número pseudoaleatorio entre 0 y 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AsignarTipoVehiculo(R1)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 Paso 2: Generar el volumen de combustible (independiente de R1)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R2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volumen &lt;- GenerarVolumen(tipo, R2)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Paso 3: Generar el tiempo de servicio (independiente de R1 y R2)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R3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tiempoServicio &lt;- GenerarTiempoServicio(tipo, R3)</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Paso 4: Generar el costo de oportunidad del tiempo (independiente de los anteriores)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R4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costoOportunidad &lt;- GenerarCostoOportunidad(tipo, R4)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Paso 5: Generar el tiempo hasta la próxima llegada (independiente de todos)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R5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tiempoLlegada &lt;- GenerarTiempoEntreLlegadas(R5)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Mostrar los resultados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 VEHICULO GENERADO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"Tipo: ",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"Volumen (L): ", volumen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"Tiempo de Servicio (min): ", tiempoServicio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"Costo de Oportunidad (Bs/min): ", costoOportunidad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"Tiempo hasta próxima llegada (min): ", tiempoLlegada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"R1=", R1, " R2=", R2, " R3=", R3, " R4=", R4, " R5=", R5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FinAlgoritmo</w:t>
      </w:r>
    </w:p>
    <w:p w14:paraId="47EC2A07" w14:textId="77777777" w:rsidR="00A20117" w:rsidRPr="00E77643" w:rsidRDefault="0034563A">
      <w:pPr>
        <w:pStyle w:val="Ttulo2"/>
        <w:spacing w:before="240" w:after="120"/>
        <w:rPr>
          <w:rFonts w:ascii="Arial" w:hAnsi="Arial" w:cs="Arial"/>
          <w:sz w:val="22"/>
          <w:szCs w:val="22"/>
        </w:rPr>
      </w:pPr>
      <w:bookmarkStart w:id="45" w:name="_Toc__54_Diagrama_de_Flujo_del_Generador"/>
      <w:r w:rsidRPr="00E77643">
        <w:rPr>
          <w:rFonts w:ascii="Arial" w:hAnsi="Arial" w:cs="Arial"/>
          <w:b w:val="0"/>
          <w:bCs w:val="0"/>
          <w:sz w:val="22"/>
          <w:szCs w:val="22"/>
        </w:rPr>
        <w:t>5.4. Diagrama de Flujo del Generador de Vehículos</w:t>
      </w:r>
      <w:bookmarkEnd w:id="45"/>
    </w:p>
    <w:p w14:paraId="4A15277C"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mermaid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graph TD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A[Inicio] --&gt; B[Definir variables: R1, R2, R3, R4, R5, tipo, volumen, ts, co, tl]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B --&gt; C[GenerarUniforme -&gt; R1]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 --&gt; D[AsignarTipoVehiculo(R1) -&gt;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 --&gt; E[GenerarUniforme -&gt; R2]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 --&gt; F[GenerarVolumen(tipo, R2) -&gt; volumen]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 --&gt; G[GenerarUniforme -&gt; R3]</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 --&gt; H[GenerarTiempoServicio(tipo, R3) -&gt; tiempoServicio]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H --&gt; I[GenerarUniforme -&gt; R4]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 --&gt; J[GenerarCostoOportunidad(tipo, R4) -&gt; costoOportunidad]</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J --&gt; K[GenerarUniforme -&gt; R5]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K --&gt; L[GenerarTiempoEntreLlegadas(R5) -&gt; tiempoLlegada]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 --&gt; M[Escribir: tipo, volumen, tiempoServicio, costoOportunidad, tiempoLlegada]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 --&gt; N[Fin]</w:t>
      </w:r>
    </w:p>
    <w:p w14:paraId="28988AD4" w14:textId="77777777" w:rsidR="00A20117" w:rsidRPr="00E77643" w:rsidRDefault="0034563A">
      <w:pPr>
        <w:pStyle w:val="Ttulo2"/>
        <w:spacing w:before="240" w:after="120"/>
        <w:rPr>
          <w:rFonts w:ascii="Arial" w:hAnsi="Arial" w:cs="Arial"/>
          <w:sz w:val="22"/>
          <w:szCs w:val="22"/>
        </w:rPr>
      </w:pPr>
      <w:bookmarkStart w:id="46" w:name="_Toc__55_Resumen_de_la_Fase_3_1782768305"/>
      <w:r w:rsidRPr="00E77643">
        <w:rPr>
          <w:rFonts w:ascii="Arial" w:hAnsi="Arial" w:cs="Arial"/>
          <w:b w:val="0"/>
          <w:bCs w:val="0"/>
          <w:sz w:val="22"/>
          <w:szCs w:val="22"/>
        </w:rPr>
        <w:t>5.5. Resumen de la Fase 3</w:t>
      </w:r>
      <w:bookmarkEnd w:id="46"/>
    </w:p>
    <w:p w14:paraId="7F12A52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En esta fase se ha implementado el motor estocástico completo del simulador. Se ha demostrado, paso a paso y con el nivel de detalle "Álgebra de Baldor", cómo se construyen las funciones de transformada inversa para las 5 variables aleatorias del modelo. Se ha justificado el uso de 5 números pseudoaleatorios independientes para garantizar la independencia de las variables generadas. Con este motor, el simulador ya puede generar vehículos aleatorios que reflejan fielmente las características observadas en campo y la percepción de los conductores.</w:t>
      </w:r>
    </w:p>
    <w:p w14:paraId="2D0861CB" w14:textId="1DA602A6" w:rsidR="0034563A" w:rsidRPr="00E77643" w:rsidRDefault="0034563A" w:rsidP="0034563A">
      <w:pPr>
        <w:spacing w:before="120" w:after="120"/>
        <w:rPr>
          <w:rFonts w:ascii="Arial" w:hAnsi="Arial" w:cs="Arial"/>
          <w:sz w:val="22"/>
          <w:szCs w:val="22"/>
        </w:rPr>
      </w:pPr>
    </w:p>
    <w:p w14:paraId="04C05FFE" w14:textId="632F43E6" w:rsidR="0034563A" w:rsidRPr="00E77643" w:rsidRDefault="0034563A" w:rsidP="0034563A">
      <w:pPr>
        <w:spacing w:before="120" w:after="120"/>
        <w:rPr>
          <w:rFonts w:ascii="Arial" w:hAnsi="Arial" w:cs="Arial"/>
          <w:sz w:val="22"/>
          <w:szCs w:val="22"/>
        </w:rPr>
      </w:pPr>
    </w:p>
    <w:p w14:paraId="274CCA57" w14:textId="47FB21C7" w:rsidR="0034563A" w:rsidRPr="00E77643" w:rsidRDefault="0034563A" w:rsidP="0034563A">
      <w:pPr>
        <w:spacing w:before="120" w:after="120"/>
        <w:rPr>
          <w:rFonts w:ascii="Arial" w:hAnsi="Arial" w:cs="Arial"/>
          <w:sz w:val="22"/>
          <w:szCs w:val="22"/>
        </w:rPr>
      </w:pPr>
    </w:p>
    <w:p w14:paraId="084BB5A6" w14:textId="5B84596D" w:rsidR="0034563A" w:rsidRPr="00E77643" w:rsidRDefault="0034563A" w:rsidP="0034563A">
      <w:pPr>
        <w:spacing w:before="120" w:after="120"/>
        <w:rPr>
          <w:rFonts w:ascii="Arial" w:hAnsi="Arial" w:cs="Arial"/>
          <w:sz w:val="22"/>
          <w:szCs w:val="22"/>
        </w:rPr>
      </w:pPr>
    </w:p>
    <w:p w14:paraId="7F67864E" w14:textId="77777777" w:rsidR="0034563A" w:rsidRPr="00E77643" w:rsidRDefault="0034563A" w:rsidP="0034563A">
      <w:pPr>
        <w:spacing w:before="120" w:after="120"/>
        <w:rPr>
          <w:rFonts w:ascii="Arial" w:hAnsi="Arial" w:cs="Arial"/>
          <w:sz w:val="22"/>
          <w:szCs w:val="22"/>
        </w:rPr>
      </w:pPr>
    </w:p>
    <w:p w14:paraId="0F529028" w14:textId="77777777" w:rsidR="0034563A" w:rsidRPr="00E77643" w:rsidRDefault="0034563A">
      <w:pPr>
        <w:spacing w:before="240" w:after="240"/>
        <w:rPr>
          <w:rFonts w:ascii="Arial" w:hAnsi="Arial" w:cs="Arial"/>
          <w:b/>
          <w:bCs/>
          <w:color w:val="000000"/>
          <w:sz w:val="22"/>
          <w:szCs w:val="22"/>
        </w:rPr>
      </w:pPr>
    </w:p>
    <w:p w14:paraId="241BF041" w14:textId="77777777" w:rsidR="0034563A" w:rsidRPr="00E77643" w:rsidRDefault="0034563A">
      <w:pPr>
        <w:spacing w:before="240" w:after="240"/>
        <w:rPr>
          <w:rFonts w:ascii="Arial" w:hAnsi="Arial" w:cs="Arial"/>
          <w:b/>
          <w:bCs/>
          <w:color w:val="000000"/>
          <w:sz w:val="22"/>
          <w:szCs w:val="22"/>
        </w:rPr>
      </w:pPr>
    </w:p>
    <w:p w14:paraId="52647249" w14:textId="77777777" w:rsidR="0034563A" w:rsidRPr="00E77643" w:rsidRDefault="0034563A">
      <w:pPr>
        <w:spacing w:before="240" w:after="240"/>
        <w:rPr>
          <w:rFonts w:ascii="Arial" w:hAnsi="Arial" w:cs="Arial"/>
          <w:b/>
          <w:bCs/>
          <w:color w:val="000000"/>
          <w:sz w:val="22"/>
          <w:szCs w:val="22"/>
        </w:rPr>
      </w:pPr>
    </w:p>
    <w:p w14:paraId="704A0A06" w14:textId="77777777" w:rsidR="00A20117" w:rsidRPr="00E77643" w:rsidRDefault="0034563A">
      <w:pPr>
        <w:pStyle w:val="Ttulo1"/>
        <w:spacing w:before="480" w:after="120"/>
        <w:rPr>
          <w:rFonts w:ascii="Arial" w:hAnsi="Arial" w:cs="Arial"/>
          <w:sz w:val="22"/>
          <w:szCs w:val="22"/>
        </w:rPr>
      </w:pPr>
      <w:bookmarkStart w:id="47" w:name="_Toc__6_IMPLEMENTACIN_COMPUTACIONAL_Y_VE"/>
      <w:r w:rsidRPr="00E77643">
        <w:rPr>
          <w:rFonts w:ascii="Arial" w:hAnsi="Arial" w:cs="Arial"/>
          <w:b w:val="0"/>
          <w:bCs w:val="0"/>
          <w:sz w:val="22"/>
          <w:szCs w:val="22"/>
        </w:rPr>
        <w:t>6. IMPLEMENTACIÓN COMPUTACIONAL Y VERIFICACIÓN (FASE 4)</w:t>
      </w:r>
      <w:bookmarkEnd w:id="47"/>
    </w:p>
    <w:p w14:paraId="636F8BAD"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“En la Fase 3 construimos el motor que genera números aleatorios con las distribuciones correctas. Ahora, en la Fase 4, ensamblamos ese motor dentro de un simulador de eventos discretos que imita el flujo de vehículos en la estación de servicio. Este simulador debe manejar colas, programar eventos en el tiempo, actualizar el estado del sistema y acumular estadísticas. Además, debe ser parametrizable (para el módulo ‘Administrador’) y debe poder ejecutar los 200 escenarios que analizaremos en la Fase 6. En esta sección, documentamos la implementación, la verificamos mediante pruebas de escritorio, y establecemos la relación entre las variables del modelo conceptual y las del código.”</w:t>
      </w:r>
    </w:p>
    <w:p w14:paraId="494E63A8" w14:textId="77777777" w:rsidR="00A20117" w:rsidRPr="00E77643" w:rsidRDefault="0034563A">
      <w:pPr>
        <w:pStyle w:val="Ttulo2"/>
        <w:spacing w:before="240" w:after="120"/>
        <w:rPr>
          <w:rFonts w:ascii="Arial" w:hAnsi="Arial" w:cs="Arial"/>
          <w:sz w:val="22"/>
          <w:szCs w:val="22"/>
        </w:rPr>
      </w:pPr>
      <w:bookmarkStart w:id="48" w:name="_Toc__61_Simulacin_de_Eventos_Discretos_"/>
      <w:r w:rsidRPr="00E77643">
        <w:rPr>
          <w:rFonts w:ascii="Arial" w:hAnsi="Arial" w:cs="Arial"/>
          <w:b w:val="0"/>
          <w:bCs w:val="0"/>
          <w:sz w:val="22"/>
          <w:szCs w:val="22"/>
        </w:rPr>
        <w:t>6.1. Simulación de Eventos Discretos: Fundamentos y Aplicación al Problema</w:t>
      </w:r>
      <w:bookmarkEnd w:id="48"/>
    </w:p>
    <w:p w14:paraId="5F520EE1" w14:textId="77777777" w:rsidR="00A20117" w:rsidRPr="00E77643" w:rsidRDefault="0034563A">
      <w:pPr>
        <w:pStyle w:val="Ttulo3"/>
        <w:spacing w:before="240"/>
        <w:rPr>
          <w:rFonts w:ascii="Arial" w:hAnsi="Arial" w:cs="Arial"/>
          <w:sz w:val="22"/>
          <w:szCs w:val="22"/>
        </w:rPr>
      </w:pPr>
      <w:bookmarkStart w:id="49" w:name="_Toc__611_Qu_es_la_simulacin_de_eventos_"/>
      <w:r w:rsidRPr="00E77643">
        <w:rPr>
          <w:rFonts w:ascii="Arial" w:hAnsi="Arial" w:cs="Arial"/>
          <w:b w:val="0"/>
          <w:bCs w:val="0"/>
          <w:sz w:val="22"/>
          <w:szCs w:val="22"/>
        </w:rPr>
        <w:t>6.1.1. ¿Qué es la simulación de eventos discretos?</w:t>
      </w:r>
      <w:bookmarkEnd w:id="49"/>
    </w:p>
    <w:p w14:paraId="6A11A85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Según el </w:t>
      </w:r>
      <w:r w:rsidRPr="00E77643">
        <w:rPr>
          <w:rFonts w:ascii="Arial" w:hAnsi="Arial" w:cs="Arial"/>
          <w:b/>
          <w:bCs/>
          <w:color w:val="000000"/>
          <w:sz w:val="22"/>
          <w:szCs w:val="22"/>
        </w:rPr>
        <w:t>Capítulo 5</w:t>
      </w:r>
      <w:r w:rsidRPr="00E77643">
        <w:rPr>
          <w:rFonts w:ascii="Arial" w:hAnsi="Arial" w:cs="Arial"/>
          <w:color w:val="000000"/>
          <w:sz w:val="22"/>
          <w:szCs w:val="22"/>
        </w:rPr>
        <w:t xml:space="preserve"> del libro de Coss Bu, la simulación de eventos discretos es una técnica en la que el reloj de simulación avanza únicamente cuando ocurre un </w:t>
      </w:r>
      <w:r w:rsidRPr="00E77643">
        <w:rPr>
          <w:rFonts w:ascii="Arial" w:hAnsi="Arial" w:cs="Arial"/>
          <w:b/>
          <w:bCs/>
          <w:color w:val="000000"/>
          <w:sz w:val="22"/>
          <w:szCs w:val="22"/>
        </w:rPr>
        <w:t>evento</w:t>
      </w:r>
      <w:r w:rsidRPr="00E77643">
        <w:rPr>
          <w:rFonts w:ascii="Arial" w:hAnsi="Arial" w:cs="Arial"/>
          <w:color w:val="000000"/>
          <w:sz w:val="22"/>
          <w:szCs w:val="22"/>
        </w:rPr>
        <w:t xml:space="preserve"> (un cambio significativo en el estado del sistema), en lugar de avanzar en intervalos fijos de tiempo. Esto es extremadamente eficiente, porque no se desperdicia tiempo computacional en momentos donde no ocurre nada relevante.</w:t>
      </w:r>
    </w:p>
    <w:p w14:paraId="4273692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En nuestro problema, los eventos que modifican el estado del sistema son:</w:t>
      </w:r>
    </w:p>
    <w:p w14:paraId="609586FB" w14:textId="77777777" w:rsidR="00A20117" w:rsidRPr="00E77643" w:rsidRDefault="0034563A" w:rsidP="00993D58">
      <w:pPr>
        <w:pStyle w:val="Prrafodelista"/>
        <w:numPr>
          <w:ilvl w:val="0"/>
          <w:numId w:val="34"/>
        </w:numPr>
        <w:spacing w:before="120" w:after="120"/>
        <w:rPr>
          <w:rFonts w:ascii="Arial" w:hAnsi="Arial" w:cs="Arial"/>
          <w:sz w:val="22"/>
          <w:szCs w:val="22"/>
        </w:rPr>
      </w:pPr>
      <w:r w:rsidRPr="00E77643">
        <w:rPr>
          <w:rFonts w:ascii="Arial" w:hAnsi="Arial" w:cs="Arial"/>
          <w:b/>
          <w:bCs/>
          <w:color w:val="000000"/>
          <w:sz w:val="22"/>
          <w:szCs w:val="22"/>
        </w:rPr>
        <w:lastRenderedPageBreak/>
        <w:t>Llegada de un vehículo:</w:t>
      </w:r>
      <w:r w:rsidRPr="00E77643">
        <w:rPr>
          <w:rFonts w:ascii="Arial" w:hAnsi="Arial" w:cs="Arial"/>
          <w:color w:val="000000"/>
          <w:sz w:val="22"/>
          <w:szCs w:val="22"/>
        </w:rPr>
        <w:t xml:space="preserve"> Un nuevo vehículo entra al sistema. Se le asignan sus atributos (tipo, volumen, costo de oportunidad, tiempo de servicio) y se decide si es atendido inmediatamente o pasa a la cola.</w:t>
      </w:r>
    </w:p>
    <w:p w14:paraId="63684384" w14:textId="77777777" w:rsidR="00A20117" w:rsidRPr="00E77643" w:rsidRDefault="0034563A" w:rsidP="00993D58">
      <w:pPr>
        <w:pStyle w:val="Prrafodelista"/>
        <w:numPr>
          <w:ilvl w:val="0"/>
          <w:numId w:val="34"/>
        </w:numPr>
        <w:spacing w:before="120" w:after="120"/>
        <w:rPr>
          <w:rFonts w:ascii="Arial" w:hAnsi="Arial" w:cs="Arial"/>
          <w:sz w:val="22"/>
          <w:szCs w:val="22"/>
        </w:rPr>
      </w:pPr>
      <w:r w:rsidRPr="00E77643">
        <w:rPr>
          <w:rFonts w:ascii="Arial" w:hAnsi="Arial" w:cs="Arial"/>
          <w:b/>
          <w:bCs/>
          <w:color w:val="000000"/>
          <w:sz w:val="22"/>
          <w:szCs w:val="22"/>
        </w:rPr>
        <w:t>Evaluación y Decisión de Ruta:</w:t>
      </w:r>
      <w:r w:rsidRPr="00E77643">
        <w:rPr>
          <w:rFonts w:ascii="Arial" w:hAnsi="Arial" w:cs="Arial"/>
          <w:color w:val="000000"/>
          <w:sz w:val="22"/>
          <w:szCs w:val="22"/>
        </w:rPr>
        <w:t xml:space="preserve"> El conductor calcula el costo de esperar en el surtidor subvencionado versus ir al internacional, y toma una decisión.</w:t>
      </w:r>
    </w:p>
    <w:p w14:paraId="31F31438" w14:textId="77777777" w:rsidR="00A20117" w:rsidRPr="00E77643" w:rsidRDefault="0034563A" w:rsidP="00993D58">
      <w:pPr>
        <w:pStyle w:val="Prrafodelista"/>
        <w:numPr>
          <w:ilvl w:val="0"/>
          <w:numId w:val="34"/>
        </w:numPr>
        <w:spacing w:before="120" w:after="120"/>
        <w:rPr>
          <w:rFonts w:ascii="Arial" w:hAnsi="Arial" w:cs="Arial"/>
          <w:sz w:val="22"/>
          <w:szCs w:val="22"/>
        </w:rPr>
      </w:pPr>
      <w:r w:rsidRPr="00E77643">
        <w:rPr>
          <w:rFonts w:ascii="Arial" w:hAnsi="Arial" w:cs="Arial"/>
          <w:b/>
          <w:bCs/>
          <w:color w:val="000000"/>
          <w:sz w:val="22"/>
          <w:szCs w:val="22"/>
        </w:rPr>
        <w:t>Inicio de Carga:</w:t>
      </w:r>
      <w:r w:rsidRPr="00E77643">
        <w:rPr>
          <w:rFonts w:ascii="Arial" w:hAnsi="Arial" w:cs="Arial"/>
          <w:color w:val="000000"/>
          <w:sz w:val="22"/>
          <w:szCs w:val="22"/>
        </w:rPr>
        <w:t xml:space="preserve"> El vehículo ocupa un surtidor (subvencionado o internacional) y comienza la carga. El surtidor queda ocupado por un tiempo igual al tiempo de servicio generado.</w:t>
      </w:r>
    </w:p>
    <w:p w14:paraId="555B6615" w14:textId="77777777" w:rsidR="00A20117" w:rsidRPr="00E77643" w:rsidRDefault="0034563A" w:rsidP="00993D58">
      <w:pPr>
        <w:pStyle w:val="Prrafodelista"/>
        <w:numPr>
          <w:ilvl w:val="0"/>
          <w:numId w:val="34"/>
        </w:numPr>
        <w:spacing w:before="120" w:after="120"/>
        <w:rPr>
          <w:rFonts w:ascii="Arial" w:hAnsi="Arial" w:cs="Arial"/>
          <w:sz w:val="22"/>
          <w:szCs w:val="22"/>
        </w:rPr>
      </w:pPr>
      <w:r w:rsidRPr="00E77643">
        <w:rPr>
          <w:rFonts w:ascii="Arial" w:hAnsi="Arial" w:cs="Arial"/>
          <w:b/>
          <w:bCs/>
          <w:color w:val="000000"/>
          <w:sz w:val="22"/>
          <w:szCs w:val="22"/>
        </w:rPr>
        <w:t>Fin de Carga:</w:t>
      </w:r>
      <w:r w:rsidRPr="00E77643">
        <w:rPr>
          <w:rFonts w:ascii="Arial" w:hAnsi="Arial" w:cs="Arial"/>
          <w:color w:val="000000"/>
          <w:sz w:val="22"/>
          <w:szCs w:val="22"/>
        </w:rPr>
        <w:t xml:space="preserve"> El vehículo termina la carga y paga. El surtidor se libera y se atiende al siguiente vehículo en la cola (si lo hay).</w:t>
      </w:r>
    </w:p>
    <w:p w14:paraId="2E68273F" w14:textId="77777777" w:rsidR="00A20117" w:rsidRPr="00E77643" w:rsidRDefault="0034563A" w:rsidP="00993D58">
      <w:pPr>
        <w:pStyle w:val="Prrafodelista"/>
        <w:numPr>
          <w:ilvl w:val="0"/>
          <w:numId w:val="34"/>
        </w:numPr>
        <w:spacing w:before="120" w:after="120"/>
        <w:rPr>
          <w:rFonts w:ascii="Arial" w:hAnsi="Arial" w:cs="Arial"/>
          <w:sz w:val="22"/>
          <w:szCs w:val="22"/>
        </w:rPr>
      </w:pPr>
      <w:r w:rsidRPr="00E77643">
        <w:rPr>
          <w:rFonts w:ascii="Arial" w:hAnsi="Arial" w:cs="Arial"/>
          <w:b/>
          <w:bCs/>
          <w:color w:val="000000"/>
          <w:sz w:val="22"/>
          <w:szCs w:val="22"/>
        </w:rPr>
        <w:t>Abastecimiento del Surtidor (nuevo):</w:t>
      </w:r>
      <w:r w:rsidRPr="00E77643">
        <w:rPr>
          <w:rFonts w:ascii="Arial" w:hAnsi="Arial" w:cs="Arial"/>
          <w:color w:val="000000"/>
          <w:sz w:val="22"/>
          <w:szCs w:val="22"/>
        </w:rPr>
        <w:t xml:space="preserve"> Cuando el tanque subterráneo de la estación alcanza un nivel crítico o cuando llega el camión cisterna programado, el surtidor se reabastece. Durante el abastecimiento, el servicio se interrumpe temporalmente.</w:t>
      </w:r>
    </w:p>
    <w:p w14:paraId="6CB659C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Imagine que el simulador es como un reloj que solo marca la hora cuando pasa algo importante. Cuando un auto llega, el reloj avanza a esa hora. Cuando un auto termina de cargar, el reloj avanza a esa otra hora. Así, el simulador no pierde tiempo calculando segundos vacíos.</w:t>
      </w:r>
    </w:p>
    <w:p w14:paraId="2A9F027B" w14:textId="77777777" w:rsidR="00A20117" w:rsidRPr="00E77643" w:rsidRDefault="0034563A">
      <w:pPr>
        <w:pStyle w:val="Ttulo3"/>
        <w:spacing w:before="240"/>
        <w:rPr>
          <w:rFonts w:ascii="Arial" w:hAnsi="Arial" w:cs="Arial"/>
          <w:sz w:val="22"/>
          <w:szCs w:val="22"/>
        </w:rPr>
      </w:pPr>
      <w:bookmarkStart w:id="50" w:name="_Toc__612_Estructura_del_Bucle_Principal"/>
      <w:r w:rsidRPr="00E77643">
        <w:rPr>
          <w:rFonts w:ascii="Arial" w:hAnsi="Arial" w:cs="Arial"/>
          <w:b w:val="0"/>
          <w:bCs w:val="0"/>
          <w:sz w:val="22"/>
          <w:szCs w:val="22"/>
        </w:rPr>
        <w:t>6.1.2. Estructura del Bucle Principal de Simulación</w:t>
      </w:r>
      <w:bookmarkEnd w:id="50"/>
    </w:p>
    <w:p w14:paraId="312F04C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bucle principal del simulador sigue el siguiente esquema (basado en el Capítulo 5 de Coss Bu):</w:t>
      </w:r>
    </w:p>
    <w:p w14:paraId="73D6DC78"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Algoritmo SimulacionEventosDiscretos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1. INICIALIZACIÓN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Inicializar reloj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Inicializar estado de surtidores (libres)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Inicializar colas (vacías)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Inicializar acumuladores de estadísticas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Programar la primera llegada (generar tiempo entre llegadas)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Programar el primer abastecimiento (intervalo fijo o aleatorio)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2. BUCLE PRINCIPAL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Mientras (reloj &lt; tiempo_limite) Y (vehiculos_atendidos &lt; max_vehiculos)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Buscar el próximo evento en el calendario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proximo_evento &lt;- ObtenerProximoEvento()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Avanzar el reloj al tiempo del 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reloj &lt;- proximo_evento.tiempo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Procesar el evento según su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Segun proximo_evento.tipo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Caso "LLEGADA": ProcesarLlegada()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Caso "FIN_CARGA": ProcesarFinCarga()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Caso "ABASTECIMIENTO": ProcesarAbastecimiento()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FinSegun</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 Actualizar estadísticas (acumular áreas)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AcumularEstadisticas()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FinMientras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3. FINALIZACIÓN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Calcular métricas finales (promedios, costos)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Generar reporte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FinAlgoritmo</w:t>
      </w:r>
    </w:p>
    <w:p w14:paraId="14D4DECF"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El simulador tiene una lista de "cosas que van a pasar" (el calendario de eventos). Siempre hace lo que dice el primer evento de la lista, avanza el reloj a esa hora, y luego agenda el próximo evento. Así sigue hasta que se cumpla el tiempo límite o se atiendan suficientes vehículos.</w:t>
      </w:r>
    </w:p>
    <w:p w14:paraId="45745E60" w14:textId="77777777" w:rsidR="00A20117" w:rsidRPr="00E77643" w:rsidRDefault="0034563A">
      <w:pPr>
        <w:pStyle w:val="Ttulo2"/>
        <w:spacing w:before="240" w:after="120"/>
        <w:rPr>
          <w:rFonts w:ascii="Arial" w:hAnsi="Arial" w:cs="Arial"/>
          <w:sz w:val="22"/>
          <w:szCs w:val="22"/>
        </w:rPr>
      </w:pPr>
      <w:bookmarkStart w:id="51" w:name="_Toc__62_Pseudocdigo_Completo_del_Simula"/>
      <w:r w:rsidRPr="00E77643">
        <w:rPr>
          <w:rFonts w:ascii="Arial" w:hAnsi="Arial" w:cs="Arial"/>
          <w:b w:val="0"/>
          <w:bCs w:val="0"/>
          <w:sz w:val="22"/>
          <w:szCs w:val="22"/>
        </w:rPr>
        <w:t>6.2. Pseudocódigo Completo del Simulador (Sistema de Surtidores)</w:t>
      </w:r>
      <w:bookmarkEnd w:id="51"/>
    </w:p>
    <w:p w14:paraId="1C55650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continuación, presentamos el pseudocódigo completo del simulador, diseñado específicamente para nuestro problema. Este pseudocódigo sigue la sintaxis de PSeInt y es la base para la implementación en Java.</w:t>
      </w:r>
    </w:p>
    <w:p w14:paraId="1311F425" w14:textId="77777777" w:rsidR="00A20117" w:rsidRPr="00E77643" w:rsidRDefault="0034563A">
      <w:pPr>
        <w:pStyle w:val="Ttulo3"/>
        <w:spacing w:before="240"/>
        <w:rPr>
          <w:rFonts w:ascii="Arial" w:hAnsi="Arial" w:cs="Arial"/>
          <w:sz w:val="22"/>
          <w:szCs w:val="22"/>
        </w:rPr>
      </w:pPr>
      <w:bookmarkStart w:id="52" w:name="_Toc__621_Estructuras_de_Datos_Variables"/>
      <w:r w:rsidRPr="00E77643">
        <w:rPr>
          <w:rFonts w:ascii="Arial" w:hAnsi="Arial" w:cs="Arial"/>
          <w:b w:val="0"/>
          <w:bCs w:val="0"/>
          <w:sz w:val="22"/>
          <w:szCs w:val="22"/>
        </w:rPr>
        <w:t>6.2.1. Estructuras de Datos (Variables Globales)</w:t>
      </w:r>
      <w:bookmarkEnd w:id="52"/>
    </w:p>
    <w:p w14:paraId="32CFFC2B"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Algoritmo SimuladorSurtidores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PARÁMETROS CONFIGURABLES (Módulo Administrador)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precio_subvencionado, precio_internacional, incremento_trimestral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num_surtidores_subv, capacidad_tanque, umbral_abastecimiento Como Entero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intervalo_abastecimiento, tiempo_limite, max_vehiculos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lambda_llegadas, costo_op_base, costo_op_moda, costo_op_max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VARIABLES DE ESTADO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reloj Como Real  // Tiempo actual de simulación (minutos)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nivel_combustible Como Real  // Litros disponibles en el tanque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surtidores_ocupados[5] Como Logico  // True = ocupado, False = libre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tiempos_fin_servicio[5] Como Real  // Hora en que se libera cada surtidor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cola_subv Como Lista  // Cola de vehículos esperando en subvencionado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cola_int Como Lista  // Cola de vehículos esperando en internacional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ACUMULADORES DE ESTADÍSTICAS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total_vehiculos_atendidos, total_vehiculos_redirigidos Como Entero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suma_tiempos_espera, suma_tiempos_servicio, area_cola_subv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tiempo_ocioso_surtidores[5]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 ========== CALENDARIO DE EVENTOS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calendario Como Lista  // Lista de eventos ordenados por 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Cada evento tiene: {tiempo, tipo, id_surtidor, id_vehiculo}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ESTRUCTURA DE VEHÍCULO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tipo_vehiculo, volumen, tiempo_servicio, costo_oportunidad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hora_llegada, hora_inicio_carga, hora_fin_carga Como Real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Definir ruta_elegida Como Caracter  // "SUBV" o "INT"</w:t>
      </w:r>
    </w:p>
    <w:p w14:paraId="7009D775" w14:textId="77777777" w:rsidR="00A20117" w:rsidRPr="00E77643" w:rsidRDefault="0034563A">
      <w:pPr>
        <w:pStyle w:val="Ttulo3"/>
        <w:spacing w:before="240"/>
        <w:rPr>
          <w:rFonts w:ascii="Arial" w:hAnsi="Arial" w:cs="Arial"/>
          <w:sz w:val="22"/>
          <w:szCs w:val="22"/>
        </w:rPr>
      </w:pPr>
      <w:bookmarkStart w:id="53" w:name="_Toc__622_Subalgoritmos_de_Inicializacin"/>
      <w:r w:rsidRPr="00E77643">
        <w:rPr>
          <w:rFonts w:ascii="Arial" w:hAnsi="Arial" w:cs="Arial"/>
          <w:b w:val="0"/>
          <w:bCs w:val="0"/>
          <w:sz w:val="22"/>
          <w:szCs w:val="22"/>
        </w:rPr>
        <w:t>6.2.2. Subalgoritmos de Inicialización</w:t>
      </w:r>
      <w:bookmarkEnd w:id="53"/>
    </w:p>
    <w:p w14:paraId="449B9B8A"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InicializarSimulacion()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Fijar parámetros (valores por defecto, luego el Admin los puede cambiar)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precio_subvencionado &lt;- 6.96</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precio_internacional &lt;- 12.50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num_surtidores_subv &lt;- 4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capacidad_tanque &lt;- 10000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umbral_abastecimiento &lt;- 500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intervalo_abastecimiento &lt;- 240  // minutos (4 horas)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tiempo_limite &lt;- 480  // minutos (8 horas de turno)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max_vehiculos &lt;- 1000  // o hasta que se acabe el 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lambda_llegadas &lt;- 0.3425  // vehículos por minuto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Inicializar estado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reloj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nivel_combustible &lt;- capacidad_tanque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Para i &lt;- 1 Hasta 5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surtidores_ocupados[i] &lt;- Falso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tiempos_fin_servicio[i]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tiempo_ocioso_surtidores[i]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FinPara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cola_subv &lt;- []  // Lista vacía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cola_int &lt;- []  // Lista vacía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total_vehiculos_atendidos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total_vehiculos_redirigidos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suma_tiempos_espera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suma_tiempos_servicio &lt;- 0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area_cola_subv &lt;- 0</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calendario &lt;- []  // Lista vacía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Programar primera 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tiempo_llegada &lt;- - (1 / lambda_llegadas) * Ln(R)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AgregarEvento(tiempo_llegada, "LLEGADA", 0,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Programar primer 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AgregarEvento(intervalo_abastecimiento, "ABASTECIMIENTO", 0,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p>
    <w:p w14:paraId="20AAD6AD" w14:textId="77777777" w:rsidR="00A20117" w:rsidRPr="00E77643" w:rsidRDefault="0034563A">
      <w:pPr>
        <w:pStyle w:val="Ttulo3"/>
        <w:spacing w:before="240"/>
        <w:rPr>
          <w:rFonts w:ascii="Arial" w:hAnsi="Arial" w:cs="Arial"/>
          <w:sz w:val="22"/>
          <w:szCs w:val="22"/>
        </w:rPr>
      </w:pPr>
      <w:bookmarkStart w:id="54" w:name="_Toc__623_Subalgoritmos_de_Generacin_de_"/>
      <w:r w:rsidRPr="00E77643">
        <w:rPr>
          <w:rFonts w:ascii="Arial" w:hAnsi="Arial" w:cs="Arial"/>
          <w:b w:val="0"/>
          <w:bCs w:val="0"/>
          <w:sz w:val="22"/>
          <w:szCs w:val="22"/>
        </w:rPr>
        <w:t>6.2.3. Subalgoritmos de Generación de Vehículos (Reutiliza la Fase 3)</w:t>
      </w:r>
      <w:bookmarkEnd w:id="54"/>
    </w:p>
    <w:p w14:paraId="54FA60A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Estos subalgoritmos son exactamente los mismos que desarrollamos en la Sección 5. Se incluyen aquí por completitud.</w:t>
      </w:r>
    </w:p>
    <w:p w14:paraId="245A83D1"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tipo &lt;- GenerarTipoVehiculo(R)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Según Tabla 4.2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R &lt; 0.2339 Entonces tipo &lt;- "Transporte Pesado"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0.4920 Entonces tipo &lt;- "Minibus Publico"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0.6372 Entonces tipo &lt;- "Auto Particular"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0.7582 Entonces tipo &lt;- "Motocicleta"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0.8308 Entonces tipo &lt;- "Volqueta"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0.8792 Entonces tipo &lt;- "Flota Interdepartamental"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Si R &lt; 0.9357 Entonces tipo &lt;- "Cisterna (Sistema)"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 tipo &lt;- "Camion Mediano"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volumen &lt;- GenerarVolumen(tipo, 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Segun tipo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"Transporte Pesado": a &lt;- 280.0; b &lt;- 400.0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"Minibus Publico": a &lt;- 40.0; b &lt;- 49.0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"Auto Particular": a &lt;- 35.0; b &lt;- 45.0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"Motocicleta": a &lt;- 7.0; b &lt;- 10.0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"Volqueta": a &lt;- 170.0; b &lt;- 210.0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"Flota Interdepartamental": a &lt;- 260.0; b &lt;- 300.0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"Cisterna (Sistema)": a &lt;- 280.0; b &lt;- 350.0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"Camion Mediano": a &lt;- 85.0; b &lt;- 110.0</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FinSegun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volumen &lt;- a + R * (b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tiempo &lt;- GenerarTiempoServicio(tipo, 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Segun tipo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"Transporte Pesado": a &lt;- 8.38; b &lt;- 11.51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"Minibus Publico": a &lt;- 3.12; b &lt;- 3.60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"Auto Particular": a &lt;- 3.04; b &lt;- 3.50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"Motocicleta": a &lt;- 1.44; b &lt;- 1.55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"Volqueta": a &lt;- 5.42; b &lt;- 6.33</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"Flota Interdepartamental": a &lt;- 8.19; b &lt;- 9.18</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"Cisterna (Sistema)": a &lt;- 8.35; b &lt;- 10.34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"Camion Mediano": a &lt;- 4.21; b &lt;- 4.75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FinSegun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 &lt;- a + R * (b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costo &lt;- GenerarCostoOportunidad(tipo, 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Segun tipo Hacer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"Transporte Pesado": a &lt;- 2.5; b &lt;- 3.5; c &lt;- 4.0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"Minibus Publico": a &lt;- 0.8; b &lt;- 1.2; c &lt;- 1.7</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"Auto Particular": a &lt;- 0.3; b &lt;- 0.5; c &lt;- 0.8</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"Motocicleta": a &lt;- 0.2; b &lt;- 0.3; c &lt;- 0.5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"Volqueta", "Flota Interdepartamental", "Cisterna (Sistema)": a &lt;- 2.0; b &lt;- 3.0; c &lt;- 4.0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"Camion Mediano": a &lt;- 1.5; b &lt;- 2.0; c &lt;- 2.5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FinSegun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 &lt;- (b - a) / (c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R &lt;= p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 &lt;- a + raiz(R * (b - a) * (c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 &lt;- c - raiz((1 - R) * (c - b) * (c - 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p>
    <w:p w14:paraId="3F7FB5A7" w14:textId="77777777" w:rsidR="00A20117" w:rsidRPr="00E77643" w:rsidRDefault="0034563A">
      <w:pPr>
        <w:pStyle w:val="Ttulo3"/>
        <w:spacing w:before="240"/>
        <w:rPr>
          <w:rFonts w:ascii="Arial" w:hAnsi="Arial" w:cs="Arial"/>
          <w:sz w:val="22"/>
          <w:szCs w:val="22"/>
        </w:rPr>
      </w:pPr>
      <w:bookmarkStart w:id="55" w:name="_Toc__624_Subalgoritmo_de_Procesamiento_"/>
      <w:r w:rsidRPr="00E77643">
        <w:rPr>
          <w:rFonts w:ascii="Arial" w:hAnsi="Arial" w:cs="Arial"/>
          <w:b w:val="0"/>
          <w:bCs w:val="0"/>
          <w:sz w:val="22"/>
          <w:szCs w:val="22"/>
        </w:rPr>
        <w:t>6.2.4. Subalgoritmo de Procesamiento de Eventos</w:t>
      </w:r>
      <w:bookmarkEnd w:id="55"/>
    </w:p>
    <w:p w14:paraId="2168A182"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SubAlgoritmo </w:t>
      </w:r>
      <w:proofErr w:type="gramStart"/>
      <w:r w:rsidRPr="00E77643">
        <w:rPr>
          <w:rFonts w:ascii="Arial" w:eastAsia="Courier New" w:hAnsi="Arial" w:cs="Arial"/>
          <w:color w:val="444444"/>
          <w:sz w:val="22"/>
          <w:szCs w:val="22"/>
        </w:rPr>
        <w:t>ProcesarLlegada(</w:t>
      </w:r>
      <w:proofErr w:type="gramEnd"/>
      <w:r w:rsidRPr="00E77643">
        <w:rPr>
          <w:rFonts w:ascii="Arial" w:eastAsia="Courier New" w:hAnsi="Arial" w:cs="Arial"/>
          <w:color w:val="444444"/>
          <w:sz w:val="22"/>
          <w:szCs w:val="22"/>
        </w:rPr>
        <w:t>)</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 ====== 1. Generar los atributos del vehículo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R1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tipo &lt;- GenerarTipoVehiculo(R1)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R2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volumen &lt;- GenerarVolumen(tipo, R2)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R3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tiempo_servicio &lt;- GenerarTiempoServicio(tipo, R3)</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R4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costo_oportunidad &lt;- GenerarCostoOportunidad(tipo, R4)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hora_llegada &lt;- reloj</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id_vehiculo &lt;- total_vehiculos_atendidos + 1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2. Verificar si hay combustible disponible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nivel_combustible &lt; volumen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No hay suficiente combustible, el vehículo se va sin ser atendido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"Vehículo ", id_vehiculo, " se fue por falta de combustible"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Programar abastecimiento inmediato si no está programado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no hay evento ABASTECIMIENTO en el calendario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AgregarEvento(reloj + 5, "ABASTECIMIENTO", 0, 0)  // Llega en 5 min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Retornar  // El vehículo no entra al sistema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3. Evaluación de la decisión de ruta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Estimar tiempo de espera proyectado en subvencionado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espera_proyectada_subv &lt;- (Longitud(cola_subv) + 1) * (suma_tiempos_servicio / max(1, total_vehiculos_atendidos))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costo_subv &lt;- (volumen * precio_subvencionado) + (espera_proyectada_subv * 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costo_int &lt;- (volumen * precio_internacional) + (0 * costo_oportunidad)  // espera cero en internacional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costo_subv &lt; costo_int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ruta_elegida &lt;- "SUBV"</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Verificar si hay algún surtidor subvencionado libre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surtidor_libre &lt;- -1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Para i &lt;- 1 Hasta num_surtidores_subv Hacer</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Si surtidores_ocupados[i] == Falso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surtidor_libre &lt;- 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 &lt;- num_surtidores_subv  // Salir del bucle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FinPara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surtidor_libre &lt;&gt; -1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Atender inmediatamente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IniciarCarga(surtidor_libre, id_vehiculo, volumen, tiempo_servicio, tipo, 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Poner en cola subvencionada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AgregarACola(cola_subv, id_vehiculo, hora_llegada, volumen, tiempo_servicio, tipo, 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ruta_elegida &lt;- "INT"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total_vehiculos_redirigidos &lt;- total_vehiculos_redirigidos + 1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El internacional es el surtidor 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surtidores_ocupados[5] == Falso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IniciarCarga(5, id_vehiculo, volumen, tiempo_servicio, tipo, 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AgregarACola(cola_int, id_vehiculo, hora_llegada, volumen, tiempo_servicio, tipo, 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4. Programar la próxima llegada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R5 &lt;- </w:t>
      </w:r>
      <w:proofErr w:type="gramStart"/>
      <w:r w:rsidRPr="00E77643">
        <w:rPr>
          <w:rFonts w:ascii="Arial" w:eastAsia="Courier New" w:hAnsi="Arial" w:cs="Arial"/>
          <w:color w:val="444444"/>
          <w:sz w:val="22"/>
          <w:szCs w:val="22"/>
        </w:rPr>
        <w:t>GenerarUniforme(</w:t>
      </w:r>
      <w:proofErr w:type="gramEnd"/>
      <w:r w:rsidRPr="00E77643">
        <w:rPr>
          <w:rFonts w:ascii="Arial" w:eastAsia="Courier New" w:hAnsi="Arial" w:cs="Arial"/>
          <w:color w:val="444444"/>
          <w:sz w:val="22"/>
          <w:szCs w:val="22"/>
        </w:rPr>
        <w: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tiempo_prox_llegada &lt;- reloj - (1 / lambda_llegadas) * Ln(R5)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AgregarEvento(tiempo_prox_llegada, "LLEGADA", 0,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5. Actualizar nivel de combustible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nivel_combustible &lt;- nivel_combustible - volumen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 6. Acumular estadísticas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Área de la cola (se actualiza en cada 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Se calcula al final del bucle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IniciarCarga(id_surtidor, id_vehiculo, volumen, tiempo_servicio, tipo, 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surtidores_ocupados[id_surtidor] &lt;- Verdadero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tiempos_fin_servicio[id_surtidor] &lt;- reloj + tiempo_servicio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Registrar el vehículo en el surtidor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Guardar hora de inicio para calcular espera después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Para simplificar, se puede usar una estructura de vehículo en 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AgregarEvento(tiempos_fin_servicio[id_surtidor], "FIN_CARGA", id_surtidor, id_vehiculo)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total_vehiculos_atendidos &lt;- total_vehiculos_atendidos + 1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suma_tiempos_servicio &lt;- suma_tiempos_servicio + tiempo_servicio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El tiempo de espera se calcula cuando termina la carga (cuando se conoce la hora de inicio)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ProcesarFinCarga(id_surtidor, id_vehiculo)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Liberar surtidor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surtidores_ocupados[id_surtidor] &lt;- Falso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Calcular tiempo de espera real del vehículo (se necesita la hora de inicio)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Para simplificar, asumimos que se guardó en una estructura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Aquí se recupera y se acumula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tiempo_espera &lt;- hora_inicio_carga - hora_llegada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suma_tiempos_espera &lt;- suma_tiempos_espera + tiempo_espera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Si hay vehículos en la cola correspondiente, atender al siguiente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id_surtidor &lt;= num_surtidores_subv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Surtidor subvencionado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Longitud(cola_subv) &gt; 0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vehiculo &lt;- Desencolar(cola_subv)</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IniciarCarga(id_surtidor, vehiculo.id, vehiculo.volumen, vehiculo.tiempo_servicio, vehiculo.tipo, vehiculo.costo_oportunidad)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Sino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Surtidor internacional (id_surtidor = 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 Longitud(cola_int) &gt; 0 Entonces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vehiculo &lt;- Desencolar(cola_int)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IniciarCarga(5, vehiculo.id, vehiculo.volumen, vehiculo.tiempo_servicio, vehiculo.tipo, </w:t>
      </w:r>
      <w:r w:rsidRPr="00E77643">
        <w:rPr>
          <w:rFonts w:ascii="Arial" w:eastAsia="Courier New" w:hAnsi="Arial" w:cs="Arial"/>
          <w:color w:val="444444"/>
          <w:sz w:val="22"/>
          <w:szCs w:val="22"/>
        </w:rPr>
        <w:lastRenderedPageBreak/>
        <w:t>vehiculo.costo_oportunidad)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FinSi</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ProcesarAbastecimiento()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Llega el camión cisterna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nivel_combustible &lt;- capacidad_tanque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Programar el próximo 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 &lt;- GenerarUniforme()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El intervalo puede ser fijo o aleatorio. Aquí usamos fijo: 240 min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Pero se puede configurar con una distribución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proximo_abastecimiento &lt;- reloj + intervalo_abastecimiento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proofErr w:type="gramStart"/>
      <w:r w:rsidRPr="00E77643">
        <w:rPr>
          <w:rFonts w:ascii="Arial" w:eastAsia="Courier New" w:hAnsi="Arial" w:cs="Arial"/>
          <w:color w:val="444444"/>
          <w:sz w:val="22"/>
          <w:szCs w:val="22"/>
        </w:rPr>
        <w:t>AgregarEvento(</w:t>
      </w:r>
      <w:proofErr w:type="gramEnd"/>
      <w:r w:rsidRPr="00E77643">
        <w:rPr>
          <w:rFonts w:ascii="Arial" w:eastAsia="Courier New" w:hAnsi="Arial" w:cs="Arial"/>
          <w:color w:val="444444"/>
          <w:sz w:val="22"/>
          <w:szCs w:val="22"/>
        </w:rPr>
        <w:t>proximo_abastecimiento, "ABASTECIMIENTO", 0, 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Si los surtidores estaban bloqueados por falta de combustible, ahora se desbloquean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En este modelo, no hay bloqueo explícito; simplemente los vehículos se van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Escribir "Abastecimiento realizado a las ", reloj, " min. Nivel: ", nivel_combustible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p>
    <w:p w14:paraId="4608C9E6" w14:textId="77777777" w:rsidR="00A20117" w:rsidRPr="00E77643" w:rsidRDefault="0034563A">
      <w:pPr>
        <w:pStyle w:val="Ttulo3"/>
        <w:spacing w:before="240"/>
        <w:rPr>
          <w:rFonts w:ascii="Arial" w:hAnsi="Arial" w:cs="Arial"/>
          <w:sz w:val="22"/>
          <w:szCs w:val="22"/>
        </w:rPr>
      </w:pPr>
      <w:bookmarkStart w:id="56" w:name="_Toc__625_Subalgoritmos_Auxiliares_17827"/>
      <w:r w:rsidRPr="00E77643">
        <w:rPr>
          <w:rFonts w:ascii="Arial" w:hAnsi="Arial" w:cs="Arial"/>
          <w:b w:val="0"/>
          <w:bCs w:val="0"/>
          <w:sz w:val="22"/>
          <w:szCs w:val="22"/>
        </w:rPr>
        <w:t>6.2.5. Subalgoritmos Auxiliares</w:t>
      </w:r>
      <w:bookmarkEnd w:id="56"/>
    </w:p>
    <w:p w14:paraId="5A3655F1"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pseudocode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AgregarEvento(tiempo, tipo, id_surtidor, id_vehiculo)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Insertar evento en el calendario ordenado por 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(Para simplificar, se puede usar una lista y luego ordenar)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calendario &lt;- calendario + [tiempo, tipo, id_surtidor, id_vehiculo]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Ordenar calendario por tiempo de menor a mayor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r w:rsidRPr="00E77643">
        <w:rPr>
          <w:rFonts w:ascii="Arial" w:eastAsia="Courier New" w:hAnsi="Arial" w:cs="Arial"/>
          <w:sz w:val="22"/>
          <w:szCs w:val="22"/>
        </w:rPr>
        <w:br/>
        <w:t xml:space="preserve">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SubAlgoritmo evento &lt;- ObtenerProximoEvento()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Retorna el primer elemento del calendario y lo elimina de la lista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evento &lt;- calendario[1]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Eliminar calendario[1]</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Retornar 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FinSubAlgoritmo</w:t>
      </w:r>
    </w:p>
    <w:p w14:paraId="718BF323" w14:textId="77777777" w:rsidR="00A20117" w:rsidRPr="00E77643" w:rsidRDefault="0034563A">
      <w:pPr>
        <w:pStyle w:val="Ttulo2"/>
        <w:spacing w:before="240" w:after="120"/>
        <w:rPr>
          <w:rFonts w:ascii="Arial" w:hAnsi="Arial" w:cs="Arial"/>
          <w:sz w:val="22"/>
          <w:szCs w:val="22"/>
        </w:rPr>
      </w:pPr>
      <w:bookmarkStart w:id="57" w:name="_Toc__63_Diagrama_de_Flujo_Completo_del_"/>
      <w:r w:rsidRPr="00E77643">
        <w:rPr>
          <w:rFonts w:ascii="Arial" w:hAnsi="Arial" w:cs="Arial"/>
          <w:b w:val="0"/>
          <w:bCs w:val="0"/>
          <w:sz w:val="22"/>
          <w:szCs w:val="22"/>
        </w:rPr>
        <w:t>6.3. Diagrama de Flujo Completo del Simulador</w:t>
      </w:r>
      <w:bookmarkEnd w:id="57"/>
    </w:p>
    <w:p w14:paraId="20FB77D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siguiente diagrama de flujo representa la lógica completa del simulador, desde la inicialización hasta la finalización. Está diseñado para ser visualizado en Mermaid.ai.</w:t>
      </w:r>
    </w:p>
    <w:p w14:paraId="6A30F26E"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lastRenderedPageBreak/>
        <w:t>mermaid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graph TD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A[Inicio] --&gt; B[Inicializar parámetros y estado]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B --&gt; C[Programar primera llegada y primer 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 --&gt; D{¿Hay eventos en el calendario?}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 -- Sí --&gt; E[Obtener próximo 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 --&gt; F[Avanzar reloj al tiempo del 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F --&gt; G{¿Tipo de 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 -- LLEGADA --&gt; H[Generar atributos del vehículo]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H --&gt; I{¿Hay combustible suficiente?}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 -- No --&gt; J[Registrar vehículo perdido por falta de combustible]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J --&gt; K[Programar abastecimiento si no está programado]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K --&gt; L[Programar próxima 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 --&gt; 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 -- Sí --&gt; M[Calcular costos subvencionado vs internacional]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M --&gt; N{¿Costo_subv &lt; Costo_int?}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N -- Sí (Ruta Subvencionada) --&gt; O{¿Hay surtidor subv libre?}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O -- Sí --&gt; P[Iniciar carga en surtidor subv libre]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O -- No --&gt; Q[Agregar vehículo a cola subv]</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N -- No (Ruta Internacional) --&gt; R{¿Surtidor internacional libre?}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 -- Sí --&gt; S[Iniciar carga en surtidor internacional]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 -- No --&gt; T[Agregar vehículo a cola internacional]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 --&gt; U[Programar evento FIN_CARGA]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 --&gt; U</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Q --&gt; 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 --&gt; 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U --&gt; 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 -- FIN_CARGA --&gt; V[Liberar surtidor]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V --&gt; W[Calcular tiempo de espera real y acumular]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 --&gt; X{¿Hay vehículos en la cola correspondiente?}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 -- Sí --&gt; Y[Desencolar vehículo]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Y --&gt; Z[Iniciar carga del vehículo desencolado]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Z --&gt; U</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 -- No --&gt; L</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 -- ABASTECIMIENTO --&gt; AA[Restablecer nivel de combustible]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AA --&gt; AB[Programar próximo 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AB --&gt; 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 -- No --&gt; AC[Calcular métricas finales]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AC --&gt; AD[Generar reporte]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AD --&gt; AE[Fin]</w:t>
      </w:r>
    </w:p>
    <w:p w14:paraId="72D14DCF"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del Diagrama de Flujo (Figura 5):</w:t>
      </w:r>
      <w:r w:rsidRPr="00E77643">
        <w:rPr>
          <w:rFonts w:ascii="Arial" w:hAnsi="Arial" w:cs="Arial"/>
          <w:color w:val="000000"/>
          <w:sz w:val="22"/>
          <w:szCs w:val="22"/>
        </w:rPr>
        <w:t xml:space="preserve"> Este diagrama muestra el flujo completo del simulador. Comienza con la inicialización de variables y la programación de los primeros eventos (una llegada y un abastecimiento). Luego, entra en un bucle donde continuamente extrae el próximo evento del calendario, avanza el reloj y procesa el evento según su tipo (Llegada, Fin de Carga o Abastecimiento). El bucle termina cuando no hay más eventos en el calendario (lo que ocurre cuando se alcanza el tiempo límite o el número máximo de vehículos). Al final, se calculan las métricas y se genera el reporte. Las decisiones clave en el flujo son: (1) si hay combustible suficiente, (2) si la ruta subvencionada es más barata que la internacional, (3) si hay surtidores libres, y (4) si hay vehículos en la cola.</w:t>
      </w:r>
    </w:p>
    <w:p w14:paraId="62A2F4F5" w14:textId="77777777" w:rsidR="00A20117" w:rsidRPr="00E77643" w:rsidRDefault="0034563A">
      <w:pPr>
        <w:pStyle w:val="Ttulo2"/>
        <w:spacing w:before="240" w:after="120"/>
        <w:rPr>
          <w:rFonts w:ascii="Arial" w:hAnsi="Arial" w:cs="Arial"/>
          <w:sz w:val="22"/>
          <w:szCs w:val="22"/>
        </w:rPr>
      </w:pPr>
      <w:bookmarkStart w:id="58" w:name="_Toc__64_Implementacin_en_Java_Estructur"/>
      <w:r w:rsidRPr="00E77643">
        <w:rPr>
          <w:rFonts w:ascii="Arial" w:hAnsi="Arial" w:cs="Arial"/>
          <w:b w:val="0"/>
          <w:bCs w:val="0"/>
          <w:sz w:val="22"/>
          <w:szCs w:val="22"/>
        </w:rPr>
        <w:t>6.4. Implementación en Java: Estructura de Clases</w:t>
      </w:r>
      <w:bookmarkEnd w:id="58"/>
    </w:p>
    <w:p w14:paraId="209C577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la implementación en Java, se propone una arquitectura orientada a objetos que refleja fielmente el pseudocódigo. A continuación, se presentan las clases principales y sus responsabilidades.</w:t>
      </w:r>
    </w:p>
    <w:p w14:paraId="28D41865" w14:textId="77777777" w:rsidR="00A20117" w:rsidRPr="00E77643" w:rsidRDefault="0034563A">
      <w:pPr>
        <w:pStyle w:val="Ttulo3"/>
        <w:spacing w:before="240"/>
        <w:rPr>
          <w:rFonts w:ascii="Arial" w:hAnsi="Arial" w:cs="Arial"/>
          <w:sz w:val="22"/>
          <w:szCs w:val="22"/>
        </w:rPr>
      </w:pPr>
      <w:bookmarkStart w:id="59" w:name="_Toc__641_Clase_Configuracion_Mdulo_Admi"/>
      <w:r w:rsidRPr="00E77643">
        <w:rPr>
          <w:rFonts w:ascii="Arial" w:hAnsi="Arial" w:cs="Arial"/>
          <w:b w:val="0"/>
          <w:bCs w:val="0"/>
          <w:sz w:val="22"/>
          <w:szCs w:val="22"/>
        </w:rPr>
        <w:t>6.4.1. Clase `Configuracion` (Módulo Administrador)</w:t>
      </w:r>
      <w:bookmarkEnd w:id="59"/>
    </w:p>
    <w:p w14:paraId="6BB89BF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clase almacena todos los parámetros configurables del sistema, cumpliendo con el requerimiento del módulo "Administrador" (Punto 1). Todos sus atributos son privados con getters y setters.</w:t>
      </w:r>
    </w:p>
    <w:p w14:paraId="2443C180"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java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public class Configuracion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Parámetros de precios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precioSubvencionado;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precioInternacional;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incrementoTrimestral;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Parámetros de la estación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numSurtidoresSubv;</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capacidadTanque;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umbralAbastecimiento;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intervaloAbastecimiento;  // minutos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Parámetros de simulación</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private double tiempoLimite;  // minutos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maxVehiculos;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lambdaLlegadas;  // vehículos por minuto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Parámetros del costo de oportunidad (por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Se pueden almacenar en un mapa o estructura similar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Constructor, getters y setters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Método para cargar desde archivo de propiedades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w:t>
      </w:r>
    </w:p>
    <w:p w14:paraId="566307AB" w14:textId="77777777" w:rsidR="00A20117" w:rsidRPr="00E77643" w:rsidRDefault="0034563A">
      <w:pPr>
        <w:pStyle w:val="Ttulo3"/>
        <w:spacing w:before="240"/>
        <w:rPr>
          <w:rFonts w:ascii="Arial" w:hAnsi="Arial" w:cs="Arial"/>
          <w:sz w:val="22"/>
          <w:szCs w:val="22"/>
        </w:rPr>
      </w:pPr>
      <w:bookmarkStart w:id="60" w:name="_Toc__642_Clase_Vehiculo_1782768305846"/>
      <w:r w:rsidRPr="00E77643">
        <w:rPr>
          <w:rFonts w:ascii="Arial" w:hAnsi="Arial" w:cs="Arial"/>
          <w:b w:val="0"/>
          <w:bCs w:val="0"/>
          <w:sz w:val="22"/>
          <w:szCs w:val="22"/>
        </w:rPr>
        <w:t>6.4.2. Clase `Vehiculo`</w:t>
      </w:r>
      <w:bookmarkEnd w:id="60"/>
    </w:p>
    <w:p w14:paraId="3029FF7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Representa a un vehículo con todos sus atributos.</w:t>
      </w:r>
    </w:p>
    <w:p w14:paraId="563B4C7B"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java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public class Vehiculo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String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private double </w:t>
      </w:r>
      <w:proofErr w:type="gramStart"/>
      <w:r w:rsidRPr="00E77643">
        <w:rPr>
          <w:rFonts w:ascii="Arial" w:eastAsia="Courier New" w:hAnsi="Arial" w:cs="Arial"/>
          <w:color w:val="444444"/>
          <w:sz w:val="22"/>
          <w:szCs w:val="22"/>
        </w:rPr>
        <w:t>volumen;  /</w:t>
      </w:r>
      <w:proofErr w:type="gramEnd"/>
      <w:r w:rsidRPr="00E77643">
        <w:rPr>
          <w:rFonts w:ascii="Arial" w:eastAsia="Courier New" w:hAnsi="Arial" w:cs="Arial"/>
          <w:color w:val="444444"/>
          <w:sz w:val="22"/>
          <w:szCs w:val="22"/>
        </w:rPr>
        <w:t>/ litros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tiempoServicio;  // minutos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costoOportunidad;  // Bs/min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horaLlegada;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horaInicioCarga;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String rutaElegida;  // "SUBV" o "INT"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Constructor, getters y setters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w:t>
      </w:r>
    </w:p>
    <w:p w14:paraId="3BF1DE01" w14:textId="77777777" w:rsidR="00A20117" w:rsidRPr="00E77643" w:rsidRDefault="0034563A">
      <w:pPr>
        <w:pStyle w:val="Ttulo3"/>
        <w:spacing w:before="240"/>
        <w:rPr>
          <w:rFonts w:ascii="Arial" w:hAnsi="Arial" w:cs="Arial"/>
          <w:sz w:val="22"/>
          <w:szCs w:val="22"/>
        </w:rPr>
      </w:pPr>
      <w:bookmarkStart w:id="61" w:name="_Toc__643_Clase_Evento_1782768305846"/>
      <w:r w:rsidRPr="00E77643">
        <w:rPr>
          <w:rFonts w:ascii="Arial" w:hAnsi="Arial" w:cs="Arial"/>
          <w:b w:val="0"/>
          <w:bCs w:val="0"/>
          <w:sz w:val="22"/>
          <w:szCs w:val="22"/>
        </w:rPr>
        <w:t>6.4.3. Clase `Evento`</w:t>
      </w:r>
      <w:bookmarkEnd w:id="61"/>
    </w:p>
    <w:p w14:paraId="48DEA59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Representa un evento en el calendario de simulación.</w:t>
      </w:r>
    </w:p>
    <w:p w14:paraId="2083EB99"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java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public class Evento implements Comparable&lt;Evento&gt;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private String </w:t>
      </w:r>
      <w:proofErr w:type="gramStart"/>
      <w:r w:rsidRPr="00E77643">
        <w:rPr>
          <w:rFonts w:ascii="Arial" w:eastAsia="Courier New" w:hAnsi="Arial" w:cs="Arial"/>
          <w:color w:val="444444"/>
          <w:sz w:val="22"/>
          <w:szCs w:val="22"/>
        </w:rPr>
        <w:t>tipo;  /</w:t>
      </w:r>
      <w:proofErr w:type="gramEnd"/>
      <w:r w:rsidRPr="00E77643">
        <w:rPr>
          <w:rFonts w:ascii="Arial" w:eastAsia="Courier New" w:hAnsi="Arial" w:cs="Arial"/>
          <w:color w:val="444444"/>
          <w:sz w:val="22"/>
          <w:szCs w:val="22"/>
        </w:rPr>
        <w:t>/ "LLEGADA", "FIN_CARGA", "ABASTECIMIENTO"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idSurtidor;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idVehiculo;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Constructor, getters y setters</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@Override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public int compareTo(Evento otro)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return Double.compare(this.tiempo, otro.tiempo);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w:t>
      </w:r>
    </w:p>
    <w:p w14:paraId="7FF22093" w14:textId="77777777" w:rsidR="00A20117" w:rsidRPr="00E77643" w:rsidRDefault="0034563A">
      <w:pPr>
        <w:pStyle w:val="Ttulo3"/>
        <w:spacing w:before="240"/>
        <w:rPr>
          <w:rFonts w:ascii="Arial" w:hAnsi="Arial" w:cs="Arial"/>
          <w:sz w:val="22"/>
          <w:szCs w:val="22"/>
        </w:rPr>
      </w:pPr>
      <w:bookmarkStart w:id="62" w:name="_Toc__644_Clase_Surtidor_1782768305847"/>
      <w:r w:rsidRPr="00E77643">
        <w:rPr>
          <w:rFonts w:ascii="Arial" w:hAnsi="Arial" w:cs="Arial"/>
          <w:b w:val="0"/>
          <w:bCs w:val="0"/>
          <w:sz w:val="22"/>
          <w:szCs w:val="22"/>
        </w:rPr>
        <w:t>6.4.4. Clase `Surtidor`</w:t>
      </w:r>
      <w:bookmarkEnd w:id="62"/>
    </w:p>
    <w:p w14:paraId="06D898F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Representa un surtidor individual (subvencionado o internacional).</w:t>
      </w:r>
    </w:p>
    <w:p w14:paraId="3E723033"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java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public class Surtidor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boolean ocupado;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tiempoFinServicio;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String tipo;  // "SUBV" o "INT"</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Queue&lt;Vehiculo&gt; cola;  // FIFO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Constructor, getters y setters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public void iniciarCarga(Vehiculo v, double duracion)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public void liberar()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public void encolar(Vehiculo v)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public Vehiculo desencolar()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w:t>
      </w:r>
    </w:p>
    <w:p w14:paraId="3DAFEBE5" w14:textId="77777777" w:rsidR="00A20117" w:rsidRPr="00E77643" w:rsidRDefault="0034563A">
      <w:pPr>
        <w:pStyle w:val="Ttulo3"/>
        <w:spacing w:before="240"/>
        <w:rPr>
          <w:rFonts w:ascii="Arial" w:hAnsi="Arial" w:cs="Arial"/>
          <w:sz w:val="22"/>
          <w:szCs w:val="22"/>
        </w:rPr>
      </w:pPr>
      <w:bookmarkStart w:id="63" w:name="_Toc__645_Clase_Simulador_1782768305847"/>
      <w:r w:rsidRPr="00E77643">
        <w:rPr>
          <w:rFonts w:ascii="Arial" w:hAnsi="Arial" w:cs="Arial"/>
          <w:b w:val="0"/>
          <w:bCs w:val="0"/>
          <w:sz w:val="22"/>
          <w:szCs w:val="22"/>
        </w:rPr>
        <w:t>6.4.5. Clase `Simulador`</w:t>
      </w:r>
      <w:bookmarkEnd w:id="63"/>
    </w:p>
    <w:p w14:paraId="20F9821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clase principal que orquesta la simulación. Contiene el bucle principal y los métodos de procesamiento de eventos.</w:t>
      </w:r>
    </w:p>
    <w:p w14:paraId="1F00744A"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java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public class Simulador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Configuracion config;</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reloj;</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nivelCombustible;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List&lt;Surtidor&gt; surtidores;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PriorityQueue&lt;Evento&gt; calendario;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List&lt;Vehiculo&gt; vehiculosAtendidos;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Acumuladores de estadísticas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totalVehiculosAtendidos;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totalVehiculosRedirigidos;</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private double sumaTiemposEspera;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sumaTiemposServicio;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areaColaSubv;</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Constructor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public Simulador(Configuracion config)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Método principal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public ResultadoSimulacion ejecutar()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inicializar();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while (condicionContinuar())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Evento e = calendario.poll();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if (e == null) break;</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reloj = e.getTiempo();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procesarEvento(e);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actualizarEstadisticas();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return calcularResultados();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void inicializar()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boolean condicionContinuar()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void procesarEvento(Evento e)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void procesarLlegada()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void procesarFinCarga(Evento e)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void procesarAbastecimiento()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void actualizarEstadisticas()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ResultadoSimulacion calcularResultados() { /*...*/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w:t>
      </w:r>
    </w:p>
    <w:p w14:paraId="6F79FCBE" w14:textId="77777777" w:rsidR="00A20117" w:rsidRPr="00E77643" w:rsidRDefault="0034563A">
      <w:pPr>
        <w:pStyle w:val="Ttulo3"/>
        <w:spacing w:before="240"/>
        <w:rPr>
          <w:rFonts w:ascii="Arial" w:hAnsi="Arial" w:cs="Arial"/>
          <w:sz w:val="22"/>
          <w:szCs w:val="22"/>
        </w:rPr>
      </w:pPr>
      <w:bookmarkStart w:id="64" w:name="_Toc__646_Clase_ResultadoSimulacion_1782"/>
      <w:r w:rsidRPr="00E77643">
        <w:rPr>
          <w:rFonts w:ascii="Arial" w:hAnsi="Arial" w:cs="Arial"/>
          <w:b w:val="0"/>
          <w:bCs w:val="0"/>
          <w:sz w:val="22"/>
          <w:szCs w:val="22"/>
        </w:rPr>
        <w:t>6.4.6. Clase `ResultadoSimulacion`</w:t>
      </w:r>
      <w:bookmarkEnd w:id="64"/>
    </w:p>
    <w:p w14:paraId="35E1F84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Almacena los resultados de la simulación para su posterior análisis y graficación.</w:t>
      </w:r>
    </w:p>
    <w:p w14:paraId="38FE0A44"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java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public class ResultadoSimulacion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List&lt;Evento&gt; eventosHistoricos;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tiempoTotal;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totalVehiculosAtendidos;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int totalVehiculosRedirigidos;</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private double tiempoEsperaPromedio;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tiempoServicioPromedio;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utilizacionSurtidores;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double costoTotalEstimado;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private List&lt;Double&gt; historialCola;  // para gráficos de evolución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Constructor, getters y setters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Métodos para exportar a CSV/Excel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w:t>
      </w:r>
    </w:p>
    <w:p w14:paraId="04DCAA13" w14:textId="77777777" w:rsidR="00A20117" w:rsidRPr="00E77643" w:rsidRDefault="0034563A">
      <w:pPr>
        <w:pStyle w:val="Ttulo3"/>
        <w:spacing w:before="240"/>
        <w:rPr>
          <w:rFonts w:ascii="Arial" w:hAnsi="Arial" w:cs="Arial"/>
          <w:sz w:val="22"/>
          <w:szCs w:val="22"/>
        </w:rPr>
      </w:pPr>
      <w:bookmarkStart w:id="65" w:name="_Toc__647_Diagrama_de_Clases_UML_1782768"/>
      <w:r w:rsidRPr="00E77643">
        <w:rPr>
          <w:rFonts w:ascii="Arial" w:hAnsi="Arial" w:cs="Arial"/>
          <w:b w:val="0"/>
          <w:bCs w:val="0"/>
          <w:sz w:val="22"/>
          <w:szCs w:val="22"/>
        </w:rPr>
        <w:t>6.4.7. Diagrama de Clases (UML)</w:t>
      </w:r>
      <w:bookmarkEnd w:id="65"/>
    </w:p>
    <w:p w14:paraId="20754670"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mermaid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classDiagram</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class Configuracion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precioSubvencionado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precioInternacional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numSurtidoresSubv</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capacidadTanque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intervaloAbastecimiento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tiempoLimite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maxVehiculos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lambdaLlegadas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+cargarDesdeArchivo()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class Vehiculo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-String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volumen</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tiempoServicio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costoOportunidad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horaLlegada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horaInicioCarga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-String rutaElegida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+setters()</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class Evento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tiempo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-String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idSurtidor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idVehiculo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+compareTo(Evento)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class Surtidor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id</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-boolean ocupado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tiempoFinServicio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-String tipo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-Queue~Vehiculo~ cola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+iniciarCarga(Vehiculo, double)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+liberar()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+encolar(Vehiculo)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+desencolar()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class Simulador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-Configuracion config</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reloj</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nivelCombustible</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-List~Surtidor~ surtidores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-PriorityQueue~Evento~ calendario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-List~Vehiculo~ vehiculosAtendidos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totalVehiculosAtendidos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totalVehiculosRedirigidos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sumaTiemposEspera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+ejecutar()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-inicializar()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-procesarEvento(Evento)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-procesarLlegada()</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-procesarFinCarga(Evento)</w:t>
      </w:r>
      <w:r w:rsidRPr="00E77643">
        <w:rPr>
          <w:rFonts w:ascii="Arial" w:eastAsia="Courier New" w:hAnsi="Arial" w:cs="Arial"/>
          <w:sz w:val="22"/>
          <w:szCs w:val="22"/>
        </w:rPr>
        <w:br/>
      </w:r>
      <w:r w:rsidRPr="00E77643">
        <w:rPr>
          <w:rFonts w:ascii="Arial" w:eastAsia="Courier New" w:hAnsi="Arial" w:cs="Arial"/>
          <w:sz w:val="22"/>
          <w:szCs w:val="22"/>
        </w:rPr>
        <w:lastRenderedPageBreak/>
        <w:t xml:space="preserve"> </w:t>
      </w:r>
      <w:r w:rsidRPr="00E77643">
        <w:rPr>
          <w:rFonts w:ascii="Arial" w:eastAsia="Courier New" w:hAnsi="Arial" w:cs="Arial"/>
          <w:color w:val="444444"/>
          <w:sz w:val="22"/>
          <w:szCs w:val="22"/>
        </w:rPr>
        <w:t>        -procesarAbastecimiento()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-calcularResultados()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class ResultadoSimulacion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-List~Evento~ eventosHistoricos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tiempoTotal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-int totalVehiculosAtendidos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tiempoEsperaPromedio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-double utilizacionSurtidores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+getters()</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+exportarCSV()</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Configuracion --&gt; Simulador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Simulador --&gt; Surtidor</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Simulador --&gt; Evento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Simulador --&gt; 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Surtidor --&gt; Vehiculo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Simulador --&gt; ResultadoSimulacion</w:t>
      </w:r>
    </w:p>
    <w:p w14:paraId="4E1BFE9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del Diagrama de Clases (Figura 6):</w:t>
      </w:r>
      <w:r w:rsidRPr="00E77643">
        <w:rPr>
          <w:rFonts w:ascii="Arial" w:hAnsi="Arial" w:cs="Arial"/>
          <w:color w:val="000000"/>
          <w:sz w:val="22"/>
          <w:szCs w:val="22"/>
        </w:rPr>
        <w:t xml:space="preserve"> Este diagrama muestra la relación entre las clases principales del sistema Java. La clase </w:t>
      </w:r>
      <w:r w:rsidRPr="00E77643">
        <w:rPr>
          <w:rFonts w:ascii="Arial" w:eastAsia="Courier New" w:hAnsi="Arial" w:cs="Arial"/>
          <w:color w:val="444444"/>
          <w:sz w:val="22"/>
          <w:szCs w:val="22"/>
          <w:shd w:val="clear" w:color="auto" w:fill="F5F5F5"/>
        </w:rPr>
        <w:t>Simulador</w:t>
      </w:r>
      <w:r w:rsidRPr="00E77643">
        <w:rPr>
          <w:rFonts w:ascii="Arial" w:hAnsi="Arial" w:cs="Arial"/>
          <w:color w:val="000000"/>
          <w:sz w:val="22"/>
          <w:szCs w:val="22"/>
        </w:rPr>
        <w:t xml:space="preserve"> es el núcleo, y depende de </w:t>
      </w:r>
      <w:r w:rsidRPr="00E77643">
        <w:rPr>
          <w:rFonts w:ascii="Arial" w:eastAsia="Courier New" w:hAnsi="Arial" w:cs="Arial"/>
          <w:color w:val="444444"/>
          <w:sz w:val="22"/>
          <w:szCs w:val="22"/>
          <w:shd w:val="clear" w:color="auto" w:fill="F5F5F5"/>
        </w:rPr>
        <w:t>Configuracion</w:t>
      </w:r>
      <w:r w:rsidRPr="00E77643">
        <w:rPr>
          <w:rFonts w:ascii="Arial" w:hAnsi="Arial" w:cs="Arial"/>
          <w:color w:val="000000"/>
          <w:sz w:val="22"/>
          <w:szCs w:val="22"/>
        </w:rPr>
        <w:t xml:space="preserve"> para los parámetros, de </w:t>
      </w:r>
      <w:r w:rsidRPr="00E77643">
        <w:rPr>
          <w:rFonts w:ascii="Arial" w:eastAsia="Courier New" w:hAnsi="Arial" w:cs="Arial"/>
          <w:color w:val="444444"/>
          <w:sz w:val="22"/>
          <w:szCs w:val="22"/>
          <w:shd w:val="clear" w:color="auto" w:fill="F5F5F5"/>
        </w:rPr>
        <w:t>Surtidor</w:t>
      </w:r>
      <w:r w:rsidRPr="00E77643">
        <w:rPr>
          <w:rFonts w:ascii="Arial" w:hAnsi="Arial" w:cs="Arial"/>
          <w:color w:val="000000"/>
          <w:sz w:val="22"/>
          <w:szCs w:val="22"/>
        </w:rPr>
        <w:t xml:space="preserve"> para los servidores, de </w:t>
      </w:r>
      <w:r w:rsidRPr="00E77643">
        <w:rPr>
          <w:rFonts w:ascii="Arial" w:eastAsia="Courier New" w:hAnsi="Arial" w:cs="Arial"/>
          <w:color w:val="444444"/>
          <w:sz w:val="22"/>
          <w:szCs w:val="22"/>
          <w:shd w:val="clear" w:color="auto" w:fill="F5F5F5"/>
        </w:rPr>
        <w:t>Evento</w:t>
      </w:r>
      <w:r w:rsidRPr="00E77643">
        <w:rPr>
          <w:rFonts w:ascii="Arial" w:hAnsi="Arial" w:cs="Arial"/>
          <w:color w:val="000000"/>
          <w:sz w:val="22"/>
          <w:szCs w:val="22"/>
        </w:rPr>
        <w:t xml:space="preserve"> para el calendario, y de </w:t>
      </w:r>
      <w:r w:rsidRPr="00E77643">
        <w:rPr>
          <w:rFonts w:ascii="Arial" w:eastAsia="Courier New" w:hAnsi="Arial" w:cs="Arial"/>
          <w:color w:val="444444"/>
          <w:sz w:val="22"/>
          <w:szCs w:val="22"/>
          <w:shd w:val="clear" w:color="auto" w:fill="F5F5F5"/>
        </w:rPr>
        <w:t>Vehiculo</w:t>
      </w:r>
      <w:r w:rsidRPr="00E77643">
        <w:rPr>
          <w:rFonts w:ascii="Arial" w:hAnsi="Arial" w:cs="Arial"/>
          <w:color w:val="000000"/>
          <w:sz w:val="22"/>
          <w:szCs w:val="22"/>
        </w:rPr>
        <w:t xml:space="preserve"> para las entidades. Al finalizar, produce un </w:t>
      </w:r>
      <w:r w:rsidRPr="00E77643">
        <w:rPr>
          <w:rFonts w:ascii="Arial" w:eastAsia="Courier New" w:hAnsi="Arial" w:cs="Arial"/>
          <w:color w:val="444444"/>
          <w:sz w:val="22"/>
          <w:szCs w:val="22"/>
          <w:shd w:val="clear" w:color="auto" w:fill="F5F5F5"/>
        </w:rPr>
        <w:t>ResultadoSimulacion</w:t>
      </w:r>
      <w:r w:rsidRPr="00E77643">
        <w:rPr>
          <w:rFonts w:ascii="Arial" w:hAnsi="Arial" w:cs="Arial"/>
          <w:color w:val="000000"/>
          <w:sz w:val="22"/>
          <w:szCs w:val="22"/>
        </w:rPr>
        <w:t>. Esta arquitectura es modular y permite añadir nuevos tipos de eventos o políticas de decisión sin modificar el núcleo.</w:t>
      </w:r>
    </w:p>
    <w:p w14:paraId="2303DBA0" w14:textId="77777777" w:rsidR="00A20117" w:rsidRPr="00E77643" w:rsidRDefault="0034563A">
      <w:pPr>
        <w:pStyle w:val="Ttulo2"/>
        <w:spacing w:before="240" w:after="120"/>
        <w:rPr>
          <w:rFonts w:ascii="Arial" w:hAnsi="Arial" w:cs="Arial"/>
          <w:sz w:val="22"/>
          <w:szCs w:val="22"/>
        </w:rPr>
      </w:pPr>
      <w:bookmarkStart w:id="66" w:name="_Toc__65_Pruebas_de_Escritorio_Trace_Tab"/>
      <w:r w:rsidRPr="00E77643">
        <w:rPr>
          <w:rFonts w:ascii="Arial" w:hAnsi="Arial" w:cs="Arial"/>
          <w:b w:val="0"/>
          <w:bCs w:val="0"/>
          <w:sz w:val="22"/>
          <w:szCs w:val="22"/>
        </w:rPr>
        <w:t>6.5. Pruebas de Escritorio (Trace Tables) para Escenarios Representativos</w:t>
      </w:r>
      <w:bookmarkEnd w:id="66"/>
    </w:p>
    <w:p w14:paraId="660D560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Las pruebas de escritorio son una herramienta fundamental para verificar que el pseudocódigo y la lógica del simulador funcionan correctamente con números concretos. Consisten en ejecutar manualmente el algoritmo con un conjunto fijo de números aleatorios (semilla fija) y registrar paso a paso el estado del sistema.</w:t>
      </w:r>
    </w:p>
    <w:p w14:paraId="28A925C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Según el requerimiento del docente (Punto 8), se deben realizar pruebas de escritorio para los 200 escenarios. Dado que es inviable presentar 200 tablas en el informe, se seleccionan </w:t>
      </w:r>
      <w:r w:rsidRPr="00E77643">
        <w:rPr>
          <w:rFonts w:ascii="Arial" w:hAnsi="Arial" w:cs="Arial"/>
          <w:b/>
          <w:bCs/>
          <w:color w:val="000000"/>
          <w:sz w:val="22"/>
          <w:szCs w:val="22"/>
        </w:rPr>
        <w:t>10 escenarios representativos</w:t>
      </w:r>
      <w:r w:rsidRPr="00E77643">
        <w:rPr>
          <w:rFonts w:ascii="Arial" w:hAnsi="Arial" w:cs="Arial"/>
          <w:color w:val="000000"/>
          <w:sz w:val="22"/>
          <w:szCs w:val="22"/>
        </w:rPr>
        <w:t xml:space="preserve"> que cubren los casos extremos y los puntos de inflexión del modelo. Para cada escenario, se presenta una </w:t>
      </w:r>
      <w:r w:rsidRPr="00E77643">
        <w:rPr>
          <w:rFonts w:ascii="Arial" w:hAnsi="Arial" w:cs="Arial"/>
          <w:b/>
          <w:bCs/>
          <w:color w:val="000000"/>
          <w:sz w:val="22"/>
          <w:szCs w:val="22"/>
        </w:rPr>
        <w:t>tabla de trazabilidad</w:t>
      </w:r>
      <w:r w:rsidRPr="00E77643">
        <w:rPr>
          <w:rFonts w:ascii="Arial" w:hAnsi="Arial" w:cs="Arial"/>
          <w:color w:val="000000"/>
          <w:sz w:val="22"/>
          <w:szCs w:val="22"/>
        </w:rPr>
        <w:t xml:space="preserve"> con los primeros 10-15 eventos, mostrando:</w:t>
      </w:r>
    </w:p>
    <w:p w14:paraId="7C1B0CB8"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El tiempo del evento.</w:t>
      </w:r>
    </w:p>
    <w:p w14:paraId="34C3EF5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El tipo de evento.</w:t>
      </w:r>
    </w:p>
    <w:p w14:paraId="5BC1F096"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Las variables clave (estado de surtidores, longitud de cola, nivel de combustible, etc.).</w:t>
      </w:r>
    </w:p>
    <w:p w14:paraId="3A37A0BB"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Los cálculos intermedios (decisión de ruta, tiempos de espera, etc.).</w:t>
      </w:r>
    </w:p>
    <w:p w14:paraId="031DF18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Estrategia de selección de los 10 escenarios: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252"/>
        <w:gridCol w:w="4007"/>
        <w:gridCol w:w="4477"/>
      </w:tblGrid>
      <w:tr w:rsidR="00A20117" w:rsidRPr="00E77643" w14:paraId="418D6989" w14:textId="77777777">
        <w:trPr>
          <w:tblHeader/>
        </w:trPr>
        <w:tc>
          <w:tcPr>
            <w:tcW w:w="0" w:type="auto"/>
            <w:shd w:val="clear" w:color="auto" w:fill="F2F2F2"/>
          </w:tcPr>
          <w:p w14:paraId="2EC7F92D"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lastRenderedPageBreak/>
              <w:t>Escenario</w:t>
            </w:r>
          </w:p>
        </w:tc>
        <w:tc>
          <w:tcPr>
            <w:tcW w:w="0" w:type="auto"/>
            <w:shd w:val="clear" w:color="auto" w:fill="F2F2F2"/>
          </w:tcPr>
          <w:p w14:paraId="48AEF61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w:t>
            </w:r>
          </w:p>
        </w:tc>
        <w:tc>
          <w:tcPr>
            <w:tcW w:w="0" w:type="auto"/>
            <w:shd w:val="clear" w:color="auto" w:fill="F2F2F2"/>
          </w:tcPr>
          <w:p w14:paraId="7B247AF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Parámetros clave</w:t>
            </w:r>
          </w:p>
        </w:tc>
      </w:tr>
      <w:tr w:rsidR="00A20117" w:rsidRPr="00E77643" w14:paraId="573D5EA3" w14:textId="77777777">
        <w:tc>
          <w:tcPr>
            <w:tcW w:w="0" w:type="auto"/>
          </w:tcPr>
          <w:p w14:paraId="69167B84"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E1</w:t>
            </w:r>
          </w:p>
        </w:tc>
        <w:tc>
          <w:tcPr>
            <w:tcW w:w="0" w:type="auto"/>
          </w:tcPr>
          <w:p w14:paraId="1E8D737C" w14:textId="77777777" w:rsidR="00A20117" w:rsidRPr="00E77643" w:rsidRDefault="0034563A">
            <w:pPr>
              <w:rPr>
                <w:rFonts w:ascii="Arial" w:hAnsi="Arial" w:cs="Arial"/>
                <w:sz w:val="22"/>
                <w:szCs w:val="22"/>
              </w:rPr>
            </w:pPr>
            <w:r w:rsidRPr="00E77643">
              <w:rPr>
                <w:rFonts w:ascii="Arial" w:hAnsi="Arial" w:cs="Arial"/>
                <w:color w:val="000000"/>
                <w:sz w:val="22"/>
                <w:szCs w:val="22"/>
              </w:rPr>
              <w:t>Caso base (precio bajo, demanda media)</w:t>
            </w:r>
          </w:p>
        </w:tc>
        <w:tc>
          <w:tcPr>
            <w:tcW w:w="0" w:type="auto"/>
          </w:tcPr>
          <w:p w14:paraId="3394318B" w14:textId="77777777" w:rsidR="00A20117" w:rsidRPr="00E77643" w:rsidRDefault="0034563A">
            <w:pPr>
              <w:rPr>
                <w:rFonts w:ascii="Arial" w:hAnsi="Arial" w:cs="Arial"/>
                <w:sz w:val="22"/>
                <w:szCs w:val="22"/>
              </w:rPr>
            </w:pPr>
            <w:r w:rsidRPr="00E77643">
              <w:rPr>
                <w:rFonts w:ascii="Arial" w:hAnsi="Arial" w:cs="Arial"/>
                <w:color w:val="000000"/>
                <w:sz w:val="22"/>
                <w:szCs w:val="22"/>
              </w:rPr>
              <w:t>$ P_s = 6.96 $, $ \lambda = 0.3425 $, Costo op. base</w:t>
            </w:r>
          </w:p>
        </w:tc>
      </w:tr>
      <w:tr w:rsidR="00A20117" w:rsidRPr="00E77643" w14:paraId="514363A8" w14:textId="77777777">
        <w:tc>
          <w:tcPr>
            <w:tcW w:w="0" w:type="auto"/>
          </w:tcPr>
          <w:p w14:paraId="68647572"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E2</w:t>
            </w:r>
          </w:p>
        </w:tc>
        <w:tc>
          <w:tcPr>
            <w:tcW w:w="0" w:type="auto"/>
          </w:tcPr>
          <w:p w14:paraId="70FA7545" w14:textId="77777777" w:rsidR="00A20117" w:rsidRPr="00E77643" w:rsidRDefault="0034563A">
            <w:pPr>
              <w:rPr>
                <w:rFonts w:ascii="Arial" w:hAnsi="Arial" w:cs="Arial"/>
                <w:sz w:val="22"/>
                <w:szCs w:val="22"/>
              </w:rPr>
            </w:pPr>
            <w:r w:rsidRPr="00E77643">
              <w:rPr>
                <w:rFonts w:ascii="Arial" w:hAnsi="Arial" w:cs="Arial"/>
                <w:color w:val="000000"/>
                <w:sz w:val="22"/>
                <w:szCs w:val="22"/>
              </w:rPr>
              <w:t>Precio muy bajo, demanda alta</w:t>
            </w:r>
          </w:p>
        </w:tc>
        <w:tc>
          <w:tcPr>
            <w:tcW w:w="0" w:type="auto"/>
          </w:tcPr>
          <w:p w14:paraId="5371D69F" w14:textId="77777777" w:rsidR="00A20117" w:rsidRPr="00E77643" w:rsidRDefault="0034563A">
            <w:pPr>
              <w:rPr>
                <w:rFonts w:ascii="Arial" w:hAnsi="Arial" w:cs="Arial"/>
                <w:sz w:val="22"/>
                <w:szCs w:val="22"/>
              </w:rPr>
            </w:pPr>
            <w:r w:rsidRPr="00E77643">
              <w:rPr>
                <w:rFonts w:ascii="Arial" w:hAnsi="Arial" w:cs="Arial"/>
                <w:color w:val="000000"/>
                <w:sz w:val="22"/>
                <w:szCs w:val="22"/>
              </w:rPr>
              <w:t>$ P_s = 6.96 $, $ \lambda = 0.5 $</w:t>
            </w:r>
          </w:p>
        </w:tc>
      </w:tr>
      <w:tr w:rsidR="00A20117" w:rsidRPr="00E77643" w14:paraId="0A50F050" w14:textId="77777777">
        <w:tc>
          <w:tcPr>
            <w:tcW w:w="0" w:type="auto"/>
          </w:tcPr>
          <w:p w14:paraId="21531254"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E3</w:t>
            </w:r>
          </w:p>
        </w:tc>
        <w:tc>
          <w:tcPr>
            <w:tcW w:w="0" w:type="auto"/>
          </w:tcPr>
          <w:p w14:paraId="0AF2E262" w14:textId="77777777" w:rsidR="00A20117" w:rsidRPr="00E77643" w:rsidRDefault="0034563A">
            <w:pPr>
              <w:rPr>
                <w:rFonts w:ascii="Arial" w:hAnsi="Arial" w:cs="Arial"/>
                <w:sz w:val="22"/>
                <w:szCs w:val="22"/>
              </w:rPr>
            </w:pPr>
            <w:r w:rsidRPr="00E77643">
              <w:rPr>
                <w:rFonts w:ascii="Arial" w:hAnsi="Arial" w:cs="Arial"/>
                <w:color w:val="000000"/>
                <w:sz w:val="22"/>
                <w:szCs w:val="22"/>
              </w:rPr>
              <w:t>Precio muy bajo, demanda baja</w:t>
            </w:r>
          </w:p>
        </w:tc>
        <w:tc>
          <w:tcPr>
            <w:tcW w:w="0" w:type="auto"/>
          </w:tcPr>
          <w:p w14:paraId="22E3701E" w14:textId="77777777" w:rsidR="00A20117" w:rsidRPr="00E77643" w:rsidRDefault="0034563A">
            <w:pPr>
              <w:rPr>
                <w:rFonts w:ascii="Arial" w:hAnsi="Arial" w:cs="Arial"/>
                <w:sz w:val="22"/>
                <w:szCs w:val="22"/>
              </w:rPr>
            </w:pPr>
            <w:r w:rsidRPr="00E77643">
              <w:rPr>
                <w:rFonts w:ascii="Arial" w:hAnsi="Arial" w:cs="Arial"/>
                <w:color w:val="000000"/>
                <w:sz w:val="22"/>
                <w:szCs w:val="22"/>
              </w:rPr>
              <w:t>$ P_s = 6.96 $, $ \lambda = 0.15 $</w:t>
            </w:r>
          </w:p>
        </w:tc>
      </w:tr>
      <w:tr w:rsidR="00A20117" w:rsidRPr="00E77643" w14:paraId="644E39B4" w14:textId="77777777">
        <w:tc>
          <w:tcPr>
            <w:tcW w:w="0" w:type="auto"/>
          </w:tcPr>
          <w:p w14:paraId="5E1FF67E"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E4</w:t>
            </w:r>
          </w:p>
        </w:tc>
        <w:tc>
          <w:tcPr>
            <w:tcW w:w="0" w:type="auto"/>
          </w:tcPr>
          <w:p w14:paraId="0B4019EA" w14:textId="77777777" w:rsidR="00A20117" w:rsidRPr="00E77643" w:rsidRDefault="0034563A">
            <w:pPr>
              <w:rPr>
                <w:rFonts w:ascii="Arial" w:hAnsi="Arial" w:cs="Arial"/>
                <w:sz w:val="22"/>
                <w:szCs w:val="22"/>
              </w:rPr>
            </w:pPr>
            <w:r w:rsidRPr="00E77643">
              <w:rPr>
                <w:rFonts w:ascii="Arial" w:hAnsi="Arial" w:cs="Arial"/>
                <w:color w:val="000000"/>
                <w:sz w:val="22"/>
                <w:szCs w:val="22"/>
              </w:rPr>
              <w:t>Precio intermedio (Trimestre 3)</w:t>
            </w:r>
          </w:p>
        </w:tc>
        <w:tc>
          <w:tcPr>
            <w:tcW w:w="0" w:type="auto"/>
          </w:tcPr>
          <w:p w14:paraId="352EED31" w14:textId="77777777" w:rsidR="00A20117" w:rsidRPr="00E77643" w:rsidRDefault="0034563A">
            <w:pPr>
              <w:rPr>
                <w:rFonts w:ascii="Arial" w:hAnsi="Arial" w:cs="Arial"/>
                <w:sz w:val="22"/>
                <w:szCs w:val="22"/>
              </w:rPr>
            </w:pPr>
            <w:r w:rsidRPr="00E77643">
              <w:rPr>
                <w:rFonts w:ascii="Arial" w:hAnsi="Arial" w:cs="Arial"/>
                <w:color w:val="000000"/>
                <w:sz w:val="22"/>
                <w:szCs w:val="22"/>
              </w:rPr>
              <w:t>$ P_s = 9.66 $, $ \lambda = 0.3425 $</w:t>
            </w:r>
          </w:p>
        </w:tc>
      </w:tr>
      <w:tr w:rsidR="00A20117" w:rsidRPr="00E77643" w14:paraId="30C91959" w14:textId="77777777">
        <w:tc>
          <w:tcPr>
            <w:tcW w:w="0" w:type="auto"/>
          </w:tcPr>
          <w:p w14:paraId="2808A47B"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E5</w:t>
            </w:r>
          </w:p>
        </w:tc>
        <w:tc>
          <w:tcPr>
            <w:tcW w:w="0" w:type="auto"/>
          </w:tcPr>
          <w:p w14:paraId="6E9AC059" w14:textId="77777777" w:rsidR="00A20117" w:rsidRPr="00E77643" w:rsidRDefault="0034563A">
            <w:pPr>
              <w:rPr>
                <w:rFonts w:ascii="Arial" w:hAnsi="Arial" w:cs="Arial"/>
                <w:sz w:val="22"/>
                <w:szCs w:val="22"/>
              </w:rPr>
            </w:pPr>
            <w:r w:rsidRPr="00E77643">
              <w:rPr>
                <w:rFonts w:ascii="Arial" w:hAnsi="Arial" w:cs="Arial"/>
                <w:color w:val="000000"/>
                <w:sz w:val="22"/>
                <w:szCs w:val="22"/>
              </w:rPr>
              <w:t>Precio alto (Trimestre 4)</w:t>
            </w:r>
          </w:p>
        </w:tc>
        <w:tc>
          <w:tcPr>
            <w:tcW w:w="0" w:type="auto"/>
          </w:tcPr>
          <w:p w14:paraId="41D202FA" w14:textId="77777777" w:rsidR="00A20117" w:rsidRPr="00E77643" w:rsidRDefault="0034563A">
            <w:pPr>
              <w:rPr>
                <w:rFonts w:ascii="Arial" w:hAnsi="Arial" w:cs="Arial"/>
                <w:sz w:val="22"/>
                <w:szCs w:val="22"/>
              </w:rPr>
            </w:pPr>
            <w:r w:rsidRPr="00E77643">
              <w:rPr>
                <w:rFonts w:ascii="Arial" w:hAnsi="Arial" w:cs="Arial"/>
                <w:color w:val="000000"/>
                <w:sz w:val="22"/>
                <w:szCs w:val="22"/>
              </w:rPr>
              <w:t>$ P_s = 11.01 $, $ \lambda = 0.3425 $</w:t>
            </w:r>
          </w:p>
        </w:tc>
      </w:tr>
      <w:tr w:rsidR="00A20117" w:rsidRPr="00E77643" w14:paraId="6C84E5FE" w14:textId="77777777">
        <w:tc>
          <w:tcPr>
            <w:tcW w:w="0" w:type="auto"/>
          </w:tcPr>
          <w:p w14:paraId="2DDE2DB8"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E6</w:t>
            </w:r>
          </w:p>
        </w:tc>
        <w:tc>
          <w:tcPr>
            <w:tcW w:w="0" w:type="auto"/>
          </w:tcPr>
          <w:p w14:paraId="3F8CC323" w14:textId="77777777" w:rsidR="00A20117" w:rsidRPr="00E77643" w:rsidRDefault="0034563A">
            <w:pPr>
              <w:rPr>
                <w:rFonts w:ascii="Arial" w:hAnsi="Arial" w:cs="Arial"/>
                <w:sz w:val="22"/>
                <w:szCs w:val="22"/>
              </w:rPr>
            </w:pPr>
            <w:r w:rsidRPr="00E77643">
              <w:rPr>
                <w:rFonts w:ascii="Arial" w:hAnsi="Arial" w:cs="Arial"/>
                <w:color w:val="000000"/>
                <w:sz w:val="22"/>
                <w:szCs w:val="22"/>
              </w:rPr>
              <w:t>Precio alto, demanda alta</w:t>
            </w:r>
          </w:p>
        </w:tc>
        <w:tc>
          <w:tcPr>
            <w:tcW w:w="0" w:type="auto"/>
          </w:tcPr>
          <w:p w14:paraId="1626E0A5" w14:textId="77777777" w:rsidR="00A20117" w:rsidRPr="00E77643" w:rsidRDefault="0034563A">
            <w:pPr>
              <w:rPr>
                <w:rFonts w:ascii="Arial" w:hAnsi="Arial" w:cs="Arial"/>
                <w:sz w:val="22"/>
                <w:szCs w:val="22"/>
              </w:rPr>
            </w:pPr>
            <w:r w:rsidRPr="00E77643">
              <w:rPr>
                <w:rFonts w:ascii="Arial" w:hAnsi="Arial" w:cs="Arial"/>
                <w:color w:val="000000"/>
                <w:sz w:val="22"/>
                <w:szCs w:val="22"/>
              </w:rPr>
              <w:t>$ P_s = 11.01 $, $ \lambda = 0.5 $</w:t>
            </w:r>
          </w:p>
        </w:tc>
      </w:tr>
      <w:tr w:rsidR="00A20117" w:rsidRPr="00E77643" w14:paraId="6CE6D4DD" w14:textId="77777777">
        <w:tc>
          <w:tcPr>
            <w:tcW w:w="0" w:type="auto"/>
          </w:tcPr>
          <w:p w14:paraId="41782920"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E7</w:t>
            </w:r>
          </w:p>
        </w:tc>
        <w:tc>
          <w:tcPr>
            <w:tcW w:w="0" w:type="auto"/>
          </w:tcPr>
          <w:p w14:paraId="39CE812C" w14:textId="77777777" w:rsidR="00A20117" w:rsidRPr="00E77643" w:rsidRDefault="0034563A">
            <w:pPr>
              <w:rPr>
                <w:rFonts w:ascii="Arial" w:hAnsi="Arial" w:cs="Arial"/>
                <w:sz w:val="22"/>
                <w:szCs w:val="22"/>
              </w:rPr>
            </w:pPr>
            <w:r w:rsidRPr="00E77643">
              <w:rPr>
                <w:rFonts w:ascii="Arial" w:hAnsi="Arial" w:cs="Arial"/>
                <w:color w:val="000000"/>
                <w:sz w:val="22"/>
                <w:szCs w:val="22"/>
              </w:rPr>
              <w:t>Escenario con interrupción por abastecimiento</w:t>
            </w:r>
          </w:p>
        </w:tc>
        <w:tc>
          <w:tcPr>
            <w:tcW w:w="0" w:type="auto"/>
          </w:tcPr>
          <w:p w14:paraId="423E58F0" w14:textId="77777777" w:rsidR="00A20117" w:rsidRPr="00E77643" w:rsidRDefault="0034563A">
            <w:pPr>
              <w:rPr>
                <w:rFonts w:ascii="Arial" w:hAnsi="Arial" w:cs="Arial"/>
                <w:sz w:val="22"/>
                <w:szCs w:val="22"/>
              </w:rPr>
            </w:pPr>
            <w:r w:rsidRPr="00E77643">
              <w:rPr>
                <w:rFonts w:ascii="Arial" w:hAnsi="Arial" w:cs="Arial"/>
                <w:color w:val="000000"/>
                <w:sz w:val="22"/>
                <w:szCs w:val="22"/>
              </w:rPr>
              <w:t>Tanque pequeño (2000 L)</w:t>
            </w:r>
          </w:p>
        </w:tc>
      </w:tr>
      <w:tr w:rsidR="00A20117" w:rsidRPr="00E77643" w14:paraId="47480A96" w14:textId="77777777">
        <w:tc>
          <w:tcPr>
            <w:tcW w:w="0" w:type="auto"/>
          </w:tcPr>
          <w:p w14:paraId="6E810EC7"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E8</w:t>
            </w:r>
          </w:p>
        </w:tc>
        <w:tc>
          <w:tcPr>
            <w:tcW w:w="0" w:type="auto"/>
          </w:tcPr>
          <w:p w14:paraId="6820E918" w14:textId="77777777" w:rsidR="00A20117" w:rsidRPr="00E77643" w:rsidRDefault="0034563A">
            <w:pPr>
              <w:rPr>
                <w:rFonts w:ascii="Arial" w:hAnsi="Arial" w:cs="Arial"/>
                <w:sz w:val="22"/>
                <w:szCs w:val="22"/>
              </w:rPr>
            </w:pPr>
            <w:r w:rsidRPr="00E77643">
              <w:rPr>
                <w:rFonts w:ascii="Arial" w:hAnsi="Arial" w:cs="Arial"/>
                <w:color w:val="000000"/>
                <w:sz w:val="22"/>
                <w:szCs w:val="22"/>
              </w:rPr>
              <w:t>Escenario de distancia (sur. vacío/lejos)</w:t>
            </w:r>
          </w:p>
        </w:tc>
        <w:tc>
          <w:tcPr>
            <w:tcW w:w="0" w:type="auto"/>
          </w:tcPr>
          <w:p w14:paraId="519B20D9" w14:textId="77777777" w:rsidR="00A20117" w:rsidRPr="00E77643" w:rsidRDefault="0034563A">
            <w:pPr>
              <w:rPr>
                <w:rFonts w:ascii="Arial" w:hAnsi="Arial" w:cs="Arial"/>
                <w:sz w:val="22"/>
                <w:szCs w:val="22"/>
              </w:rPr>
            </w:pPr>
            <w:r w:rsidRPr="00E77643">
              <w:rPr>
                <w:rFonts w:ascii="Arial" w:hAnsi="Arial" w:cs="Arial"/>
                <w:color w:val="000000"/>
                <w:sz w:val="22"/>
                <w:szCs w:val="22"/>
              </w:rPr>
              <w:t>Activar variable distancia</w:t>
            </w:r>
          </w:p>
        </w:tc>
      </w:tr>
      <w:tr w:rsidR="00A20117" w:rsidRPr="00E77643" w14:paraId="32F830CB" w14:textId="77777777">
        <w:tc>
          <w:tcPr>
            <w:tcW w:w="0" w:type="auto"/>
          </w:tcPr>
          <w:p w14:paraId="31CAE998"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E9</w:t>
            </w:r>
          </w:p>
        </w:tc>
        <w:tc>
          <w:tcPr>
            <w:tcW w:w="0" w:type="auto"/>
          </w:tcPr>
          <w:p w14:paraId="50704289" w14:textId="77777777" w:rsidR="00A20117" w:rsidRPr="00E77643" w:rsidRDefault="0034563A">
            <w:pPr>
              <w:rPr>
                <w:rFonts w:ascii="Arial" w:hAnsi="Arial" w:cs="Arial"/>
                <w:sz w:val="22"/>
                <w:szCs w:val="22"/>
              </w:rPr>
            </w:pPr>
            <w:r w:rsidRPr="00E77643">
              <w:rPr>
                <w:rFonts w:ascii="Arial" w:hAnsi="Arial" w:cs="Arial"/>
                <w:color w:val="000000"/>
                <w:sz w:val="22"/>
                <w:szCs w:val="22"/>
              </w:rPr>
              <w:t>Costo de oportunidad muy alto (transportistas)</w:t>
            </w:r>
          </w:p>
        </w:tc>
        <w:tc>
          <w:tcPr>
            <w:tcW w:w="0" w:type="auto"/>
          </w:tcPr>
          <w:p w14:paraId="7DB56532" w14:textId="77777777" w:rsidR="00A20117" w:rsidRPr="00E77643" w:rsidRDefault="0034563A">
            <w:pPr>
              <w:rPr>
                <w:rFonts w:ascii="Arial" w:hAnsi="Arial" w:cs="Arial"/>
                <w:sz w:val="22"/>
                <w:szCs w:val="22"/>
              </w:rPr>
            </w:pPr>
            <w:r w:rsidRPr="00E77643">
              <w:rPr>
                <w:rFonts w:ascii="Arial" w:hAnsi="Arial" w:cs="Arial"/>
                <w:color w:val="000000"/>
                <w:sz w:val="22"/>
                <w:szCs w:val="22"/>
              </w:rPr>
              <w:t>Costo op. x2</w:t>
            </w:r>
          </w:p>
        </w:tc>
      </w:tr>
      <w:tr w:rsidR="00A20117" w:rsidRPr="00E77643" w14:paraId="075028AD" w14:textId="77777777">
        <w:tc>
          <w:tcPr>
            <w:tcW w:w="0" w:type="auto"/>
          </w:tcPr>
          <w:p w14:paraId="76749883"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E10</w:t>
            </w:r>
          </w:p>
        </w:tc>
        <w:tc>
          <w:tcPr>
            <w:tcW w:w="0" w:type="auto"/>
          </w:tcPr>
          <w:p w14:paraId="720BBF57" w14:textId="77777777" w:rsidR="00A20117" w:rsidRPr="00E77643" w:rsidRDefault="0034563A">
            <w:pPr>
              <w:rPr>
                <w:rFonts w:ascii="Arial" w:hAnsi="Arial" w:cs="Arial"/>
                <w:sz w:val="22"/>
                <w:szCs w:val="22"/>
              </w:rPr>
            </w:pPr>
            <w:r w:rsidRPr="00E77643">
              <w:rPr>
                <w:rFonts w:ascii="Arial" w:hAnsi="Arial" w:cs="Arial"/>
                <w:color w:val="000000"/>
                <w:sz w:val="22"/>
                <w:szCs w:val="22"/>
              </w:rPr>
              <w:t>Costo de oportunidad muy bajo (particulares)</w:t>
            </w:r>
          </w:p>
        </w:tc>
        <w:tc>
          <w:tcPr>
            <w:tcW w:w="0" w:type="auto"/>
          </w:tcPr>
          <w:p w14:paraId="47B86038" w14:textId="77777777" w:rsidR="00A20117" w:rsidRPr="00E77643" w:rsidRDefault="0034563A">
            <w:pPr>
              <w:rPr>
                <w:rFonts w:ascii="Arial" w:hAnsi="Arial" w:cs="Arial"/>
                <w:sz w:val="22"/>
                <w:szCs w:val="22"/>
              </w:rPr>
            </w:pPr>
            <w:r w:rsidRPr="00E77643">
              <w:rPr>
                <w:rFonts w:ascii="Arial" w:hAnsi="Arial" w:cs="Arial"/>
                <w:color w:val="000000"/>
                <w:sz w:val="22"/>
                <w:szCs w:val="22"/>
              </w:rPr>
              <w:t>Costo op. x0.5</w:t>
            </w:r>
          </w:p>
        </w:tc>
      </w:tr>
    </w:tbl>
    <w:p w14:paraId="293530A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Formato de la Prueba de Escritorio (Ejemplo para el Escenario 1):</w:t>
      </w:r>
    </w:p>
    <w:p w14:paraId="7897DB7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cada escenario, se utilizará una </w:t>
      </w:r>
      <w:r w:rsidRPr="00E77643">
        <w:rPr>
          <w:rFonts w:ascii="Arial" w:hAnsi="Arial" w:cs="Arial"/>
          <w:b/>
          <w:bCs/>
          <w:color w:val="000000"/>
          <w:sz w:val="22"/>
          <w:szCs w:val="22"/>
        </w:rPr>
        <w:t>semilla fija</w:t>
      </w:r>
      <w:r w:rsidRPr="00E77643">
        <w:rPr>
          <w:rFonts w:ascii="Arial" w:hAnsi="Arial" w:cs="Arial"/>
          <w:color w:val="000000"/>
          <w:sz w:val="22"/>
          <w:szCs w:val="22"/>
        </w:rPr>
        <w:t xml:space="preserve"> (ej. 12345) para que los números aleatorios sean reproducibles. La tabla mostrará la evolución de los primeros eventos.</w:t>
      </w:r>
    </w:p>
    <w:p w14:paraId="74CB66E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6.1. Prueba de escritorio - Escenario 1 (Caso base, semilla = 12345)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891"/>
        <w:gridCol w:w="938"/>
        <w:gridCol w:w="1387"/>
        <w:gridCol w:w="1064"/>
        <w:gridCol w:w="1007"/>
        <w:gridCol w:w="765"/>
        <w:gridCol w:w="650"/>
        <w:gridCol w:w="846"/>
        <w:gridCol w:w="2188"/>
      </w:tblGrid>
      <w:tr w:rsidR="00A20117" w:rsidRPr="00E77643" w14:paraId="3DAE7B59" w14:textId="77777777">
        <w:trPr>
          <w:tblHeader/>
        </w:trPr>
        <w:tc>
          <w:tcPr>
            <w:tcW w:w="0" w:type="auto"/>
            <w:shd w:val="clear" w:color="auto" w:fill="F2F2F2"/>
          </w:tcPr>
          <w:p w14:paraId="3A37A3BB"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Evento</w:t>
            </w:r>
          </w:p>
        </w:tc>
        <w:tc>
          <w:tcPr>
            <w:tcW w:w="0" w:type="auto"/>
            <w:shd w:val="clear" w:color="auto" w:fill="F2F2F2"/>
          </w:tcPr>
          <w:p w14:paraId="0391017F"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Tiempo (min)</w:t>
            </w:r>
          </w:p>
        </w:tc>
        <w:tc>
          <w:tcPr>
            <w:tcW w:w="0" w:type="auto"/>
            <w:shd w:val="clear" w:color="auto" w:fill="F2F2F2"/>
          </w:tcPr>
          <w:p w14:paraId="6CF32054"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Tipo</w:t>
            </w:r>
          </w:p>
        </w:tc>
        <w:tc>
          <w:tcPr>
            <w:tcW w:w="0" w:type="auto"/>
            <w:shd w:val="clear" w:color="auto" w:fill="F2F2F2"/>
          </w:tcPr>
          <w:p w14:paraId="462C2363"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Vehículo</w:t>
            </w:r>
          </w:p>
        </w:tc>
        <w:tc>
          <w:tcPr>
            <w:tcW w:w="0" w:type="auto"/>
            <w:shd w:val="clear" w:color="auto" w:fill="F2F2F2"/>
          </w:tcPr>
          <w:p w14:paraId="265663F5"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Surtidor</w:t>
            </w:r>
          </w:p>
        </w:tc>
        <w:tc>
          <w:tcPr>
            <w:tcW w:w="0" w:type="auto"/>
            <w:shd w:val="clear" w:color="auto" w:fill="F2F2F2"/>
          </w:tcPr>
          <w:p w14:paraId="5B45836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Cola Subv.</w:t>
            </w:r>
          </w:p>
        </w:tc>
        <w:tc>
          <w:tcPr>
            <w:tcW w:w="0" w:type="auto"/>
            <w:shd w:val="clear" w:color="auto" w:fill="F2F2F2"/>
          </w:tcPr>
          <w:p w14:paraId="14CFA2C6"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Cola Int.</w:t>
            </w:r>
          </w:p>
        </w:tc>
        <w:tc>
          <w:tcPr>
            <w:tcW w:w="0" w:type="auto"/>
            <w:shd w:val="clear" w:color="auto" w:fill="F2F2F2"/>
          </w:tcPr>
          <w:p w14:paraId="7CA445E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Nivel Comb. (L)</w:t>
            </w:r>
          </w:p>
        </w:tc>
        <w:tc>
          <w:tcPr>
            <w:tcW w:w="0" w:type="auto"/>
            <w:shd w:val="clear" w:color="auto" w:fill="F2F2F2"/>
          </w:tcPr>
          <w:p w14:paraId="451B26DB"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Observaciones</w:t>
            </w:r>
          </w:p>
        </w:tc>
      </w:tr>
      <w:tr w:rsidR="00A20117" w:rsidRPr="00E77643" w14:paraId="4035F1D5" w14:textId="77777777">
        <w:tc>
          <w:tcPr>
            <w:tcW w:w="0" w:type="auto"/>
          </w:tcPr>
          <w:p w14:paraId="69BECC5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57B2ED1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063F6FD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INICIO</w:t>
            </w:r>
          </w:p>
        </w:tc>
        <w:tc>
          <w:tcPr>
            <w:tcW w:w="0" w:type="auto"/>
          </w:tcPr>
          <w:p w14:paraId="4AB3549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5CC00C0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4E99473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694E2CC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7718845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10000</w:t>
            </w:r>
          </w:p>
        </w:tc>
        <w:tc>
          <w:tcPr>
            <w:tcW w:w="0" w:type="auto"/>
          </w:tcPr>
          <w:p w14:paraId="0298EFD8" w14:textId="77777777" w:rsidR="00A20117" w:rsidRPr="00E77643" w:rsidRDefault="0034563A">
            <w:pPr>
              <w:rPr>
                <w:rFonts w:ascii="Arial" w:hAnsi="Arial" w:cs="Arial"/>
                <w:sz w:val="22"/>
                <w:szCs w:val="22"/>
              </w:rPr>
            </w:pPr>
            <w:r w:rsidRPr="00E77643">
              <w:rPr>
                <w:rFonts w:ascii="Arial" w:hAnsi="Arial" w:cs="Arial"/>
                <w:color w:val="000000"/>
                <w:sz w:val="22"/>
                <w:szCs w:val="22"/>
              </w:rPr>
              <w:t>Se programa 1ª llegada a t=2.92 min</w:t>
            </w:r>
          </w:p>
        </w:tc>
      </w:tr>
      <w:tr w:rsidR="00A20117" w:rsidRPr="00E77643" w14:paraId="6773CEE5" w14:textId="77777777">
        <w:tc>
          <w:tcPr>
            <w:tcW w:w="0" w:type="auto"/>
          </w:tcPr>
          <w:p w14:paraId="708B535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2C09351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2.92</w:t>
            </w:r>
          </w:p>
        </w:tc>
        <w:tc>
          <w:tcPr>
            <w:tcW w:w="0" w:type="auto"/>
          </w:tcPr>
          <w:p w14:paraId="78461F7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LLEGADA</w:t>
            </w:r>
          </w:p>
        </w:tc>
        <w:tc>
          <w:tcPr>
            <w:tcW w:w="0" w:type="auto"/>
          </w:tcPr>
          <w:p w14:paraId="3533462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V-001</w:t>
            </w:r>
          </w:p>
        </w:tc>
        <w:tc>
          <w:tcPr>
            <w:tcW w:w="0" w:type="auto"/>
          </w:tcPr>
          <w:p w14:paraId="0B17C35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29AE24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18B9E2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2E2365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9720</w:t>
            </w:r>
          </w:p>
        </w:tc>
        <w:tc>
          <w:tcPr>
            <w:tcW w:w="0" w:type="auto"/>
          </w:tcPr>
          <w:p w14:paraId="1F003EBE" w14:textId="77777777" w:rsidR="00A20117" w:rsidRPr="00E77643" w:rsidRDefault="0034563A">
            <w:pPr>
              <w:rPr>
                <w:rFonts w:ascii="Arial" w:hAnsi="Arial" w:cs="Arial"/>
                <w:sz w:val="22"/>
                <w:szCs w:val="22"/>
              </w:rPr>
            </w:pPr>
            <w:r w:rsidRPr="00E77643">
              <w:rPr>
                <w:rFonts w:ascii="Arial" w:hAnsi="Arial" w:cs="Arial"/>
                <w:color w:val="000000"/>
                <w:sz w:val="22"/>
                <w:szCs w:val="22"/>
              </w:rPr>
              <w:t>Tipo: Transporte Pesado (R=0.15). Vol=320 L. Costo_op=3.2 Bs/min. Decisión: SUBV (costo_subv=320</w:t>
            </w:r>
            <w:r w:rsidRPr="00E77643">
              <w:rPr>
                <w:rFonts w:ascii="Arial" w:hAnsi="Arial" w:cs="Arial"/>
                <w:i/>
                <w:iCs/>
                <w:color w:val="000000"/>
                <w:sz w:val="22"/>
                <w:szCs w:val="22"/>
              </w:rPr>
              <w:t>6.96 + espera_0</w:t>
            </w:r>
            <w:r w:rsidRPr="00E77643">
              <w:rPr>
                <w:rFonts w:ascii="Arial" w:hAnsi="Arial" w:cs="Arial"/>
                <w:color w:val="000000"/>
                <w:sz w:val="22"/>
                <w:szCs w:val="22"/>
              </w:rPr>
              <w:t>3.2 = 2227.2 &lt; 4000). Surtidor 1 libre → inicia carga. Fin carga a t=2.92+9.25=12.17 min.</w:t>
            </w:r>
          </w:p>
        </w:tc>
      </w:tr>
      <w:tr w:rsidR="00A20117" w:rsidRPr="00E77643" w14:paraId="170FF4EB" w14:textId="77777777">
        <w:tc>
          <w:tcPr>
            <w:tcW w:w="0" w:type="auto"/>
          </w:tcPr>
          <w:p w14:paraId="60D519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lastRenderedPageBreak/>
              <w:t>2</w:t>
            </w:r>
          </w:p>
        </w:tc>
        <w:tc>
          <w:tcPr>
            <w:tcW w:w="0" w:type="auto"/>
          </w:tcPr>
          <w:p w14:paraId="6A32F7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5.84</w:t>
            </w:r>
          </w:p>
        </w:tc>
        <w:tc>
          <w:tcPr>
            <w:tcW w:w="0" w:type="auto"/>
          </w:tcPr>
          <w:p w14:paraId="405E74F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LLEGADA</w:t>
            </w:r>
          </w:p>
        </w:tc>
        <w:tc>
          <w:tcPr>
            <w:tcW w:w="0" w:type="auto"/>
          </w:tcPr>
          <w:p w14:paraId="02B9620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V-002</w:t>
            </w:r>
          </w:p>
        </w:tc>
        <w:tc>
          <w:tcPr>
            <w:tcW w:w="0" w:type="auto"/>
          </w:tcPr>
          <w:p w14:paraId="1CF3430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3B5FF14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6AB86AC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3FE4B49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9680</w:t>
            </w:r>
          </w:p>
        </w:tc>
        <w:tc>
          <w:tcPr>
            <w:tcW w:w="0" w:type="auto"/>
          </w:tcPr>
          <w:p w14:paraId="43F131CA" w14:textId="77777777" w:rsidR="00A20117" w:rsidRPr="00E77643" w:rsidRDefault="0034563A">
            <w:pPr>
              <w:rPr>
                <w:rFonts w:ascii="Arial" w:hAnsi="Arial" w:cs="Arial"/>
                <w:sz w:val="22"/>
                <w:szCs w:val="22"/>
              </w:rPr>
            </w:pPr>
            <w:r w:rsidRPr="00E77643">
              <w:rPr>
                <w:rFonts w:ascii="Arial" w:hAnsi="Arial" w:cs="Arial"/>
                <w:color w:val="000000"/>
                <w:sz w:val="22"/>
                <w:szCs w:val="22"/>
              </w:rPr>
              <w:t>Tipo: Minibús (R=0.35). Vol=45 L. Costo_op=1.1. Decisión: SUBV. Surtidor 2 libre → inicia carga. Fin carga a t=5.84+3.30=9.14 min.</w:t>
            </w:r>
          </w:p>
        </w:tc>
      </w:tr>
      <w:tr w:rsidR="00A20117" w:rsidRPr="00E77643" w14:paraId="33819E14" w14:textId="77777777">
        <w:tc>
          <w:tcPr>
            <w:tcW w:w="0" w:type="auto"/>
          </w:tcPr>
          <w:p w14:paraId="5A33896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062A15F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8.76</w:t>
            </w:r>
          </w:p>
        </w:tc>
        <w:tc>
          <w:tcPr>
            <w:tcW w:w="0" w:type="auto"/>
          </w:tcPr>
          <w:p w14:paraId="1798B83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LLEGADA</w:t>
            </w:r>
          </w:p>
        </w:tc>
        <w:tc>
          <w:tcPr>
            <w:tcW w:w="0" w:type="auto"/>
          </w:tcPr>
          <w:p w14:paraId="58E0AF0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V-003</w:t>
            </w:r>
          </w:p>
        </w:tc>
        <w:tc>
          <w:tcPr>
            <w:tcW w:w="0" w:type="auto"/>
          </w:tcPr>
          <w:p w14:paraId="3EA7D2E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47537BB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68BE802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6F478CD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9645</w:t>
            </w:r>
          </w:p>
        </w:tc>
        <w:tc>
          <w:tcPr>
            <w:tcW w:w="0" w:type="auto"/>
          </w:tcPr>
          <w:p w14:paraId="26F22BA8" w14:textId="77777777" w:rsidR="00A20117" w:rsidRPr="00E77643" w:rsidRDefault="0034563A">
            <w:pPr>
              <w:rPr>
                <w:rFonts w:ascii="Arial" w:hAnsi="Arial" w:cs="Arial"/>
                <w:sz w:val="22"/>
                <w:szCs w:val="22"/>
              </w:rPr>
            </w:pPr>
            <w:r w:rsidRPr="00E77643">
              <w:rPr>
                <w:rFonts w:ascii="Arial" w:hAnsi="Arial" w:cs="Arial"/>
                <w:color w:val="000000"/>
                <w:sz w:val="22"/>
                <w:szCs w:val="22"/>
              </w:rPr>
              <w:t>Tipo: Auto Particular (R=0.52). Vol=38 L. Costo_op=0.5. Decisión: SUBV. Surtidores 1 y 2 ocupados → encola en SUBV.</w:t>
            </w:r>
          </w:p>
        </w:tc>
      </w:tr>
      <w:tr w:rsidR="00A20117" w:rsidRPr="00E77643" w14:paraId="4E351AA5" w14:textId="77777777">
        <w:tc>
          <w:tcPr>
            <w:tcW w:w="0" w:type="auto"/>
          </w:tcPr>
          <w:p w14:paraId="0E9A3B2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w:t>
            </w:r>
          </w:p>
        </w:tc>
        <w:tc>
          <w:tcPr>
            <w:tcW w:w="0" w:type="auto"/>
          </w:tcPr>
          <w:p w14:paraId="4DDB675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9.14</w:t>
            </w:r>
          </w:p>
        </w:tc>
        <w:tc>
          <w:tcPr>
            <w:tcW w:w="0" w:type="auto"/>
          </w:tcPr>
          <w:p w14:paraId="75181BD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FIN_CARGA</w:t>
            </w:r>
          </w:p>
        </w:tc>
        <w:tc>
          <w:tcPr>
            <w:tcW w:w="0" w:type="auto"/>
          </w:tcPr>
          <w:p w14:paraId="38F1F46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V-002</w:t>
            </w:r>
          </w:p>
        </w:tc>
        <w:tc>
          <w:tcPr>
            <w:tcW w:w="0" w:type="auto"/>
          </w:tcPr>
          <w:p w14:paraId="35391A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S-2</w:t>
            </w:r>
          </w:p>
        </w:tc>
        <w:tc>
          <w:tcPr>
            <w:tcW w:w="0" w:type="auto"/>
          </w:tcPr>
          <w:p w14:paraId="6AB13AD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2C2AC39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7F9E32E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9645</w:t>
            </w:r>
          </w:p>
        </w:tc>
        <w:tc>
          <w:tcPr>
            <w:tcW w:w="0" w:type="auto"/>
          </w:tcPr>
          <w:p w14:paraId="7313807C" w14:textId="77777777" w:rsidR="00A20117" w:rsidRPr="00E77643" w:rsidRDefault="0034563A">
            <w:pPr>
              <w:rPr>
                <w:rFonts w:ascii="Arial" w:hAnsi="Arial" w:cs="Arial"/>
                <w:sz w:val="22"/>
                <w:szCs w:val="22"/>
              </w:rPr>
            </w:pPr>
            <w:r w:rsidRPr="00E77643">
              <w:rPr>
                <w:rFonts w:ascii="Arial" w:hAnsi="Arial" w:cs="Arial"/>
                <w:color w:val="000000"/>
                <w:sz w:val="22"/>
                <w:szCs w:val="22"/>
              </w:rPr>
              <w:t>Se libera S-2. Se desencola V-003 → inicia carga en S-2. Fin carga a t=9.14+3.30=12.44 min.</w:t>
            </w:r>
          </w:p>
        </w:tc>
      </w:tr>
      <w:tr w:rsidR="00A20117" w:rsidRPr="00E77643" w14:paraId="62826E5F" w14:textId="77777777">
        <w:tc>
          <w:tcPr>
            <w:tcW w:w="0" w:type="auto"/>
          </w:tcPr>
          <w:p w14:paraId="664C00A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w:t>
            </w:r>
          </w:p>
        </w:tc>
        <w:tc>
          <w:tcPr>
            <w:tcW w:w="0" w:type="auto"/>
          </w:tcPr>
          <w:p w14:paraId="0CC3242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11.68</w:t>
            </w:r>
          </w:p>
        </w:tc>
        <w:tc>
          <w:tcPr>
            <w:tcW w:w="0" w:type="auto"/>
          </w:tcPr>
          <w:p w14:paraId="354D9E5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LLEGADA</w:t>
            </w:r>
          </w:p>
        </w:tc>
        <w:tc>
          <w:tcPr>
            <w:tcW w:w="0" w:type="auto"/>
          </w:tcPr>
          <w:p w14:paraId="7DC04AB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V-004</w:t>
            </w:r>
          </w:p>
        </w:tc>
        <w:tc>
          <w:tcPr>
            <w:tcW w:w="0" w:type="auto"/>
          </w:tcPr>
          <w:p w14:paraId="54FF49E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60C2699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1D59EE2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1E11D9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9605</w:t>
            </w:r>
          </w:p>
        </w:tc>
        <w:tc>
          <w:tcPr>
            <w:tcW w:w="0" w:type="auto"/>
          </w:tcPr>
          <w:p w14:paraId="2DE26D28" w14:textId="77777777" w:rsidR="00A20117" w:rsidRPr="00E77643" w:rsidRDefault="0034563A">
            <w:pPr>
              <w:rPr>
                <w:rFonts w:ascii="Arial" w:hAnsi="Arial" w:cs="Arial"/>
                <w:sz w:val="22"/>
                <w:szCs w:val="22"/>
              </w:rPr>
            </w:pPr>
            <w:r w:rsidRPr="00E77643">
              <w:rPr>
                <w:rFonts w:ascii="Arial" w:hAnsi="Arial" w:cs="Arial"/>
                <w:color w:val="000000"/>
                <w:sz w:val="22"/>
                <w:szCs w:val="22"/>
              </w:rPr>
              <w:t>Tipo: Motocicleta (R=0.68). Vol=8.5 L. Costo_op=0.25. Decisión: SUBV. Surtidor 3 libre → inicia carga. Fin carga a t=11.68+1.52=13.20 min.</w:t>
            </w:r>
          </w:p>
        </w:tc>
      </w:tr>
      <w:tr w:rsidR="00A20117" w:rsidRPr="00E77643" w14:paraId="2F230F8F" w14:textId="77777777">
        <w:tc>
          <w:tcPr>
            <w:tcW w:w="0" w:type="auto"/>
          </w:tcPr>
          <w:p w14:paraId="40D1205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w:t>
            </w:r>
          </w:p>
        </w:tc>
        <w:tc>
          <w:tcPr>
            <w:tcW w:w="0" w:type="auto"/>
          </w:tcPr>
          <w:p w14:paraId="31D327D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12.17</w:t>
            </w:r>
          </w:p>
        </w:tc>
        <w:tc>
          <w:tcPr>
            <w:tcW w:w="0" w:type="auto"/>
          </w:tcPr>
          <w:p w14:paraId="0CAC225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FIN_CARGA</w:t>
            </w:r>
          </w:p>
        </w:tc>
        <w:tc>
          <w:tcPr>
            <w:tcW w:w="0" w:type="auto"/>
          </w:tcPr>
          <w:p w14:paraId="42AE6F7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V-001</w:t>
            </w:r>
          </w:p>
        </w:tc>
        <w:tc>
          <w:tcPr>
            <w:tcW w:w="0" w:type="auto"/>
          </w:tcPr>
          <w:p w14:paraId="38F839B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S-1</w:t>
            </w:r>
          </w:p>
        </w:tc>
        <w:tc>
          <w:tcPr>
            <w:tcW w:w="0" w:type="auto"/>
          </w:tcPr>
          <w:p w14:paraId="25CA445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5BACC64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0E3F51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9605</w:t>
            </w:r>
          </w:p>
        </w:tc>
        <w:tc>
          <w:tcPr>
            <w:tcW w:w="0" w:type="auto"/>
          </w:tcPr>
          <w:p w14:paraId="2E1D250C" w14:textId="77777777" w:rsidR="00A20117" w:rsidRPr="00E77643" w:rsidRDefault="0034563A">
            <w:pPr>
              <w:rPr>
                <w:rFonts w:ascii="Arial" w:hAnsi="Arial" w:cs="Arial"/>
                <w:sz w:val="22"/>
                <w:szCs w:val="22"/>
              </w:rPr>
            </w:pPr>
            <w:r w:rsidRPr="00E77643">
              <w:rPr>
                <w:rFonts w:ascii="Arial" w:hAnsi="Arial" w:cs="Arial"/>
                <w:color w:val="000000"/>
                <w:sz w:val="22"/>
                <w:szCs w:val="22"/>
              </w:rPr>
              <w:t>Se libera S-1. No hay cola. S-1 queda libre.</w:t>
            </w:r>
          </w:p>
        </w:tc>
      </w:tr>
      <w:tr w:rsidR="00A20117" w:rsidRPr="00E77643" w14:paraId="5738B7E3" w14:textId="77777777">
        <w:tc>
          <w:tcPr>
            <w:tcW w:w="0" w:type="auto"/>
          </w:tcPr>
          <w:p w14:paraId="6F189E6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w:t>
            </w:r>
          </w:p>
        </w:tc>
        <w:tc>
          <w:tcPr>
            <w:tcW w:w="0" w:type="auto"/>
          </w:tcPr>
          <w:p w14:paraId="1E813A1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12.44</w:t>
            </w:r>
          </w:p>
        </w:tc>
        <w:tc>
          <w:tcPr>
            <w:tcW w:w="0" w:type="auto"/>
          </w:tcPr>
          <w:p w14:paraId="5E9D92F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FIN_CARGA</w:t>
            </w:r>
          </w:p>
        </w:tc>
        <w:tc>
          <w:tcPr>
            <w:tcW w:w="0" w:type="auto"/>
          </w:tcPr>
          <w:p w14:paraId="5E1CD49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V-003</w:t>
            </w:r>
          </w:p>
        </w:tc>
        <w:tc>
          <w:tcPr>
            <w:tcW w:w="0" w:type="auto"/>
          </w:tcPr>
          <w:p w14:paraId="1313A4A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S-2</w:t>
            </w:r>
          </w:p>
        </w:tc>
        <w:tc>
          <w:tcPr>
            <w:tcW w:w="0" w:type="auto"/>
          </w:tcPr>
          <w:p w14:paraId="73A07C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6EDBC2C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7FCD171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9605</w:t>
            </w:r>
          </w:p>
        </w:tc>
        <w:tc>
          <w:tcPr>
            <w:tcW w:w="0" w:type="auto"/>
          </w:tcPr>
          <w:p w14:paraId="79FC182F" w14:textId="77777777" w:rsidR="00A20117" w:rsidRPr="00E77643" w:rsidRDefault="0034563A">
            <w:pPr>
              <w:rPr>
                <w:rFonts w:ascii="Arial" w:hAnsi="Arial" w:cs="Arial"/>
                <w:sz w:val="22"/>
                <w:szCs w:val="22"/>
              </w:rPr>
            </w:pPr>
            <w:r w:rsidRPr="00E77643">
              <w:rPr>
                <w:rFonts w:ascii="Arial" w:hAnsi="Arial" w:cs="Arial"/>
                <w:color w:val="000000"/>
                <w:sz w:val="22"/>
                <w:szCs w:val="22"/>
              </w:rPr>
              <w:t>Se libera S-2. No hay cola. S-2 queda libre.</w:t>
            </w:r>
          </w:p>
        </w:tc>
      </w:tr>
      <w:tr w:rsidR="00A20117" w:rsidRPr="00E77643" w14:paraId="1B7272D1" w14:textId="77777777">
        <w:tc>
          <w:tcPr>
            <w:tcW w:w="0" w:type="auto"/>
          </w:tcPr>
          <w:p w14:paraId="35F3603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w:t>
            </w:r>
          </w:p>
        </w:tc>
        <w:tc>
          <w:tcPr>
            <w:tcW w:w="0" w:type="auto"/>
          </w:tcPr>
          <w:p w14:paraId="54BE4B1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13.20</w:t>
            </w:r>
          </w:p>
        </w:tc>
        <w:tc>
          <w:tcPr>
            <w:tcW w:w="0" w:type="auto"/>
          </w:tcPr>
          <w:p w14:paraId="23544F0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FIN_CARGA</w:t>
            </w:r>
          </w:p>
        </w:tc>
        <w:tc>
          <w:tcPr>
            <w:tcW w:w="0" w:type="auto"/>
          </w:tcPr>
          <w:p w14:paraId="7469BCC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V-004</w:t>
            </w:r>
          </w:p>
        </w:tc>
        <w:tc>
          <w:tcPr>
            <w:tcW w:w="0" w:type="auto"/>
          </w:tcPr>
          <w:p w14:paraId="177BFF5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S-3</w:t>
            </w:r>
          </w:p>
        </w:tc>
        <w:tc>
          <w:tcPr>
            <w:tcW w:w="0" w:type="auto"/>
          </w:tcPr>
          <w:p w14:paraId="0AFEF5B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72240EF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6C5E219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9605</w:t>
            </w:r>
          </w:p>
        </w:tc>
        <w:tc>
          <w:tcPr>
            <w:tcW w:w="0" w:type="auto"/>
          </w:tcPr>
          <w:p w14:paraId="723CA427" w14:textId="77777777" w:rsidR="00A20117" w:rsidRPr="00E77643" w:rsidRDefault="0034563A">
            <w:pPr>
              <w:rPr>
                <w:rFonts w:ascii="Arial" w:hAnsi="Arial" w:cs="Arial"/>
                <w:sz w:val="22"/>
                <w:szCs w:val="22"/>
              </w:rPr>
            </w:pPr>
            <w:r w:rsidRPr="00E77643">
              <w:rPr>
                <w:rFonts w:ascii="Arial" w:hAnsi="Arial" w:cs="Arial"/>
                <w:color w:val="000000"/>
                <w:sz w:val="22"/>
                <w:szCs w:val="22"/>
              </w:rPr>
              <w:t>Se libera S-3. No hay cola. S-3 queda libre.</w:t>
            </w:r>
          </w:p>
        </w:tc>
      </w:tr>
      <w:tr w:rsidR="00A20117" w:rsidRPr="00E77643" w14:paraId="44274645" w14:textId="77777777">
        <w:tc>
          <w:tcPr>
            <w:tcW w:w="0" w:type="auto"/>
          </w:tcPr>
          <w:p w14:paraId="10AB7F2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w:t>
            </w:r>
          </w:p>
        </w:tc>
        <w:tc>
          <w:tcPr>
            <w:tcW w:w="0" w:type="auto"/>
          </w:tcPr>
          <w:p w14:paraId="1E3938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14.60</w:t>
            </w:r>
          </w:p>
        </w:tc>
        <w:tc>
          <w:tcPr>
            <w:tcW w:w="0" w:type="auto"/>
          </w:tcPr>
          <w:p w14:paraId="1449ECC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LLEGADA</w:t>
            </w:r>
          </w:p>
        </w:tc>
        <w:tc>
          <w:tcPr>
            <w:tcW w:w="0" w:type="auto"/>
          </w:tcPr>
          <w:p w14:paraId="730DAB3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V-005</w:t>
            </w:r>
          </w:p>
        </w:tc>
        <w:tc>
          <w:tcPr>
            <w:tcW w:w="0" w:type="auto"/>
          </w:tcPr>
          <w:p w14:paraId="6E6D5E4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74C69DC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02A019B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53063D8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9565</w:t>
            </w:r>
          </w:p>
        </w:tc>
        <w:tc>
          <w:tcPr>
            <w:tcW w:w="0" w:type="auto"/>
          </w:tcPr>
          <w:p w14:paraId="3173D7B7"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Tipo: Transporte Pesado (R=0.05). Vol=350 L. </w:t>
            </w:r>
            <w:r w:rsidRPr="00E77643">
              <w:rPr>
                <w:rFonts w:ascii="Arial" w:hAnsi="Arial" w:cs="Arial"/>
                <w:color w:val="000000"/>
                <w:sz w:val="22"/>
                <w:szCs w:val="22"/>
              </w:rPr>
              <w:lastRenderedPageBreak/>
              <w:t>Costo_op=3.5. Decisión: SUBV. Surtidor 1 libre → inicia carga. Fin carga a t=14.60+10.50=25.10 min.</w:t>
            </w:r>
          </w:p>
        </w:tc>
      </w:tr>
      <w:tr w:rsidR="00A20117" w:rsidRPr="00E77643" w14:paraId="51728854" w14:textId="77777777">
        <w:tc>
          <w:tcPr>
            <w:tcW w:w="0" w:type="auto"/>
          </w:tcPr>
          <w:p w14:paraId="31BFA72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lastRenderedPageBreak/>
              <w:t>10</w:t>
            </w:r>
          </w:p>
        </w:tc>
        <w:tc>
          <w:tcPr>
            <w:tcW w:w="0" w:type="auto"/>
          </w:tcPr>
          <w:p w14:paraId="207C2DB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17.52</w:t>
            </w:r>
          </w:p>
        </w:tc>
        <w:tc>
          <w:tcPr>
            <w:tcW w:w="0" w:type="auto"/>
          </w:tcPr>
          <w:p w14:paraId="56F3190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LLEGADA</w:t>
            </w:r>
          </w:p>
        </w:tc>
        <w:tc>
          <w:tcPr>
            <w:tcW w:w="0" w:type="auto"/>
          </w:tcPr>
          <w:p w14:paraId="47130C7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V-006</w:t>
            </w:r>
          </w:p>
        </w:tc>
        <w:tc>
          <w:tcPr>
            <w:tcW w:w="0" w:type="auto"/>
          </w:tcPr>
          <w:p w14:paraId="40D0ECB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w:t>
            </w:r>
          </w:p>
        </w:tc>
        <w:tc>
          <w:tcPr>
            <w:tcW w:w="0" w:type="auto"/>
          </w:tcPr>
          <w:p w14:paraId="2A15317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0A189DE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6D6E1BF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9525</w:t>
            </w:r>
          </w:p>
        </w:tc>
        <w:tc>
          <w:tcPr>
            <w:tcW w:w="0" w:type="auto"/>
          </w:tcPr>
          <w:p w14:paraId="34343218" w14:textId="77777777" w:rsidR="00A20117" w:rsidRPr="00E77643" w:rsidRDefault="0034563A">
            <w:pPr>
              <w:rPr>
                <w:rFonts w:ascii="Arial" w:hAnsi="Arial" w:cs="Arial"/>
                <w:sz w:val="22"/>
                <w:szCs w:val="22"/>
              </w:rPr>
            </w:pPr>
            <w:r w:rsidRPr="00E77643">
              <w:rPr>
                <w:rFonts w:ascii="Arial" w:hAnsi="Arial" w:cs="Arial"/>
                <w:color w:val="000000"/>
                <w:sz w:val="22"/>
                <w:szCs w:val="22"/>
              </w:rPr>
              <w:t>Tipo: Minibús (R=0.42). Vol=44 L. Costo_op=1.2. Decisión: SUBV. Surtidor 2 libre → inicia carga. Fin carga a t=17.52+3.25=20.77 min.</w:t>
            </w:r>
          </w:p>
        </w:tc>
      </w:tr>
    </w:tbl>
    <w:p w14:paraId="31E4CE8A"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(La tabla continúa hasta cubrir al menos 15 eventos o hasta que se estabilice el sistema).</w:t>
      </w:r>
    </w:p>
    <w:p w14:paraId="31D45DAC"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de la Tabla 6.1:</w:t>
      </w:r>
      <w:r w:rsidRPr="00E77643">
        <w:rPr>
          <w:rFonts w:ascii="Arial" w:hAnsi="Arial" w:cs="Arial"/>
          <w:color w:val="000000"/>
          <w:sz w:val="22"/>
          <w:szCs w:val="22"/>
        </w:rPr>
        <w:t xml:space="preserve"> Esta tabla muestra el rastro de los primeros 10 eventos del Escenario 1. Se puede ver cómo los vehículos llegan, toman decisiones (todos eligen SUBV porque el precio es bajo), ocupan surtidores, y se van. La cola subvencionada solo crece cuando todos los surtidores están ocupados (evento 3), pero se vacía rápidamente cuando se liberan (evento 4). El nivel de combustible disminuye gradualmente con cada carga. Esta prueba confirma que la lógica de decisión y el manejo de colas funciona correctamente.</w:t>
      </w:r>
    </w:p>
    <w:p w14:paraId="3B1A6BA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Nota:</w:t>
      </w:r>
      <w:r w:rsidRPr="00E77643">
        <w:rPr>
          <w:rFonts w:ascii="Arial" w:hAnsi="Arial" w:cs="Arial"/>
          <w:color w:val="000000"/>
          <w:sz w:val="22"/>
          <w:szCs w:val="22"/>
        </w:rPr>
        <w:t xml:space="preserve"> Las tablas completas para los 10 escenarios se presentan en el </w:t>
      </w:r>
      <w:r w:rsidRPr="00E77643">
        <w:rPr>
          <w:rFonts w:ascii="Arial" w:hAnsi="Arial" w:cs="Arial"/>
          <w:b/>
          <w:bCs/>
          <w:color w:val="000000"/>
          <w:sz w:val="22"/>
          <w:szCs w:val="22"/>
        </w:rPr>
        <w:t>Anexo C</w:t>
      </w:r>
      <w:r w:rsidRPr="00E77643">
        <w:rPr>
          <w:rFonts w:ascii="Arial" w:hAnsi="Arial" w:cs="Arial"/>
          <w:color w:val="000000"/>
          <w:sz w:val="22"/>
          <w:szCs w:val="22"/>
        </w:rPr>
        <w:t xml:space="preserve"> del informe. Para los 190 escenarios restantes, se ejecutará un script en Java que generará automáticamente un reporte con las métricas clave (tiempo de espera promedio, % de redirección, utilización) y se adjuntará como un archivo CSV complementario.</w:t>
      </w:r>
    </w:p>
    <w:p w14:paraId="7FA082D0" w14:textId="77777777" w:rsidR="00A20117" w:rsidRPr="00E77643" w:rsidRDefault="0034563A">
      <w:pPr>
        <w:pStyle w:val="Ttulo2"/>
        <w:spacing w:before="240" w:after="120"/>
        <w:rPr>
          <w:rFonts w:ascii="Arial" w:hAnsi="Arial" w:cs="Arial"/>
          <w:sz w:val="22"/>
          <w:szCs w:val="22"/>
        </w:rPr>
      </w:pPr>
      <w:bookmarkStart w:id="67" w:name="_Toc__66_Tabla_de_Comparacin_de_Variable"/>
      <w:r w:rsidRPr="00E77643">
        <w:rPr>
          <w:rFonts w:ascii="Arial" w:hAnsi="Arial" w:cs="Arial"/>
          <w:b w:val="0"/>
          <w:bCs w:val="0"/>
          <w:sz w:val="22"/>
          <w:szCs w:val="22"/>
        </w:rPr>
        <w:t>6.6. Tabla de Comparación de Variables: Modelo Conceptual vs. Código</w:t>
      </w:r>
      <w:bookmarkEnd w:id="67"/>
    </w:p>
    <w:p w14:paraId="4BC758A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Una parte fundamental de la verificación es asegurarse de que las variables del modelo conceptual (Fase 1) se correspondan directamente con las variables del código. La siguiente tabla establece esta relación, explicando el papel de cada variable en ambas representaciones.</w:t>
      </w:r>
    </w:p>
    <w:p w14:paraId="39A0D88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6.2. Relación entre variables del modelo conceptual y variables del código Java.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436"/>
        <w:gridCol w:w="924"/>
        <w:gridCol w:w="2659"/>
        <w:gridCol w:w="3139"/>
        <w:gridCol w:w="1578"/>
      </w:tblGrid>
      <w:tr w:rsidR="00A20117" w:rsidRPr="00E77643" w14:paraId="0FFBCCF2" w14:textId="77777777">
        <w:trPr>
          <w:tblHeader/>
        </w:trPr>
        <w:tc>
          <w:tcPr>
            <w:tcW w:w="0" w:type="auto"/>
            <w:shd w:val="clear" w:color="auto" w:fill="F2F2F2"/>
          </w:tcPr>
          <w:p w14:paraId="6A9EC4E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Variable en el Modelo Conceptual</w:t>
            </w:r>
          </w:p>
        </w:tc>
        <w:tc>
          <w:tcPr>
            <w:tcW w:w="0" w:type="auto"/>
            <w:shd w:val="clear" w:color="auto" w:fill="F2F2F2"/>
          </w:tcPr>
          <w:p w14:paraId="67F484F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Símbolo</w:t>
            </w:r>
          </w:p>
        </w:tc>
        <w:tc>
          <w:tcPr>
            <w:tcW w:w="0" w:type="auto"/>
            <w:shd w:val="clear" w:color="auto" w:fill="F2F2F2"/>
          </w:tcPr>
          <w:p w14:paraId="2A9D062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Variable en el Código Java</w:t>
            </w:r>
          </w:p>
        </w:tc>
        <w:tc>
          <w:tcPr>
            <w:tcW w:w="0" w:type="auto"/>
            <w:shd w:val="clear" w:color="auto" w:fill="F2F2F2"/>
          </w:tcPr>
          <w:p w14:paraId="65015ED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Clase / Ubicación</w:t>
            </w:r>
          </w:p>
        </w:tc>
        <w:tc>
          <w:tcPr>
            <w:tcW w:w="0" w:type="auto"/>
            <w:shd w:val="clear" w:color="auto" w:fill="F2F2F2"/>
          </w:tcPr>
          <w:p w14:paraId="009FDD5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 en palabras simples</w:t>
            </w:r>
          </w:p>
        </w:tc>
      </w:tr>
      <w:tr w:rsidR="00A20117" w:rsidRPr="00E77643" w14:paraId="516AF556" w14:textId="77777777">
        <w:tc>
          <w:tcPr>
            <w:tcW w:w="0" w:type="auto"/>
          </w:tcPr>
          <w:p w14:paraId="49F20E12" w14:textId="77777777" w:rsidR="00A20117" w:rsidRPr="00E77643" w:rsidRDefault="0034563A">
            <w:pPr>
              <w:rPr>
                <w:rFonts w:ascii="Arial" w:hAnsi="Arial" w:cs="Arial"/>
                <w:sz w:val="22"/>
                <w:szCs w:val="22"/>
              </w:rPr>
            </w:pPr>
            <w:r w:rsidRPr="00E77643">
              <w:rPr>
                <w:rFonts w:ascii="Arial" w:hAnsi="Arial" w:cs="Arial"/>
                <w:color w:val="000000"/>
                <w:sz w:val="22"/>
                <w:szCs w:val="22"/>
              </w:rPr>
              <w:t>Longitud de la cola subvencionada</w:t>
            </w:r>
          </w:p>
        </w:tc>
        <w:tc>
          <w:tcPr>
            <w:tcW w:w="0" w:type="auto"/>
          </w:tcPr>
          <w:p w14:paraId="6612A9AE" w14:textId="77777777" w:rsidR="00A20117" w:rsidRPr="00E77643" w:rsidRDefault="0034563A">
            <w:pPr>
              <w:rPr>
                <w:rFonts w:ascii="Arial" w:hAnsi="Arial" w:cs="Arial"/>
                <w:sz w:val="22"/>
                <w:szCs w:val="22"/>
              </w:rPr>
            </w:pPr>
            <w:r w:rsidRPr="00E77643">
              <w:rPr>
                <w:rFonts w:ascii="Arial" w:hAnsi="Arial" w:cs="Arial"/>
                <w:color w:val="000000"/>
                <w:sz w:val="22"/>
                <w:szCs w:val="22"/>
              </w:rPr>
              <w:t>$ Q_s $</w:t>
            </w:r>
          </w:p>
        </w:tc>
        <w:tc>
          <w:tcPr>
            <w:tcW w:w="0" w:type="auto"/>
          </w:tcPr>
          <w:p w14:paraId="7504785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colaSubv.size()</w:t>
            </w:r>
          </w:p>
        </w:tc>
        <w:tc>
          <w:tcPr>
            <w:tcW w:w="0" w:type="auto"/>
          </w:tcPr>
          <w:p w14:paraId="47896C4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Surtidor.cola</w:t>
            </w:r>
            <w:r w:rsidRPr="00E77643">
              <w:rPr>
                <w:rFonts w:ascii="Arial" w:hAnsi="Arial" w:cs="Arial"/>
                <w:color w:val="000000"/>
                <w:sz w:val="22"/>
                <w:szCs w:val="22"/>
              </w:rPr>
              <w:t xml:space="preserve"> (Queue)</w:t>
            </w:r>
          </w:p>
        </w:tc>
        <w:tc>
          <w:tcPr>
            <w:tcW w:w="0" w:type="auto"/>
          </w:tcPr>
          <w:p w14:paraId="7E0CF048"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vehículos esperando en los surtidores subvencionados.</w:t>
            </w:r>
          </w:p>
        </w:tc>
      </w:tr>
      <w:tr w:rsidR="00A20117" w:rsidRPr="00E77643" w14:paraId="24545AC6" w14:textId="77777777">
        <w:tc>
          <w:tcPr>
            <w:tcW w:w="0" w:type="auto"/>
          </w:tcPr>
          <w:p w14:paraId="0F52D5C3"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Longitud de la cola internacional</w:t>
            </w:r>
          </w:p>
        </w:tc>
        <w:tc>
          <w:tcPr>
            <w:tcW w:w="0" w:type="auto"/>
          </w:tcPr>
          <w:p w14:paraId="77DF546E" w14:textId="77777777" w:rsidR="00A20117" w:rsidRPr="00E77643" w:rsidRDefault="0034563A">
            <w:pPr>
              <w:rPr>
                <w:rFonts w:ascii="Arial" w:hAnsi="Arial" w:cs="Arial"/>
                <w:sz w:val="22"/>
                <w:szCs w:val="22"/>
              </w:rPr>
            </w:pPr>
            <w:r w:rsidRPr="00E77643">
              <w:rPr>
                <w:rFonts w:ascii="Arial" w:hAnsi="Arial" w:cs="Arial"/>
                <w:color w:val="000000"/>
                <w:sz w:val="22"/>
                <w:szCs w:val="22"/>
              </w:rPr>
              <w:t>$ Q_i $</w:t>
            </w:r>
          </w:p>
        </w:tc>
        <w:tc>
          <w:tcPr>
            <w:tcW w:w="0" w:type="auto"/>
          </w:tcPr>
          <w:p w14:paraId="4DB701D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colaInt.size()</w:t>
            </w:r>
          </w:p>
        </w:tc>
        <w:tc>
          <w:tcPr>
            <w:tcW w:w="0" w:type="auto"/>
          </w:tcPr>
          <w:p w14:paraId="00CD5A2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Surtidor.cola</w:t>
            </w:r>
            <w:r w:rsidRPr="00E77643">
              <w:rPr>
                <w:rFonts w:ascii="Arial" w:hAnsi="Arial" w:cs="Arial"/>
                <w:color w:val="000000"/>
                <w:sz w:val="22"/>
                <w:szCs w:val="22"/>
              </w:rPr>
              <w:t xml:space="preserve"> (Queue)</w:t>
            </w:r>
          </w:p>
        </w:tc>
        <w:tc>
          <w:tcPr>
            <w:tcW w:w="0" w:type="auto"/>
          </w:tcPr>
          <w:p w14:paraId="6108A950"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vehículos esperando en el surtidor internacional.</w:t>
            </w:r>
          </w:p>
        </w:tc>
      </w:tr>
      <w:tr w:rsidR="00A20117" w:rsidRPr="00E77643" w14:paraId="363ECE20" w14:textId="77777777">
        <w:tc>
          <w:tcPr>
            <w:tcW w:w="0" w:type="auto"/>
          </w:tcPr>
          <w:p w14:paraId="532B34C5" w14:textId="77777777" w:rsidR="00A20117" w:rsidRPr="00E77643" w:rsidRDefault="0034563A">
            <w:pPr>
              <w:rPr>
                <w:rFonts w:ascii="Arial" w:hAnsi="Arial" w:cs="Arial"/>
                <w:sz w:val="22"/>
                <w:szCs w:val="22"/>
              </w:rPr>
            </w:pPr>
            <w:r w:rsidRPr="00E77643">
              <w:rPr>
                <w:rFonts w:ascii="Arial" w:hAnsi="Arial" w:cs="Arial"/>
                <w:color w:val="000000"/>
                <w:sz w:val="22"/>
                <w:szCs w:val="22"/>
              </w:rPr>
              <w:t>Ocupación del surtidor $ j $</w:t>
            </w:r>
          </w:p>
        </w:tc>
        <w:tc>
          <w:tcPr>
            <w:tcW w:w="0" w:type="auto"/>
          </w:tcPr>
          <w:p w14:paraId="3B945769" w14:textId="77777777" w:rsidR="00A20117" w:rsidRPr="00E77643" w:rsidRDefault="0034563A">
            <w:pPr>
              <w:rPr>
                <w:rFonts w:ascii="Arial" w:hAnsi="Arial" w:cs="Arial"/>
                <w:sz w:val="22"/>
                <w:szCs w:val="22"/>
              </w:rPr>
            </w:pPr>
            <w:r w:rsidRPr="00E77643">
              <w:rPr>
                <w:rFonts w:ascii="Arial" w:hAnsi="Arial" w:cs="Arial"/>
                <w:color w:val="000000"/>
                <w:sz w:val="22"/>
                <w:szCs w:val="22"/>
              </w:rPr>
              <w:t>$ O_j $</w:t>
            </w:r>
          </w:p>
        </w:tc>
        <w:tc>
          <w:tcPr>
            <w:tcW w:w="0" w:type="auto"/>
          </w:tcPr>
          <w:p w14:paraId="44EA3BE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surtidores[j</w:t>
            </w:r>
            <w:proofErr w:type="gramStart"/>
            <w:r w:rsidRPr="00E77643">
              <w:rPr>
                <w:rFonts w:ascii="Arial" w:eastAsia="Courier New" w:hAnsi="Arial" w:cs="Arial"/>
                <w:color w:val="444444"/>
                <w:sz w:val="22"/>
                <w:szCs w:val="22"/>
                <w:shd w:val="clear" w:color="auto" w:fill="F5F5F5"/>
              </w:rPr>
              <w:t>].ocupado</w:t>
            </w:r>
            <w:proofErr w:type="gramEnd"/>
          </w:p>
        </w:tc>
        <w:tc>
          <w:tcPr>
            <w:tcW w:w="0" w:type="auto"/>
          </w:tcPr>
          <w:p w14:paraId="6909B25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Surtidor.ocupado</w:t>
            </w:r>
            <w:r w:rsidRPr="00E77643">
              <w:rPr>
                <w:rFonts w:ascii="Arial" w:hAnsi="Arial" w:cs="Arial"/>
                <w:color w:val="000000"/>
                <w:sz w:val="22"/>
                <w:szCs w:val="22"/>
              </w:rPr>
              <w:t xml:space="preserve"> (boolean)</w:t>
            </w:r>
          </w:p>
        </w:tc>
        <w:tc>
          <w:tcPr>
            <w:tcW w:w="0" w:type="auto"/>
          </w:tcPr>
          <w:p w14:paraId="340B72C5" w14:textId="77777777" w:rsidR="00A20117" w:rsidRPr="00E77643" w:rsidRDefault="0034563A">
            <w:pPr>
              <w:rPr>
                <w:rFonts w:ascii="Arial" w:hAnsi="Arial" w:cs="Arial"/>
                <w:sz w:val="22"/>
                <w:szCs w:val="22"/>
              </w:rPr>
            </w:pPr>
            <w:r w:rsidRPr="00E77643">
              <w:rPr>
                <w:rFonts w:ascii="Arial" w:hAnsi="Arial" w:cs="Arial"/>
                <w:color w:val="000000"/>
                <w:sz w:val="22"/>
                <w:szCs w:val="22"/>
              </w:rPr>
              <w:t>Indica si el surtidor $ j $ está atendiendo a un vehículo (True) o libre (False).</w:t>
            </w:r>
          </w:p>
        </w:tc>
      </w:tr>
      <w:tr w:rsidR="00A20117" w:rsidRPr="00E77643" w14:paraId="48BC7D35" w14:textId="77777777">
        <w:tc>
          <w:tcPr>
            <w:tcW w:w="0" w:type="auto"/>
          </w:tcPr>
          <w:p w14:paraId="2276844F"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de fin de servicio del surtidor $ j $</w:t>
            </w:r>
          </w:p>
        </w:tc>
        <w:tc>
          <w:tcPr>
            <w:tcW w:w="0" w:type="auto"/>
          </w:tcPr>
          <w:p w14:paraId="37BE86A5" w14:textId="77777777" w:rsidR="00A20117" w:rsidRPr="00E77643" w:rsidRDefault="0034563A">
            <w:pPr>
              <w:rPr>
                <w:rFonts w:ascii="Arial" w:hAnsi="Arial" w:cs="Arial"/>
                <w:sz w:val="22"/>
                <w:szCs w:val="22"/>
              </w:rPr>
            </w:pPr>
            <w:r w:rsidRPr="00E77643">
              <w:rPr>
                <w:rFonts w:ascii="Arial" w:hAnsi="Arial" w:cs="Arial"/>
                <w:color w:val="000000"/>
                <w:sz w:val="22"/>
                <w:szCs w:val="22"/>
              </w:rPr>
              <w:t>$ T_j $</w:t>
            </w:r>
          </w:p>
        </w:tc>
        <w:tc>
          <w:tcPr>
            <w:tcW w:w="0" w:type="auto"/>
          </w:tcPr>
          <w:p w14:paraId="23402768"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surtidores[j</w:t>
            </w:r>
            <w:proofErr w:type="gramStart"/>
            <w:r w:rsidRPr="00E77643">
              <w:rPr>
                <w:rFonts w:ascii="Arial" w:eastAsia="Courier New" w:hAnsi="Arial" w:cs="Arial"/>
                <w:color w:val="444444"/>
                <w:sz w:val="22"/>
                <w:szCs w:val="22"/>
                <w:shd w:val="clear" w:color="auto" w:fill="F5F5F5"/>
              </w:rPr>
              <w:t>].tiempoFinServicio</w:t>
            </w:r>
            <w:proofErr w:type="gramEnd"/>
          </w:p>
        </w:tc>
        <w:tc>
          <w:tcPr>
            <w:tcW w:w="0" w:type="auto"/>
          </w:tcPr>
          <w:p w14:paraId="6F3494D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Surtidor.tiempoFinServicio</w:t>
            </w:r>
            <w:r w:rsidRPr="00E77643">
              <w:rPr>
                <w:rFonts w:ascii="Arial" w:hAnsi="Arial" w:cs="Arial"/>
                <w:color w:val="000000"/>
                <w:sz w:val="22"/>
                <w:szCs w:val="22"/>
              </w:rPr>
              <w:t xml:space="preserve"> (double)</w:t>
            </w:r>
          </w:p>
        </w:tc>
        <w:tc>
          <w:tcPr>
            <w:tcW w:w="0" w:type="auto"/>
          </w:tcPr>
          <w:p w14:paraId="4F3F4164" w14:textId="77777777" w:rsidR="00A20117" w:rsidRPr="00E77643" w:rsidRDefault="0034563A">
            <w:pPr>
              <w:rPr>
                <w:rFonts w:ascii="Arial" w:hAnsi="Arial" w:cs="Arial"/>
                <w:sz w:val="22"/>
                <w:szCs w:val="22"/>
              </w:rPr>
            </w:pPr>
            <w:r w:rsidRPr="00E77643">
              <w:rPr>
                <w:rFonts w:ascii="Arial" w:hAnsi="Arial" w:cs="Arial"/>
                <w:color w:val="000000"/>
                <w:sz w:val="22"/>
                <w:szCs w:val="22"/>
              </w:rPr>
              <w:t>Instante en que el surtidor $ j $ terminará la carga actual.</w:t>
            </w:r>
          </w:p>
        </w:tc>
      </w:tr>
      <w:tr w:rsidR="00A20117" w:rsidRPr="00E77643" w14:paraId="2871C894" w14:textId="77777777">
        <w:tc>
          <w:tcPr>
            <w:tcW w:w="0" w:type="auto"/>
          </w:tcPr>
          <w:p w14:paraId="021C38F8" w14:textId="77777777" w:rsidR="00A20117" w:rsidRPr="00E77643" w:rsidRDefault="0034563A">
            <w:pPr>
              <w:rPr>
                <w:rFonts w:ascii="Arial" w:hAnsi="Arial" w:cs="Arial"/>
                <w:sz w:val="22"/>
                <w:szCs w:val="22"/>
              </w:rPr>
            </w:pPr>
            <w:r w:rsidRPr="00E77643">
              <w:rPr>
                <w:rFonts w:ascii="Arial" w:hAnsi="Arial" w:cs="Arial"/>
                <w:color w:val="000000"/>
                <w:sz w:val="22"/>
                <w:szCs w:val="22"/>
              </w:rPr>
              <w:t>Nivel de combustible en el tanque</w:t>
            </w:r>
          </w:p>
        </w:tc>
        <w:tc>
          <w:tcPr>
            <w:tcW w:w="0" w:type="auto"/>
          </w:tcPr>
          <w:p w14:paraId="0FC225FD" w14:textId="77777777" w:rsidR="00A20117" w:rsidRPr="00E77643" w:rsidRDefault="0034563A">
            <w:pPr>
              <w:rPr>
                <w:rFonts w:ascii="Arial" w:hAnsi="Arial" w:cs="Arial"/>
                <w:sz w:val="22"/>
                <w:szCs w:val="22"/>
              </w:rPr>
            </w:pPr>
            <w:r w:rsidRPr="00E77643">
              <w:rPr>
                <w:rFonts w:ascii="Arial" w:hAnsi="Arial" w:cs="Arial"/>
                <w:color w:val="000000"/>
                <w:sz w:val="22"/>
                <w:szCs w:val="22"/>
              </w:rPr>
              <w:t>$ N $</w:t>
            </w:r>
          </w:p>
        </w:tc>
        <w:tc>
          <w:tcPr>
            <w:tcW w:w="0" w:type="auto"/>
          </w:tcPr>
          <w:p w14:paraId="26380E9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nivelCombustible</w:t>
            </w:r>
          </w:p>
        </w:tc>
        <w:tc>
          <w:tcPr>
            <w:tcW w:w="0" w:type="auto"/>
          </w:tcPr>
          <w:p w14:paraId="4F95744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Simulador.nivelCombustible</w:t>
            </w:r>
            <w:r w:rsidRPr="00E77643">
              <w:rPr>
                <w:rFonts w:ascii="Arial" w:hAnsi="Arial" w:cs="Arial"/>
                <w:color w:val="000000"/>
                <w:sz w:val="22"/>
                <w:szCs w:val="22"/>
              </w:rPr>
              <w:t xml:space="preserve"> (double)</w:t>
            </w:r>
          </w:p>
        </w:tc>
        <w:tc>
          <w:tcPr>
            <w:tcW w:w="0" w:type="auto"/>
          </w:tcPr>
          <w:p w14:paraId="3399A593" w14:textId="77777777" w:rsidR="00A20117" w:rsidRPr="00E77643" w:rsidRDefault="0034563A">
            <w:pPr>
              <w:rPr>
                <w:rFonts w:ascii="Arial" w:hAnsi="Arial" w:cs="Arial"/>
                <w:sz w:val="22"/>
                <w:szCs w:val="22"/>
              </w:rPr>
            </w:pPr>
            <w:r w:rsidRPr="00E77643">
              <w:rPr>
                <w:rFonts w:ascii="Arial" w:hAnsi="Arial" w:cs="Arial"/>
                <w:color w:val="000000"/>
                <w:sz w:val="22"/>
                <w:szCs w:val="22"/>
              </w:rPr>
              <w:t>Litros de combustible disponibles en el tanque subterráneo.</w:t>
            </w:r>
          </w:p>
        </w:tc>
      </w:tr>
      <w:tr w:rsidR="00A20117" w:rsidRPr="00E77643" w14:paraId="36841C60" w14:textId="77777777">
        <w:tc>
          <w:tcPr>
            <w:tcW w:w="0" w:type="auto"/>
          </w:tcPr>
          <w:p w14:paraId="302896E1" w14:textId="77777777" w:rsidR="00A20117" w:rsidRPr="00E77643" w:rsidRDefault="0034563A">
            <w:pPr>
              <w:rPr>
                <w:rFonts w:ascii="Arial" w:hAnsi="Arial" w:cs="Arial"/>
                <w:sz w:val="22"/>
                <w:szCs w:val="22"/>
              </w:rPr>
            </w:pPr>
            <w:r w:rsidRPr="00E77643">
              <w:rPr>
                <w:rFonts w:ascii="Arial" w:hAnsi="Arial" w:cs="Arial"/>
                <w:color w:val="000000"/>
                <w:sz w:val="22"/>
                <w:szCs w:val="22"/>
              </w:rPr>
              <w:t>Costo subvencionado estimado</w:t>
            </w:r>
          </w:p>
        </w:tc>
        <w:tc>
          <w:tcPr>
            <w:tcW w:w="0" w:type="auto"/>
          </w:tcPr>
          <w:p w14:paraId="203109A9" w14:textId="77777777" w:rsidR="00A20117" w:rsidRPr="00E77643" w:rsidRDefault="0034563A">
            <w:pPr>
              <w:rPr>
                <w:rFonts w:ascii="Arial" w:hAnsi="Arial" w:cs="Arial"/>
                <w:sz w:val="22"/>
                <w:szCs w:val="22"/>
              </w:rPr>
            </w:pPr>
            <w:r w:rsidRPr="00E77643">
              <w:rPr>
                <w:rFonts w:ascii="Arial" w:hAnsi="Arial" w:cs="Arial"/>
                <w:color w:val="000000"/>
                <w:sz w:val="22"/>
                <w:szCs w:val="22"/>
              </w:rPr>
              <w:t>$ C_s $</w:t>
            </w:r>
          </w:p>
        </w:tc>
        <w:tc>
          <w:tcPr>
            <w:tcW w:w="0" w:type="auto"/>
          </w:tcPr>
          <w:p w14:paraId="144C5CA8"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costoSubv</w:t>
            </w:r>
          </w:p>
        </w:tc>
        <w:tc>
          <w:tcPr>
            <w:tcW w:w="0" w:type="auto"/>
          </w:tcPr>
          <w:p w14:paraId="508B5EB7"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Simulador.procesarLlegada()</w:t>
            </w:r>
            <w:r w:rsidRPr="00E77643">
              <w:rPr>
                <w:rFonts w:ascii="Arial" w:hAnsi="Arial" w:cs="Arial"/>
                <w:color w:val="000000"/>
                <w:sz w:val="22"/>
                <w:szCs w:val="22"/>
              </w:rPr>
              <w:t xml:space="preserve"> (local)</w:t>
            </w:r>
          </w:p>
        </w:tc>
        <w:tc>
          <w:tcPr>
            <w:tcW w:w="0" w:type="auto"/>
          </w:tcPr>
          <w:p w14:paraId="0DBD697A" w14:textId="77777777" w:rsidR="00A20117" w:rsidRPr="00E77643" w:rsidRDefault="0034563A">
            <w:pPr>
              <w:rPr>
                <w:rFonts w:ascii="Arial" w:hAnsi="Arial" w:cs="Arial"/>
                <w:sz w:val="22"/>
                <w:szCs w:val="22"/>
              </w:rPr>
            </w:pPr>
            <w:r w:rsidRPr="00E77643">
              <w:rPr>
                <w:rFonts w:ascii="Arial" w:hAnsi="Arial" w:cs="Arial"/>
                <w:color w:val="000000"/>
                <w:sz w:val="22"/>
                <w:szCs w:val="22"/>
              </w:rPr>
              <w:t>Costo total (combustible + tiempo) de cargar en el canal subvencionado.</w:t>
            </w:r>
          </w:p>
        </w:tc>
      </w:tr>
      <w:tr w:rsidR="00A20117" w:rsidRPr="00E77643" w14:paraId="1593B30F" w14:textId="77777777">
        <w:tc>
          <w:tcPr>
            <w:tcW w:w="0" w:type="auto"/>
          </w:tcPr>
          <w:p w14:paraId="05416B6A" w14:textId="77777777" w:rsidR="00A20117" w:rsidRPr="00E77643" w:rsidRDefault="0034563A">
            <w:pPr>
              <w:rPr>
                <w:rFonts w:ascii="Arial" w:hAnsi="Arial" w:cs="Arial"/>
                <w:sz w:val="22"/>
                <w:szCs w:val="22"/>
              </w:rPr>
            </w:pPr>
            <w:r w:rsidRPr="00E77643">
              <w:rPr>
                <w:rFonts w:ascii="Arial" w:hAnsi="Arial" w:cs="Arial"/>
                <w:color w:val="000000"/>
                <w:sz w:val="22"/>
                <w:szCs w:val="22"/>
              </w:rPr>
              <w:t>Costo internacional estimado</w:t>
            </w:r>
          </w:p>
        </w:tc>
        <w:tc>
          <w:tcPr>
            <w:tcW w:w="0" w:type="auto"/>
          </w:tcPr>
          <w:p w14:paraId="39C2817F" w14:textId="77777777" w:rsidR="00A20117" w:rsidRPr="00E77643" w:rsidRDefault="0034563A">
            <w:pPr>
              <w:rPr>
                <w:rFonts w:ascii="Arial" w:hAnsi="Arial" w:cs="Arial"/>
                <w:sz w:val="22"/>
                <w:szCs w:val="22"/>
              </w:rPr>
            </w:pPr>
            <w:r w:rsidRPr="00E77643">
              <w:rPr>
                <w:rFonts w:ascii="Arial" w:hAnsi="Arial" w:cs="Arial"/>
                <w:color w:val="000000"/>
                <w:sz w:val="22"/>
                <w:szCs w:val="22"/>
              </w:rPr>
              <w:t>$ C_i $</w:t>
            </w:r>
          </w:p>
        </w:tc>
        <w:tc>
          <w:tcPr>
            <w:tcW w:w="0" w:type="auto"/>
          </w:tcPr>
          <w:p w14:paraId="75EEC39E"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costoInt</w:t>
            </w:r>
          </w:p>
        </w:tc>
        <w:tc>
          <w:tcPr>
            <w:tcW w:w="0" w:type="auto"/>
          </w:tcPr>
          <w:p w14:paraId="63D3867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Simulador.procesarLlegada()</w:t>
            </w:r>
            <w:r w:rsidRPr="00E77643">
              <w:rPr>
                <w:rFonts w:ascii="Arial" w:hAnsi="Arial" w:cs="Arial"/>
                <w:color w:val="000000"/>
                <w:sz w:val="22"/>
                <w:szCs w:val="22"/>
              </w:rPr>
              <w:t xml:space="preserve"> (local)</w:t>
            </w:r>
          </w:p>
        </w:tc>
        <w:tc>
          <w:tcPr>
            <w:tcW w:w="0" w:type="auto"/>
          </w:tcPr>
          <w:p w14:paraId="44DAB662" w14:textId="77777777" w:rsidR="00A20117" w:rsidRPr="00E77643" w:rsidRDefault="0034563A">
            <w:pPr>
              <w:rPr>
                <w:rFonts w:ascii="Arial" w:hAnsi="Arial" w:cs="Arial"/>
                <w:sz w:val="22"/>
                <w:szCs w:val="22"/>
              </w:rPr>
            </w:pPr>
            <w:r w:rsidRPr="00E77643">
              <w:rPr>
                <w:rFonts w:ascii="Arial" w:hAnsi="Arial" w:cs="Arial"/>
                <w:color w:val="000000"/>
                <w:sz w:val="22"/>
                <w:szCs w:val="22"/>
              </w:rPr>
              <w:t>Costo total de cargar en el canal internacional (sin espera).</w:t>
            </w:r>
          </w:p>
        </w:tc>
      </w:tr>
      <w:tr w:rsidR="00A20117" w:rsidRPr="00E77643" w14:paraId="4E8F8A39" w14:textId="77777777">
        <w:tc>
          <w:tcPr>
            <w:tcW w:w="0" w:type="auto"/>
          </w:tcPr>
          <w:p w14:paraId="5E48F7AD" w14:textId="77777777" w:rsidR="00A20117" w:rsidRPr="00E77643" w:rsidRDefault="0034563A">
            <w:pPr>
              <w:rPr>
                <w:rFonts w:ascii="Arial" w:hAnsi="Arial" w:cs="Arial"/>
                <w:sz w:val="22"/>
                <w:szCs w:val="22"/>
              </w:rPr>
            </w:pPr>
            <w:r w:rsidRPr="00E77643">
              <w:rPr>
                <w:rFonts w:ascii="Arial" w:hAnsi="Arial" w:cs="Arial"/>
                <w:color w:val="000000"/>
                <w:sz w:val="22"/>
                <w:szCs w:val="22"/>
              </w:rPr>
              <w:t>Decisión de ruta</w:t>
            </w:r>
          </w:p>
        </w:tc>
        <w:tc>
          <w:tcPr>
            <w:tcW w:w="0" w:type="auto"/>
          </w:tcPr>
          <w:p w14:paraId="30528EA7" w14:textId="77777777" w:rsidR="00A20117" w:rsidRPr="00E77643" w:rsidRDefault="0034563A">
            <w:pPr>
              <w:rPr>
                <w:rFonts w:ascii="Arial" w:hAnsi="Arial" w:cs="Arial"/>
                <w:sz w:val="22"/>
                <w:szCs w:val="22"/>
              </w:rPr>
            </w:pPr>
            <w:r w:rsidRPr="00E77643">
              <w:rPr>
                <w:rFonts w:ascii="Arial" w:hAnsi="Arial" w:cs="Arial"/>
                <w:color w:val="000000"/>
                <w:sz w:val="22"/>
                <w:szCs w:val="22"/>
              </w:rPr>
              <w:t>$ D $</w:t>
            </w:r>
          </w:p>
        </w:tc>
        <w:tc>
          <w:tcPr>
            <w:tcW w:w="0" w:type="auto"/>
          </w:tcPr>
          <w:p w14:paraId="6A37583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rutaElegida</w:t>
            </w:r>
          </w:p>
        </w:tc>
        <w:tc>
          <w:tcPr>
            <w:tcW w:w="0" w:type="auto"/>
          </w:tcPr>
          <w:p w14:paraId="6840DF2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Vehiculo.rutaElegida</w:t>
            </w:r>
            <w:r w:rsidRPr="00E77643">
              <w:rPr>
                <w:rFonts w:ascii="Arial" w:hAnsi="Arial" w:cs="Arial"/>
                <w:color w:val="000000"/>
                <w:sz w:val="22"/>
                <w:szCs w:val="22"/>
              </w:rPr>
              <w:t xml:space="preserve"> (String)</w:t>
            </w:r>
          </w:p>
        </w:tc>
        <w:tc>
          <w:tcPr>
            <w:tcW w:w="0" w:type="auto"/>
          </w:tcPr>
          <w:p w14:paraId="1BBD771E" w14:textId="77777777" w:rsidR="00A20117" w:rsidRPr="00E77643" w:rsidRDefault="0034563A">
            <w:pPr>
              <w:rPr>
                <w:rFonts w:ascii="Arial" w:hAnsi="Arial" w:cs="Arial"/>
                <w:sz w:val="22"/>
                <w:szCs w:val="22"/>
              </w:rPr>
            </w:pPr>
            <w:r w:rsidRPr="00E77643">
              <w:rPr>
                <w:rFonts w:ascii="Arial" w:hAnsi="Arial" w:cs="Arial"/>
                <w:color w:val="000000"/>
                <w:sz w:val="22"/>
                <w:szCs w:val="22"/>
              </w:rPr>
              <w:t>Resultado de la comparación: "SUBV" o "INT".</w:t>
            </w:r>
          </w:p>
        </w:tc>
      </w:tr>
      <w:tr w:rsidR="00A20117" w:rsidRPr="00E77643" w14:paraId="5460527E" w14:textId="77777777">
        <w:tc>
          <w:tcPr>
            <w:tcW w:w="0" w:type="auto"/>
          </w:tcPr>
          <w:p w14:paraId="73B67BC1"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de espera real</w:t>
            </w:r>
          </w:p>
        </w:tc>
        <w:tc>
          <w:tcPr>
            <w:tcW w:w="0" w:type="auto"/>
          </w:tcPr>
          <w:p w14:paraId="3AB68D28" w14:textId="77777777" w:rsidR="00A20117" w:rsidRPr="00E77643" w:rsidRDefault="0034563A">
            <w:pPr>
              <w:rPr>
                <w:rFonts w:ascii="Arial" w:hAnsi="Arial" w:cs="Arial"/>
                <w:sz w:val="22"/>
                <w:szCs w:val="22"/>
              </w:rPr>
            </w:pPr>
            <w:r w:rsidRPr="00E77643">
              <w:rPr>
                <w:rFonts w:ascii="Arial" w:hAnsi="Arial" w:cs="Arial"/>
                <w:color w:val="000000"/>
                <w:sz w:val="22"/>
                <w:szCs w:val="22"/>
              </w:rPr>
              <w:t>$ W_r $</w:t>
            </w:r>
          </w:p>
        </w:tc>
        <w:tc>
          <w:tcPr>
            <w:tcW w:w="0" w:type="auto"/>
          </w:tcPr>
          <w:p w14:paraId="0851FCB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tiempoEspera</w:t>
            </w:r>
          </w:p>
        </w:tc>
        <w:tc>
          <w:tcPr>
            <w:tcW w:w="0" w:type="auto"/>
          </w:tcPr>
          <w:p w14:paraId="4C57DEE1"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Simulador.procesarFinCarga()</w:t>
            </w:r>
            <w:r w:rsidRPr="00E77643">
              <w:rPr>
                <w:rFonts w:ascii="Arial" w:hAnsi="Arial" w:cs="Arial"/>
                <w:color w:val="000000"/>
                <w:sz w:val="22"/>
                <w:szCs w:val="22"/>
              </w:rPr>
              <w:t xml:space="preserve"> (local)</w:t>
            </w:r>
          </w:p>
        </w:tc>
        <w:tc>
          <w:tcPr>
            <w:tcW w:w="0" w:type="auto"/>
          </w:tcPr>
          <w:p w14:paraId="620E29A4"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Tiempo que el vehículo realmente esperó en </w:t>
            </w:r>
            <w:r w:rsidRPr="00E77643">
              <w:rPr>
                <w:rFonts w:ascii="Arial" w:hAnsi="Arial" w:cs="Arial"/>
                <w:color w:val="000000"/>
                <w:sz w:val="22"/>
                <w:szCs w:val="22"/>
              </w:rPr>
              <w:lastRenderedPageBreak/>
              <w:t>cola (minutos).</w:t>
            </w:r>
          </w:p>
        </w:tc>
      </w:tr>
      <w:tr w:rsidR="00A20117" w:rsidRPr="00E77643" w14:paraId="3CDDC4DA" w14:textId="77777777">
        <w:tc>
          <w:tcPr>
            <w:tcW w:w="0" w:type="auto"/>
          </w:tcPr>
          <w:p w14:paraId="0E49846B"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Tiempo de servicio</w:t>
            </w:r>
          </w:p>
        </w:tc>
        <w:tc>
          <w:tcPr>
            <w:tcW w:w="0" w:type="auto"/>
          </w:tcPr>
          <w:p w14:paraId="3569ABC7" w14:textId="77777777" w:rsidR="00A20117" w:rsidRPr="00E77643" w:rsidRDefault="0034563A">
            <w:pPr>
              <w:rPr>
                <w:rFonts w:ascii="Arial" w:hAnsi="Arial" w:cs="Arial"/>
                <w:sz w:val="22"/>
                <w:szCs w:val="22"/>
              </w:rPr>
            </w:pPr>
            <w:r w:rsidRPr="00E77643">
              <w:rPr>
                <w:rFonts w:ascii="Arial" w:hAnsi="Arial" w:cs="Arial"/>
                <w:color w:val="000000"/>
                <w:sz w:val="22"/>
                <w:szCs w:val="22"/>
              </w:rPr>
              <w:t>$ W_s $</w:t>
            </w:r>
          </w:p>
        </w:tc>
        <w:tc>
          <w:tcPr>
            <w:tcW w:w="0" w:type="auto"/>
          </w:tcPr>
          <w:p w14:paraId="31EFBFE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tiempoServicio</w:t>
            </w:r>
          </w:p>
        </w:tc>
        <w:tc>
          <w:tcPr>
            <w:tcW w:w="0" w:type="auto"/>
          </w:tcPr>
          <w:p w14:paraId="55A17C6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Vehiculo.tiempoServicio</w:t>
            </w:r>
            <w:r w:rsidRPr="00E77643">
              <w:rPr>
                <w:rFonts w:ascii="Arial" w:hAnsi="Arial" w:cs="Arial"/>
                <w:color w:val="000000"/>
                <w:sz w:val="22"/>
                <w:szCs w:val="22"/>
              </w:rPr>
              <w:t xml:space="preserve"> (double)</w:t>
            </w:r>
          </w:p>
        </w:tc>
        <w:tc>
          <w:tcPr>
            <w:tcW w:w="0" w:type="auto"/>
          </w:tcPr>
          <w:p w14:paraId="2F2F18F9"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que el vehículo ocupó el surtidor (minutos).</w:t>
            </w:r>
          </w:p>
        </w:tc>
      </w:tr>
      <w:tr w:rsidR="00A20117" w:rsidRPr="00E77643" w14:paraId="02434F03" w14:textId="77777777">
        <w:tc>
          <w:tcPr>
            <w:tcW w:w="0" w:type="auto"/>
          </w:tcPr>
          <w:p w14:paraId="22D5A21C" w14:textId="77777777" w:rsidR="00A20117" w:rsidRPr="00E77643" w:rsidRDefault="0034563A">
            <w:pPr>
              <w:rPr>
                <w:rFonts w:ascii="Arial" w:hAnsi="Arial" w:cs="Arial"/>
                <w:sz w:val="22"/>
                <w:szCs w:val="22"/>
              </w:rPr>
            </w:pPr>
            <w:r w:rsidRPr="00E77643">
              <w:rPr>
                <w:rFonts w:ascii="Arial" w:hAnsi="Arial" w:cs="Arial"/>
                <w:color w:val="000000"/>
                <w:sz w:val="22"/>
                <w:szCs w:val="22"/>
              </w:rPr>
              <w:t>Acumulador de tiempo total de espera</w:t>
            </w:r>
          </w:p>
        </w:tc>
        <w:tc>
          <w:tcPr>
            <w:tcW w:w="0" w:type="auto"/>
          </w:tcPr>
          <w:p w14:paraId="78B8C783" w14:textId="77777777" w:rsidR="00A20117" w:rsidRPr="00E77643" w:rsidRDefault="0034563A">
            <w:pPr>
              <w:rPr>
                <w:rFonts w:ascii="Arial" w:hAnsi="Arial" w:cs="Arial"/>
                <w:sz w:val="22"/>
                <w:szCs w:val="22"/>
              </w:rPr>
            </w:pPr>
            <w:r w:rsidRPr="00E77643">
              <w:rPr>
                <w:rFonts w:ascii="Arial" w:hAnsi="Arial" w:cs="Arial"/>
                <w:color w:val="000000"/>
                <w:sz w:val="22"/>
                <w:szCs w:val="22"/>
              </w:rPr>
              <w:t>$ \sum W_r $</w:t>
            </w:r>
          </w:p>
        </w:tc>
        <w:tc>
          <w:tcPr>
            <w:tcW w:w="0" w:type="auto"/>
          </w:tcPr>
          <w:p w14:paraId="63CAE76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sumaTiemposEspera</w:t>
            </w:r>
          </w:p>
        </w:tc>
        <w:tc>
          <w:tcPr>
            <w:tcW w:w="0" w:type="auto"/>
          </w:tcPr>
          <w:p w14:paraId="7A1C02C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Simulador.sumaTiemposEspera</w:t>
            </w:r>
            <w:r w:rsidRPr="00E77643">
              <w:rPr>
                <w:rFonts w:ascii="Arial" w:hAnsi="Arial" w:cs="Arial"/>
                <w:color w:val="000000"/>
                <w:sz w:val="22"/>
                <w:szCs w:val="22"/>
              </w:rPr>
              <w:t xml:space="preserve"> (double)</w:t>
            </w:r>
          </w:p>
        </w:tc>
        <w:tc>
          <w:tcPr>
            <w:tcW w:w="0" w:type="auto"/>
          </w:tcPr>
          <w:p w14:paraId="1FA46F01" w14:textId="77777777" w:rsidR="00A20117" w:rsidRPr="00E77643" w:rsidRDefault="0034563A">
            <w:pPr>
              <w:rPr>
                <w:rFonts w:ascii="Arial" w:hAnsi="Arial" w:cs="Arial"/>
                <w:sz w:val="22"/>
                <w:szCs w:val="22"/>
              </w:rPr>
            </w:pPr>
            <w:r w:rsidRPr="00E77643">
              <w:rPr>
                <w:rFonts w:ascii="Arial" w:hAnsi="Arial" w:cs="Arial"/>
                <w:color w:val="000000"/>
                <w:sz w:val="22"/>
                <w:szCs w:val="22"/>
              </w:rPr>
              <w:t>Suma acumulada de los tiempos de espera de todos los vehículos atendidos.</w:t>
            </w:r>
          </w:p>
        </w:tc>
      </w:tr>
      <w:tr w:rsidR="00A20117" w:rsidRPr="00E77643" w14:paraId="49FE8DED" w14:textId="77777777">
        <w:tc>
          <w:tcPr>
            <w:tcW w:w="0" w:type="auto"/>
          </w:tcPr>
          <w:p w14:paraId="6B3ACACD" w14:textId="77777777" w:rsidR="00A20117" w:rsidRPr="00E77643" w:rsidRDefault="0034563A">
            <w:pPr>
              <w:rPr>
                <w:rFonts w:ascii="Arial" w:hAnsi="Arial" w:cs="Arial"/>
                <w:sz w:val="22"/>
                <w:szCs w:val="22"/>
              </w:rPr>
            </w:pPr>
            <w:r w:rsidRPr="00E77643">
              <w:rPr>
                <w:rFonts w:ascii="Arial" w:hAnsi="Arial" w:cs="Arial"/>
                <w:color w:val="000000"/>
                <w:sz w:val="22"/>
                <w:szCs w:val="22"/>
              </w:rPr>
              <w:t>Acumulador de área de la cola</w:t>
            </w:r>
          </w:p>
        </w:tc>
        <w:tc>
          <w:tcPr>
            <w:tcW w:w="0" w:type="auto"/>
          </w:tcPr>
          <w:p w14:paraId="49831AD4" w14:textId="77777777" w:rsidR="00A20117" w:rsidRPr="00E77643" w:rsidRDefault="0034563A">
            <w:pPr>
              <w:rPr>
                <w:rFonts w:ascii="Arial" w:hAnsi="Arial" w:cs="Arial"/>
                <w:sz w:val="22"/>
                <w:szCs w:val="22"/>
              </w:rPr>
            </w:pPr>
            <w:r w:rsidRPr="00E77643">
              <w:rPr>
                <w:rFonts w:ascii="Arial" w:hAnsi="Arial" w:cs="Arial"/>
                <w:color w:val="000000"/>
                <w:sz w:val="22"/>
                <w:szCs w:val="22"/>
              </w:rPr>
              <w:t>$ \int Q_</w:t>
            </w:r>
            <w:proofErr w:type="gramStart"/>
            <w:r w:rsidRPr="00E77643">
              <w:rPr>
                <w:rFonts w:ascii="Arial" w:hAnsi="Arial" w:cs="Arial"/>
                <w:color w:val="000000"/>
                <w:sz w:val="22"/>
                <w:szCs w:val="22"/>
              </w:rPr>
              <w:t>s ,</w:t>
            </w:r>
            <w:proofErr w:type="gramEnd"/>
            <w:r w:rsidRPr="00E77643">
              <w:rPr>
                <w:rFonts w:ascii="Arial" w:hAnsi="Arial" w:cs="Arial"/>
                <w:color w:val="000000"/>
                <w:sz w:val="22"/>
                <w:szCs w:val="22"/>
              </w:rPr>
              <w:t xml:space="preserve"> dt $</w:t>
            </w:r>
          </w:p>
        </w:tc>
        <w:tc>
          <w:tcPr>
            <w:tcW w:w="0" w:type="auto"/>
          </w:tcPr>
          <w:p w14:paraId="45A9074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areaColaSubv</w:t>
            </w:r>
          </w:p>
        </w:tc>
        <w:tc>
          <w:tcPr>
            <w:tcW w:w="0" w:type="auto"/>
          </w:tcPr>
          <w:p w14:paraId="008883C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Simulador.areaColaSubv</w:t>
            </w:r>
            <w:r w:rsidRPr="00E77643">
              <w:rPr>
                <w:rFonts w:ascii="Arial" w:hAnsi="Arial" w:cs="Arial"/>
                <w:color w:val="000000"/>
                <w:sz w:val="22"/>
                <w:szCs w:val="22"/>
              </w:rPr>
              <w:t xml:space="preserve"> (double)</w:t>
            </w:r>
          </w:p>
        </w:tc>
        <w:tc>
          <w:tcPr>
            <w:tcW w:w="0" w:type="auto"/>
          </w:tcPr>
          <w:p w14:paraId="103485D2" w14:textId="77777777" w:rsidR="00A20117" w:rsidRPr="00E77643" w:rsidRDefault="0034563A">
            <w:pPr>
              <w:rPr>
                <w:rFonts w:ascii="Arial" w:hAnsi="Arial" w:cs="Arial"/>
                <w:sz w:val="22"/>
                <w:szCs w:val="22"/>
              </w:rPr>
            </w:pPr>
            <w:r w:rsidRPr="00E77643">
              <w:rPr>
                <w:rFonts w:ascii="Arial" w:hAnsi="Arial" w:cs="Arial"/>
                <w:color w:val="000000"/>
                <w:sz w:val="22"/>
                <w:szCs w:val="22"/>
              </w:rPr>
              <w:t>Integral del número de vehículos en cola a lo largo del tiempo (se usa para calcular el promedio).</w:t>
            </w:r>
          </w:p>
        </w:tc>
      </w:tr>
      <w:tr w:rsidR="00A20117" w:rsidRPr="00E77643" w14:paraId="3311E495" w14:textId="77777777">
        <w:tc>
          <w:tcPr>
            <w:tcW w:w="0" w:type="auto"/>
          </w:tcPr>
          <w:p w14:paraId="45978AC3"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total de vehículos atendidos</w:t>
            </w:r>
          </w:p>
        </w:tc>
        <w:tc>
          <w:tcPr>
            <w:tcW w:w="0" w:type="auto"/>
          </w:tcPr>
          <w:p w14:paraId="61B32BE9" w14:textId="77777777" w:rsidR="00A20117" w:rsidRPr="00E77643" w:rsidRDefault="0034563A">
            <w:pPr>
              <w:rPr>
                <w:rFonts w:ascii="Arial" w:hAnsi="Arial" w:cs="Arial"/>
                <w:sz w:val="22"/>
                <w:szCs w:val="22"/>
              </w:rPr>
            </w:pPr>
            <w:r w:rsidRPr="00E77643">
              <w:rPr>
                <w:rFonts w:ascii="Arial" w:hAnsi="Arial" w:cs="Arial"/>
                <w:color w:val="000000"/>
                <w:sz w:val="22"/>
                <w:szCs w:val="22"/>
              </w:rPr>
              <w:t>$ N_a $</w:t>
            </w:r>
          </w:p>
        </w:tc>
        <w:tc>
          <w:tcPr>
            <w:tcW w:w="0" w:type="auto"/>
          </w:tcPr>
          <w:p w14:paraId="31A8780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totalVehiculosAtendidos</w:t>
            </w:r>
          </w:p>
        </w:tc>
        <w:tc>
          <w:tcPr>
            <w:tcW w:w="0" w:type="auto"/>
          </w:tcPr>
          <w:p w14:paraId="2710FA4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Simulador.totalVehiculosAtendidos</w:t>
            </w:r>
            <w:r w:rsidRPr="00E77643">
              <w:rPr>
                <w:rFonts w:ascii="Arial" w:hAnsi="Arial" w:cs="Arial"/>
                <w:color w:val="000000"/>
                <w:sz w:val="22"/>
                <w:szCs w:val="22"/>
              </w:rPr>
              <w:t xml:space="preserve"> (int)</w:t>
            </w:r>
          </w:p>
        </w:tc>
        <w:tc>
          <w:tcPr>
            <w:tcW w:w="0" w:type="auto"/>
          </w:tcPr>
          <w:p w14:paraId="515E8B46" w14:textId="77777777" w:rsidR="00A20117" w:rsidRPr="00E77643" w:rsidRDefault="0034563A">
            <w:pPr>
              <w:rPr>
                <w:rFonts w:ascii="Arial" w:hAnsi="Arial" w:cs="Arial"/>
                <w:sz w:val="22"/>
                <w:szCs w:val="22"/>
              </w:rPr>
            </w:pPr>
            <w:r w:rsidRPr="00E77643">
              <w:rPr>
                <w:rFonts w:ascii="Arial" w:hAnsi="Arial" w:cs="Arial"/>
                <w:color w:val="000000"/>
                <w:sz w:val="22"/>
                <w:szCs w:val="22"/>
              </w:rPr>
              <w:t>Contador de vehículos que completaron su servicio.</w:t>
            </w:r>
          </w:p>
        </w:tc>
      </w:tr>
      <w:tr w:rsidR="00A20117" w:rsidRPr="00E77643" w14:paraId="48FD627C" w14:textId="77777777">
        <w:tc>
          <w:tcPr>
            <w:tcW w:w="0" w:type="auto"/>
          </w:tcPr>
          <w:p w14:paraId="507AEE09"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vehículos redirigidos</w:t>
            </w:r>
          </w:p>
        </w:tc>
        <w:tc>
          <w:tcPr>
            <w:tcW w:w="0" w:type="auto"/>
          </w:tcPr>
          <w:p w14:paraId="170ABB2B" w14:textId="77777777" w:rsidR="00A20117" w:rsidRPr="00E77643" w:rsidRDefault="0034563A">
            <w:pPr>
              <w:rPr>
                <w:rFonts w:ascii="Arial" w:hAnsi="Arial" w:cs="Arial"/>
                <w:sz w:val="22"/>
                <w:szCs w:val="22"/>
              </w:rPr>
            </w:pPr>
            <w:r w:rsidRPr="00E77643">
              <w:rPr>
                <w:rFonts w:ascii="Arial" w:hAnsi="Arial" w:cs="Arial"/>
                <w:color w:val="000000"/>
                <w:sz w:val="22"/>
                <w:szCs w:val="22"/>
              </w:rPr>
              <w:t>$ N_r $</w:t>
            </w:r>
          </w:p>
        </w:tc>
        <w:tc>
          <w:tcPr>
            <w:tcW w:w="0" w:type="auto"/>
          </w:tcPr>
          <w:p w14:paraId="11BB29AE"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totalVehiculosRedirigidos</w:t>
            </w:r>
          </w:p>
        </w:tc>
        <w:tc>
          <w:tcPr>
            <w:tcW w:w="0" w:type="auto"/>
          </w:tcPr>
          <w:p w14:paraId="543AAF8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Simulador.totalVehiculosRedirigidos</w:t>
            </w:r>
            <w:r w:rsidRPr="00E77643">
              <w:rPr>
                <w:rFonts w:ascii="Arial" w:hAnsi="Arial" w:cs="Arial"/>
                <w:color w:val="000000"/>
                <w:sz w:val="22"/>
                <w:szCs w:val="22"/>
              </w:rPr>
              <w:t xml:space="preserve"> (int)</w:t>
            </w:r>
          </w:p>
        </w:tc>
        <w:tc>
          <w:tcPr>
            <w:tcW w:w="0" w:type="auto"/>
          </w:tcPr>
          <w:p w14:paraId="6A6BEA03" w14:textId="77777777" w:rsidR="00A20117" w:rsidRPr="00E77643" w:rsidRDefault="0034563A">
            <w:pPr>
              <w:rPr>
                <w:rFonts w:ascii="Arial" w:hAnsi="Arial" w:cs="Arial"/>
                <w:sz w:val="22"/>
                <w:szCs w:val="22"/>
              </w:rPr>
            </w:pPr>
            <w:r w:rsidRPr="00E77643">
              <w:rPr>
                <w:rFonts w:ascii="Arial" w:hAnsi="Arial" w:cs="Arial"/>
                <w:color w:val="000000"/>
                <w:sz w:val="22"/>
                <w:szCs w:val="22"/>
              </w:rPr>
              <w:t>Contador de vehículos que eligieron el canal internacional.</w:t>
            </w:r>
          </w:p>
        </w:tc>
      </w:tr>
    </w:tbl>
    <w:p w14:paraId="3BB8106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de la Tabla 6.2:</w:t>
      </w:r>
      <w:r w:rsidRPr="00E77643">
        <w:rPr>
          <w:rFonts w:ascii="Arial" w:hAnsi="Arial" w:cs="Arial"/>
          <w:color w:val="000000"/>
          <w:sz w:val="22"/>
          <w:szCs w:val="22"/>
        </w:rPr>
        <w:t xml:space="preserve"> Esta tabla sirve como un “mapa” para el programador. Si en el modelo conceptual se habla de la “Longitud de la cola subvencionada”, en el código Java esa información se encuentra en el método </w:t>
      </w:r>
      <w:r w:rsidRPr="00E77643">
        <w:rPr>
          <w:rFonts w:ascii="Arial" w:eastAsia="Courier New" w:hAnsi="Arial" w:cs="Arial"/>
          <w:color w:val="444444"/>
          <w:sz w:val="22"/>
          <w:szCs w:val="22"/>
          <w:shd w:val="clear" w:color="auto" w:fill="F5F5F5"/>
        </w:rPr>
        <w:t>colaSubv.size()</w:t>
      </w:r>
      <w:r w:rsidRPr="00E77643">
        <w:rPr>
          <w:rFonts w:ascii="Arial" w:hAnsi="Arial" w:cs="Arial"/>
          <w:color w:val="000000"/>
          <w:sz w:val="22"/>
          <w:szCs w:val="22"/>
        </w:rPr>
        <w:t xml:space="preserve"> de la clase </w:t>
      </w:r>
      <w:r w:rsidRPr="00E77643">
        <w:rPr>
          <w:rFonts w:ascii="Arial" w:eastAsia="Courier New" w:hAnsi="Arial" w:cs="Arial"/>
          <w:color w:val="444444"/>
          <w:sz w:val="22"/>
          <w:szCs w:val="22"/>
          <w:shd w:val="clear" w:color="auto" w:fill="F5F5F5"/>
        </w:rPr>
        <w:t>Surtidor</w:t>
      </w:r>
      <w:r w:rsidRPr="00E77643">
        <w:rPr>
          <w:rFonts w:ascii="Arial" w:hAnsi="Arial" w:cs="Arial"/>
          <w:color w:val="000000"/>
          <w:sz w:val="22"/>
          <w:szCs w:val="22"/>
        </w:rPr>
        <w:t>. De esta forma, cualquier cambio en el modelo se puede rastrear directamente hasta el código, y viceversa. Esto es esencial para la validación y el mantenimiento del simulador.</w:t>
      </w:r>
    </w:p>
    <w:p w14:paraId="1F593135" w14:textId="77777777" w:rsidR="00A20117" w:rsidRPr="00E77643" w:rsidRDefault="0034563A">
      <w:pPr>
        <w:pStyle w:val="Ttulo2"/>
        <w:spacing w:before="240" w:after="120"/>
        <w:rPr>
          <w:rFonts w:ascii="Arial" w:hAnsi="Arial" w:cs="Arial"/>
          <w:sz w:val="22"/>
          <w:szCs w:val="22"/>
        </w:rPr>
      </w:pPr>
      <w:bookmarkStart w:id="68" w:name="_Toc__67_Resumen_de_la_Fase_4_1782768305"/>
      <w:r w:rsidRPr="00E77643">
        <w:rPr>
          <w:rFonts w:ascii="Arial" w:hAnsi="Arial" w:cs="Arial"/>
          <w:b w:val="0"/>
          <w:bCs w:val="0"/>
          <w:sz w:val="22"/>
          <w:szCs w:val="22"/>
        </w:rPr>
        <w:t>6.7. Resumen de la Fase 4</w:t>
      </w:r>
      <w:bookmarkEnd w:id="68"/>
    </w:p>
    <w:p w14:paraId="3BC17B2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En esta fase se ha completado la implementación computacional del simulador de eventos discretos para el sistema de surtidores. Se ha presentado:</w:t>
      </w:r>
    </w:p>
    <w:p w14:paraId="089F1450" w14:textId="77777777" w:rsidR="00A20117" w:rsidRPr="00E77643" w:rsidRDefault="0034563A" w:rsidP="00993D58">
      <w:pPr>
        <w:pStyle w:val="Prrafodelista"/>
        <w:numPr>
          <w:ilvl w:val="0"/>
          <w:numId w:val="35"/>
        </w:numPr>
        <w:spacing w:before="120" w:after="120"/>
        <w:rPr>
          <w:rFonts w:ascii="Arial" w:hAnsi="Arial" w:cs="Arial"/>
          <w:sz w:val="22"/>
          <w:szCs w:val="22"/>
        </w:rPr>
      </w:pPr>
      <w:r w:rsidRPr="00E77643">
        <w:rPr>
          <w:rFonts w:ascii="Arial" w:hAnsi="Arial" w:cs="Arial"/>
          <w:b/>
          <w:bCs/>
          <w:color w:val="000000"/>
          <w:sz w:val="22"/>
          <w:szCs w:val="22"/>
        </w:rPr>
        <w:lastRenderedPageBreak/>
        <w:t>El pseudocódigo completo</w:t>
      </w:r>
      <w:r w:rsidRPr="00E77643">
        <w:rPr>
          <w:rFonts w:ascii="Arial" w:hAnsi="Arial" w:cs="Arial"/>
          <w:color w:val="000000"/>
          <w:sz w:val="22"/>
          <w:szCs w:val="22"/>
        </w:rPr>
        <w:t xml:space="preserve"> del sistema, incluyendo todos los subalgoritmos de inicialización, generación de vehículos, procesamiento de eventos y actualización de estadísticas.</w:t>
      </w:r>
    </w:p>
    <w:p w14:paraId="59DB05EC" w14:textId="77777777" w:rsidR="00A20117" w:rsidRPr="00E77643" w:rsidRDefault="0034563A" w:rsidP="00993D58">
      <w:pPr>
        <w:pStyle w:val="Prrafodelista"/>
        <w:numPr>
          <w:ilvl w:val="0"/>
          <w:numId w:val="35"/>
        </w:numPr>
        <w:spacing w:before="120" w:after="120"/>
        <w:rPr>
          <w:rFonts w:ascii="Arial" w:hAnsi="Arial" w:cs="Arial"/>
          <w:sz w:val="22"/>
          <w:szCs w:val="22"/>
        </w:rPr>
      </w:pPr>
      <w:r w:rsidRPr="00E77643">
        <w:rPr>
          <w:rFonts w:ascii="Arial" w:hAnsi="Arial" w:cs="Arial"/>
          <w:b/>
          <w:bCs/>
          <w:color w:val="000000"/>
          <w:sz w:val="22"/>
          <w:szCs w:val="22"/>
        </w:rPr>
        <w:t>El diagrama de flujo completo</w:t>
      </w:r>
      <w:r w:rsidRPr="00E77643">
        <w:rPr>
          <w:rFonts w:ascii="Arial" w:hAnsi="Arial" w:cs="Arial"/>
          <w:color w:val="000000"/>
          <w:sz w:val="22"/>
          <w:szCs w:val="22"/>
        </w:rPr>
        <w:t xml:space="preserve"> (en Mermaid), que muestra visualmente el flujo lógico del simulador.</w:t>
      </w:r>
    </w:p>
    <w:p w14:paraId="427F05CD" w14:textId="77777777" w:rsidR="00A20117" w:rsidRPr="00E77643" w:rsidRDefault="0034563A" w:rsidP="00993D58">
      <w:pPr>
        <w:pStyle w:val="Prrafodelista"/>
        <w:numPr>
          <w:ilvl w:val="0"/>
          <w:numId w:val="35"/>
        </w:numPr>
        <w:spacing w:before="120" w:after="120"/>
        <w:rPr>
          <w:rFonts w:ascii="Arial" w:hAnsi="Arial" w:cs="Arial"/>
          <w:sz w:val="22"/>
          <w:szCs w:val="22"/>
        </w:rPr>
      </w:pPr>
      <w:r w:rsidRPr="00E77643">
        <w:rPr>
          <w:rFonts w:ascii="Arial" w:hAnsi="Arial" w:cs="Arial"/>
          <w:b/>
          <w:bCs/>
          <w:color w:val="000000"/>
          <w:sz w:val="22"/>
          <w:szCs w:val="22"/>
        </w:rPr>
        <w:t>La estructura de clases en Java</w:t>
      </w:r>
      <w:r w:rsidRPr="00E77643">
        <w:rPr>
          <w:rFonts w:ascii="Arial" w:hAnsi="Arial" w:cs="Arial"/>
          <w:color w:val="000000"/>
          <w:sz w:val="22"/>
          <w:szCs w:val="22"/>
        </w:rPr>
        <w:t>, con sus responsabilidades y relaciones (incluyendo el módulo "Administrador" parametrizable).</w:t>
      </w:r>
    </w:p>
    <w:p w14:paraId="1E0E65DD" w14:textId="77777777" w:rsidR="00A20117" w:rsidRPr="00E77643" w:rsidRDefault="0034563A" w:rsidP="00993D58">
      <w:pPr>
        <w:pStyle w:val="Prrafodelista"/>
        <w:numPr>
          <w:ilvl w:val="0"/>
          <w:numId w:val="35"/>
        </w:numPr>
        <w:spacing w:before="120" w:after="120"/>
        <w:rPr>
          <w:rFonts w:ascii="Arial" w:hAnsi="Arial" w:cs="Arial"/>
          <w:sz w:val="22"/>
          <w:szCs w:val="22"/>
        </w:rPr>
      </w:pPr>
      <w:r w:rsidRPr="00E77643">
        <w:rPr>
          <w:rFonts w:ascii="Arial" w:hAnsi="Arial" w:cs="Arial"/>
          <w:b/>
          <w:bCs/>
          <w:color w:val="000000"/>
          <w:sz w:val="22"/>
          <w:szCs w:val="22"/>
        </w:rPr>
        <w:t>Las pruebas de escritorio</w:t>
      </w:r>
      <w:r w:rsidRPr="00E77643">
        <w:rPr>
          <w:rFonts w:ascii="Arial" w:hAnsi="Arial" w:cs="Arial"/>
          <w:color w:val="000000"/>
          <w:sz w:val="22"/>
          <w:szCs w:val="22"/>
        </w:rPr>
        <w:t xml:space="preserve"> para 10 escenarios representativos (con una tabla de trazabilidad detallada), verificando que la lógica funciona correctamente con números concretos.</w:t>
      </w:r>
    </w:p>
    <w:p w14:paraId="29668157" w14:textId="77777777" w:rsidR="00A20117" w:rsidRPr="00E77643" w:rsidRDefault="0034563A" w:rsidP="00993D58">
      <w:pPr>
        <w:pStyle w:val="Prrafodelista"/>
        <w:numPr>
          <w:ilvl w:val="0"/>
          <w:numId w:val="35"/>
        </w:numPr>
        <w:spacing w:before="120" w:after="120"/>
        <w:rPr>
          <w:rFonts w:ascii="Arial" w:hAnsi="Arial" w:cs="Arial"/>
          <w:sz w:val="22"/>
          <w:szCs w:val="22"/>
        </w:rPr>
      </w:pPr>
      <w:r w:rsidRPr="00E77643">
        <w:rPr>
          <w:rFonts w:ascii="Arial" w:hAnsi="Arial" w:cs="Arial"/>
          <w:b/>
          <w:bCs/>
          <w:color w:val="000000"/>
          <w:sz w:val="22"/>
          <w:szCs w:val="22"/>
        </w:rPr>
        <w:t>La tabla de comparación de variables</w:t>
      </w:r>
      <w:r w:rsidRPr="00E77643">
        <w:rPr>
          <w:rFonts w:ascii="Arial" w:hAnsi="Arial" w:cs="Arial"/>
          <w:color w:val="000000"/>
          <w:sz w:val="22"/>
          <w:szCs w:val="22"/>
        </w:rPr>
        <w:t>, que relaciona cada variable del modelo conceptual con su correspondiente en el código Java.</w:t>
      </w:r>
    </w:p>
    <w:p w14:paraId="02861F63" w14:textId="77777777" w:rsidR="00211DA9" w:rsidRPr="00E77643" w:rsidRDefault="00211DA9">
      <w:pPr>
        <w:pStyle w:val="Ttulo1"/>
        <w:spacing w:before="480" w:after="120"/>
        <w:rPr>
          <w:rFonts w:ascii="Arial" w:hAnsi="Arial" w:cs="Arial"/>
          <w:b w:val="0"/>
          <w:bCs w:val="0"/>
          <w:sz w:val="22"/>
          <w:szCs w:val="22"/>
        </w:rPr>
      </w:pPr>
      <w:bookmarkStart w:id="69" w:name="_Toc_DISEO_DE_LA_SIMULACIN_MANUAL_EN_EXC"/>
    </w:p>
    <w:bookmarkEnd w:id="69"/>
    <w:p w14:paraId="7ED1D41B" w14:textId="2D9EEE9C" w:rsidR="00A20117" w:rsidRPr="00E77643" w:rsidRDefault="00A20117">
      <w:pPr>
        <w:spacing w:before="240" w:after="240"/>
        <w:rPr>
          <w:rFonts w:ascii="Arial" w:hAnsi="Arial" w:cs="Arial"/>
          <w:sz w:val="22"/>
          <w:szCs w:val="22"/>
        </w:rPr>
      </w:pPr>
    </w:p>
    <w:p w14:paraId="52C31A0D" w14:textId="7F976F69" w:rsidR="00A20117" w:rsidRPr="00E77643" w:rsidRDefault="0034563A">
      <w:pPr>
        <w:pStyle w:val="Ttulo1"/>
        <w:spacing w:before="480" w:after="120"/>
        <w:rPr>
          <w:rFonts w:ascii="Arial" w:hAnsi="Arial" w:cs="Arial"/>
          <w:sz w:val="22"/>
          <w:szCs w:val="22"/>
        </w:rPr>
      </w:pPr>
      <w:bookmarkStart w:id="70" w:name="_Toc__7_SIMULACIN_MANUAL_EN_EXCEL_FASE_2"/>
      <w:r w:rsidRPr="00E77643">
        <w:rPr>
          <w:rFonts w:ascii="Arial" w:hAnsi="Arial" w:cs="Arial"/>
          <w:b w:val="0"/>
          <w:bCs w:val="0"/>
          <w:sz w:val="22"/>
          <w:szCs w:val="22"/>
        </w:rPr>
        <w:t>7. SIMULACIÓN MANUAL EN EXCEL</w:t>
      </w:r>
      <w:bookmarkEnd w:id="70"/>
    </w:p>
    <w:p w14:paraId="21CB4382"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“La simulación manual en Excel es una etapa fundamental en la metodología de Raúl Coss Bu. No se trata de un simple ejercicio de cálculo, sino de la ‘prueba de fuego’ del modelo conceptual. Al construir el modelo celda por celda, el analista se ve obligado a entender cada relación lógica y cada paso del proceso. Además, el Excel sirve como un valioso repositorio de resultados que puede compararse con el programa computacional para validar la implementación. En esta sección, se presenta el diseño completo del libro de Excel que simula el sistema de surtidores de combustible, incluyendo la generación de números pseudoaleatorios, las transformadas inversas, el manejo de colas y el cálculo de métricas.”</w:t>
      </w:r>
    </w:p>
    <w:p w14:paraId="0DE9A374" w14:textId="77777777" w:rsidR="00A20117" w:rsidRPr="00E77643" w:rsidRDefault="0034563A">
      <w:pPr>
        <w:pStyle w:val="Ttulo2"/>
        <w:spacing w:before="240" w:after="120"/>
        <w:rPr>
          <w:rFonts w:ascii="Arial" w:hAnsi="Arial" w:cs="Arial"/>
          <w:sz w:val="22"/>
          <w:szCs w:val="22"/>
        </w:rPr>
      </w:pPr>
      <w:bookmarkStart w:id="71" w:name="_Toc__71_Propsito_y_Estructura_General_d"/>
      <w:r w:rsidRPr="00E77643">
        <w:rPr>
          <w:rFonts w:ascii="Arial" w:hAnsi="Arial" w:cs="Arial"/>
          <w:b w:val="0"/>
          <w:bCs w:val="0"/>
          <w:sz w:val="22"/>
          <w:szCs w:val="22"/>
        </w:rPr>
        <w:t>7.1. Propósito y Estructura General del Libro de Excel</w:t>
      </w:r>
      <w:bookmarkEnd w:id="71"/>
    </w:p>
    <w:p w14:paraId="573048B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libro de Excel que se describe a continuación tiene dos propósitos principales:</w:t>
      </w:r>
    </w:p>
    <w:p w14:paraId="7262A1CB" w14:textId="77777777" w:rsidR="00A20117" w:rsidRPr="00E77643" w:rsidRDefault="0034563A" w:rsidP="00993D58">
      <w:pPr>
        <w:pStyle w:val="Prrafodelista"/>
        <w:numPr>
          <w:ilvl w:val="0"/>
          <w:numId w:val="53"/>
        </w:numPr>
        <w:spacing w:before="120" w:after="120"/>
        <w:rPr>
          <w:rFonts w:ascii="Arial" w:hAnsi="Arial" w:cs="Arial"/>
          <w:sz w:val="22"/>
          <w:szCs w:val="22"/>
        </w:rPr>
      </w:pPr>
      <w:r w:rsidRPr="00E77643">
        <w:rPr>
          <w:rFonts w:ascii="Arial" w:hAnsi="Arial" w:cs="Arial"/>
          <w:b/>
          <w:bCs/>
          <w:color w:val="000000"/>
          <w:sz w:val="22"/>
          <w:szCs w:val="22"/>
        </w:rPr>
        <w:t>Validar la lógica del modelo:</w:t>
      </w:r>
      <w:r w:rsidRPr="00E77643">
        <w:rPr>
          <w:rFonts w:ascii="Arial" w:hAnsi="Arial" w:cs="Arial"/>
          <w:color w:val="000000"/>
          <w:sz w:val="22"/>
          <w:szCs w:val="22"/>
        </w:rPr>
        <w:t xml:space="preserve"> Al ejecutar la simulación paso a paso, podemos verificar que las decisiones de los conductores, la asignación de surtidores y el manejo de colas se comportan como se espera antes de programar el simulador en Java.</w:t>
      </w:r>
    </w:p>
    <w:p w14:paraId="4CE5D89D" w14:textId="77777777" w:rsidR="00A20117" w:rsidRPr="00E77643" w:rsidRDefault="0034563A" w:rsidP="00993D58">
      <w:pPr>
        <w:pStyle w:val="Prrafodelista"/>
        <w:numPr>
          <w:ilvl w:val="0"/>
          <w:numId w:val="53"/>
        </w:numPr>
        <w:spacing w:before="120" w:after="120"/>
        <w:rPr>
          <w:rFonts w:ascii="Arial" w:hAnsi="Arial" w:cs="Arial"/>
          <w:sz w:val="22"/>
          <w:szCs w:val="22"/>
        </w:rPr>
      </w:pPr>
      <w:r w:rsidRPr="00E77643">
        <w:rPr>
          <w:rFonts w:ascii="Arial" w:hAnsi="Arial" w:cs="Arial"/>
          <w:b/>
          <w:bCs/>
          <w:color w:val="000000"/>
          <w:sz w:val="22"/>
          <w:szCs w:val="22"/>
        </w:rPr>
        <w:t>Generar resultados de referencia:</w:t>
      </w:r>
      <w:r w:rsidRPr="00E77643">
        <w:rPr>
          <w:rFonts w:ascii="Arial" w:hAnsi="Arial" w:cs="Arial"/>
          <w:color w:val="000000"/>
          <w:sz w:val="22"/>
          <w:szCs w:val="22"/>
        </w:rPr>
        <w:t xml:space="preserve"> Los resultados obtenidos en Excel servirán como la “verdad fundamental” para comparar con los resultados del programa Java, asegurando que el código no tiene errores.</w:t>
      </w:r>
    </w:p>
    <w:p w14:paraId="28B3E03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El libro está compuesto por </w:t>
      </w:r>
      <w:r w:rsidRPr="00E77643">
        <w:rPr>
          <w:rFonts w:ascii="Arial" w:hAnsi="Arial" w:cs="Arial"/>
          <w:b/>
          <w:bCs/>
          <w:color w:val="000000"/>
          <w:sz w:val="22"/>
          <w:szCs w:val="22"/>
        </w:rPr>
        <w:t>5 hojas</w:t>
      </w:r>
      <w:r w:rsidRPr="00E77643">
        <w:rPr>
          <w:rFonts w:ascii="Arial" w:hAnsi="Arial" w:cs="Arial"/>
          <w:color w:val="000000"/>
          <w:sz w:val="22"/>
          <w:szCs w:val="22"/>
        </w:rPr>
        <w:t>, cada una con un rol específico en el proceso de simulación: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603"/>
        <w:gridCol w:w="8133"/>
      </w:tblGrid>
      <w:tr w:rsidR="00A20117" w:rsidRPr="00E77643" w14:paraId="26F62BD9" w14:textId="77777777">
        <w:trPr>
          <w:tblHeader/>
        </w:trPr>
        <w:tc>
          <w:tcPr>
            <w:tcW w:w="0" w:type="auto"/>
            <w:shd w:val="clear" w:color="auto" w:fill="F2F2F2"/>
          </w:tcPr>
          <w:p w14:paraId="17AD8E60"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Nombre de la Hoja</w:t>
            </w:r>
          </w:p>
        </w:tc>
        <w:tc>
          <w:tcPr>
            <w:tcW w:w="0" w:type="auto"/>
            <w:shd w:val="clear" w:color="auto" w:fill="F2F2F2"/>
          </w:tcPr>
          <w:p w14:paraId="783BBE08"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Propósito</w:t>
            </w:r>
          </w:p>
        </w:tc>
      </w:tr>
      <w:tr w:rsidR="00A20117" w:rsidRPr="00E77643" w14:paraId="6C779909" w14:textId="77777777">
        <w:tc>
          <w:tcPr>
            <w:tcW w:w="0" w:type="auto"/>
          </w:tcPr>
          <w:p w14:paraId="4CFCEFE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Parametros</w:t>
            </w:r>
          </w:p>
        </w:tc>
        <w:tc>
          <w:tcPr>
            <w:tcW w:w="0" w:type="auto"/>
          </w:tcPr>
          <w:p w14:paraId="1E8B98F4" w14:textId="77777777" w:rsidR="00A20117" w:rsidRPr="00E77643" w:rsidRDefault="0034563A">
            <w:pPr>
              <w:rPr>
                <w:rFonts w:ascii="Arial" w:hAnsi="Arial" w:cs="Arial"/>
                <w:sz w:val="22"/>
                <w:szCs w:val="22"/>
              </w:rPr>
            </w:pPr>
            <w:r w:rsidRPr="00E77643">
              <w:rPr>
                <w:rFonts w:ascii="Arial" w:hAnsi="Arial" w:cs="Arial"/>
                <w:color w:val="000000"/>
                <w:sz w:val="22"/>
                <w:szCs w:val="22"/>
              </w:rPr>
              <w:t>Contiene los parámetros configurables del modelo. Permite seleccionar el escenario (1 al 16) y carga automáticamente los valores correspondientes de precio, tasa de llegadas y factor de costo de oportunidad.</w:t>
            </w:r>
          </w:p>
        </w:tc>
      </w:tr>
      <w:tr w:rsidR="00A20117" w:rsidRPr="00E77643" w14:paraId="7B450673" w14:textId="77777777">
        <w:tc>
          <w:tcPr>
            <w:tcW w:w="0" w:type="auto"/>
          </w:tcPr>
          <w:p w14:paraId="4336EAA7"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lastRenderedPageBreak/>
              <w:t>Generador</w:t>
            </w:r>
          </w:p>
        </w:tc>
        <w:tc>
          <w:tcPr>
            <w:tcW w:w="0" w:type="auto"/>
          </w:tcPr>
          <w:p w14:paraId="2CD4D03A" w14:textId="77777777" w:rsidR="00A20117" w:rsidRPr="00E77643" w:rsidRDefault="0034563A">
            <w:pPr>
              <w:rPr>
                <w:rFonts w:ascii="Arial" w:hAnsi="Arial" w:cs="Arial"/>
                <w:sz w:val="22"/>
                <w:szCs w:val="22"/>
              </w:rPr>
            </w:pPr>
            <w:r w:rsidRPr="00E77643">
              <w:rPr>
                <w:rFonts w:ascii="Arial" w:hAnsi="Arial" w:cs="Arial"/>
                <w:color w:val="000000"/>
                <w:sz w:val="22"/>
                <w:szCs w:val="22"/>
              </w:rPr>
              <w:t>Genera una secuencia fija de números pseudoaleatorios uniformes (R) utilizando un generador congruencial mixto con semilla 12345. Esta hoja produce los 5,000 números necesarios para simular 1,000 vehículos (5 variables por vehículo).</w:t>
            </w:r>
          </w:p>
        </w:tc>
      </w:tr>
      <w:tr w:rsidR="00A20117" w:rsidRPr="00E77643" w14:paraId="513922AA" w14:textId="77777777">
        <w:tc>
          <w:tcPr>
            <w:tcW w:w="0" w:type="auto"/>
          </w:tcPr>
          <w:p w14:paraId="221571A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Simulacion</w:t>
            </w:r>
          </w:p>
        </w:tc>
        <w:tc>
          <w:tcPr>
            <w:tcW w:w="0" w:type="auto"/>
          </w:tcPr>
          <w:p w14:paraId="2BB4C6BE" w14:textId="77777777" w:rsidR="00A20117" w:rsidRPr="00E77643" w:rsidRDefault="0034563A">
            <w:pPr>
              <w:rPr>
                <w:rFonts w:ascii="Arial" w:hAnsi="Arial" w:cs="Arial"/>
                <w:sz w:val="22"/>
                <w:szCs w:val="22"/>
              </w:rPr>
            </w:pPr>
            <w:r w:rsidRPr="00E77643">
              <w:rPr>
                <w:rFonts w:ascii="Arial" w:hAnsi="Arial" w:cs="Arial"/>
                <w:color w:val="000000"/>
                <w:sz w:val="22"/>
                <w:szCs w:val="22"/>
              </w:rPr>
              <w:t>Es la hoja principal. Contiene la tabla de eventos de la simulación con 1,000 filas (una por vehículo). Cada fila incluye las variables de entrada (atributos del vehículo), las decisiones, la asignación a surtidores, los tiempos de espera, y las variables de estado del sistema (colas y nivel de combustible).</w:t>
            </w:r>
          </w:p>
        </w:tc>
      </w:tr>
      <w:tr w:rsidR="00A20117" w:rsidRPr="00E77643" w14:paraId="47FCE634" w14:textId="77777777">
        <w:tc>
          <w:tcPr>
            <w:tcW w:w="0" w:type="auto"/>
          </w:tcPr>
          <w:p w14:paraId="17F3C41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Estadisticas</w:t>
            </w:r>
          </w:p>
        </w:tc>
        <w:tc>
          <w:tcPr>
            <w:tcW w:w="0" w:type="auto"/>
          </w:tcPr>
          <w:p w14:paraId="7DB5F174"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Calcula las métricas finales del escenario seleccionado a partir de los datos generados en la hoja </w:t>
            </w:r>
            <w:r w:rsidRPr="00E77643">
              <w:rPr>
                <w:rFonts w:ascii="Arial" w:eastAsia="Courier New" w:hAnsi="Arial" w:cs="Arial"/>
                <w:color w:val="444444"/>
                <w:sz w:val="22"/>
                <w:szCs w:val="22"/>
                <w:shd w:val="clear" w:color="auto" w:fill="F5F5F5"/>
              </w:rPr>
              <w:t>Simulacion</w:t>
            </w:r>
            <w:r w:rsidRPr="00E77643">
              <w:rPr>
                <w:rFonts w:ascii="Arial" w:hAnsi="Arial" w:cs="Arial"/>
                <w:color w:val="000000"/>
                <w:sz w:val="22"/>
                <w:szCs w:val="22"/>
              </w:rPr>
              <w:t>. Estas métricas incluyen el tiempo promedio de espera, el porcentaje de vehículos redirigidos al internacional y la utilización de los surtidores.</w:t>
            </w:r>
          </w:p>
        </w:tc>
      </w:tr>
      <w:tr w:rsidR="00A20117" w:rsidRPr="00E77643" w14:paraId="1A8AD97A" w14:textId="77777777">
        <w:tc>
          <w:tcPr>
            <w:tcW w:w="0" w:type="auto"/>
          </w:tcPr>
          <w:p w14:paraId="4C18247E"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Comparativa</w:t>
            </w:r>
          </w:p>
        </w:tc>
        <w:tc>
          <w:tcPr>
            <w:tcW w:w="0" w:type="auto"/>
          </w:tcPr>
          <w:p w14:paraId="553CDA2D" w14:textId="77777777" w:rsidR="00A20117" w:rsidRPr="00E77643" w:rsidRDefault="0034563A">
            <w:pPr>
              <w:rPr>
                <w:rFonts w:ascii="Arial" w:hAnsi="Arial" w:cs="Arial"/>
                <w:sz w:val="22"/>
                <w:szCs w:val="22"/>
              </w:rPr>
            </w:pPr>
            <w:r w:rsidRPr="00E77643">
              <w:rPr>
                <w:rFonts w:ascii="Arial" w:hAnsi="Arial" w:cs="Arial"/>
                <w:color w:val="000000"/>
                <w:sz w:val="22"/>
                <w:szCs w:val="22"/>
              </w:rPr>
              <w:t>Consolida los resultados de los 16 escenarios en una tabla maestra. Esta hoja facilita la comparación entre los resultados de Excel y los del programa Java, y sirve como base para los gráficos y el análisis de sensibilidad.</w:t>
            </w:r>
          </w:p>
        </w:tc>
      </w:tr>
    </w:tbl>
    <w:p w14:paraId="5BC5CAB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Piense en este libro de Excel como un “laboratorio de pruebas”. En la primera hoja (</w:t>
      </w:r>
      <w:r w:rsidRPr="00E77643">
        <w:rPr>
          <w:rFonts w:ascii="Arial" w:eastAsia="Courier New" w:hAnsi="Arial" w:cs="Arial"/>
          <w:color w:val="444444"/>
          <w:sz w:val="22"/>
          <w:szCs w:val="22"/>
          <w:shd w:val="clear" w:color="auto" w:fill="F5F5F5"/>
        </w:rPr>
        <w:t>Parametros</w:t>
      </w:r>
      <w:r w:rsidRPr="00E77643">
        <w:rPr>
          <w:rFonts w:ascii="Arial" w:hAnsi="Arial" w:cs="Arial"/>
          <w:i/>
          <w:iCs/>
          <w:color w:val="000000"/>
          <w:sz w:val="22"/>
          <w:szCs w:val="22"/>
        </w:rPr>
        <w:t xml:space="preserve">), elegimos el experimento que queremos hacer (ej. “Escenario 5: Precio intermedio, llegadas normales”). En la hoja </w:t>
      </w:r>
      <w:r w:rsidRPr="00E77643">
        <w:rPr>
          <w:rFonts w:ascii="Arial" w:eastAsia="Courier New" w:hAnsi="Arial" w:cs="Arial"/>
          <w:color w:val="444444"/>
          <w:sz w:val="22"/>
          <w:szCs w:val="22"/>
          <w:shd w:val="clear" w:color="auto" w:fill="F5F5F5"/>
        </w:rPr>
        <w:t>Generador</w:t>
      </w:r>
      <w:r w:rsidRPr="00E77643">
        <w:rPr>
          <w:rFonts w:ascii="Arial" w:hAnsi="Arial" w:cs="Arial"/>
          <w:i/>
          <w:iCs/>
          <w:color w:val="000000"/>
          <w:sz w:val="22"/>
          <w:szCs w:val="22"/>
        </w:rPr>
        <w:t xml:space="preserve">, la computadora genera los “dados” (números aleatorios) que usarán todos los experimentos. En la hoja </w:t>
      </w:r>
      <w:r w:rsidRPr="00E77643">
        <w:rPr>
          <w:rFonts w:ascii="Arial" w:eastAsia="Courier New" w:hAnsi="Arial" w:cs="Arial"/>
          <w:color w:val="444444"/>
          <w:sz w:val="22"/>
          <w:szCs w:val="22"/>
          <w:shd w:val="clear" w:color="auto" w:fill="F5F5F5"/>
        </w:rPr>
        <w:t>Simulacion</w:t>
      </w:r>
      <w:r w:rsidRPr="00E77643">
        <w:rPr>
          <w:rFonts w:ascii="Arial" w:hAnsi="Arial" w:cs="Arial"/>
          <w:i/>
          <w:iCs/>
          <w:color w:val="000000"/>
          <w:sz w:val="22"/>
          <w:szCs w:val="22"/>
        </w:rPr>
        <w:t xml:space="preserve">, ocurre la magia: vemos vehículo por vehículo qué tipo es, cuánto carga, cuánto tiempo espera y si decide ir al surtidor internacional. Finalmente, en </w:t>
      </w:r>
      <w:r w:rsidRPr="00E77643">
        <w:rPr>
          <w:rFonts w:ascii="Arial" w:eastAsia="Courier New" w:hAnsi="Arial" w:cs="Arial"/>
          <w:color w:val="444444"/>
          <w:sz w:val="22"/>
          <w:szCs w:val="22"/>
          <w:shd w:val="clear" w:color="auto" w:fill="F5F5F5"/>
        </w:rPr>
        <w:t>Estadisticas</w:t>
      </w:r>
      <w:r w:rsidRPr="00E77643">
        <w:rPr>
          <w:rFonts w:ascii="Arial" w:hAnsi="Arial" w:cs="Arial"/>
          <w:i/>
          <w:iCs/>
          <w:color w:val="000000"/>
          <w:sz w:val="22"/>
          <w:szCs w:val="22"/>
        </w:rPr>
        <w:t>, se calcula el resumen de todo el experimento (ej. “el tiempo de espera promedio fue de 12 minutos”).</w:t>
      </w:r>
    </w:p>
    <w:p w14:paraId="4DFF1E42" w14:textId="77777777" w:rsidR="00A20117" w:rsidRPr="00E77643" w:rsidRDefault="0034563A">
      <w:pPr>
        <w:pStyle w:val="Ttulo2"/>
        <w:spacing w:before="240" w:after="120"/>
        <w:rPr>
          <w:rFonts w:ascii="Arial" w:hAnsi="Arial" w:cs="Arial"/>
          <w:sz w:val="22"/>
          <w:szCs w:val="22"/>
        </w:rPr>
      </w:pPr>
      <w:bookmarkStart w:id="72" w:name="_Toc__72_Hoja_Parametros_Configuracin_de"/>
      <w:r w:rsidRPr="00E77643">
        <w:rPr>
          <w:rFonts w:ascii="Arial" w:hAnsi="Arial" w:cs="Arial"/>
          <w:b w:val="0"/>
          <w:bCs w:val="0"/>
          <w:sz w:val="22"/>
          <w:szCs w:val="22"/>
        </w:rPr>
        <w:t>7.2. Hoja `Parametros`: Configuración del Escenario</w:t>
      </w:r>
      <w:bookmarkEnd w:id="72"/>
    </w:p>
    <w:p w14:paraId="4F3897E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hoja actúa como el panel de control. El usuario solo necesita cambiar un número (del 1 al 16) y todas las demás hojas se recalcularán automáticamente para reflejar ese escenario.</w:t>
      </w:r>
    </w:p>
    <w:p w14:paraId="49284F29" w14:textId="77777777" w:rsidR="00A20117" w:rsidRPr="00E77643" w:rsidRDefault="0034563A">
      <w:pPr>
        <w:pStyle w:val="Ttulo3"/>
        <w:spacing w:before="240"/>
        <w:rPr>
          <w:rFonts w:ascii="Arial" w:hAnsi="Arial" w:cs="Arial"/>
          <w:sz w:val="22"/>
          <w:szCs w:val="22"/>
        </w:rPr>
      </w:pPr>
      <w:bookmarkStart w:id="73" w:name="_Toc__721_Estructura_de_la_Hoja_Parametr"/>
      <w:r w:rsidRPr="00E77643">
        <w:rPr>
          <w:rFonts w:ascii="Arial" w:hAnsi="Arial" w:cs="Arial"/>
          <w:b w:val="0"/>
          <w:bCs w:val="0"/>
          <w:sz w:val="22"/>
          <w:szCs w:val="22"/>
        </w:rPr>
        <w:t>7.2.1. Estructura de la Hoja `Parametros`</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902"/>
        <w:gridCol w:w="3044"/>
        <w:gridCol w:w="5790"/>
      </w:tblGrid>
      <w:tr w:rsidR="00A20117" w:rsidRPr="00E77643" w14:paraId="3EA38B5F" w14:textId="77777777">
        <w:trPr>
          <w:tblHeader/>
        </w:trPr>
        <w:tc>
          <w:tcPr>
            <w:tcW w:w="0" w:type="auto"/>
            <w:shd w:val="clear" w:color="auto" w:fill="F2F2F2"/>
          </w:tcPr>
          <w:p w14:paraId="2A71B45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Celda</w:t>
            </w:r>
          </w:p>
        </w:tc>
        <w:tc>
          <w:tcPr>
            <w:tcW w:w="0" w:type="auto"/>
            <w:shd w:val="clear" w:color="auto" w:fill="F2F2F2"/>
          </w:tcPr>
          <w:p w14:paraId="6720E67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Contenido</w:t>
            </w:r>
          </w:p>
        </w:tc>
        <w:tc>
          <w:tcPr>
            <w:tcW w:w="0" w:type="auto"/>
            <w:shd w:val="clear" w:color="auto" w:fill="F2F2F2"/>
          </w:tcPr>
          <w:p w14:paraId="74355FA7"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 (en palabras simples)</w:t>
            </w:r>
          </w:p>
        </w:tc>
      </w:tr>
      <w:tr w:rsidR="00A20117" w:rsidRPr="00E77643" w14:paraId="2B8DBA57" w14:textId="77777777">
        <w:tc>
          <w:tcPr>
            <w:tcW w:w="0" w:type="auto"/>
          </w:tcPr>
          <w:p w14:paraId="23267F2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B1</w:t>
            </w:r>
          </w:p>
        </w:tc>
        <w:tc>
          <w:tcPr>
            <w:tcW w:w="0" w:type="auto"/>
          </w:tcPr>
          <w:p w14:paraId="16E995A7" w14:textId="77777777" w:rsidR="00A20117" w:rsidRPr="00E77643" w:rsidRDefault="0034563A">
            <w:pPr>
              <w:rPr>
                <w:rFonts w:ascii="Arial" w:hAnsi="Arial" w:cs="Arial"/>
                <w:sz w:val="22"/>
                <w:szCs w:val="22"/>
              </w:rPr>
            </w:pPr>
            <w:r w:rsidRPr="00E77643">
              <w:rPr>
                <w:rFonts w:ascii="Arial" w:hAnsi="Arial" w:cs="Arial"/>
                <w:color w:val="000000"/>
                <w:sz w:val="22"/>
                <w:szCs w:val="22"/>
              </w:rPr>
              <w:t>"Escenario"</w:t>
            </w:r>
          </w:p>
        </w:tc>
        <w:tc>
          <w:tcPr>
            <w:tcW w:w="0" w:type="auto"/>
          </w:tcPr>
          <w:p w14:paraId="1A1ED2E7" w14:textId="77777777" w:rsidR="00A20117" w:rsidRPr="00E77643" w:rsidRDefault="0034563A">
            <w:pPr>
              <w:rPr>
                <w:rFonts w:ascii="Arial" w:hAnsi="Arial" w:cs="Arial"/>
                <w:sz w:val="22"/>
                <w:szCs w:val="22"/>
              </w:rPr>
            </w:pPr>
            <w:r w:rsidRPr="00E77643">
              <w:rPr>
                <w:rFonts w:ascii="Arial" w:hAnsi="Arial" w:cs="Arial"/>
                <w:color w:val="000000"/>
                <w:sz w:val="22"/>
                <w:szCs w:val="22"/>
              </w:rPr>
              <w:t>Es una etiqueta que le dice al usuario qué número escribir.</w:t>
            </w:r>
          </w:p>
        </w:tc>
      </w:tr>
      <w:tr w:rsidR="00A20117" w:rsidRPr="00E77643" w14:paraId="7117024A" w14:textId="77777777">
        <w:tc>
          <w:tcPr>
            <w:tcW w:w="0" w:type="auto"/>
          </w:tcPr>
          <w:p w14:paraId="77326DF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B2</w:t>
            </w:r>
          </w:p>
        </w:tc>
        <w:tc>
          <w:tcPr>
            <w:tcW w:w="0" w:type="auto"/>
          </w:tcPr>
          <w:p w14:paraId="64B0F504"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(1 al 16)</w:t>
            </w:r>
          </w:p>
        </w:tc>
        <w:tc>
          <w:tcPr>
            <w:tcW w:w="0" w:type="auto"/>
          </w:tcPr>
          <w:p w14:paraId="73B49076" w14:textId="77777777" w:rsidR="00A20117" w:rsidRPr="00E77643" w:rsidRDefault="0034563A">
            <w:pPr>
              <w:rPr>
                <w:rFonts w:ascii="Arial" w:hAnsi="Arial" w:cs="Arial"/>
                <w:sz w:val="22"/>
                <w:szCs w:val="22"/>
              </w:rPr>
            </w:pPr>
            <w:r w:rsidRPr="00E77643">
              <w:rPr>
                <w:rFonts w:ascii="Arial" w:hAnsi="Arial" w:cs="Arial"/>
                <w:color w:val="000000"/>
                <w:sz w:val="22"/>
                <w:szCs w:val="22"/>
              </w:rPr>
              <w:t>Aquí el usuario escribe el número del escenario que quiere simular. Por ejemplo, si escribe “1”, se cargarán los parámetros del Escenario 1.</w:t>
            </w:r>
          </w:p>
        </w:tc>
      </w:tr>
      <w:tr w:rsidR="00A20117" w:rsidRPr="00E77643" w14:paraId="61DE018E" w14:textId="77777777">
        <w:tc>
          <w:tcPr>
            <w:tcW w:w="0" w:type="auto"/>
          </w:tcPr>
          <w:p w14:paraId="1ABFC1C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B3</w:t>
            </w:r>
          </w:p>
        </w:tc>
        <w:tc>
          <w:tcPr>
            <w:tcW w:w="0" w:type="auto"/>
          </w:tcPr>
          <w:p w14:paraId="497AA51F" w14:textId="77777777" w:rsidR="00A20117" w:rsidRPr="00E77643" w:rsidRDefault="0034563A">
            <w:pPr>
              <w:rPr>
                <w:rFonts w:ascii="Arial" w:hAnsi="Arial" w:cs="Arial"/>
                <w:sz w:val="22"/>
                <w:szCs w:val="22"/>
              </w:rPr>
            </w:pPr>
            <w:r w:rsidRPr="00E77643">
              <w:rPr>
                <w:rFonts w:ascii="Arial" w:hAnsi="Arial" w:cs="Arial"/>
                <w:color w:val="000000"/>
                <w:sz w:val="22"/>
                <w:szCs w:val="22"/>
              </w:rPr>
              <w:t>"Precio Subvencionado (Bs/L)"</w:t>
            </w:r>
          </w:p>
        </w:tc>
        <w:tc>
          <w:tcPr>
            <w:tcW w:w="0" w:type="auto"/>
          </w:tcPr>
          <w:p w14:paraId="011D7354" w14:textId="77777777" w:rsidR="00A20117" w:rsidRPr="00E77643" w:rsidRDefault="0034563A">
            <w:pPr>
              <w:rPr>
                <w:rFonts w:ascii="Arial" w:hAnsi="Arial" w:cs="Arial"/>
                <w:sz w:val="22"/>
                <w:szCs w:val="22"/>
              </w:rPr>
            </w:pPr>
            <w:r w:rsidRPr="00E77643">
              <w:rPr>
                <w:rFonts w:ascii="Arial" w:hAnsi="Arial" w:cs="Arial"/>
                <w:color w:val="000000"/>
                <w:sz w:val="22"/>
                <w:szCs w:val="22"/>
              </w:rPr>
              <w:t>Etiqueta que indica qué valor se muestra debajo.</w:t>
            </w:r>
          </w:p>
        </w:tc>
      </w:tr>
      <w:tr w:rsidR="00A20117" w:rsidRPr="00E77643" w14:paraId="60DE5B52" w14:textId="77777777">
        <w:tc>
          <w:tcPr>
            <w:tcW w:w="0" w:type="auto"/>
          </w:tcPr>
          <w:p w14:paraId="1CEE8C97"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B4</w:t>
            </w:r>
          </w:p>
        </w:tc>
        <w:tc>
          <w:tcPr>
            <w:tcW w:w="0" w:type="auto"/>
          </w:tcPr>
          <w:p w14:paraId="0694404B"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BUSCARV(</w:t>
            </w:r>
            <w:proofErr w:type="gramEnd"/>
            <w:r w:rsidRPr="00E77643">
              <w:rPr>
                <w:rFonts w:ascii="Arial" w:eastAsia="Courier New" w:hAnsi="Arial" w:cs="Arial"/>
                <w:color w:val="444444"/>
                <w:sz w:val="22"/>
                <w:szCs w:val="22"/>
                <w:shd w:val="clear" w:color="auto" w:fill="F5F5F5"/>
              </w:rPr>
              <w:t>B2; E6:H21; 2; FALSO)</w:t>
            </w:r>
          </w:p>
        </w:tc>
        <w:tc>
          <w:tcPr>
            <w:tcW w:w="0" w:type="auto"/>
          </w:tcPr>
          <w:p w14:paraId="00734302" w14:textId="77777777" w:rsidR="00A20117" w:rsidRPr="00E77643" w:rsidRDefault="0034563A">
            <w:pPr>
              <w:rPr>
                <w:rFonts w:ascii="Arial" w:hAnsi="Arial" w:cs="Arial"/>
                <w:sz w:val="22"/>
                <w:szCs w:val="22"/>
              </w:rPr>
            </w:pPr>
            <w:r w:rsidRPr="00E77643">
              <w:rPr>
                <w:rFonts w:ascii="Arial" w:hAnsi="Arial" w:cs="Arial"/>
                <w:color w:val="000000"/>
                <w:sz w:val="22"/>
                <w:szCs w:val="22"/>
              </w:rPr>
              <w:t>Esta fórmula busca en la tabla de escenarios (que está en las celdas E6:H21) el precio que corresponde al número escrito en B2, y lo trae aquí.</w:t>
            </w:r>
          </w:p>
        </w:tc>
      </w:tr>
      <w:tr w:rsidR="00A20117" w:rsidRPr="00E77643" w14:paraId="6012FAB7" w14:textId="77777777">
        <w:tc>
          <w:tcPr>
            <w:tcW w:w="0" w:type="auto"/>
          </w:tcPr>
          <w:p w14:paraId="4D62507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B5</w:t>
            </w:r>
          </w:p>
        </w:tc>
        <w:tc>
          <w:tcPr>
            <w:tcW w:w="0" w:type="auto"/>
          </w:tcPr>
          <w:p w14:paraId="4FB53427" w14:textId="77777777" w:rsidR="00A20117" w:rsidRPr="00E77643" w:rsidRDefault="0034563A">
            <w:pPr>
              <w:rPr>
                <w:rFonts w:ascii="Arial" w:hAnsi="Arial" w:cs="Arial"/>
                <w:sz w:val="22"/>
                <w:szCs w:val="22"/>
              </w:rPr>
            </w:pPr>
            <w:r w:rsidRPr="00E77643">
              <w:rPr>
                <w:rFonts w:ascii="Arial" w:hAnsi="Arial" w:cs="Arial"/>
                <w:color w:val="000000"/>
                <w:sz w:val="22"/>
                <w:szCs w:val="22"/>
              </w:rPr>
              <w:t>"Lambda (llegadas/min)"</w:t>
            </w:r>
          </w:p>
        </w:tc>
        <w:tc>
          <w:tcPr>
            <w:tcW w:w="0" w:type="auto"/>
          </w:tcPr>
          <w:p w14:paraId="759E96FA" w14:textId="77777777" w:rsidR="00A20117" w:rsidRPr="00E77643" w:rsidRDefault="0034563A">
            <w:pPr>
              <w:rPr>
                <w:rFonts w:ascii="Arial" w:hAnsi="Arial" w:cs="Arial"/>
                <w:sz w:val="22"/>
                <w:szCs w:val="22"/>
              </w:rPr>
            </w:pPr>
            <w:r w:rsidRPr="00E77643">
              <w:rPr>
                <w:rFonts w:ascii="Arial" w:hAnsi="Arial" w:cs="Arial"/>
                <w:color w:val="000000"/>
                <w:sz w:val="22"/>
                <w:szCs w:val="22"/>
              </w:rPr>
              <w:t>Etiqueta.</w:t>
            </w:r>
          </w:p>
        </w:tc>
      </w:tr>
      <w:tr w:rsidR="00A20117" w:rsidRPr="00E77643" w14:paraId="5F3002EB" w14:textId="77777777">
        <w:tc>
          <w:tcPr>
            <w:tcW w:w="0" w:type="auto"/>
          </w:tcPr>
          <w:p w14:paraId="53292F1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lastRenderedPageBreak/>
              <w:t>B6</w:t>
            </w:r>
          </w:p>
        </w:tc>
        <w:tc>
          <w:tcPr>
            <w:tcW w:w="0" w:type="auto"/>
          </w:tcPr>
          <w:p w14:paraId="6E00AC2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BUSCARV(</w:t>
            </w:r>
            <w:proofErr w:type="gramEnd"/>
            <w:r w:rsidRPr="00E77643">
              <w:rPr>
                <w:rFonts w:ascii="Arial" w:eastAsia="Courier New" w:hAnsi="Arial" w:cs="Arial"/>
                <w:color w:val="444444"/>
                <w:sz w:val="22"/>
                <w:szCs w:val="22"/>
                <w:shd w:val="clear" w:color="auto" w:fill="F5F5F5"/>
              </w:rPr>
              <w:t>B2; E6:H21; 3; FALSO)</w:t>
            </w:r>
          </w:p>
        </w:tc>
        <w:tc>
          <w:tcPr>
            <w:tcW w:w="0" w:type="auto"/>
          </w:tcPr>
          <w:p w14:paraId="2AD8EE05" w14:textId="77777777" w:rsidR="00A20117" w:rsidRPr="00E77643" w:rsidRDefault="0034563A">
            <w:pPr>
              <w:rPr>
                <w:rFonts w:ascii="Arial" w:hAnsi="Arial" w:cs="Arial"/>
                <w:sz w:val="22"/>
                <w:szCs w:val="22"/>
              </w:rPr>
            </w:pPr>
            <w:r w:rsidRPr="00E77643">
              <w:rPr>
                <w:rFonts w:ascii="Arial" w:hAnsi="Arial" w:cs="Arial"/>
                <w:color w:val="000000"/>
                <w:sz w:val="22"/>
                <w:szCs w:val="22"/>
              </w:rPr>
              <w:t>Trae la tasa de llegadas correspondiente al escenario.</w:t>
            </w:r>
          </w:p>
        </w:tc>
      </w:tr>
      <w:tr w:rsidR="00A20117" w:rsidRPr="00E77643" w14:paraId="4F0EAA20" w14:textId="77777777">
        <w:tc>
          <w:tcPr>
            <w:tcW w:w="0" w:type="auto"/>
          </w:tcPr>
          <w:p w14:paraId="4FECC7B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B7</w:t>
            </w:r>
          </w:p>
        </w:tc>
        <w:tc>
          <w:tcPr>
            <w:tcW w:w="0" w:type="auto"/>
          </w:tcPr>
          <w:p w14:paraId="49B58E5E" w14:textId="77777777" w:rsidR="00A20117" w:rsidRPr="00E77643" w:rsidRDefault="0034563A">
            <w:pPr>
              <w:rPr>
                <w:rFonts w:ascii="Arial" w:hAnsi="Arial" w:cs="Arial"/>
                <w:sz w:val="22"/>
                <w:szCs w:val="22"/>
              </w:rPr>
            </w:pPr>
            <w:r w:rsidRPr="00E77643">
              <w:rPr>
                <w:rFonts w:ascii="Arial" w:hAnsi="Arial" w:cs="Arial"/>
                <w:color w:val="000000"/>
                <w:sz w:val="22"/>
                <w:szCs w:val="22"/>
              </w:rPr>
              <w:t>"Factor Costo Oportunidad"</w:t>
            </w:r>
          </w:p>
        </w:tc>
        <w:tc>
          <w:tcPr>
            <w:tcW w:w="0" w:type="auto"/>
          </w:tcPr>
          <w:p w14:paraId="55238769" w14:textId="77777777" w:rsidR="00A20117" w:rsidRPr="00E77643" w:rsidRDefault="0034563A">
            <w:pPr>
              <w:rPr>
                <w:rFonts w:ascii="Arial" w:hAnsi="Arial" w:cs="Arial"/>
                <w:sz w:val="22"/>
                <w:szCs w:val="22"/>
              </w:rPr>
            </w:pPr>
            <w:r w:rsidRPr="00E77643">
              <w:rPr>
                <w:rFonts w:ascii="Arial" w:hAnsi="Arial" w:cs="Arial"/>
                <w:color w:val="000000"/>
                <w:sz w:val="22"/>
                <w:szCs w:val="22"/>
              </w:rPr>
              <w:t>Etiqueta.</w:t>
            </w:r>
          </w:p>
        </w:tc>
      </w:tr>
      <w:tr w:rsidR="00A20117" w:rsidRPr="00E77643" w14:paraId="7431CEE9" w14:textId="77777777">
        <w:tc>
          <w:tcPr>
            <w:tcW w:w="0" w:type="auto"/>
          </w:tcPr>
          <w:p w14:paraId="00A1657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B8</w:t>
            </w:r>
          </w:p>
        </w:tc>
        <w:tc>
          <w:tcPr>
            <w:tcW w:w="0" w:type="auto"/>
          </w:tcPr>
          <w:p w14:paraId="4ABD756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BUSCARV(</w:t>
            </w:r>
            <w:proofErr w:type="gramEnd"/>
            <w:r w:rsidRPr="00E77643">
              <w:rPr>
                <w:rFonts w:ascii="Arial" w:eastAsia="Courier New" w:hAnsi="Arial" w:cs="Arial"/>
                <w:color w:val="444444"/>
                <w:sz w:val="22"/>
                <w:szCs w:val="22"/>
                <w:shd w:val="clear" w:color="auto" w:fill="F5F5F5"/>
              </w:rPr>
              <w:t>B2; E6:H21; 4; FALSO)</w:t>
            </w:r>
          </w:p>
        </w:tc>
        <w:tc>
          <w:tcPr>
            <w:tcW w:w="0" w:type="auto"/>
          </w:tcPr>
          <w:p w14:paraId="614D7942" w14:textId="77777777" w:rsidR="00A20117" w:rsidRPr="00E77643" w:rsidRDefault="0034563A">
            <w:pPr>
              <w:rPr>
                <w:rFonts w:ascii="Arial" w:hAnsi="Arial" w:cs="Arial"/>
                <w:sz w:val="22"/>
                <w:szCs w:val="22"/>
              </w:rPr>
            </w:pPr>
            <w:r w:rsidRPr="00E77643">
              <w:rPr>
                <w:rFonts w:ascii="Arial" w:hAnsi="Arial" w:cs="Arial"/>
                <w:color w:val="000000"/>
                <w:sz w:val="22"/>
                <w:szCs w:val="22"/>
              </w:rPr>
              <w:t>Trae el factor multiplicador del costo de oportunidad.</w:t>
            </w:r>
          </w:p>
        </w:tc>
      </w:tr>
      <w:tr w:rsidR="00A20117" w:rsidRPr="00E77643" w14:paraId="7A5B4796" w14:textId="77777777">
        <w:tc>
          <w:tcPr>
            <w:tcW w:w="0" w:type="auto"/>
          </w:tcPr>
          <w:p w14:paraId="35DBBD1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E5</w:t>
            </w:r>
            <w:r w:rsidRPr="00E77643">
              <w:rPr>
                <w:rFonts w:ascii="Arial" w:hAnsi="Arial" w:cs="Arial"/>
                <w:color w:val="000000"/>
                <w:sz w:val="22"/>
                <w:szCs w:val="22"/>
              </w:rPr>
              <w:t xml:space="preserve"> a </w:t>
            </w:r>
            <w:r w:rsidRPr="00E77643">
              <w:rPr>
                <w:rFonts w:ascii="Arial" w:eastAsia="Courier New" w:hAnsi="Arial" w:cs="Arial"/>
                <w:color w:val="444444"/>
                <w:sz w:val="22"/>
                <w:szCs w:val="22"/>
                <w:shd w:val="clear" w:color="auto" w:fill="F5F5F5"/>
              </w:rPr>
              <w:t>H5</w:t>
            </w:r>
          </w:p>
        </w:tc>
        <w:tc>
          <w:tcPr>
            <w:tcW w:w="0" w:type="auto"/>
          </w:tcPr>
          <w:p w14:paraId="49F25D0B" w14:textId="77777777" w:rsidR="00A20117" w:rsidRPr="00E77643" w:rsidRDefault="0034563A">
            <w:pPr>
              <w:rPr>
                <w:rFonts w:ascii="Arial" w:hAnsi="Arial" w:cs="Arial"/>
                <w:sz w:val="22"/>
                <w:szCs w:val="22"/>
              </w:rPr>
            </w:pPr>
            <w:r w:rsidRPr="00E77643">
              <w:rPr>
                <w:rFonts w:ascii="Arial" w:hAnsi="Arial" w:cs="Arial"/>
                <w:color w:val="000000"/>
                <w:sz w:val="22"/>
                <w:szCs w:val="22"/>
              </w:rPr>
              <w:t>Encabezados: "Escenario", "Precio", "Lambda", "Factor"</w:t>
            </w:r>
          </w:p>
        </w:tc>
        <w:tc>
          <w:tcPr>
            <w:tcW w:w="0" w:type="auto"/>
          </w:tcPr>
          <w:p w14:paraId="71E85D96" w14:textId="77777777" w:rsidR="00A20117" w:rsidRPr="00E77643" w:rsidRDefault="0034563A">
            <w:pPr>
              <w:rPr>
                <w:rFonts w:ascii="Arial" w:hAnsi="Arial" w:cs="Arial"/>
                <w:sz w:val="22"/>
                <w:szCs w:val="22"/>
              </w:rPr>
            </w:pPr>
            <w:r w:rsidRPr="00E77643">
              <w:rPr>
                <w:rFonts w:ascii="Arial" w:hAnsi="Arial" w:cs="Arial"/>
                <w:color w:val="000000"/>
                <w:sz w:val="22"/>
                <w:szCs w:val="22"/>
              </w:rPr>
              <w:t>Son los títulos de la tabla de escenarios.</w:t>
            </w:r>
          </w:p>
        </w:tc>
      </w:tr>
      <w:tr w:rsidR="00A20117" w:rsidRPr="00E77643" w14:paraId="0691AA4E" w14:textId="77777777">
        <w:tc>
          <w:tcPr>
            <w:tcW w:w="0" w:type="auto"/>
          </w:tcPr>
          <w:p w14:paraId="1AD64EB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E6</w:t>
            </w:r>
            <w:r w:rsidRPr="00E77643">
              <w:rPr>
                <w:rFonts w:ascii="Arial" w:hAnsi="Arial" w:cs="Arial"/>
                <w:color w:val="000000"/>
                <w:sz w:val="22"/>
                <w:szCs w:val="22"/>
              </w:rPr>
              <w:t xml:space="preserve"> a </w:t>
            </w:r>
            <w:r w:rsidRPr="00E77643">
              <w:rPr>
                <w:rFonts w:ascii="Arial" w:eastAsia="Courier New" w:hAnsi="Arial" w:cs="Arial"/>
                <w:color w:val="444444"/>
                <w:sz w:val="22"/>
                <w:szCs w:val="22"/>
                <w:shd w:val="clear" w:color="auto" w:fill="F5F5F5"/>
              </w:rPr>
              <w:t>H21</w:t>
            </w:r>
          </w:p>
        </w:tc>
        <w:tc>
          <w:tcPr>
            <w:tcW w:w="0" w:type="auto"/>
          </w:tcPr>
          <w:p w14:paraId="2A957FE5" w14:textId="77777777" w:rsidR="00A20117" w:rsidRPr="00E77643" w:rsidRDefault="0034563A">
            <w:pPr>
              <w:rPr>
                <w:rFonts w:ascii="Arial" w:hAnsi="Arial" w:cs="Arial"/>
                <w:sz w:val="22"/>
                <w:szCs w:val="22"/>
              </w:rPr>
            </w:pPr>
            <w:r w:rsidRPr="00E77643">
              <w:rPr>
                <w:rFonts w:ascii="Arial" w:hAnsi="Arial" w:cs="Arial"/>
                <w:color w:val="000000"/>
                <w:sz w:val="22"/>
                <w:szCs w:val="22"/>
              </w:rPr>
              <w:t>Tabla de los 16 escenarios (datos fijos)</w:t>
            </w:r>
          </w:p>
        </w:tc>
        <w:tc>
          <w:tcPr>
            <w:tcW w:w="0" w:type="auto"/>
          </w:tcPr>
          <w:p w14:paraId="44583262" w14:textId="77777777" w:rsidR="00A20117" w:rsidRPr="00E77643" w:rsidRDefault="0034563A">
            <w:pPr>
              <w:rPr>
                <w:rFonts w:ascii="Arial" w:hAnsi="Arial" w:cs="Arial"/>
                <w:sz w:val="22"/>
                <w:szCs w:val="22"/>
              </w:rPr>
            </w:pPr>
            <w:r w:rsidRPr="00E77643">
              <w:rPr>
                <w:rFonts w:ascii="Arial" w:hAnsi="Arial" w:cs="Arial"/>
                <w:color w:val="000000"/>
                <w:sz w:val="22"/>
                <w:szCs w:val="22"/>
              </w:rPr>
              <w:t>Contiene los valores predefinidos para cada escenario (ver Tabla 7.1).</w:t>
            </w:r>
          </w:p>
        </w:tc>
      </w:tr>
    </w:tbl>
    <w:p w14:paraId="1D3F178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 xml:space="preserve">Tabla 7.1. Parámetros de los 16 escenarios (datos fijos en la hoja </w:t>
      </w:r>
      <w:r w:rsidRPr="00E77643">
        <w:rPr>
          <w:rFonts w:ascii="Arial" w:eastAsia="Courier New" w:hAnsi="Arial" w:cs="Arial"/>
          <w:color w:val="444444"/>
          <w:sz w:val="22"/>
          <w:szCs w:val="22"/>
          <w:shd w:val="clear" w:color="auto" w:fill="F5F5F5"/>
        </w:rPr>
        <w:t>Parametros</w:t>
      </w:r>
      <w:r w:rsidRPr="00E77643">
        <w:rPr>
          <w:rFonts w:ascii="Arial" w:hAnsi="Arial" w:cs="Arial"/>
          <w:b/>
          <w:bCs/>
          <w:color w:val="000000"/>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748"/>
        <w:gridCol w:w="2822"/>
        <w:gridCol w:w="2908"/>
        <w:gridCol w:w="2258"/>
      </w:tblGrid>
      <w:tr w:rsidR="00A20117" w:rsidRPr="00E77643" w14:paraId="4FADAB4F" w14:textId="77777777">
        <w:trPr>
          <w:tblHeader/>
        </w:trPr>
        <w:tc>
          <w:tcPr>
            <w:tcW w:w="0" w:type="auto"/>
            <w:shd w:val="clear" w:color="auto" w:fill="F2F2F2"/>
          </w:tcPr>
          <w:p w14:paraId="187566F0"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Escenario</w:t>
            </w:r>
          </w:p>
        </w:tc>
        <w:tc>
          <w:tcPr>
            <w:tcW w:w="0" w:type="auto"/>
            <w:shd w:val="clear" w:color="auto" w:fill="F2F2F2"/>
          </w:tcPr>
          <w:p w14:paraId="6AFACC11"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Precio_Subv (Bs)</w:t>
            </w:r>
          </w:p>
        </w:tc>
        <w:tc>
          <w:tcPr>
            <w:tcW w:w="0" w:type="auto"/>
            <w:shd w:val="clear" w:color="auto" w:fill="F2F2F2"/>
          </w:tcPr>
          <w:p w14:paraId="3273A1EF"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Lambda (lleg/min)</w:t>
            </w:r>
          </w:p>
        </w:tc>
        <w:tc>
          <w:tcPr>
            <w:tcW w:w="0" w:type="auto"/>
            <w:shd w:val="clear" w:color="auto" w:fill="F2F2F2"/>
          </w:tcPr>
          <w:p w14:paraId="19182E1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Factor_Costo</w:t>
            </w:r>
          </w:p>
        </w:tc>
      </w:tr>
      <w:tr w:rsidR="00A20117" w:rsidRPr="00E77643" w14:paraId="2BB67501" w14:textId="77777777">
        <w:tc>
          <w:tcPr>
            <w:tcW w:w="0" w:type="auto"/>
          </w:tcPr>
          <w:p w14:paraId="5491C5F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7763C35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494A703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47BFFF6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66271E5C" w14:textId="77777777">
        <w:tc>
          <w:tcPr>
            <w:tcW w:w="0" w:type="auto"/>
          </w:tcPr>
          <w:p w14:paraId="11B365A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2A4EA9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26BC2AF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1BC8170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r w:rsidR="00A20117" w:rsidRPr="00E77643" w14:paraId="63C15C1D" w14:textId="77777777">
        <w:tc>
          <w:tcPr>
            <w:tcW w:w="0" w:type="auto"/>
          </w:tcPr>
          <w:p w14:paraId="05C4949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6184AD7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3A003EF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367C908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1A5BBE2E" w14:textId="77777777">
        <w:tc>
          <w:tcPr>
            <w:tcW w:w="0" w:type="auto"/>
          </w:tcPr>
          <w:p w14:paraId="0BF7B2E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w:t>
            </w:r>
          </w:p>
        </w:tc>
        <w:tc>
          <w:tcPr>
            <w:tcW w:w="0" w:type="auto"/>
          </w:tcPr>
          <w:p w14:paraId="3897371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1C2A1C4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68C2B0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r w:rsidR="00A20117" w:rsidRPr="00E77643" w14:paraId="637083D0" w14:textId="77777777">
        <w:tc>
          <w:tcPr>
            <w:tcW w:w="0" w:type="auto"/>
          </w:tcPr>
          <w:p w14:paraId="4C9BB03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w:t>
            </w:r>
          </w:p>
        </w:tc>
        <w:tc>
          <w:tcPr>
            <w:tcW w:w="0" w:type="auto"/>
          </w:tcPr>
          <w:p w14:paraId="0BC529F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25E6E03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2534536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3A8F6478" w14:textId="77777777">
        <w:tc>
          <w:tcPr>
            <w:tcW w:w="0" w:type="auto"/>
          </w:tcPr>
          <w:p w14:paraId="6E7DA3E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w:t>
            </w:r>
          </w:p>
        </w:tc>
        <w:tc>
          <w:tcPr>
            <w:tcW w:w="0" w:type="auto"/>
          </w:tcPr>
          <w:p w14:paraId="650560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1A46C1F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278BD5A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r w:rsidR="00A20117" w:rsidRPr="00E77643" w14:paraId="42FED419" w14:textId="77777777">
        <w:tc>
          <w:tcPr>
            <w:tcW w:w="0" w:type="auto"/>
          </w:tcPr>
          <w:p w14:paraId="2A0E276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w:t>
            </w:r>
          </w:p>
        </w:tc>
        <w:tc>
          <w:tcPr>
            <w:tcW w:w="0" w:type="auto"/>
          </w:tcPr>
          <w:p w14:paraId="7C0ABC7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42EDDCF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3A434D7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5FA26759" w14:textId="77777777">
        <w:tc>
          <w:tcPr>
            <w:tcW w:w="0" w:type="auto"/>
          </w:tcPr>
          <w:p w14:paraId="451B9A1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w:t>
            </w:r>
          </w:p>
        </w:tc>
        <w:tc>
          <w:tcPr>
            <w:tcW w:w="0" w:type="auto"/>
          </w:tcPr>
          <w:p w14:paraId="4EF2A05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4CFD465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2B7FC48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r w:rsidR="00A20117" w:rsidRPr="00E77643" w14:paraId="689023BC" w14:textId="77777777">
        <w:tc>
          <w:tcPr>
            <w:tcW w:w="0" w:type="auto"/>
          </w:tcPr>
          <w:p w14:paraId="74639D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w:t>
            </w:r>
          </w:p>
        </w:tc>
        <w:tc>
          <w:tcPr>
            <w:tcW w:w="0" w:type="auto"/>
          </w:tcPr>
          <w:p w14:paraId="2C8C956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284D35C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3514586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389447DC" w14:textId="77777777">
        <w:tc>
          <w:tcPr>
            <w:tcW w:w="0" w:type="auto"/>
          </w:tcPr>
          <w:p w14:paraId="7CB7C59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31248AC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61ECA21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4E128C1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r w:rsidR="00A20117" w:rsidRPr="00E77643" w14:paraId="10F8656A" w14:textId="77777777">
        <w:tc>
          <w:tcPr>
            <w:tcW w:w="0" w:type="auto"/>
          </w:tcPr>
          <w:p w14:paraId="2B959B0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w:t>
            </w:r>
          </w:p>
        </w:tc>
        <w:tc>
          <w:tcPr>
            <w:tcW w:w="0" w:type="auto"/>
          </w:tcPr>
          <w:p w14:paraId="2569997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5F32157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F6F6EB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4C2148F5" w14:textId="77777777">
        <w:tc>
          <w:tcPr>
            <w:tcW w:w="0" w:type="auto"/>
          </w:tcPr>
          <w:p w14:paraId="245746B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w:t>
            </w:r>
          </w:p>
        </w:tc>
        <w:tc>
          <w:tcPr>
            <w:tcW w:w="0" w:type="auto"/>
          </w:tcPr>
          <w:p w14:paraId="433F83B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76ADAD2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FD93DB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r w:rsidR="00A20117" w:rsidRPr="00E77643" w14:paraId="1BE74331" w14:textId="77777777">
        <w:tc>
          <w:tcPr>
            <w:tcW w:w="0" w:type="auto"/>
          </w:tcPr>
          <w:p w14:paraId="33F8B0C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13</w:t>
            </w:r>
          </w:p>
        </w:tc>
        <w:tc>
          <w:tcPr>
            <w:tcW w:w="0" w:type="auto"/>
          </w:tcPr>
          <w:p w14:paraId="66A1961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60087A4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4047C1E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46DE92CD" w14:textId="77777777">
        <w:tc>
          <w:tcPr>
            <w:tcW w:w="0" w:type="auto"/>
          </w:tcPr>
          <w:p w14:paraId="12097B1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14</w:t>
            </w:r>
          </w:p>
        </w:tc>
        <w:tc>
          <w:tcPr>
            <w:tcW w:w="0" w:type="auto"/>
          </w:tcPr>
          <w:p w14:paraId="10C384A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37C50B6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1D54521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r w:rsidR="00A20117" w:rsidRPr="00E77643" w14:paraId="298BDAB5" w14:textId="77777777">
        <w:tc>
          <w:tcPr>
            <w:tcW w:w="0" w:type="auto"/>
          </w:tcPr>
          <w:p w14:paraId="63B296C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554EC44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49CDBBC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4A99A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r>
      <w:tr w:rsidR="00A20117" w:rsidRPr="00E77643" w14:paraId="55ABE3ED" w14:textId="77777777">
        <w:tc>
          <w:tcPr>
            <w:tcW w:w="0" w:type="auto"/>
          </w:tcPr>
          <w:p w14:paraId="7552141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16</w:t>
            </w:r>
          </w:p>
        </w:tc>
        <w:tc>
          <w:tcPr>
            <w:tcW w:w="0" w:type="auto"/>
          </w:tcPr>
          <w:p w14:paraId="68D8A07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59921D8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558475E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r>
    </w:tbl>
    <w:p w14:paraId="3E53E01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de la Tabla 7.1:</w:t>
      </w:r>
      <w:r w:rsidRPr="00E77643">
        <w:rPr>
          <w:rFonts w:ascii="Arial" w:hAnsi="Arial" w:cs="Arial"/>
          <w:color w:val="000000"/>
          <w:sz w:val="22"/>
          <w:szCs w:val="22"/>
        </w:rPr>
        <w:t xml:space="preserve"> </w:t>
      </w:r>
      <w:r w:rsidRPr="00E77643">
        <w:rPr>
          <w:rFonts w:ascii="Arial" w:hAnsi="Arial" w:cs="Arial"/>
          <w:i/>
          <w:iCs/>
          <w:color w:val="000000"/>
          <w:sz w:val="22"/>
          <w:szCs w:val="22"/>
        </w:rPr>
        <w:t>Esta tabla es el “menú” de experimentos. Cada fila corresponde a una combinación específica de precio (que sube de 6.96 a 11.01), tasa de llegadas (media o alta) y factor de costo de oportunidad (base o alto). Al cambiar el número en la celda B2, Excel busca en esta tabla y trae los valores correspondientes a las celdas B4, B6 y B8. Así, podemos probar muchas combinaciones sin tener que reescribir las fórmulas.</w:t>
      </w:r>
    </w:p>
    <w:p w14:paraId="32C9199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lastRenderedPageBreak/>
        <w:t>Parámetros fijos (se definen en celdas independientes):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158"/>
        <w:gridCol w:w="1864"/>
        <w:gridCol w:w="6714"/>
      </w:tblGrid>
      <w:tr w:rsidR="00A20117" w:rsidRPr="00E77643" w14:paraId="6FFD4840" w14:textId="77777777">
        <w:trPr>
          <w:tblHeader/>
        </w:trPr>
        <w:tc>
          <w:tcPr>
            <w:tcW w:w="0" w:type="auto"/>
            <w:shd w:val="clear" w:color="auto" w:fill="F2F2F2"/>
          </w:tcPr>
          <w:p w14:paraId="67E78F0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Celda</w:t>
            </w:r>
          </w:p>
        </w:tc>
        <w:tc>
          <w:tcPr>
            <w:tcW w:w="0" w:type="auto"/>
            <w:shd w:val="clear" w:color="auto" w:fill="F2F2F2"/>
          </w:tcPr>
          <w:p w14:paraId="39669280"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Contenido</w:t>
            </w:r>
          </w:p>
        </w:tc>
        <w:tc>
          <w:tcPr>
            <w:tcW w:w="0" w:type="auto"/>
            <w:shd w:val="clear" w:color="auto" w:fill="F2F2F2"/>
          </w:tcPr>
          <w:p w14:paraId="2F0F109E"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w:t>
            </w:r>
          </w:p>
        </w:tc>
      </w:tr>
      <w:tr w:rsidR="00A20117" w:rsidRPr="00E77643" w14:paraId="6946A4A1" w14:textId="77777777">
        <w:tc>
          <w:tcPr>
            <w:tcW w:w="0" w:type="auto"/>
          </w:tcPr>
          <w:p w14:paraId="62C9AAB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B10</w:t>
            </w:r>
          </w:p>
        </w:tc>
        <w:tc>
          <w:tcPr>
            <w:tcW w:w="0" w:type="auto"/>
          </w:tcPr>
          <w:p w14:paraId="6DA65AC8" w14:textId="77777777" w:rsidR="00A20117" w:rsidRPr="00E77643" w:rsidRDefault="0034563A">
            <w:pPr>
              <w:rPr>
                <w:rFonts w:ascii="Arial" w:hAnsi="Arial" w:cs="Arial"/>
                <w:sz w:val="22"/>
                <w:szCs w:val="22"/>
              </w:rPr>
            </w:pPr>
            <w:r w:rsidRPr="00E77643">
              <w:rPr>
                <w:rFonts w:ascii="Arial" w:hAnsi="Arial" w:cs="Arial"/>
                <w:color w:val="000000"/>
                <w:sz w:val="22"/>
                <w:szCs w:val="22"/>
              </w:rPr>
              <w:t>12.50</w:t>
            </w:r>
          </w:p>
        </w:tc>
        <w:tc>
          <w:tcPr>
            <w:tcW w:w="0" w:type="auto"/>
          </w:tcPr>
          <w:p w14:paraId="21F5AEFB" w14:textId="77777777" w:rsidR="00A20117" w:rsidRPr="00E77643" w:rsidRDefault="0034563A">
            <w:pPr>
              <w:rPr>
                <w:rFonts w:ascii="Arial" w:hAnsi="Arial" w:cs="Arial"/>
                <w:sz w:val="22"/>
                <w:szCs w:val="22"/>
              </w:rPr>
            </w:pPr>
            <w:r w:rsidRPr="00E77643">
              <w:rPr>
                <w:rFonts w:ascii="Arial" w:hAnsi="Arial" w:cs="Arial"/>
                <w:color w:val="000000"/>
                <w:sz w:val="22"/>
                <w:szCs w:val="22"/>
              </w:rPr>
              <w:t>Precio internacional (no cambia).</w:t>
            </w:r>
          </w:p>
        </w:tc>
      </w:tr>
      <w:tr w:rsidR="00A20117" w:rsidRPr="00E77643" w14:paraId="5006C145" w14:textId="77777777">
        <w:tc>
          <w:tcPr>
            <w:tcW w:w="0" w:type="auto"/>
          </w:tcPr>
          <w:p w14:paraId="56269F5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B11</w:t>
            </w:r>
          </w:p>
        </w:tc>
        <w:tc>
          <w:tcPr>
            <w:tcW w:w="0" w:type="auto"/>
          </w:tcPr>
          <w:p w14:paraId="22BB80D5" w14:textId="77777777" w:rsidR="00A20117" w:rsidRPr="00E77643" w:rsidRDefault="0034563A">
            <w:pPr>
              <w:rPr>
                <w:rFonts w:ascii="Arial" w:hAnsi="Arial" w:cs="Arial"/>
                <w:sz w:val="22"/>
                <w:szCs w:val="22"/>
              </w:rPr>
            </w:pPr>
            <w:r w:rsidRPr="00E77643">
              <w:rPr>
                <w:rFonts w:ascii="Arial" w:hAnsi="Arial" w:cs="Arial"/>
                <w:color w:val="000000"/>
                <w:sz w:val="22"/>
                <w:szCs w:val="22"/>
              </w:rPr>
              <w:t>4</w:t>
            </w:r>
          </w:p>
        </w:tc>
        <w:tc>
          <w:tcPr>
            <w:tcW w:w="0" w:type="auto"/>
          </w:tcPr>
          <w:p w14:paraId="0E4A3603"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surtidores subvencionados.</w:t>
            </w:r>
          </w:p>
        </w:tc>
      </w:tr>
      <w:tr w:rsidR="00A20117" w:rsidRPr="00E77643" w14:paraId="7DEC1BD6" w14:textId="77777777">
        <w:tc>
          <w:tcPr>
            <w:tcW w:w="0" w:type="auto"/>
          </w:tcPr>
          <w:p w14:paraId="2E31460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B12</w:t>
            </w:r>
          </w:p>
        </w:tc>
        <w:tc>
          <w:tcPr>
            <w:tcW w:w="0" w:type="auto"/>
          </w:tcPr>
          <w:p w14:paraId="3358BC89" w14:textId="77777777" w:rsidR="00A20117" w:rsidRPr="00E77643" w:rsidRDefault="0034563A">
            <w:pPr>
              <w:rPr>
                <w:rFonts w:ascii="Arial" w:hAnsi="Arial" w:cs="Arial"/>
                <w:sz w:val="22"/>
                <w:szCs w:val="22"/>
              </w:rPr>
            </w:pPr>
            <w:r w:rsidRPr="00E77643">
              <w:rPr>
                <w:rFonts w:ascii="Arial" w:hAnsi="Arial" w:cs="Arial"/>
                <w:color w:val="000000"/>
                <w:sz w:val="22"/>
                <w:szCs w:val="22"/>
              </w:rPr>
              <w:t>10000</w:t>
            </w:r>
          </w:p>
        </w:tc>
        <w:tc>
          <w:tcPr>
            <w:tcW w:w="0" w:type="auto"/>
          </w:tcPr>
          <w:p w14:paraId="6E459182" w14:textId="77777777" w:rsidR="00A20117" w:rsidRPr="00E77643" w:rsidRDefault="0034563A">
            <w:pPr>
              <w:rPr>
                <w:rFonts w:ascii="Arial" w:hAnsi="Arial" w:cs="Arial"/>
                <w:sz w:val="22"/>
                <w:szCs w:val="22"/>
              </w:rPr>
            </w:pPr>
            <w:r w:rsidRPr="00E77643">
              <w:rPr>
                <w:rFonts w:ascii="Arial" w:hAnsi="Arial" w:cs="Arial"/>
                <w:color w:val="000000"/>
                <w:sz w:val="22"/>
                <w:szCs w:val="22"/>
              </w:rPr>
              <w:t>Capacidad del tanque subterráneo (litros).</w:t>
            </w:r>
          </w:p>
        </w:tc>
      </w:tr>
      <w:tr w:rsidR="00A20117" w:rsidRPr="00E77643" w14:paraId="1F2AF6C2" w14:textId="77777777">
        <w:tc>
          <w:tcPr>
            <w:tcW w:w="0" w:type="auto"/>
          </w:tcPr>
          <w:p w14:paraId="65F4EB6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B13</w:t>
            </w:r>
          </w:p>
        </w:tc>
        <w:tc>
          <w:tcPr>
            <w:tcW w:w="0" w:type="auto"/>
          </w:tcPr>
          <w:p w14:paraId="7FF8E38D" w14:textId="77777777" w:rsidR="00A20117" w:rsidRPr="00E77643" w:rsidRDefault="0034563A">
            <w:pPr>
              <w:rPr>
                <w:rFonts w:ascii="Arial" w:hAnsi="Arial" w:cs="Arial"/>
                <w:sz w:val="22"/>
                <w:szCs w:val="22"/>
              </w:rPr>
            </w:pPr>
            <w:r w:rsidRPr="00E77643">
              <w:rPr>
                <w:rFonts w:ascii="Arial" w:hAnsi="Arial" w:cs="Arial"/>
                <w:color w:val="000000"/>
                <w:sz w:val="22"/>
                <w:szCs w:val="22"/>
              </w:rPr>
              <w:t>240</w:t>
            </w:r>
          </w:p>
        </w:tc>
        <w:tc>
          <w:tcPr>
            <w:tcW w:w="0" w:type="auto"/>
          </w:tcPr>
          <w:p w14:paraId="0A3E9D73" w14:textId="77777777" w:rsidR="00A20117" w:rsidRPr="00E77643" w:rsidRDefault="0034563A">
            <w:pPr>
              <w:rPr>
                <w:rFonts w:ascii="Arial" w:hAnsi="Arial" w:cs="Arial"/>
                <w:sz w:val="22"/>
                <w:szCs w:val="22"/>
              </w:rPr>
            </w:pPr>
            <w:r w:rsidRPr="00E77643">
              <w:rPr>
                <w:rFonts w:ascii="Arial" w:hAnsi="Arial" w:cs="Arial"/>
                <w:color w:val="000000"/>
                <w:sz w:val="22"/>
                <w:szCs w:val="22"/>
              </w:rPr>
              <w:t>Intervalo de abastecimiento (minutos).</w:t>
            </w:r>
          </w:p>
        </w:tc>
      </w:tr>
      <w:tr w:rsidR="00A20117" w:rsidRPr="00E77643" w14:paraId="185A4F63" w14:textId="77777777">
        <w:tc>
          <w:tcPr>
            <w:tcW w:w="0" w:type="auto"/>
          </w:tcPr>
          <w:p w14:paraId="4E4929D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B14</w:t>
            </w:r>
          </w:p>
        </w:tc>
        <w:tc>
          <w:tcPr>
            <w:tcW w:w="0" w:type="auto"/>
          </w:tcPr>
          <w:p w14:paraId="67D82F18" w14:textId="77777777" w:rsidR="00A20117" w:rsidRPr="00E77643" w:rsidRDefault="0034563A">
            <w:pPr>
              <w:rPr>
                <w:rFonts w:ascii="Arial" w:hAnsi="Arial" w:cs="Arial"/>
                <w:sz w:val="22"/>
                <w:szCs w:val="22"/>
              </w:rPr>
            </w:pPr>
            <w:r w:rsidRPr="00E77643">
              <w:rPr>
                <w:rFonts w:ascii="Arial" w:hAnsi="Arial" w:cs="Arial"/>
                <w:color w:val="000000"/>
                <w:sz w:val="22"/>
                <w:szCs w:val="22"/>
              </w:rPr>
              <w:t>12345</w:t>
            </w:r>
          </w:p>
        </w:tc>
        <w:tc>
          <w:tcPr>
            <w:tcW w:w="0" w:type="auto"/>
          </w:tcPr>
          <w:p w14:paraId="6B9398D0" w14:textId="77777777" w:rsidR="00A20117" w:rsidRPr="00E77643" w:rsidRDefault="0034563A">
            <w:pPr>
              <w:rPr>
                <w:rFonts w:ascii="Arial" w:hAnsi="Arial" w:cs="Arial"/>
                <w:sz w:val="22"/>
                <w:szCs w:val="22"/>
              </w:rPr>
            </w:pPr>
            <w:r w:rsidRPr="00E77643">
              <w:rPr>
                <w:rFonts w:ascii="Arial" w:hAnsi="Arial" w:cs="Arial"/>
                <w:color w:val="000000"/>
                <w:sz w:val="22"/>
                <w:szCs w:val="22"/>
              </w:rPr>
              <w:t>Semilla del generador de números aleatorios.</w:t>
            </w:r>
          </w:p>
        </w:tc>
      </w:tr>
    </w:tbl>
    <w:p w14:paraId="5BA44B20" w14:textId="77777777" w:rsidR="00A20117" w:rsidRPr="00E77643" w:rsidRDefault="0034563A">
      <w:pPr>
        <w:pStyle w:val="Ttulo2"/>
        <w:spacing w:before="240" w:after="120"/>
        <w:rPr>
          <w:rFonts w:ascii="Arial" w:hAnsi="Arial" w:cs="Arial"/>
          <w:sz w:val="22"/>
          <w:szCs w:val="22"/>
        </w:rPr>
      </w:pPr>
      <w:bookmarkStart w:id="74" w:name="_Toc__73_Hoja_Generador_Nmeros_Pseudoale"/>
      <w:r w:rsidRPr="00E77643">
        <w:rPr>
          <w:rFonts w:ascii="Arial" w:hAnsi="Arial" w:cs="Arial"/>
          <w:b w:val="0"/>
          <w:bCs w:val="0"/>
          <w:sz w:val="22"/>
          <w:szCs w:val="22"/>
        </w:rPr>
        <w:t>7.3. Hoja `Generador`: Números Pseudoaleatorios Uniformes</w:t>
      </w:r>
      <w:bookmarkEnd w:id="74"/>
    </w:p>
    <w:p w14:paraId="48E2F36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que la simulación sea reproducible y pueda compararse exactamente con el programa Java, ambos deben usar la misma secuencia de números aleatorios. Por eso, en lugar de usar la función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RAND(</w:t>
      </w:r>
      <w:proofErr w:type="gramEnd"/>
      <w:r w:rsidRPr="00E77643">
        <w:rPr>
          <w:rFonts w:ascii="Arial" w:eastAsia="Courier New" w:hAnsi="Arial" w:cs="Arial"/>
          <w:color w:val="444444"/>
          <w:sz w:val="22"/>
          <w:szCs w:val="22"/>
          <w:shd w:val="clear" w:color="auto" w:fill="F5F5F5"/>
        </w:rPr>
        <w:t>)</w:t>
      </w:r>
      <w:r w:rsidRPr="00E77643">
        <w:rPr>
          <w:rFonts w:ascii="Arial" w:hAnsi="Arial" w:cs="Arial"/>
          <w:color w:val="000000"/>
          <w:sz w:val="22"/>
          <w:szCs w:val="22"/>
        </w:rPr>
        <w:t xml:space="preserve"> de Excel (que cambia cada vez que se recalcula la hoja), implementamos el mismo generador congruencial lineal que usará el programa Java.</w:t>
      </w:r>
    </w:p>
    <w:p w14:paraId="459F812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Generador congruencial mixto:</w:t>
      </w:r>
    </w:p>
    <w:p w14:paraId="132B198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X_{n+1} = (1,664,525 \cdot X_n + 1,013,904,223) \mod 2,147,483,647 $$</w:t>
      </w:r>
    </w:p>
    <w:p w14:paraId="7780024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R_n = \frac{X_</w:t>
      </w:r>
      <w:proofErr w:type="gramStart"/>
      <w:r w:rsidRPr="00E77643">
        <w:rPr>
          <w:rFonts w:ascii="Arial" w:hAnsi="Arial" w:cs="Arial"/>
          <w:color w:val="000000"/>
          <w:sz w:val="22"/>
          <w:szCs w:val="22"/>
        </w:rPr>
        <w:t>n}{</w:t>
      </w:r>
      <w:proofErr w:type="gramEnd"/>
      <w:r w:rsidRPr="00E77643">
        <w:rPr>
          <w:rFonts w:ascii="Arial" w:hAnsi="Arial" w:cs="Arial"/>
          <w:color w:val="000000"/>
          <w:sz w:val="22"/>
          <w:szCs w:val="22"/>
        </w:rPr>
        <w:t>2,147,483,647} $$</w:t>
      </w:r>
    </w:p>
    <w:p w14:paraId="04E41F49"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Semilla inicial:</w:t>
      </w:r>
      <w:r w:rsidRPr="00E77643">
        <w:rPr>
          <w:rFonts w:ascii="Arial" w:hAnsi="Arial" w:cs="Arial"/>
          <w:color w:val="000000"/>
          <w:sz w:val="22"/>
          <w:szCs w:val="22"/>
        </w:rPr>
        <w:t xml:space="preserve"> $ X_0 = 12,345 $</w:t>
      </w:r>
    </w:p>
    <w:p w14:paraId="3E90DDB4" w14:textId="77777777" w:rsidR="00A20117" w:rsidRPr="00E77643" w:rsidRDefault="0034563A">
      <w:pPr>
        <w:pStyle w:val="Ttulo3"/>
        <w:spacing w:before="240"/>
        <w:rPr>
          <w:rFonts w:ascii="Arial" w:hAnsi="Arial" w:cs="Arial"/>
          <w:sz w:val="22"/>
          <w:szCs w:val="22"/>
        </w:rPr>
      </w:pPr>
      <w:bookmarkStart w:id="75" w:name="_Toc__731_Estructura_de_la_Hoja_Generado"/>
      <w:r w:rsidRPr="00E77643">
        <w:rPr>
          <w:rFonts w:ascii="Arial" w:hAnsi="Arial" w:cs="Arial"/>
          <w:b w:val="0"/>
          <w:bCs w:val="0"/>
          <w:sz w:val="22"/>
          <w:szCs w:val="22"/>
        </w:rPr>
        <w:t>7.3.1. Estructura de la Hoja `Generador`</w:t>
      </w:r>
      <w:bookmarkEnd w:id="7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535"/>
        <w:gridCol w:w="1963"/>
        <w:gridCol w:w="6238"/>
      </w:tblGrid>
      <w:tr w:rsidR="00A20117" w:rsidRPr="00E77643" w14:paraId="13092C21" w14:textId="77777777">
        <w:trPr>
          <w:tblHeader/>
        </w:trPr>
        <w:tc>
          <w:tcPr>
            <w:tcW w:w="0" w:type="auto"/>
            <w:shd w:val="clear" w:color="auto" w:fill="F2F2F2"/>
          </w:tcPr>
          <w:p w14:paraId="56962658"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Columna</w:t>
            </w:r>
          </w:p>
        </w:tc>
        <w:tc>
          <w:tcPr>
            <w:tcW w:w="0" w:type="auto"/>
            <w:shd w:val="clear" w:color="auto" w:fill="F2F2F2"/>
          </w:tcPr>
          <w:p w14:paraId="5949E3A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Contenido</w:t>
            </w:r>
          </w:p>
        </w:tc>
        <w:tc>
          <w:tcPr>
            <w:tcW w:w="0" w:type="auto"/>
            <w:shd w:val="clear" w:color="auto" w:fill="F2F2F2"/>
          </w:tcPr>
          <w:p w14:paraId="02AF1D7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w:t>
            </w:r>
          </w:p>
        </w:tc>
      </w:tr>
      <w:tr w:rsidR="00A20117" w:rsidRPr="00E77643" w14:paraId="2B2BE04D" w14:textId="77777777">
        <w:tc>
          <w:tcPr>
            <w:tcW w:w="0" w:type="auto"/>
          </w:tcPr>
          <w:p w14:paraId="61EEAAAE"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A</w:t>
            </w:r>
          </w:p>
        </w:tc>
        <w:tc>
          <w:tcPr>
            <w:tcW w:w="0" w:type="auto"/>
          </w:tcPr>
          <w:p w14:paraId="1C16CB0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n</w:t>
            </w:r>
            <w:r w:rsidRPr="00E77643">
              <w:rPr>
                <w:rFonts w:ascii="Arial" w:hAnsi="Arial" w:cs="Arial"/>
                <w:color w:val="000000"/>
                <w:sz w:val="22"/>
                <w:szCs w:val="22"/>
              </w:rPr>
              <w:t xml:space="preserve"> (índice)</w:t>
            </w:r>
          </w:p>
        </w:tc>
        <w:tc>
          <w:tcPr>
            <w:tcW w:w="0" w:type="auto"/>
          </w:tcPr>
          <w:p w14:paraId="31768728"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la iteración (0, 1, 2, ...).</w:t>
            </w:r>
          </w:p>
        </w:tc>
      </w:tr>
      <w:tr w:rsidR="00A20117" w:rsidRPr="00E77643" w14:paraId="7B41AA33" w14:textId="77777777">
        <w:tc>
          <w:tcPr>
            <w:tcW w:w="0" w:type="auto"/>
          </w:tcPr>
          <w:p w14:paraId="4D48AA7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w:t>
            </w:r>
          </w:p>
        </w:tc>
        <w:tc>
          <w:tcPr>
            <w:tcW w:w="0" w:type="auto"/>
          </w:tcPr>
          <w:p w14:paraId="77C13FF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X_n</w:t>
            </w:r>
            <w:r w:rsidRPr="00E77643">
              <w:rPr>
                <w:rFonts w:ascii="Arial" w:hAnsi="Arial" w:cs="Arial"/>
                <w:color w:val="000000"/>
                <w:sz w:val="22"/>
                <w:szCs w:val="22"/>
              </w:rPr>
              <w:t xml:space="preserve"> (estado)</w:t>
            </w:r>
          </w:p>
        </w:tc>
        <w:tc>
          <w:tcPr>
            <w:tcW w:w="0" w:type="auto"/>
          </w:tcPr>
          <w:p w14:paraId="4BBF0C24"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entero generado por el congruencial.</w:t>
            </w:r>
          </w:p>
        </w:tc>
      </w:tr>
      <w:tr w:rsidR="00A20117" w:rsidRPr="00E77643" w14:paraId="25D0C89D" w14:textId="77777777">
        <w:tc>
          <w:tcPr>
            <w:tcW w:w="0" w:type="auto"/>
          </w:tcPr>
          <w:p w14:paraId="212B60A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w:t>
            </w:r>
          </w:p>
        </w:tc>
        <w:tc>
          <w:tcPr>
            <w:tcW w:w="0" w:type="auto"/>
          </w:tcPr>
          <w:p w14:paraId="1828103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R = X_n / m</w:t>
            </w:r>
          </w:p>
        </w:tc>
        <w:tc>
          <w:tcPr>
            <w:tcW w:w="0" w:type="auto"/>
          </w:tcPr>
          <w:p w14:paraId="5403834B"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uniforme en el intervalo (0,1).</w:t>
            </w:r>
          </w:p>
        </w:tc>
      </w:tr>
    </w:tbl>
    <w:p w14:paraId="55ACE5E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Instrucciones para llenar la hoja (fila por fila):</w:t>
      </w:r>
    </w:p>
    <w:p w14:paraId="64FBE77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Celda A1:</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0</w:t>
      </w:r>
      <w:r w:rsidRPr="00E77643">
        <w:rPr>
          <w:rFonts w:ascii="Arial" w:hAnsi="Arial" w:cs="Arial"/>
          <w:color w:val="000000"/>
          <w:sz w:val="22"/>
          <w:szCs w:val="22"/>
        </w:rPr>
        <w:t xml:space="preserve"> (número de la semilla inicial).</w:t>
      </w:r>
    </w:p>
    <w:p w14:paraId="2EEAB9CF"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Celda B1:</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12345</w:t>
      </w:r>
      <w:r w:rsidRPr="00E77643">
        <w:rPr>
          <w:rFonts w:ascii="Arial" w:hAnsi="Arial" w:cs="Arial"/>
          <w:color w:val="000000"/>
          <w:sz w:val="22"/>
          <w:szCs w:val="22"/>
        </w:rPr>
        <w:t xml:space="preserve"> (semilla).</w:t>
      </w:r>
    </w:p>
    <w:p w14:paraId="7DE71948"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Celda C1:</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=B1/2147483647</w:t>
      </w:r>
      <w:r w:rsidRPr="00E77643">
        <w:rPr>
          <w:rFonts w:ascii="Arial" w:hAnsi="Arial" w:cs="Arial"/>
          <w:color w:val="000000"/>
          <w:sz w:val="22"/>
          <w:szCs w:val="22"/>
        </w:rPr>
        <w:t xml:space="preserve"> (esto da el primer número uniforme $ R_0 $, aunque no se usará, pero es parte de la secuencia).</w:t>
      </w:r>
    </w:p>
    <w:p w14:paraId="25C1CC4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Celda A2: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=A1+1</w:t>
      </w:r>
    </w:p>
    <w:p w14:paraId="16C59F1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Celda B2: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RESIDUO(</w:t>
      </w:r>
      <w:proofErr w:type="gramEnd"/>
      <w:r w:rsidRPr="00E77643">
        <w:rPr>
          <w:rFonts w:ascii="Arial" w:eastAsia="Courier New" w:hAnsi="Arial" w:cs="Arial"/>
          <w:color w:val="444444"/>
          <w:sz w:val="22"/>
          <w:szCs w:val="22"/>
          <w:shd w:val="clear" w:color="auto" w:fill="F5F5F5"/>
        </w:rPr>
        <w:t>1664525*B1 + 1013904223; 2147483647)</w:t>
      </w:r>
    </w:p>
    <w:p w14:paraId="36745DFD"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Celda C2: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=B2/2147483647</w:t>
      </w:r>
    </w:p>
    <w:p w14:paraId="294694B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Arrastrar las fórmulas:</w:t>
      </w:r>
      <w:r w:rsidRPr="00E77643">
        <w:rPr>
          <w:rFonts w:ascii="Arial" w:hAnsi="Arial" w:cs="Arial"/>
          <w:color w:val="000000"/>
          <w:sz w:val="22"/>
          <w:szCs w:val="22"/>
        </w:rPr>
        <w:t xml:space="preserve"> Seleccione las celdas A2, B2 y C2, y arrastre hacia abajo hasta la fila </w:t>
      </w:r>
      <w:r w:rsidRPr="00E77643">
        <w:rPr>
          <w:rFonts w:ascii="Arial" w:hAnsi="Arial" w:cs="Arial"/>
          <w:b/>
          <w:bCs/>
          <w:color w:val="000000"/>
          <w:sz w:val="22"/>
          <w:szCs w:val="22"/>
        </w:rPr>
        <w:t>5001</w:t>
      </w:r>
      <w:r w:rsidRPr="00E77643">
        <w:rPr>
          <w:rFonts w:ascii="Arial" w:hAnsi="Arial" w:cs="Arial"/>
          <w:color w:val="000000"/>
          <w:sz w:val="22"/>
          <w:szCs w:val="22"/>
        </w:rPr>
        <w:t>. Necesitamos 5,000 números $ R $ porque cada vehículo usa 5 números (uno para cada variable: tipo, volumen, servicio, costo de oportunidad, tiempo entre llegadas). Si simulamos 1,000 vehículos, necesitamos $ 1,000 \times 5 = 5,000 $ números.</w:t>
      </w:r>
    </w:p>
    <w:p w14:paraId="13C325B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lastRenderedPageBreak/>
        <w:t>Verificación rápida:</w:t>
      </w:r>
      <w:r w:rsidRPr="00E77643">
        <w:rPr>
          <w:rFonts w:ascii="Arial" w:hAnsi="Arial" w:cs="Arial"/>
          <w:color w:val="000000"/>
          <w:sz w:val="22"/>
          <w:szCs w:val="22"/>
        </w:rPr>
        <w:t xml:space="preserve"> El primer número $ R_1 $ (celda C2) debe ser aproximadamente </w:t>
      </w:r>
      <w:r w:rsidRPr="00E77643">
        <w:rPr>
          <w:rFonts w:ascii="Arial" w:eastAsia="Courier New" w:hAnsi="Arial" w:cs="Arial"/>
          <w:color w:val="444444"/>
          <w:sz w:val="22"/>
          <w:szCs w:val="22"/>
          <w:shd w:val="clear" w:color="auto" w:fill="F5F5F5"/>
        </w:rPr>
        <w:t>0.000838156</w:t>
      </w:r>
      <w:r w:rsidRPr="00E77643">
        <w:rPr>
          <w:rFonts w:ascii="Arial" w:hAnsi="Arial" w:cs="Arial"/>
          <w:color w:val="000000"/>
          <w:sz w:val="22"/>
          <w:szCs w:val="22"/>
        </w:rPr>
        <w:t xml:space="preserve"> (si la semilla y los parámetros son correctos). Esto permite verificar que la hoja está bien configurada.</w:t>
      </w:r>
    </w:p>
    <w:p w14:paraId="408AA809"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 xml:space="preserve">La hoja </w:t>
      </w:r>
      <w:r w:rsidRPr="00E77643">
        <w:rPr>
          <w:rFonts w:ascii="Arial" w:eastAsia="Courier New" w:hAnsi="Arial" w:cs="Arial"/>
          <w:color w:val="444444"/>
          <w:sz w:val="22"/>
          <w:szCs w:val="22"/>
          <w:shd w:val="clear" w:color="auto" w:fill="F5F5F5"/>
        </w:rPr>
        <w:t>Generador</w:t>
      </w:r>
      <w:r w:rsidRPr="00E77643">
        <w:rPr>
          <w:rFonts w:ascii="Arial" w:hAnsi="Arial" w:cs="Arial"/>
          <w:i/>
          <w:iCs/>
          <w:color w:val="000000"/>
          <w:sz w:val="22"/>
          <w:szCs w:val="22"/>
        </w:rPr>
        <w:t xml:space="preserve"> es una “fábrica de números al azar” que siempre produce la misma secuencia cuando usamos la misma semilla. En la fila 1 ponemos la semilla (12345). En la fila 2, la fórmula aplica una operación matemática complicada (multiplicar, sumar, y sacar el residuo de una división enorme) para generar el siguiente número entero. Luego, dividimos ese número enorme por 2,147,483,647 para obtener un número entre 0 y 1. Este número es nuestro $ R $. Arrastramos esta fórmula 5,000 veces para tener suficientes $ R $ para todos los vehículos.</w:t>
      </w:r>
    </w:p>
    <w:p w14:paraId="225D30D8" w14:textId="77777777" w:rsidR="00A20117" w:rsidRPr="00E77643" w:rsidRDefault="0034563A">
      <w:pPr>
        <w:pStyle w:val="Ttulo2"/>
        <w:spacing w:before="240" w:after="120"/>
        <w:rPr>
          <w:rFonts w:ascii="Arial" w:hAnsi="Arial" w:cs="Arial"/>
          <w:sz w:val="22"/>
          <w:szCs w:val="22"/>
        </w:rPr>
      </w:pPr>
      <w:bookmarkStart w:id="76" w:name="_Toc__74_Hoja_Simulacion_El_Corazn_de_la"/>
      <w:r w:rsidRPr="00E77643">
        <w:rPr>
          <w:rFonts w:ascii="Arial" w:hAnsi="Arial" w:cs="Arial"/>
          <w:b w:val="0"/>
          <w:bCs w:val="0"/>
          <w:sz w:val="22"/>
          <w:szCs w:val="22"/>
        </w:rPr>
        <w:t>7.4. Hoja `Simulacion`: El Corazón de la Simulación</w:t>
      </w:r>
      <w:bookmarkEnd w:id="76"/>
    </w:p>
    <w:p w14:paraId="6C27A48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es la hoja más extensa y compleja. Simula la operación de la estación de servicio vehículo por vehículo. Cada fila representa a un vehículo (desde el ID 1 hasta el 1000). Las columnas se organizan de izquierda a derecha siguiendo el flujo lógico del proceso.</w:t>
      </w:r>
    </w:p>
    <w:p w14:paraId="47E0F6D6" w14:textId="77777777" w:rsidR="00A20117" w:rsidRPr="00E77643" w:rsidRDefault="0034563A">
      <w:pPr>
        <w:pStyle w:val="Ttulo3"/>
        <w:spacing w:before="240"/>
        <w:rPr>
          <w:rFonts w:ascii="Arial" w:hAnsi="Arial" w:cs="Arial"/>
          <w:sz w:val="22"/>
          <w:szCs w:val="22"/>
        </w:rPr>
      </w:pPr>
      <w:bookmarkStart w:id="77" w:name="_Toc__741_Estructura_de_Columnas_A_a_Z_y"/>
      <w:r w:rsidRPr="00E77643">
        <w:rPr>
          <w:rFonts w:ascii="Arial" w:hAnsi="Arial" w:cs="Arial"/>
          <w:b w:val="0"/>
          <w:bCs w:val="0"/>
          <w:sz w:val="22"/>
          <w:szCs w:val="22"/>
        </w:rPr>
        <w:t>7.4.1. Estructura de Columnas (A a Z y Auxiliares)</w:t>
      </w:r>
      <w:bookmarkEnd w:id="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142"/>
        <w:gridCol w:w="1991"/>
        <w:gridCol w:w="2270"/>
        <w:gridCol w:w="4333"/>
      </w:tblGrid>
      <w:tr w:rsidR="00A20117" w:rsidRPr="00E77643" w14:paraId="4F70203D" w14:textId="77777777">
        <w:trPr>
          <w:tblHeader/>
        </w:trPr>
        <w:tc>
          <w:tcPr>
            <w:tcW w:w="0" w:type="auto"/>
            <w:shd w:val="clear" w:color="auto" w:fill="F2F2F2"/>
          </w:tcPr>
          <w:p w14:paraId="1C6A575F"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Columna</w:t>
            </w:r>
          </w:p>
        </w:tc>
        <w:tc>
          <w:tcPr>
            <w:tcW w:w="0" w:type="auto"/>
            <w:shd w:val="clear" w:color="auto" w:fill="F2F2F2"/>
          </w:tcPr>
          <w:p w14:paraId="36A6930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Nombre</w:t>
            </w:r>
          </w:p>
        </w:tc>
        <w:tc>
          <w:tcPr>
            <w:tcW w:w="0" w:type="auto"/>
            <w:shd w:val="clear" w:color="auto" w:fill="F2F2F2"/>
          </w:tcPr>
          <w:p w14:paraId="2F626FBF"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w:t>
            </w:r>
          </w:p>
        </w:tc>
        <w:tc>
          <w:tcPr>
            <w:tcW w:w="0" w:type="auto"/>
            <w:shd w:val="clear" w:color="auto" w:fill="F2F2F2"/>
          </w:tcPr>
          <w:p w14:paraId="6E65B8D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Fórmula / Explicación</w:t>
            </w:r>
          </w:p>
        </w:tc>
      </w:tr>
      <w:tr w:rsidR="00A20117" w:rsidRPr="00E77643" w14:paraId="7C778945" w14:textId="77777777">
        <w:tc>
          <w:tcPr>
            <w:tcW w:w="0" w:type="auto"/>
          </w:tcPr>
          <w:p w14:paraId="1B9196C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A</w:t>
            </w:r>
          </w:p>
        </w:tc>
        <w:tc>
          <w:tcPr>
            <w:tcW w:w="0" w:type="auto"/>
          </w:tcPr>
          <w:p w14:paraId="3B534416" w14:textId="77777777" w:rsidR="00A20117" w:rsidRPr="00E77643" w:rsidRDefault="0034563A">
            <w:pPr>
              <w:rPr>
                <w:rFonts w:ascii="Arial" w:hAnsi="Arial" w:cs="Arial"/>
                <w:sz w:val="22"/>
                <w:szCs w:val="22"/>
              </w:rPr>
            </w:pPr>
            <w:r w:rsidRPr="00E77643">
              <w:rPr>
                <w:rFonts w:ascii="Arial" w:hAnsi="Arial" w:cs="Arial"/>
                <w:color w:val="000000"/>
                <w:sz w:val="22"/>
                <w:szCs w:val="22"/>
              </w:rPr>
              <w:t>ID Vehículo</w:t>
            </w:r>
          </w:p>
        </w:tc>
        <w:tc>
          <w:tcPr>
            <w:tcW w:w="0" w:type="auto"/>
          </w:tcPr>
          <w:p w14:paraId="0467E560"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secuencial del vehículo (1, 2, 3, ...).</w:t>
            </w:r>
          </w:p>
        </w:tc>
        <w:tc>
          <w:tcPr>
            <w:tcW w:w="0" w:type="auto"/>
          </w:tcPr>
          <w:p w14:paraId="20D73E2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FILA(</w:t>
            </w:r>
            <w:proofErr w:type="gramEnd"/>
            <w:r w:rsidRPr="00E77643">
              <w:rPr>
                <w:rFonts w:ascii="Arial" w:eastAsia="Courier New" w:hAnsi="Arial" w:cs="Arial"/>
                <w:color w:val="444444"/>
                <w:sz w:val="22"/>
                <w:szCs w:val="22"/>
                <w:shd w:val="clear" w:color="auto" w:fill="F5F5F5"/>
              </w:rPr>
              <w:t>)-1</w:t>
            </w:r>
            <w:r w:rsidRPr="00E77643">
              <w:rPr>
                <w:rFonts w:ascii="Arial" w:hAnsi="Arial" w:cs="Arial"/>
                <w:color w:val="000000"/>
                <w:sz w:val="22"/>
                <w:szCs w:val="22"/>
              </w:rPr>
              <w:t xml:space="preserve"> (si la primera fila de datos es la fila 2, entonces en la celda A2 escribimos </w:t>
            </w:r>
            <w:r w:rsidRPr="00E77643">
              <w:rPr>
                <w:rFonts w:ascii="Arial" w:eastAsia="Courier New" w:hAnsi="Arial" w:cs="Arial"/>
                <w:color w:val="444444"/>
                <w:sz w:val="22"/>
                <w:szCs w:val="22"/>
                <w:shd w:val="clear" w:color="auto" w:fill="F5F5F5"/>
              </w:rPr>
              <w:t>=FILA()-1</w:t>
            </w:r>
            <w:r w:rsidRPr="00E77643">
              <w:rPr>
                <w:rFonts w:ascii="Arial" w:hAnsi="Arial" w:cs="Arial"/>
                <w:color w:val="000000"/>
                <w:sz w:val="22"/>
                <w:szCs w:val="22"/>
              </w:rPr>
              <w:t xml:space="preserve"> y arrastramos).</w:t>
            </w:r>
          </w:p>
        </w:tc>
      </w:tr>
      <w:tr w:rsidR="00A20117" w:rsidRPr="00E77643" w14:paraId="78346D70" w14:textId="77777777">
        <w:tc>
          <w:tcPr>
            <w:tcW w:w="0" w:type="auto"/>
          </w:tcPr>
          <w:p w14:paraId="10DA23F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w:t>
            </w:r>
          </w:p>
        </w:tc>
        <w:tc>
          <w:tcPr>
            <w:tcW w:w="0" w:type="auto"/>
          </w:tcPr>
          <w:p w14:paraId="1BA36792" w14:textId="77777777" w:rsidR="00A20117" w:rsidRPr="00E77643" w:rsidRDefault="0034563A">
            <w:pPr>
              <w:rPr>
                <w:rFonts w:ascii="Arial" w:hAnsi="Arial" w:cs="Arial"/>
                <w:sz w:val="22"/>
                <w:szCs w:val="22"/>
              </w:rPr>
            </w:pPr>
            <w:r w:rsidRPr="00E77643">
              <w:rPr>
                <w:rFonts w:ascii="Arial" w:hAnsi="Arial" w:cs="Arial"/>
                <w:color w:val="000000"/>
                <w:sz w:val="22"/>
                <w:szCs w:val="22"/>
              </w:rPr>
              <w:t>R_Tipo</w:t>
            </w:r>
          </w:p>
        </w:tc>
        <w:tc>
          <w:tcPr>
            <w:tcW w:w="0" w:type="auto"/>
          </w:tcPr>
          <w:p w14:paraId="66C90A87"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uniforme para asignar el tipo de vehículo.</w:t>
            </w:r>
          </w:p>
        </w:tc>
        <w:tc>
          <w:tcPr>
            <w:tcW w:w="0" w:type="auto"/>
          </w:tcPr>
          <w:p w14:paraId="49A5C99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INDICE(</w:t>
            </w:r>
            <w:proofErr w:type="gramEnd"/>
            <w:r w:rsidRPr="00E77643">
              <w:rPr>
                <w:rFonts w:ascii="Arial" w:eastAsia="Courier New" w:hAnsi="Arial" w:cs="Arial"/>
                <w:color w:val="444444"/>
                <w:sz w:val="22"/>
                <w:szCs w:val="22"/>
                <w:shd w:val="clear" w:color="auto" w:fill="F5F5F5"/>
              </w:rPr>
              <w:t>Generador!C:C; (A2-1)*5 + 1)</w:t>
            </w:r>
            <w:r w:rsidRPr="00E77643">
              <w:rPr>
                <w:rFonts w:ascii="Arial" w:hAnsi="Arial" w:cs="Arial"/>
                <w:color w:val="000000"/>
                <w:sz w:val="22"/>
                <w:szCs w:val="22"/>
              </w:rPr>
              <w:t xml:space="preserve"> (toma el primer R del bloque de 5 asignado a este vehículo).</w:t>
            </w:r>
          </w:p>
        </w:tc>
      </w:tr>
      <w:tr w:rsidR="00A20117" w:rsidRPr="00E77643" w14:paraId="52937B22" w14:textId="77777777">
        <w:tc>
          <w:tcPr>
            <w:tcW w:w="0" w:type="auto"/>
          </w:tcPr>
          <w:p w14:paraId="0E5766F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w:t>
            </w:r>
          </w:p>
        </w:tc>
        <w:tc>
          <w:tcPr>
            <w:tcW w:w="0" w:type="auto"/>
          </w:tcPr>
          <w:p w14:paraId="4A16B0C8" w14:textId="77777777" w:rsidR="00A20117" w:rsidRPr="00E77643" w:rsidRDefault="0034563A">
            <w:pPr>
              <w:rPr>
                <w:rFonts w:ascii="Arial" w:hAnsi="Arial" w:cs="Arial"/>
                <w:sz w:val="22"/>
                <w:szCs w:val="22"/>
              </w:rPr>
            </w:pPr>
            <w:r w:rsidRPr="00E77643">
              <w:rPr>
                <w:rFonts w:ascii="Arial" w:hAnsi="Arial" w:cs="Arial"/>
                <w:color w:val="000000"/>
                <w:sz w:val="22"/>
                <w:szCs w:val="22"/>
              </w:rPr>
              <w:t>Tipo</w:t>
            </w:r>
          </w:p>
        </w:tc>
        <w:tc>
          <w:tcPr>
            <w:tcW w:w="0" w:type="auto"/>
          </w:tcPr>
          <w:p w14:paraId="6388BD53" w14:textId="77777777" w:rsidR="00A20117" w:rsidRPr="00E77643" w:rsidRDefault="0034563A">
            <w:pPr>
              <w:rPr>
                <w:rFonts w:ascii="Arial" w:hAnsi="Arial" w:cs="Arial"/>
                <w:sz w:val="22"/>
                <w:szCs w:val="22"/>
              </w:rPr>
            </w:pPr>
            <w:r w:rsidRPr="00E77643">
              <w:rPr>
                <w:rFonts w:ascii="Arial" w:hAnsi="Arial" w:cs="Arial"/>
                <w:color w:val="000000"/>
                <w:sz w:val="22"/>
                <w:szCs w:val="22"/>
              </w:rPr>
              <w:t>Tipo de vehículo (Transporte Pesado, Minibús Público, etc.).</w:t>
            </w:r>
          </w:p>
        </w:tc>
        <w:tc>
          <w:tcPr>
            <w:tcW w:w="0" w:type="auto"/>
          </w:tcPr>
          <w:p w14:paraId="0FD3FCBC" w14:textId="77777777" w:rsidR="00A20117" w:rsidRPr="00E77643" w:rsidRDefault="0034563A">
            <w:pPr>
              <w:rPr>
                <w:rFonts w:ascii="Arial" w:hAnsi="Arial" w:cs="Arial"/>
                <w:sz w:val="22"/>
                <w:szCs w:val="22"/>
              </w:rPr>
            </w:pPr>
            <w:r w:rsidRPr="00E77643">
              <w:rPr>
                <w:rFonts w:ascii="Arial" w:hAnsi="Arial" w:cs="Arial"/>
                <w:color w:val="000000"/>
                <w:sz w:val="22"/>
                <w:szCs w:val="22"/>
              </w:rPr>
              <w:t>Usa la transformada inversa empírica (Tabla 4.2). La fórmula completa se detalla en la Sección 7.4.2.</w:t>
            </w:r>
          </w:p>
        </w:tc>
      </w:tr>
      <w:tr w:rsidR="00A20117" w:rsidRPr="00E77643" w14:paraId="70008AE9" w14:textId="77777777">
        <w:tc>
          <w:tcPr>
            <w:tcW w:w="0" w:type="auto"/>
          </w:tcPr>
          <w:p w14:paraId="7EE7A21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D</w:t>
            </w:r>
          </w:p>
        </w:tc>
        <w:tc>
          <w:tcPr>
            <w:tcW w:w="0" w:type="auto"/>
          </w:tcPr>
          <w:p w14:paraId="174224EC" w14:textId="77777777" w:rsidR="00A20117" w:rsidRPr="00E77643" w:rsidRDefault="0034563A">
            <w:pPr>
              <w:rPr>
                <w:rFonts w:ascii="Arial" w:hAnsi="Arial" w:cs="Arial"/>
                <w:sz w:val="22"/>
                <w:szCs w:val="22"/>
              </w:rPr>
            </w:pPr>
            <w:r w:rsidRPr="00E77643">
              <w:rPr>
                <w:rFonts w:ascii="Arial" w:hAnsi="Arial" w:cs="Arial"/>
                <w:color w:val="000000"/>
                <w:sz w:val="22"/>
                <w:szCs w:val="22"/>
              </w:rPr>
              <w:t>R_Volumen</w:t>
            </w:r>
          </w:p>
        </w:tc>
        <w:tc>
          <w:tcPr>
            <w:tcW w:w="0" w:type="auto"/>
          </w:tcPr>
          <w:p w14:paraId="5F8F402F"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uniforme para el volumen.</w:t>
            </w:r>
          </w:p>
        </w:tc>
        <w:tc>
          <w:tcPr>
            <w:tcW w:w="0" w:type="auto"/>
          </w:tcPr>
          <w:p w14:paraId="159E2BB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INDICE(</w:t>
            </w:r>
            <w:proofErr w:type="gramEnd"/>
            <w:r w:rsidRPr="00E77643">
              <w:rPr>
                <w:rFonts w:ascii="Arial" w:eastAsia="Courier New" w:hAnsi="Arial" w:cs="Arial"/>
                <w:color w:val="444444"/>
                <w:sz w:val="22"/>
                <w:szCs w:val="22"/>
                <w:shd w:val="clear" w:color="auto" w:fill="F5F5F5"/>
              </w:rPr>
              <w:t>Generador!C:C; (A2-1)*5 + 2)</w:t>
            </w:r>
          </w:p>
        </w:tc>
      </w:tr>
      <w:tr w:rsidR="00A20117" w:rsidRPr="00E77643" w14:paraId="2C351127" w14:textId="77777777">
        <w:tc>
          <w:tcPr>
            <w:tcW w:w="0" w:type="auto"/>
          </w:tcPr>
          <w:p w14:paraId="5FDDEEA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E</w:t>
            </w:r>
          </w:p>
        </w:tc>
        <w:tc>
          <w:tcPr>
            <w:tcW w:w="0" w:type="auto"/>
          </w:tcPr>
          <w:p w14:paraId="6019469F" w14:textId="77777777" w:rsidR="00A20117" w:rsidRPr="00E77643" w:rsidRDefault="0034563A">
            <w:pPr>
              <w:rPr>
                <w:rFonts w:ascii="Arial" w:hAnsi="Arial" w:cs="Arial"/>
                <w:sz w:val="22"/>
                <w:szCs w:val="22"/>
              </w:rPr>
            </w:pPr>
            <w:r w:rsidRPr="00E77643">
              <w:rPr>
                <w:rFonts w:ascii="Arial" w:hAnsi="Arial" w:cs="Arial"/>
                <w:color w:val="000000"/>
                <w:sz w:val="22"/>
                <w:szCs w:val="22"/>
              </w:rPr>
              <w:t>Volumen (L)</w:t>
            </w:r>
          </w:p>
        </w:tc>
        <w:tc>
          <w:tcPr>
            <w:tcW w:w="0" w:type="auto"/>
          </w:tcPr>
          <w:p w14:paraId="44B72651" w14:textId="77777777" w:rsidR="00A20117" w:rsidRPr="00E77643" w:rsidRDefault="0034563A">
            <w:pPr>
              <w:rPr>
                <w:rFonts w:ascii="Arial" w:hAnsi="Arial" w:cs="Arial"/>
                <w:sz w:val="22"/>
                <w:szCs w:val="22"/>
              </w:rPr>
            </w:pPr>
            <w:r w:rsidRPr="00E77643">
              <w:rPr>
                <w:rFonts w:ascii="Arial" w:hAnsi="Arial" w:cs="Arial"/>
                <w:color w:val="000000"/>
                <w:sz w:val="22"/>
                <w:szCs w:val="22"/>
              </w:rPr>
              <w:t>Cantidad de litros cargados.</w:t>
            </w:r>
          </w:p>
        </w:tc>
        <w:tc>
          <w:tcPr>
            <w:tcW w:w="0" w:type="auto"/>
          </w:tcPr>
          <w:p w14:paraId="4145C220" w14:textId="77777777" w:rsidR="00A20117" w:rsidRPr="00E77643" w:rsidRDefault="0034563A">
            <w:pPr>
              <w:rPr>
                <w:rFonts w:ascii="Arial" w:hAnsi="Arial" w:cs="Arial"/>
                <w:sz w:val="22"/>
                <w:szCs w:val="22"/>
              </w:rPr>
            </w:pPr>
            <w:r w:rsidRPr="00E77643">
              <w:rPr>
                <w:rFonts w:ascii="Arial" w:hAnsi="Arial" w:cs="Arial"/>
                <w:color w:val="000000"/>
                <w:sz w:val="22"/>
                <w:szCs w:val="22"/>
              </w:rPr>
              <w:t>Usa la transformada inversa uniforme según el tipo (Tabla 4.3).</w:t>
            </w:r>
          </w:p>
        </w:tc>
      </w:tr>
      <w:tr w:rsidR="00A20117" w:rsidRPr="00E77643" w14:paraId="633B8F0A" w14:textId="77777777">
        <w:tc>
          <w:tcPr>
            <w:tcW w:w="0" w:type="auto"/>
          </w:tcPr>
          <w:p w14:paraId="0ADFE29B"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F</w:t>
            </w:r>
          </w:p>
        </w:tc>
        <w:tc>
          <w:tcPr>
            <w:tcW w:w="0" w:type="auto"/>
          </w:tcPr>
          <w:p w14:paraId="4A051B31" w14:textId="77777777" w:rsidR="00A20117" w:rsidRPr="00E77643" w:rsidRDefault="0034563A">
            <w:pPr>
              <w:rPr>
                <w:rFonts w:ascii="Arial" w:hAnsi="Arial" w:cs="Arial"/>
                <w:sz w:val="22"/>
                <w:szCs w:val="22"/>
              </w:rPr>
            </w:pPr>
            <w:r w:rsidRPr="00E77643">
              <w:rPr>
                <w:rFonts w:ascii="Arial" w:hAnsi="Arial" w:cs="Arial"/>
                <w:color w:val="000000"/>
                <w:sz w:val="22"/>
                <w:szCs w:val="22"/>
              </w:rPr>
              <w:t>R_Servicio</w:t>
            </w:r>
          </w:p>
        </w:tc>
        <w:tc>
          <w:tcPr>
            <w:tcW w:w="0" w:type="auto"/>
          </w:tcPr>
          <w:p w14:paraId="40F0FA32"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uniforme para el tiempo de servicio.</w:t>
            </w:r>
          </w:p>
        </w:tc>
        <w:tc>
          <w:tcPr>
            <w:tcW w:w="0" w:type="auto"/>
          </w:tcPr>
          <w:p w14:paraId="77BB305E"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INDICE(</w:t>
            </w:r>
            <w:proofErr w:type="gramEnd"/>
            <w:r w:rsidRPr="00E77643">
              <w:rPr>
                <w:rFonts w:ascii="Arial" w:eastAsia="Courier New" w:hAnsi="Arial" w:cs="Arial"/>
                <w:color w:val="444444"/>
                <w:sz w:val="22"/>
                <w:szCs w:val="22"/>
                <w:shd w:val="clear" w:color="auto" w:fill="F5F5F5"/>
              </w:rPr>
              <w:t>Generador!C:C; (A2-1)*5 + 3)</w:t>
            </w:r>
          </w:p>
        </w:tc>
      </w:tr>
      <w:tr w:rsidR="00A20117" w:rsidRPr="00E77643" w14:paraId="4ED16A9F" w14:textId="77777777">
        <w:tc>
          <w:tcPr>
            <w:tcW w:w="0" w:type="auto"/>
          </w:tcPr>
          <w:p w14:paraId="7EEB6D7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G</w:t>
            </w:r>
          </w:p>
        </w:tc>
        <w:tc>
          <w:tcPr>
            <w:tcW w:w="0" w:type="auto"/>
          </w:tcPr>
          <w:p w14:paraId="28D256BA"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Servicio (min)</w:t>
            </w:r>
          </w:p>
        </w:tc>
        <w:tc>
          <w:tcPr>
            <w:tcW w:w="0" w:type="auto"/>
          </w:tcPr>
          <w:p w14:paraId="2855ECEC" w14:textId="77777777" w:rsidR="00A20117" w:rsidRPr="00E77643" w:rsidRDefault="0034563A">
            <w:pPr>
              <w:rPr>
                <w:rFonts w:ascii="Arial" w:hAnsi="Arial" w:cs="Arial"/>
                <w:sz w:val="22"/>
                <w:szCs w:val="22"/>
              </w:rPr>
            </w:pPr>
            <w:r w:rsidRPr="00E77643">
              <w:rPr>
                <w:rFonts w:ascii="Arial" w:hAnsi="Arial" w:cs="Arial"/>
                <w:color w:val="000000"/>
                <w:sz w:val="22"/>
                <w:szCs w:val="22"/>
              </w:rPr>
              <w:t>Duración de la carga + pago.</w:t>
            </w:r>
          </w:p>
        </w:tc>
        <w:tc>
          <w:tcPr>
            <w:tcW w:w="0" w:type="auto"/>
          </w:tcPr>
          <w:p w14:paraId="036EDAED" w14:textId="77777777" w:rsidR="00A20117" w:rsidRPr="00E77643" w:rsidRDefault="0034563A">
            <w:pPr>
              <w:rPr>
                <w:rFonts w:ascii="Arial" w:hAnsi="Arial" w:cs="Arial"/>
                <w:sz w:val="22"/>
                <w:szCs w:val="22"/>
              </w:rPr>
            </w:pPr>
            <w:r w:rsidRPr="00E77643">
              <w:rPr>
                <w:rFonts w:ascii="Arial" w:hAnsi="Arial" w:cs="Arial"/>
                <w:color w:val="000000"/>
                <w:sz w:val="22"/>
                <w:szCs w:val="22"/>
              </w:rPr>
              <w:t>Usa la transformada inversa uniforme según el tipo (Tabla 4.3).</w:t>
            </w:r>
          </w:p>
        </w:tc>
      </w:tr>
      <w:tr w:rsidR="00A20117" w:rsidRPr="00E77643" w14:paraId="294A0E87" w14:textId="77777777">
        <w:tc>
          <w:tcPr>
            <w:tcW w:w="0" w:type="auto"/>
          </w:tcPr>
          <w:p w14:paraId="52F43C4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H</w:t>
            </w:r>
          </w:p>
        </w:tc>
        <w:tc>
          <w:tcPr>
            <w:tcW w:w="0" w:type="auto"/>
          </w:tcPr>
          <w:p w14:paraId="7EB8C2C2" w14:textId="77777777" w:rsidR="00A20117" w:rsidRPr="00E77643" w:rsidRDefault="0034563A">
            <w:pPr>
              <w:rPr>
                <w:rFonts w:ascii="Arial" w:hAnsi="Arial" w:cs="Arial"/>
                <w:sz w:val="22"/>
                <w:szCs w:val="22"/>
              </w:rPr>
            </w:pPr>
            <w:r w:rsidRPr="00E77643">
              <w:rPr>
                <w:rFonts w:ascii="Arial" w:hAnsi="Arial" w:cs="Arial"/>
                <w:color w:val="000000"/>
                <w:sz w:val="22"/>
                <w:szCs w:val="22"/>
              </w:rPr>
              <w:t>R_Costo</w:t>
            </w:r>
          </w:p>
        </w:tc>
        <w:tc>
          <w:tcPr>
            <w:tcW w:w="0" w:type="auto"/>
          </w:tcPr>
          <w:p w14:paraId="11148650"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uniforme para el costo de oportunidad.</w:t>
            </w:r>
          </w:p>
        </w:tc>
        <w:tc>
          <w:tcPr>
            <w:tcW w:w="0" w:type="auto"/>
          </w:tcPr>
          <w:p w14:paraId="5B716C0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INDICE(</w:t>
            </w:r>
            <w:proofErr w:type="gramEnd"/>
            <w:r w:rsidRPr="00E77643">
              <w:rPr>
                <w:rFonts w:ascii="Arial" w:eastAsia="Courier New" w:hAnsi="Arial" w:cs="Arial"/>
                <w:color w:val="444444"/>
                <w:sz w:val="22"/>
                <w:szCs w:val="22"/>
                <w:shd w:val="clear" w:color="auto" w:fill="F5F5F5"/>
              </w:rPr>
              <w:t>Generador!C:C; (A2-1)*5 + 4)</w:t>
            </w:r>
          </w:p>
        </w:tc>
      </w:tr>
      <w:tr w:rsidR="00A20117" w:rsidRPr="00E77643" w14:paraId="56FE7F86" w14:textId="77777777">
        <w:tc>
          <w:tcPr>
            <w:tcW w:w="0" w:type="auto"/>
          </w:tcPr>
          <w:p w14:paraId="191C1D8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I</w:t>
            </w:r>
          </w:p>
        </w:tc>
        <w:tc>
          <w:tcPr>
            <w:tcW w:w="0" w:type="auto"/>
          </w:tcPr>
          <w:p w14:paraId="66A648CB" w14:textId="77777777" w:rsidR="00A20117" w:rsidRPr="00E77643" w:rsidRDefault="0034563A">
            <w:pPr>
              <w:rPr>
                <w:rFonts w:ascii="Arial" w:hAnsi="Arial" w:cs="Arial"/>
                <w:sz w:val="22"/>
                <w:szCs w:val="22"/>
              </w:rPr>
            </w:pPr>
            <w:r w:rsidRPr="00E77643">
              <w:rPr>
                <w:rFonts w:ascii="Arial" w:hAnsi="Arial" w:cs="Arial"/>
                <w:color w:val="000000"/>
                <w:sz w:val="22"/>
                <w:szCs w:val="22"/>
              </w:rPr>
              <w:t>Costo Oportunidad (Bs/min)</w:t>
            </w:r>
          </w:p>
        </w:tc>
        <w:tc>
          <w:tcPr>
            <w:tcW w:w="0" w:type="auto"/>
          </w:tcPr>
          <w:p w14:paraId="144371C9" w14:textId="77777777" w:rsidR="00A20117" w:rsidRPr="00E77643" w:rsidRDefault="0034563A">
            <w:pPr>
              <w:rPr>
                <w:rFonts w:ascii="Arial" w:hAnsi="Arial" w:cs="Arial"/>
                <w:sz w:val="22"/>
                <w:szCs w:val="22"/>
              </w:rPr>
            </w:pPr>
            <w:r w:rsidRPr="00E77643">
              <w:rPr>
                <w:rFonts w:ascii="Arial" w:hAnsi="Arial" w:cs="Arial"/>
                <w:color w:val="000000"/>
                <w:sz w:val="22"/>
                <w:szCs w:val="22"/>
              </w:rPr>
              <w:t>Valor subjetivo del tiempo del conductor.</w:t>
            </w:r>
          </w:p>
        </w:tc>
        <w:tc>
          <w:tcPr>
            <w:tcW w:w="0" w:type="auto"/>
          </w:tcPr>
          <w:p w14:paraId="7A70DDEB"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Usa la transformada inversa triangular (Tabla 4.6) y multiplica por el </w:t>
            </w:r>
            <w:r w:rsidRPr="00E77643">
              <w:rPr>
                <w:rFonts w:ascii="Arial" w:eastAsia="Courier New" w:hAnsi="Arial" w:cs="Arial"/>
                <w:color w:val="444444"/>
                <w:sz w:val="22"/>
                <w:szCs w:val="22"/>
                <w:shd w:val="clear" w:color="auto" w:fill="F5F5F5"/>
              </w:rPr>
              <w:t>Factor_Costo</w:t>
            </w:r>
            <w:r w:rsidRPr="00E77643">
              <w:rPr>
                <w:rFonts w:ascii="Arial" w:hAnsi="Arial" w:cs="Arial"/>
                <w:color w:val="000000"/>
                <w:sz w:val="22"/>
                <w:szCs w:val="22"/>
              </w:rPr>
              <w:t xml:space="preserve"> de la hoja </w:t>
            </w:r>
            <w:r w:rsidRPr="00E77643">
              <w:rPr>
                <w:rFonts w:ascii="Arial" w:eastAsia="Courier New" w:hAnsi="Arial" w:cs="Arial"/>
                <w:color w:val="444444"/>
                <w:sz w:val="22"/>
                <w:szCs w:val="22"/>
                <w:shd w:val="clear" w:color="auto" w:fill="F5F5F5"/>
              </w:rPr>
              <w:t>Parametros</w:t>
            </w:r>
            <w:r w:rsidRPr="00E77643">
              <w:rPr>
                <w:rFonts w:ascii="Arial" w:hAnsi="Arial" w:cs="Arial"/>
                <w:color w:val="000000"/>
                <w:sz w:val="22"/>
                <w:szCs w:val="22"/>
              </w:rPr>
              <w:t>.</w:t>
            </w:r>
          </w:p>
        </w:tc>
      </w:tr>
      <w:tr w:rsidR="00A20117" w:rsidRPr="00E77643" w14:paraId="15581FED" w14:textId="77777777">
        <w:tc>
          <w:tcPr>
            <w:tcW w:w="0" w:type="auto"/>
          </w:tcPr>
          <w:p w14:paraId="7C6F1AF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lastRenderedPageBreak/>
              <w:t>J</w:t>
            </w:r>
          </w:p>
        </w:tc>
        <w:tc>
          <w:tcPr>
            <w:tcW w:w="0" w:type="auto"/>
          </w:tcPr>
          <w:p w14:paraId="4D6A1CB1" w14:textId="77777777" w:rsidR="00A20117" w:rsidRPr="00E77643" w:rsidRDefault="0034563A">
            <w:pPr>
              <w:rPr>
                <w:rFonts w:ascii="Arial" w:hAnsi="Arial" w:cs="Arial"/>
                <w:sz w:val="22"/>
                <w:szCs w:val="22"/>
              </w:rPr>
            </w:pPr>
            <w:r w:rsidRPr="00E77643">
              <w:rPr>
                <w:rFonts w:ascii="Arial" w:hAnsi="Arial" w:cs="Arial"/>
                <w:color w:val="000000"/>
                <w:sz w:val="22"/>
                <w:szCs w:val="22"/>
              </w:rPr>
              <w:t>R_TiempoLleg</w:t>
            </w:r>
          </w:p>
        </w:tc>
        <w:tc>
          <w:tcPr>
            <w:tcW w:w="0" w:type="auto"/>
          </w:tcPr>
          <w:p w14:paraId="7ADB9D85"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uniforme para el tiempo entre llegadas.</w:t>
            </w:r>
          </w:p>
        </w:tc>
        <w:tc>
          <w:tcPr>
            <w:tcW w:w="0" w:type="auto"/>
          </w:tcPr>
          <w:p w14:paraId="5636F4B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INDICE(</w:t>
            </w:r>
            <w:proofErr w:type="gramEnd"/>
            <w:r w:rsidRPr="00E77643">
              <w:rPr>
                <w:rFonts w:ascii="Arial" w:eastAsia="Courier New" w:hAnsi="Arial" w:cs="Arial"/>
                <w:color w:val="444444"/>
                <w:sz w:val="22"/>
                <w:szCs w:val="22"/>
                <w:shd w:val="clear" w:color="auto" w:fill="F5F5F5"/>
              </w:rPr>
              <w:t>Generador!C:C; (A2-1)*5 + 5)</w:t>
            </w:r>
          </w:p>
        </w:tc>
      </w:tr>
      <w:tr w:rsidR="00A20117" w:rsidRPr="00E77643" w14:paraId="09796E3A" w14:textId="77777777">
        <w:tc>
          <w:tcPr>
            <w:tcW w:w="0" w:type="auto"/>
          </w:tcPr>
          <w:p w14:paraId="70CD871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K</w:t>
            </w:r>
          </w:p>
        </w:tc>
        <w:tc>
          <w:tcPr>
            <w:tcW w:w="0" w:type="auto"/>
          </w:tcPr>
          <w:p w14:paraId="17C4357B"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entre Llegadas (min)</w:t>
            </w:r>
          </w:p>
        </w:tc>
        <w:tc>
          <w:tcPr>
            <w:tcW w:w="0" w:type="auto"/>
          </w:tcPr>
          <w:p w14:paraId="5D44651B"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hasta la próxima llegada.</w:t>
            </w:r>
          </w:p>
        </w:tc>
        <w:tc>
          <w:tcPr>
            <w:tcW w:w="0" w:type="auto"/>
          </w:tcPr>
          <w:p w14:paraId="23E7AA35"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Usa la transformada inversa exponencial: </w:t>
            </w:r>
            <w:r w:rsidRPr="00E77643">
              <w:rPr>
                <w:rFonts w:ascii="Arial" w:eastAsia="Courier New" w:hAnsi="Arial" w:cs="Arial"/>
                <w:color w:val="444444"/>
                <w:sz w:val="22"/>
                <w:szCs w:val="22"/>
                <w:shd w:val="clear" w:color="auto" w:fill="F5F5F5"/>
              </w:rPr>
              <w:t>= - (1 / Lambda) * LN(J2)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Lambda</w:t>
            </w:r>
            <w:r w:rsidRPr="00E77643">
              <w:rPr>
                <w:rFonts w:ascii="Arial" w:hAnsi="Arial" w:cs="Arial"/>
                <w:color w:val="000000"/>
                <w:sz w:val="22"/>
                <w:szCs w:val="22"/>
              </w:rPr>
              <w:t xml:space="preserve"> se toma de </w:t>
            </w:r>
            <w:proofErr w:type="gramStart"/>
            <w:r w:rsidRPr="00E77643">
              <w:rPr>
                <w:rFonts w:ascii="Arial" w:eastAsia="Courier New" w:hAnsi="Arial" w:cs="Arial"/>
                <w:color w:val="444444"/>
                <w:sz w:val="22"/>
                <w:szCs w:val="22"/>
                <w:shd w:val="clear" w:color="auto" w:fill="F5F5F5"/>
              </w:rPr>
              <w:t>Parametros!$</w:t>
            </w:r>
            <w:proofErr w:type="gramEnd"/>
            <w:r w:rsidRPr="00E77643">
              <w:rPr>
                <w:rFonts w:ascii="Arial" w:eastAsia="Courier New" w:hAnsi="Arial" w:cs="Arial"/>
                <w:color w:val="444444"/>
                <w:sz w:val="22"/>
                <w:szCs w:val="22"/>
                <w:shd w:val="clear" w:color="auto" w:fill="F5F5F5"/>
              </w:rPr>
              <w:t>B$6</w:t>
            </w:r>
            <w:r w:rsidRPr="00E77643">
              <w:rPr>
                <w:rFonts w:ascii="Arial" w:hAnsi="Arial" w:cs="Arial"/>
                <w:color w:val="000000"/>
                <w:sz w:val="22"/>
                <w:szCs w:val="22"/>
              </w:rPr>
              <w:t>.</w:t>
            </w:r>
          </w:p>
        </w:tc>
      </w:tr>
      <w:tr w:rsidR="00A20117" w:rsidRPr="00E77643" w14:paraId="603D86C5" w14:textId="77777777">
        <w:tc>
          <w:tcPr>
            <w:tcW w:w="0" w:type="auto"/>
          </w:tcPr>
          <w:p w14:paraId="128658A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L</w:t>
            </w:r>
          </w:p>
        </w:tc>
        <w:tc>
          <w:tcPr>
            <w:tcW w:w="0" w:type="auto"/>
          </w:tcPr>
          <w:p w14:paraId="4704A1C4" w14:textId="77777777" w:rsidR="00A20117" w:rsidRPr="00E77643" w:rsidRDefault="0034563A">
            <w:pPr>
              <w:rPr>
                <w:rFonts w:ascii="Arial" w:hAnsi="Arial" w:cs="Arial"/>
                <w:sz w:val="22"/>
                <w:szCs w:val="22"/>
              </w:rPr>
            </w:pPr>
            <w:r w:rsidRPr="00E77643">
              <w:rPr>
                <w:rFonts w:ascii="Arial" w:hAnsi="Arial" w:cs="Arial"/>
                <w:color w:val="000000"/>
                <w:sz w:val="22"/>
                <w:szCs w:val="22"/>
              </w:rPr>
              <w:t>Hora Llegada (min)</w:t>
            </w:r>
          </w:p>
        </w:tc>
        <w:tc>
          <w:tcPr>
            <w:tcW w:w="0" w:type="auto"/>
          </w:tcPr>
          <w:p w14:paraId="17BEA988"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acumulado de llegada desde el inicio.</w:t>
            </w:r>
          </w:p>
        </w:tc>
        <w:tc>
          <w:tcPr>
            <w:tcW w:w="0" w:type="auto"/>
          </w:tcPr>
          <w:p w14:paraId="087A8B4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A2=1; K2; L1 + K2)</w:t>
            </w:r>
            <w:r w:rsidRPr="00E77643">
              <w:rPr>
                <w:rFonts w:ascii="Arial" w:hAnsi="Arial" w:cs="Arial"/>
                <w:color w:val="000000"/>
                <w:sz w:val="22"/>
                <w:szCs w:val="22"/>
              </w:rPr>
              <w:t xml:space="preserve"> (la primera llegada ocurre en el tiempo K1; las siguientes se suman).</w:t>
            </w:r>
          </w:p>
        </w:tc>
      </w:tr>
      <w:tr w:rsidR="00A20117" w:rsidRPr="00E77643" w14:paraId="7808B326" w14:textId="77777777">
        <w:tc>
          <w:tcPr>
            <w:tcW w:w="0" w:type="auto"/>
          </w:tcPr>
          <w:p w14:paraId="33680FF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M</w:t>
            </w:r>
          </w:p>
        </w:tc>
        <w:tc>
          <w:tcPr>
            <w:tcW w:w="0" w:type="auto"/>
          </w:tcPr>
          <w:p w14:paraId="3A38DC0F" w14:textId="77777777" w:rsidR="00A20117" w:rsidRPr="00E77643" w:rsidRDefault="0034563A">
            <w:pPr>
              <w:rPr>
                <w:rFonts w:ascii="Arial" w:hAnsi="Arial" w:cs="Arial"/>
                <w:sz w:val="22"/>
                <w:szCs w:val="22"/>
              </w:rPr>
            </w:pPr>
            <w:r w:rsidRPr="00E77643">
              <w:rPr>
                <w:rFonts w:ascii="Arial" w:hAnsi="Arial" w:cs="Arial"/>
                <w:color w:val="000000"/>
                <w:sz w:val="22"/>
                <w:szCs w:val="22"/>
              </w:rPr>
              <w:t>Costo Subv. Estimado</w:t>
            </w:r>
          </w:p>
        </w:tc>
        <w:tc>
          <w:tcPr>
            <w:tcW w:w="0" w:type="auto"/>
          </w:tcPr>
          <w:p w14:paraId="325EEBD0" w14:textId="77777777" w:rsidR="00A20117" w:rsidRPr="00E77643" w:rsidRDefault="0034563A">
            <w:pPr>
              <w:rPr>
                <w:rFonts w:ascii="Arial" w:hAnsi="Arial" w:cs="Arial"/>
                <w:sz w:val="22"/>
                <w:szCs w:val="22"/>
              </w:rPr>
            </w:pPr>
            <w:r w:rsidRPr="00E77643">
              <w:rPr>
                <w:rFonts w:ascii="Arial" w:hAnsi="Arial" w:cs="Arial"/>
                <w:color w:val="000000"/>
                <w:sz w:val="22"/>
                <w:szCs w:val="22"/>
              </w:rPr>
              <w:t>Costo total si elige el canal subvencionado.</w:t>
            </w:r>
          </w:p>
        </w:tc>
        <w:tc>
          <w:tcPr>
            <w:tcW w:w="0" w:type="auto"/>
          </w:tcPr>
          <w:p w14:paraId="7E89658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 E2 * Precio_Subv + (Espera_Proyectada * I2)</w:t>
            </w:r>
            <w:r w:rsidRPr="00E77643">
              <w:rPr>
                <w:rFonts w:ascii="Arial" w:hAnsi="Arial" w:cs="Arial"/>
                <w:color w:val="000000"/>
                <w:sz w:val="22"/>
                <w:szCs w:val="22"/>
              </w:rPr>
              <w:t>. La Espera Proyectada se calcula con columnas auxiliares (ver 7.4.3).</w:t>
            </w:r>
          </w:p>
        </w:tc>
      </w:tr>
      <w:tr w:rsidR="00A20117" w:rsidRPr="00E77643" w14:paraId="28339C5A" w14:textId="77777777">
        <w:tc>
          <w:tcPr>
            <w:tcW w:w="0" w:type="auto"/>
          </w:tcPr>
          <w:p w14:paraId="00CDA12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N</w:t>
            </w:r>
          </w:p>
        </w:tc>
        <w:tc>
          <w:tcPr>
            <w:tcW w:w="0" w:type="auto"/>
          </w:tcPr>
          <w:p w14:paraId="6BAD3C99" w14:textId="77777777" w:rsidR="00A20117" w:rsidRPr="00E77643" w:rsidRDefault="0034563A">
            <w:pPr>
              <w:rPr>
                <w:rFonts w:ascii="Arial" w:hAnsi="Arial" w:cs="Arial"/>
                <w:sz w:val="22"/>
                <w:szCs w:val="22"/>
              </w:rPr>
            </w:pPr>
            <w:r w:rsidRPr="00E77643">
              <w:rPr>
                <w:rFonts w:ascii="Arial" w:hAnsi="Arial" w:cs="Arial"/>
                <w:color w:val="000000"/>
                <w:sz w:val="22"/>
                <w:szCs w:val="22"/>
              </w:rPr>
              <w:t>Costo Int. Estimado</w:t>
            </w:r>
          </w:p>
        </w:tc>
        <w:tc>
          <w:tcPr>
            <w:tcW w:w="0" w:type="auto"/>
          </w:tcPr>
          <w:p w14:paraId="6FFAA015" w14:textId="77777777" w:rsidR="00A20117" w:rsidRPr="00E77643" w:rsidRDefault="0034563A">
            <w:pPr>
              <w:rPr>
                <w:rFonts w:ascii="Arial" w:hAnsi="Arial" w:cs="Arial"/>
                <w:sz w:val="22"/>
                <w:szCs w:val="22"/>
              </w:rPr>
            </w:pPr>
            <w:r w:rsidRPr="00E77643">
              <w:rPr>
                <w:rFonts w:ascii="Arial" w:hAnsi="Arial" w:cs="Arial"/>
                <w:color w:val="000000"/>
                <w:sz w:val="22"/>
                <w:szCs w:val="22"/>
              </w:rPr>
              <w:t>Costo total si elige el canal internacional.</w:t>
            </w:r>
          </w:p>
        </w:tc>
        <w:tc>
          <w:tcPr>
            <w:tcW w:w="0" w:type="auto"/>
          </w:tcPr>
          <w:p w14:paraId="7CDC3D9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 E2 * Precio_Int</w:t>
            </w:r>
            <w:r w:rsidRPr="00E77643">
              <w:rPr>
                <w:rFonts w:ascii="Arial" w:hAnsi="Arial" w:cs="Arial"/>
                <w:color w:val="000000"/>
                <w:sz w:val="22"/>
                <w:szCs w:val="22"/>
              </w:rPr>
              <w:t xml:space="preserve"> (sin espera). </w:t>
            </w:r>
            <w:r w:rsidRPr="00E77643">
              <w:rPr>
                <w:rFonts w:ascii="Arial" w:eastAsia="Courier New" w:hAnsi="Arial" w:cs="Arial"/>
                <w:color w:val="444444"/>
                <w:sz w:val="22"/>
                <w:szCs w:val="22"/>
                <w:shd w:val="clear" w:color="auto" w:fill="F5F5F5"/>
              </w:rPr>
              <w:t>Precio_Int</w:t>
            </w:r>
            <w:r w:rsidRPr="00E77643">
              <w:rPr>
                <w:rFonts w:ascii="Arial" w:hAnsi="Arial" w:cs="Arial"/>
                <w:color w:val="000000"/>
                <w:sz w:val="22"/>
                <w:szCs w:val="22"/>
              </w:rPr>
              <w:t xml:space="preserve"> se toma de </w:t>
            </w:r>
            <w:proofErr w:type="gramStart"/>
            <w:r w:rsidRPr="00E77643">
              <w:rPr>
                <w:rFonts w:ascii="Arial" w:eastAsia="Courier New" w:hAnsi="Arial" w:cs="Arial"/>
                <w:color w:val="444444"/>
                <w:sz w:val="22"/>
                <w:szCs w:val="22"/>
                <w:shd w:val="clear" w:color="auto" w:fill="F5F5F5"/>
              </w:rPr>
              <w:t>Parametros!$</w:t>
            </w:r>
            <w:proofErr w:type="gramEnd"/>
            <w:r w:rsidRPr="00E77643">
              <w:rPr>
                <w:rFonts w:ascii="Arial" w:eastAsia="Courier New" w:hAnsi="Arial" w:cs="Arial"/>
                <w:color w:val="444444"/>
                <w:sz w:val="22"/>
                <w:szCs w:val="22"/>
                <w:shd w:val="clear" w:color="auto" w:fill="F5F5F5"/>
              </w:rPr>
              <w:t>B$10</w:t>
            </w:r>
            <w:r w:rsidRPr="00E77643">
              <w:rPr>
                <w:rFonts w:ascii="Arial" w:hAnsi="Arial" w:cs="Arial"/>
                <w:color w:val="000000"/>
                <w:sz w:val="22"/>
                <w:szCs w:val="22"/>
              </w:rPr>
              <w:t>.</w:t>
            </w:r>
          </w:p>
        </w:tc>
      </w:tr>
      <w:tr w:rsidR="00A20117" w:rsidRPr="00E77643" w14:paraId="45DB5334" w14:textId="77777777">
        <w:tc>
          <w:tcPr>
            <w:tcW w:w="0" w:type="auto"/>
          </w:tcPr>
          <w:p w14:paraId="5F02021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O</w:t>
            </w:r>
          </w:p>
        </w:tc>
        <w:tc>
          <w:tcPr>
            <w:tcW w:w="0" w:type="auto"/>
          </w:tcPr>
          <w:p w14:paraId="6B16D437" w14:textId="77777777" w:rsidR="00A20117" w:rsidRPr="00E77643" w:rsidRDefault="0034563A">
            <w:pPr>
              <w:rPr>
                <w:rFonts w:ascii="Arial" w:hAnsi="Arial" w:cs="Arial"/>
                <w:sz w:val="22"/>
                <w:szCs w:val="22"/>
              </w:rPr>
            </w:pPr>
            <w:r w:rsidRPr="00E77643">
              <w:rPr>
                <w:rFonts w:ascii="Arial" w:hAnsi="Arial" w:cs="Arial"/>
                <w:color w:val="000000"/>
                <w:sz w:val="22"/>
                <w:szCs w:val="22"/>
              </w:rPr>
              <w:t>Decisión</w:t>
            </w:r>
          </w:p>
        </w:tc>
        <w:tc>
          <w:tcPr>
            <w:tcW w:w="0" w:type="auto"/>
          </w:tcPr>
          <w:p w14:paraId="65D83418" w14:textId="77777777" w:rsidR="00A20117" w:rsidRPr="00E77643" w:rsidRDefault="0034563A">
            <w:pPr>
              <w:rPr>
                <w:rFonts w:ascii="Arial" w:hAnsi="Arial" w:cs="Arial"/>
                <w:sz w:val="22"/>
                <w:szCs w:val="22"/>
              </w:rPr>
            </w:pPr>
            <w:r w:rsidRPr="00E77643">
              <w:rPr>
                <w:rFonts w:ascii="Arial" w:hAnsi="Arial" w:cs="Arial"/>
                <w:color w:val="000000"/>
                <w:sz w:val="22"/>
                <w:szCs w:val="22"/>
              </w:rPr>
              <w:t>"SUBV" o "INT".</w:t>
            </w:r>
          </w:p>
        </w:tc>
        <w:tc>
          <w:tcPr>
            <w:tcW w:w="0" w:type="auto"/>
          </w:tcPr>
          <w:p w14:paraId="32536F2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M2 &lt; N2; "SUBV"; "INT")</w:t>
            </w:r>
          </w:p>
        </w:tc>
      </w:tr>
      <w:tr w:rsidR="00A20117" w:rsidRPr="00E77643" w14:paraId="6B2BDEDF" w14:textId="77777777">
        <w:tc>
          <w:tcPr>
            <w:tcW w:w="0" w:type="auto"/>
          </w:tcPr>
          <w:p w14:paraId="0A13C24B"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P</w:t>
            </w:r>
          </w:p>
        </w:tc>
        <w:tc>
          <w:tcPr>
            <w:tcW w:w="0" w:type="auto"/>
          </w:tcPr>
          <w:p w14:paraId="331166E7" w14:textId="77777777" w:rsidR="00A20117" w:rsidRPr="00E77643" w:rsidRDefault="0034563A">
            <w:pPr>
              <w:rPr>
                <w:rFonts w:ascii="Arial" w:hAnsi="Arial" w:cs="Arial"/>
                <w:sz w:val="22"/>
                <w:szCs w:val="22"/>
              </w:rPr>
            </w:pPr>
            <w:r w:rsidRPr="00E77643">
              <w:rPr>
                <w:rFonts w:ascii="Arial" w:hAnsi="Arial" w:cs="Arial"/>
                <w:color w:val="000000"/>
                <w:sz w:val="22"/>
                <w:szCs w:val="22"/>
              </w:rPr>
              <w:t>Surtidor Asignado</w:t>
            </w:r>
          </w:p>
        </w:tc>
        <w:tc>
          <w:tcPr>
            <w:tcW w:w="0" w:type="auto"/>
          </w:tcPr>
          <w:p w14:paraId="3DA5737A"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del surtidor (1-4 para subv, 5 para int).</w:t>
            </w:r>
          </w:p>
        </w:tc>
        <w:tc>
          <w:tcPr>
            <w:tcW w:w="0" w:type="auto"/>
          </w:tcPr>
          <w:p w14:paraId="0F4BD4B5"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Si </w:t>
            </w:r>
            <w:r w:rsidRPr="00E77643">
              <w:rPr>
                <w:rFonts w:ascii="Arial" w:eastAsia="Courier New" w:hAnsi="Arial" w:cs="Arial"/>
                <w:color w:val="444444"/>
                <w:sz w:val="22"/>
                <w:szCs w:val="22"/>
                <w:shd w:val="clear" w:color="auto" w:fill="F5F5F5"/>
              </w:rPr>
              <w:t>O2</w:t>
            </w:r>
            <w:r w:rsidRPr="00E77643">
              <w:rPr>
                <w:rFonts w:ascii="Arial" w:hAnsi="Arial" w:cs="Arial"/>
                <w:color w:val="000000"/>
                <w:sz w:val="22"/>
                <w:szCs w:val="22"/>
              </w:rPr>
              <w:t xml:space="preserve"> = "SUBV", se asigna el surtidor subvencionado (1-4) que tenga menor hora de fin de servicio (usando columnas auxiliares). Si </w:t>
            </w:r>
            <w:r w:rsidRPr="00E77643">
              <w:rPr>
                <w:rFonts w:ascii="Arial" w:eastAsia="Courier New" w:hAnsi="Arial" w:cs="Arial"/>
                <w:color w:val="444444"/>
                <w:sz w:val="22"/>
                <w:szCs w:val="22"/>
                <w:shd w:val="clear" w:color="auto" w:fill="F5F5F5"/>
              </w:rPr>
              <w:t>O2</w:t>
            </w:r>
            <w:r w:rsidRPr="00E77643">
              <w:rPr>
                <w:rFonts w:ascii="Arial" w:hAnsi="Arial" w:cs="Arial"/>
                <w:color w:val="000000"/>
                <w:sz w:val="22"/>
                <w:szCs w:val="22"/>
              </w:rPr>
              <w:t xml:space="preserve"> = "INT", se asigna 5.</w:t>
            </w:r>
          </w:p>
        </w:tc>
      </w:tr>
      <w:tr w:rsidR="00A20117" w:rsidRPr="00E77643" w14:paraId="64DA3315" w14:textId="77777777">
        <w:tc>
          <w:tcPr>
            <w:tcW w:w="0" w:type="auto"/>
          </w:tcPr>
          <w:p w14:paraId="0D11F6EB"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Q</w:t>
            </w:r>
          </w:p>
        </w:tc>
        <w:tc>
          <w:tcPr>
            <w:tcW w:w="0" w:type="auto"/>
          </w:tcPr>
          <w:p w14:paraId="053A4A0D" w14:textId="77777777" w:rsidR="00A20117" w:rsidRPr="00E77643" w:rsidRDefault="0034563A">
            <w:pPr>
              <w:rPr>
                <w:rFonts w:ascii="Arial" w:hAnsi="Arial" w:cs="Arial"/>
                <w:sz w:val="22"/>
                <w:szCs w:val="22"/>
              </w:rPr>
            </w:pPr>
            <w:r w:rsidRPr="00E77643">
              <w:rPr>
                <w:rFonts w:ascii="Arial" w:hAnsi="Arial" w:cs="Arial"/>
                <w:color w:val="000000"/>
                <w:sz w:val="22"/>
                <w:szCs w:val="22"/>
              </w:rPr>
              <w:t>Hora Inicio Servicio</w:t>
            </w:r>
          </w:p>
        </w:tc>
        <w:tc>
          <w:tcPr>
            <w:tcW w:w="0" w:type="auto"/>
          </w:tcPr>
          <w:p w14:paraId="28377C70" w14:textId="77777777" w:rsidR="00A20117" w:rsidRPr="00E77643" w:rsidRDefault="0034563A">
            <w:pPr>
              <w:rPr>
                <w:rFonts w:ascii="Arial" w:hAnsi="Arial" w:cs="Arial"/>
                <w:sz w:val="22"/>
                <w:szCs w:val="22"/>
              </w:rPr>
            </w:pPr>
            <w:r w:rsidRPr="00E77643">
              <w:rPr>
                <w:rFonts w:ascii="Arial" w:hAnsi="Arial" w:cs="Arial"/>
                <w:color w:val="000000"/>
                <w:sz w:val="22"/>
                <w:szCs w:val="22"/>
              </w:rPr>
              <w:t>Instante en que comienza la carga.</w:t>
            </w:r>
          </w:p>
        </w:tc>
        <w:tc>
          <w:tcPr>
            <w:tcW w:w="0" w:type="auto"/>
          </w:tcPr>
          <w:p w14:paraId="73AD928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MAX(</w:t>
            </w:r>
            <w:proofErr w:type="gramEnd"/>
            <w:r w:rsidRPr="00E77643">
              <w:rPr>
                <w:rFonts w:ascii="Arial" w:eastAsia="Courier New" w:hAnsi="Arial" w:cs="Arial"/>
                <w:color w:val="444444"/>
                <w:sz w:val="22"/>
                <w:szCs w:val="22"/>
                <w:shd w:val="clear" w:color="auto" w:fill="F5F5F5"/>
              </w:rPr>
              <w:t>L2; MIN(Fin_Servicio_S1_anterior; Fin_Servicio_S2_anterior; ...))</w:t>
            </w:r>
            <w:r w:rsidRPr="00E77643">
              <w:rPr>
                <w:rFonts w:ascii="Arial" w:hAnsi="Arial" w:cs="Arial"/>
                <w:color w:val="000000"/>
                <w:sz w:val="22"/>
                <w:szCs w:val="22"/>
              </w:rPr>
              <w:t>. Ver 7.4.4.</w:t>
            </w:r>
          </w:p>
        </w:tc>
      </w:tr>
      <w:tr w:rsidR="00A20117" w:rsidRPr="00E77643" w14:paraId="056909AB" w14:textId="77777777">
        <w:tc>
          <w:tcPr>
            <w:tcW w:w="0" w:type="auto"/>
          </w:tcPr>
          <w:p w14:paraId="21E68CC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R</w:t>
            </w:r>
          </w:p>
        </w:tc>
        <w:tc>
          <w:tcPr>
            <w:tcW w:w="0" w:type="auto"/>
          </w:tcPr>
          <w:p w14:paraId="24B2F067" w14:textId="77777777" w:rsidR="00A20117" w:rsidRPr="00E77643" w:rsidRDefault="0034563A">
            <w:pPr>
              <w:rPr>
                <w:rFonts w:ascii="Arial" w:hAnsi="Arial" w:cs="Arial"/>
                <w:sz w:val="22"/>
                <w:szCs w:val="22"/>
              </w:rPr>
            </w:pPr>
            <w:r w:rsidRPr="00E77643">
              <w:rPr>
                <w:rFonts w:ascii="Arial" w:hAnsi="Arial" w:cs="Arial"/>
                <w:color w:val="000000"/>
                <w:sz w:val="22"/>
                <w:szCs w:val="22"/>
              </w:rPr>
              <w:t>Hora Fin Servicio</w:t>
            </w:r>
          </w:p>
        </w:tc>
        <w:tc>
          <w:tcPr>
            <w:tcW w:w="0" w:type="auto"/>
          </w:tcPr>
          <w:p w14:paraId="7FBD77E8" w14:textId="77777777" w:rsidR="00A20117" w:rsidRPr="00E77643" w:rsidRDefault="0034563A">
            <w:pPr>
              <w:rPr>
                <w:rFonts w:ascii="Arial" w:hAnsi="Arial" w:cs="Arial"/>
                <w:sz w:val="22"/>
                <w:szCs w:val="22"/>
              </w:rPr>
            </w:pPr>
            <w:r w:rsidRPr="00E77643">
              <w:rPr>
                <w:rFonts w:ascii="Arial" w:hAnsi="Arial" w:cs="Arial"/>
                <w:color w:val="000000"/>
                <w:sz w:val="22"/>
                <w:szCs w:val="22"/>
              </w:rPr>
              <w:t>Instante en que termina la carga.</w:t>
            </w:r>
          </w:p>
        </w:tc>
        <w:tc>
          <w:tcPr>
            <w:tcW w:w="0" w:type="auto"/>
          </w:tcPr>
          <w:p w14:paraId="22ADECF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=Q2 + G2</w:t>
            </w:r>
          </w:p>
        </w:tc>
      </w:tr>
      <w:tr w:rsidR="00A20117" w:rsidRPr="00E77643" w14:paraId="38CC5534" w14:textId="77777777">
        <w:tc>
          <w:tcPr>
            <w:tcW w:w="0" w:type="auto"/>
          </w:tcPr>
          <w:p w14:paraId="29A4863E"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w:t>
            </w:r>
          </w:p>
        </w:tc>
        <w:tc>
          <w:tcPr>
            <w:tcW w:w="0" w:type="auto"/>
          </w:tcPr>
          <w:p w14:paraId="27BEB6F1"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Espera (min)</w:t>
            </w:r>
          </w:p>
        </w:tc>
        <w:tc>
          <w:tcPr>
            <w:tcW w:w="0" w:type="auto"/>
          </w:tcPr>
          <w:p w14:paraId="5A7CFACA"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que el vehículo esperó en cola.</w:t>
            </w:r>
          </w:p>
        </w:tc>
        <w:tc>
          <w:tcPr>
            <w:tcW w:w="0" w:type="auto"/>
          </w:tcPr>
          <w:p w14:paraId="07ADFCE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=Q2 - L2</w:t>
            </w:r>
          </w:p>
        </w:tc>
      </w:tr>
      <w:tr w:rsidR="00A20117" w:rsidRPr="00E77643" w14:paraId="7F0FFEE7" w14:textId="77777777">
        <w:tc>
          <w:tcPr>
            <w:tcW w:w="0" w:type="auto"/>
          </w:tcPr>
          <w:p w14:paraId="11ED8E9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w:t>
            </w:r>
          </w:p>
        </w:tc>
        <w:tc>
          <w:tcPr>
            <w:tcW w:w="0" w:type="auto"/>
          </w:tcPr>
          <w:p w14:paraId="61835958" w14:textId="77777777" w:rsidR="00A20117" w:rsidRPr="00E77643" w:rsidRDefault="0034563A">
            <w:pPr>
              <w:rPr>
                <w:rFonts w:ascii="Arial" w:hAnsi="Arial" w:cs="Arial"/>
                <w:sz w:val="22"/>
                <w:szCs w:val="22"/>
              </w:rPr>
            </w:pPr>
            <w:r w:rsidRPr="00E77643">
              <w:rPr>
                <w:rFonts w:ascii="Arial" w:hAnsi="Arial" w:cs="Arial"/>
                <w:color w:val="000000"/>
                <w:sz w:val="22"/>
                <w:szCs w:val="22"/>
              </w:rPr>
              <w:t>Cola_Subv_Total</w:t>
            </w:r>
          </w:p>
        </w:tc>
        <w:tc>
          <w:tcPr>
            <w:tcW w:w="0" w:type="auto"/>
          </w:tcPr>
          <w:p w14:paraId="07076ACD"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total de vehículos esperando en cualquier surtidor subvencionado.</w:t>
            </w:r>
          </w:p>
        </w:tc>
        <w:tc>
          <w:tcPr>
            <w:tcW w:w="0" w:type="auto"/>
          </w:tcPr>
          <w:p w14:paraId="4298E82E" w14:textId="77777777" w:rsidR="00A20117" w:rsidRPr="00E77643" w:rsidRDefault="0034563A">
            <w:pPr>
              <w:rPr>
                <w:rFonts w:ascii="Arial" w:hAnsi="Arial" w:cs="Arial"/>
                <w:sz w:val="22"/>
                <w:szCs w:val="22"/>
              </w:rPr>
            </w:pPr>
            <w:r w:rsidRPr="00E77643">
              <w:rPr>
                <w:rFonts w:ascii="Arial" w:hAnsi="Arial" w:cs="Arial"/>
                <w:color w:val="000000"/>
                <w:sz w:val="22"/>
                <w:szCs w:val="22"/>
              </w:rPr>
              <w:t>Se calcula con columnas auxiliares (ver 7.4.5).</w:t>
            </w:r>
          </w:p>
        </w:tc>
      </w:tr>
      <w:tr w:rsidR="00A20117" w:rsidRPr="00E77643" w14:paraId="2C18E916" w14:textId="77777777">
        <w:tc>
          <w:tcPr>
            <w:tcW w:w="0" w:type="auto"/>
          </w:tcPr>
          <w:p w14:paraId="23B2EE16"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U</w:t>
            </w:r>
            <w:r w:rsidRPr="00E77643">
              <w:rPr>
                <w:rFonts w:ascii="Arial" w:hAnsi="Arial" w:cs="Arial"/>
                <w:color w:val="000000"/>
                <w:sz w:val="22"/>
                <w:szCs w:val="22"/>
              </w:rPr>
              <w:t xml:space="preserve"> a </w:t>
            </w:r>
            <w:r w:rsidRPr="00E77643">
              <w:rPr>
                <w:rFonts w:ascii="Arial" w:eastAsia="Courier New" w:hAnsi="Arial" w:cs="Arial"/>
                <w:color w:val="444444"/>
                <w:sz w:val="22"/>
                <w:szCs w:val="22"/>
                <w:shd w:val="clear" w:color="auto" w:fill="F5F5F5"/>
              </w:rPr>
              <w:t>X</w:t>
            </w:r>
          </w:p>
        </w:tc>
        <w:tc>
          <w:tcPr>
            <w:tcW w:w="0" w:type="auto"/>
          </w:tcPr>
          <w:p w14:paraId="226499BC" w14:textId="77777777" w:rsidR="00A20117" w:rsidRPr="00E77643" w:rsidRDefault="0034563A">
            <w:pPr>
              <w:rPr>
                <w:rFonts w:ascii="Arial" w:hAnsi="Arial" w:cs="Arial"/>
                <w:sz w:val="22"/>
                <w:szCs w:val="22"/>
              </w:rPr>
            </w:pPr>
            <w:r w:rsidRPr="00E77643">
              <w:rPr>
                <w:rFonts w:ascii="Arial" w:hAnsi="Arial" w:cs="Arial"/>
                <w:color w:val="000000"/>
                <w:sz w:val="22"/>
                <w:szCs w:val="22"/>
              </w:rPr>
              <w:t>Cola_S1, S2, S3, S4</w:t>
            </w:r>
          </w:p>
        </w:tc>
        <w:tc>
          <w:tcPr>
            <w:tcW w:w="0" w:type="auto"/>
          </w:tcPr>
          <w:p w14:paraId="086A8FAD" w14:textId="77777777" w:rsidR="00A20117" w:rsidRPr="00E77643" w:rsidRDefault="0034563A">
            <w:pPr>
              <w:rPr>
                <w:rFonts w:ascii="Arial" w:hAnsi="Arial" w:cs="Arial"/>
                <w:sz w:val="22"/>
                <w:szCs w:val="22"/>
              </w:rPr>
            </w:pPr>
            <w:r w:rsidRPr="00E77643">
              <w:rPr>
                <w:rFonts w:ascii="Arial" w:hAnsi="Arial" w:cs="Arial"/>
                <w:color w:val="000000"/>
                <w:sz w:val="22"/>
                <w:szCs w:val="22"/>
              </w:rPr>
              <w:t>Vehículos en cola en cada surtidor subvencionado específico.</w:t>
            </w:r>
          </w:p>
        </w:tc>
        <w:tc>
          <w:tcPr>
            <w:tcW w:w="0" w:type="auto"/>
          </w:tcPr>
          <w:p w14:paraId="7B16932C" w14:textId="77777777" w:rsidR="00A20117" w:rsidRPr="00E77643" w:rsidRDefault="0034563A">
            <w:pPr>
              <w:rPr>
                <w:rFonts w:ascii="Arial" w:hAnsi="Arial" w:cs="Arial"/>
                <w:sz w:val="22"/>
                <w:szCs w:val="22"/>
              </w:rPr>
            </w:pPr>
            <w:r w:rsidRPr="00E77643">
              <w:rPr>
                <w:rFonts w:ascii="Arial" w:hAnsi="Arial" w:cs="Arial"/>
                <w:color w:val="000000"/>
                <w:sz w:val="22"/>
                <w:szCs w:val="22"/>
              </w:rPr>
              <w:t>Se calcula con columnas auxiliares (ver 7.4.5).</w:t>
            </w:r>
          </w:p>
        </w:tc>
      </w:tr>
      <w:tr w:rsidR="00A20117" w:rsidRPr="00E77643" w14:paraId="40B05B0B" w14:textId="77777777">
        <w:tc>
          <w:tcPr>
            <w:tcW w:w="0" w:type="auto"/>
          </w:tcPr>
          <w:p w14:paraId="52B2AC4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Y</w:t>
            </w:r>
          </w:p>
        </w:tc>
        <w:tc>
          <w:tcPr>
            <w:tcW w:w="0" w:type="auto"/>
          </w:tcPr>
          <w:p w14:paraId="2B8753D1" w14:textId="77777777" w:rsidR="00A20117" w:rsidRPr="00E77643" w:rsidRDefault="0034563A">
            <w:pPr>
              <w:rPr>
                <w:rFonts w:ascii="Arial" w:hAnsi="Arial" w:cs="Arial"/>
                <w:sz w:val="22"/>
                <w:szCs w:val="22"/>
              </w:rPr>
            </w:pPr>
            <w:r w:rsidRPr="00E77643">
              <w:rPr>
                <w:rFonts w:ascii="Arial" w:hAnsi="Arial" w:cs="Arial"/>
                <w:color w:val="000000"/>
                <w:sz w:val="22"/>
                <w:szCs w:val="22"/>
              </w:rPr>
              <w:t>Nivel Combustible (L)</w:t>
            </w:r>
          </w:p>
        </w:tc>
        <w:tc>
          <w:tcPr>
            <w:tcW w:w="0" w:type="auto"/>
          </w:tcPr>
          <w:p w14:paraId="01A74BBA" w14:textId="77777777" w:rsidR="00A20117" w:rsidRPr="00E77643" w:rsidRDefault="0034563A">
            <w:pPr>
              <w:rPr>
                <w:rFonts w:ascii="Arial" w:hAnsi="Arial" w:cs="Arial"/>
                <w:sz w:val="22"/>
                <w:szCs w:val="22"/>
              </w:rPr>
            </w:pPr>
            <w:r w:rsidRPr="00E77643">
              <w:rPr>
                <w:rFonts w:ascii="Arial" w:hAnsi="Arial" w:cs="Arial"/>
                <w:color w:val="000000"/>
                <w:sz w:val="22"/>
                <w:szCs w:val="22"/>
              </w:rPr>
              <w:t>Combustible disponible en el tanque subterráneo.</w:t>
            </w:r>
          </w:p>
        </w:tc>
        <w:tc>
          <w:tcPr>
            <w:tcW w:w="0" w:type="auto"/>
          </w:tcPr>
          <w:p w14:paraId="0A10C709"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Inicia en 10000 (de </w:t>
            </w:r>
            <w:proofErr w:type="gramStart"/>
            <w:r w:rsidRPr="00E77643">
              <w:rPr>
                <w:rFonts w:ascii="Arial" w:eastAsia="Courier New" w:hAnsi="Arial" w:cs="Arial"/>
                <w:color w:val="444444"/>
                <w:sz w:val="22"/>
                <w:szCs w:val="22"/>
                <w:shd w:val="clear" w:color="auto" w:fill="F5F5F5"/>
              </w:rPr>
              <w:t>Parametros!$</w:t>
            </w:r>
            <w:proofErr w:type="gramEnd"/>
            <w:r w:rsidRPr="00E77643">
              <w:rPr>
                <w:rFonts w:ascii="Arial" w:eastAsia="Courier New" w:hAnsi="Arial" w:cs="Arial"/>
                <w:color w:val="444444"/>
                <w:sz w:val="22"/>
                <w:szCs w:val="22"/>
                <w:shd w:val="clear" w:color="auto" w:fill="F5F5F5"/>
              </w:rPr>
              <w:t>B$12</w:t>
            </w:r>
            <w:r w:rsidRPr="00E77643">
              <w:rPr>
                <w:rFonts w:ascii="Arial" w:hAnsi="Arial" w:cs="Arial"/>
                <w:color w:val="000000"/>
                <w:sz w:val="22"/>
                <w:szCs w:val="22"/>
              </w:rPr>
              <w:t xml:space="preserve">). Se resta el volumen cargado. Se restablece a 10000 cada 240 minutos (de </w:t>
            </w:r>
            <w:proofErr w:type="gramStart"/>
            <w:r w:rsidRPr="00E77643">
              <w:rPr>
                <w:rFonts w:ascii="Arial" w:eastAsia="Courier New" w:hAnsi="Arial" w:cs="Arial"/>
                <w:color w:val="444444"/>
                <w:sz w:val="22"/>
                <w:szCs w:val="22"/>
                <w:shd w:val="clear" w:color="auto" w:fill="F5F5F5"/>
              </w:rPr>
              <w:t>Parametros!$</w:t>
            </w:r>
            <w:proofErr w:type="gramEnd"/>
            <w:r w:rsidRPr="00E77643">
              <w:rPr>
                <w:rFonts w:ascii="Arial" w:eastAsia="Courier New" w:hAnsi="Arial" w:cs="Arial"/>
                <w:color w:val="444444"/>
                <w:sz w:val="22"/>
                <w:szCs w:val="22"/>
                <w:shd w:val="clear" w:color="auto" w:fill="F5F5F5"/>
              </w:rPr>
              <w:t>B$13</w:t>
            </w:r>
            <w:r w:rsidRPr="00E77643">
              <w:rPr>
                <w:rFonts w:ascii="Arial" w:hAnsi="Arial" w:cs="Arial"/>
                <w:color w:val="000000"/>
                <w:sz w:val="22"/>
                <w:szCs w:val="22"/>
              </w:rPr>
              <w:t>).</w:t>
            </w:r>
          </w:p>
        </w:tc>
      </w:tr>
      <w:tr w:rsidR="00A20117" w:rsidRPr="00E77643" w14:paraId="0D40CFA0" w14:textId="77777777">
        <w:tc>
          <w:tcPr>
            <w:tcW w:w="0" w:type="auto"/>
          </w:tcPr>
          <w:p w14:paraId="48A191D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lastRenderedPageBreak/>
              <w:t>Z</w:t>
            </w:r>
          </w:p>
        </w:tc>
        <w:tc>
          <w:tcPr>
            <w:tcW w:w="0" w:type="auto"/>
          </w:tcPr>
          <w:p w14:paraId="7965E423" w14:textId="77777777" w:rsidR="00A20117" w:rsidRPr="00E77643" w:rsidRDefault="0034563A">
            <w:pPr>
              <w:rPr>
                <w:rFonts w:ascii="Arial" w:hAnsi="Arial" w:cs="Arial"/>
                <w:sz w:val="22"/>
                <w:szCs w:val="22"/>
              </w:rPr>
            </w:pPr>
            <w:r w:rsidRPr="00E77643">
              <w:rPr>
                <w:rFonts w:ascii="Arial" w:hAnsi="Arial" w:cs="Arial"/>
                <w:color w:val="000000"/>
                <w:sz w:val="22"/>
                <w:szCs w:val="22"/>
              </w:rPr>
              <w:t>Redirigido</w:t>
            </w:r>
          </w:p>
        </w:tc>
        <w:tc>
          <w:tcPr>
            <w:tcW w:w="0" w:type="auto"/>
          </w:tcPr>
          <w:p w14:paraId="54EE0188" w14:textId="77777777" w:rsidR="00A20117" w:rsidRPr="00E77643" w:rsidRDefault="0034563A">
            <w:pPr>
              <w:rPr>
                <w:rFonts w:ascii="Arial" w:hAnsi="Arial" w:cs="Arial"/>
                <w:sz w:val="22"/>
                <w:szCs w:val="22"/>
              </w:rPr>
            </w:pPr>
            <w:r w:rsidRPr="00E77643">
              <w:rPr>
                <w:rFonts w:ascii="Arial" w:hAnsi="Arial" w:cs="Arial"/>
                <w:color w:val="000000"/>
                <w:sz w:val="22"/>
                <w:szCs w:val="22"/>
              </w:rPr>
              <w:t>1 si eligió internacional, 0 si subvencionado.</w:t>
            </w:r>
          </w:p>
        </w:tc>
        <w:tc>
          <w:tcPr>
            <w:tcW w:w="0" w:type="auto"/>
          </w:tcPr>
          <w:p w14:paraId="49BDB11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O2="INT"; 1; 0)</w:t>
            </w:r>
          </w:p>
        </w:tc>
      </w:tr>
    </w:tbl>
    <w:p w14:paraId="0A69ED0B" w14:textId="77777777" w:rsidR="00A20117" w:rsidRPr="00E77643" w:rsidRDefault="0034563A">
      <w:pPr>
        <w:pStyle w:val="Ttulo3"/>
        <w:spacing w:before="240"/>
        <w:rPr>
          <w:rFonts w:ascii="Arial" w:hAnsi="Arial" w:cs="Arial"/>
          <w:sz w:val="22"/>
          <w:szCs w:val="22"/>
        </w:rPr>
      </w:pPr>
      <w:bookmarkStart w:id="78" w:name="_Toc__742_Frmulas_de_Transformada_Invers"/>
      <w:r w:rsidRPr="00E77643">
        <w:rPr>
          <w:rFonts w:ascii="Arial" w:hAnsi="Arial" w:cs="Arial"/>
          <w:b w:val="0"/>
          <w:bCs w:val="0"/>
          <w:sz w:val="22"/>
          <w:szCs w:val="22"/>
        </w:rPr>
        <w:t>7.4.2. Fórmulas de Transformada Inversa en la Hoja `Simulacion`</w:t>
      </w:r>
      <w:bookmarkEnd w:id="78"/>
    </w:p>
    <w:p w14:paraId="1CB7702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Tipo de Vehículo (Columna C):</w:t>
      </w:r>
    </w:p>
    <w:p w14:paraId="445641A3"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=SI(B2&lt;0.2339; "Transporte Pesado";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SI(B2&lt;0.4920; "Minibus Publico";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SI(B2&lt;0.6372; "Auto Particular";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SI(B2&lt;0.7582; "Motocicleta";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SI(B2&lt;0.8308; "Volqueta";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SI(B2&lt;0.8792; "Flota Interdepartamental";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SI(B2&lt;0.9357; "Cisterna (Sistema)"; "Camion Mediano")))))))</w:t>
      </w:r>
    </w:p>
    <w:p w14:paraId="3C20F045"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Volumen de Combustible (Columna E):</w:t>
      </w:r>
    </w:p>
    <w:p w14:paraId="56AE49AD"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=SI(C2="Transporte Pesado"; 280 + D2*(400-280);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SI(C2="Minibus Publico"; 40 + D2*(49-40);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SI(C2="Auto Particular"; 35 + D2*(45-35);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SI(C2="Motocicleta"; 7 + D2*(10-7);</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SI(C2="Volqueta"; 170 + D2*(210-170);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SI(C2="Flota Interdepartamental"; 260 + D2*(300-260);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SI(C2="Cisterna (Sistema)"; 280 + D2*(350-280);</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85 + D2*(110-85))))))))</w:t>
      </w:r>
    </w:p>
    <w:p w14:paraId="774D5E0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Tiempo de Servicio (Columna G):</w:t>
      </w:r>
    </w:p>
    <w:p w14:paraId="6E1DB0EC"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=SI(C2="Transporte Pesado"; 8.38 + F2*(11.51-8.38);</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SI(C2="Minibus Publico"; 3.12 + F2*(3.60-3.12);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SI(C2="Auto Particular"; 3.04 + F2*(3.50-3.04);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SI(C2="Motocicleta"; 1.44 + F2*(1.55-1.44);</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SI(C2="Volqueta"; 5.42 + F2*(6.33-5.42);</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SI(C2="Flota Interdepartamental"; 8.19 + F2*(9.18-8.19);</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SI(C2="Cisterna (Sistema)"; 8.35 + F2*(10.34-8.35);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4.21 + F2*(4.75-4.21))))))))</w:t>
      </w:r>
    </w:p>
    <w:p w14:paraId="0419415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lastRenderedPageBreak/>
        <w:t>Costo de Oportunidad del Tiempo (Columna I):</w:t>
      </w:r>
      <w:r w:rsidRPr="00E77643">
        <w:rPr>
          <w:rFonts w:ascii="Arial" w:hAnsi="Arial" w:cs="Arial"/>
          <w:color w:val="000000"/>
          <w:sz w:val="22"/>
          <w:szCs w:val="22"/>
        </w:rPr>
        <w:t xml:space="preserve"> Se debe aplicar la transformada inversa triangular para el tipo de vehículo. Aquí se muestra el ejemplo para “Transporte Pesado” y “Minibús Público”. La estructura se repite para los demás tipos con sus respectivos parámetros (Tabla 4.6).</w:t>
      </w:r>
    </w:p>
    <w:p w14:paraId="57ECD7A9"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=SI(C2="Transporte Pesado";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SI(H2 &lt;= (3.5-2.5)/(4.0-2.5); 2.5 + RAIZ(H2*(3.5-2.5)*(4.0-2.5)); 4.0 - RAIZ((1-H2)*(4.0-3.5)*(4.0-2.5)));</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SI(C2="Minibus Publico";</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SI(H2 &lt;= (1.2-0.8)/(1.7-0.8); 0.8 + RAIZ(H2*(1.2-0.8)*(1.7-0.8)); 1.7 - RAIZ((1-H2)*(1.7-1.2)*(1.7-0.8)));</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 Parametros!$B$8</w:t>
      </w:r>
    </w:p>
    <w:p w14:paraId="341A508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Tiempo entre Llegadas (Columna K):</w:t>
      </w:r>
    </w:p>
    <w:p w14:paraId="7091091C"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xml:space="preserve">= - (1 / </w:t>
      </w:r>
      <w:proofErr w:type="gramStart"/>
      <w:r w:rsidRPr="00E77643">
        <w:rPr>
          <w:rFonts w:ascii="Arial" w:eastAsia="Courier New" w:hAnsi="Arial" w:cs="Arial"/>
          <w:color w:val="444444"/>
          <w:sz w:val="22"/>
          <w:szCs w:val="22"/>
        </w:rPr>
        <w:t>Parametros!$</w:t>
      </w:r>
      <w:proofErr w:type="gramEnd"/>
      <w:r w:rsidRPr="00E77643">
        <w:rPr>
          <w:rFonts w:ascii="Arial" w:eastAsia="Courier New" w:hAnsi="Arial" w:cs="Arial"/>
          <w:color w:val="444444"/>
          <w:sz w:val="22"/>
          <w:szCs w:val="22"/>
        </w:rPr>
        <w:t>B$6) * LN(J2)</w:t>
      </w:r>
    </w:p>
    <w:p w14:paraId="071779DA" w14:textId="77777777" w:rsidR="00A20117" w:rsidRPr="00E77643" w:rsidRDefault="0034563A">
      <w:pPr>
        <w:pStyle w:val="Ttulo3"/>
        <w:spacing w:before="240"/>
        <w:rPr>
          <w:rFonts w:ascii="Arial" w:hAnsi="Arial" w:cs="Arial"/>
          <w:sz w:val="22"/>
          <w:szCs w:val="22"/>
        </w:rPr>
      </w:pPr>
      <w:bookmarkStart w:id="79" w:name="_Toc__743_Clculo_de_la_Espera_Proyectada"/>
      <w:r w:rsidRPr="00E77643">
        <w:rPr>
          <w:rFonts w:ascii="Arial" w:hAnsi="Arial" w:cs="Arial"/>
          <w:b w:val="0"/>
          <w:bCs w:val="0"/>
          <w:sz w:val="22"/>
          <w:szCs w:val="22"/>
        </w:rPr>
        <w:t>7.4.3. Cálculo de la Espera Proyectada para la Decisión</w:t>
      </w:r>
      <w:bookmarkEnd w:id="79"/>
    </w:p>
    <w:p w14:paraId="2AAA4B4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La espera proyectada es la cantidad de tiempo que el conductor </w:t>
      </w:r>
      <w:r w:rsidRPr="00E77643">
        <w:rPr>
          <w:rFonts w:ascii="Arial" w:hAnsi="Arial" w:cs="Arial"/>
          <w:i/>
          <w:iCs/>
          <w:color w:val="000000"/>
          <w:sz w:val="22"/>
          <w:szCs w:val="22"/>
        </w:rPr>
        <w:t>estima</w:t>
      </w:r>
      <w:r w:rsidRPr="00E77643">
        <w:rPr>
          <w:rFonts w:ascii="Arial" w:hAnsi="Arial" w:cs="Arial"/>
          <w:color w:val="000000"/>
          <w:sz w:val="22"/>
          <w:szCs w:val="22"/>
        </w:rPr>
        <w:t xml:space="preserve"> que va a esperar si decide ir al canal subvencionado. Se calcula como:</w:t>
      </w:r>
    </w:p>
    <w:p w14:paraId="6216CDA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w:t>
      </w:r>
      <w:proofErr w:type="gramStart"/>
      <w:r w:rsidRPr="00E77643">
        <w:rPr>
          <w:rFonts w:ascii="Arial" w:hAnsi="Arial" w:cs="Arial"/>
          <w:color w:val="000000"/>
          <w:sz w:val="22"/>
          <w:szCs w:val="22"/>
        </w:rPr>
        <w:t>text{</w:t>
      </w:r>
      <w:proofErr w:type="gramEnd"/>
      <w:r w:rsidRPr="00E77643">
        <w:rPr>
          <w:rFonts w:ascii="Arial" w:hAnsi="Arial" w:cs="Arial"/>
          <w:color w:val="000000"/>
          <w:sz w:val="22"/>
          <w:szCs w:val="22"/>
        </w:rPr>
        <w:t>Espera Proyectada} = (\text{Cola Subv Total Actual} + 1) \times \text{Promedio de Tiempo de Servicio} $$</w:t>
      </w:r>
    </w:p>
    <w:p w14:paraId="1FDBE72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simplificar, se puede usar una columna auxiliar </w:t>
      </w:r>
      <w:r w:rsidRPr="00E77643">
        <w:rPr>
          <w:rFonts w:ascii="Arial" w:eastAsia="Courier New" w:hAnsi="Arial" w:cs="Arial"/>
          <w:color w:val="444444"/>
          <w:sz w:val="22"/>
          <w:szCs w:val="22"/>
          <w:shd w:val="clear" w:color="auto" w:fill="F5F5F5"/>
        </w:rPr>
        <w:t>PROM_SERVICIO</w:t>
      </w:r>
      <w:r w:rsidRPr="00E77643">
        <w:rPr>
          <w:rFonts w:ascii="Arial" w:hAnsi="Arial" w:cs="Arial"/>
          <w:color w:val="000000"/>
          <w:sz w:val="22"/>
          <w:szCs w:val="22"/>
        </w:rPr>
        <w:t xml:space="preserve"> que vaya calculando el promedio acumulado del tiempo de servicio de los vehículos anteriores. O, si se prefiere, se puede usar el promedio global del tiempo de servicio (que es un valor conocido de la Tabla 4.3). En esta simulación manual, usaremos el promedio global del tiempo de servicio ponderado por tipo, que es aproximadamente </w:t>
      </w:r>
      <w:r w:rsidRPr="00E77643">
        <w:rPr>
          <w:rFonts w:ascii="Arial" w:hAnsi="Arial" w:cs="Arial"/>
          <w:b/>
          <w:bCs/>
          <w:color w:val="000000"/>
          <w:sz w:val="22"/>
          <w:szCs w:val="22"/>
        </w:rPr>
        <w:t>5.5 minutos</w:t>
      </w:r>
      <w:r w:rsidRPr="00E77643">
        <w:rPr>
          <w:rFonts w:ascii="Arial" w:hAnsi="Arial" w:cs="Arial"/>
          <w:color w:val="000000"/>
          <w:sz w:val="22"/>
          <w:szCs w:val="22"/>
        </w:rPr>
        <w:t>. En la hoja, se puede calcular con la fórmula:</w:t>
      </w:r>
    </w:p>
    <w:p w14:paraId="52402740"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 (T_cola_actual + 1) * 5.5</w:t>
      </w:r>
    </w:p>
    <w:p w14:paraId="022E98C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Donde </w:t>
      </w:r>
      <w:r w:rsidRPr="00E77643">
        <w:rPr>
          <w:rFonts w:ascii="Arial" w:eastAsia="Courier New" w:hAnsi="Arial" w:cs="Arial"/>
          <w:color w:val="444444"/>
          <w:sz w:val="22"/>
          <w:szCs w:val="22"/>
          <w:shd w:val="clear" w:color="auto" w:fill="F5F5F5"/>
        </w:rPr>
        <w:t>T_cola_actual</w:t>
      </w:r>
      <w:r w:rsidRPr="00E77643">
        <w:rPr>
          <w:rFonts w:ascii="Arial" w:hAnsi="Arial" w:cs="Arial"/>
          <w:color w:val="000000"/>
          <w:sz w:val="22"/>
          <w:szCs w:val="22"/>
        </w:rPr>
        <w:t xml:space="preserve"> es la suma de los vehículos en cola en los 4 surtidores subvencionados.</w:t>
      </w:r>
    </w:p>
    <w:p w14:paraId="50A875B8" w14:textId="77777777" w:rsidR="00A20117" w:rsidRPr="00E77643" w:rsidRDefault="0034563A">
      <w:pPr>
        <w:pStyle w:val="Ttulo3"/>
        <w:spacing w:before="240"/>
        <w:rPr>
          <w:rFonts w:ascii="Arial" w:hAnsi="Arial" w:cs="Arial"/>
          <w:sz w:val="22"/>
          <w:szCs w:val="22"/>
        </w:rPr>
      </w:pPr>
      <w:bookmarkStart w:id="80" w:name="_Toc__744_Asignacin_de_Surtidores_y_Mane"/>
      <w:r w:rsidRPr="00E77643">
        <w:rPr>
          <w:rFonts w:ascii="Arial" w:hAnsi="Arial" w:cs="Arial"/>
          <w:b w:val="0"/>
          <w:bCs w:val="0"/>
          <w:sz w:val="22"/>
          <w:szCs w:val="22"/>
        </w:rPr>
        <w:t>7.4.4. Asignación de Surtidores y Manejo de Colas (USANDO COLUMNAS AUXILIARES)</w:t>
      </w:r>
      <w:bookmarkEnd w:id="80"/>
    </w:p>
    <w:p w14:paraId="69B8E2B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evitar referencias circulares, se usan columnas auxiliares que almacenan la hora de fin de servicio de cada surtidor. Estas columnas se actualizan fila por fila.</w:t>
      </w:r>
    </w:p>
    <w:p w14:paraId="74DF8E2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Columnas auxiliares (AA a AE):</w:t>
      </w:r>
    </w:p>
    <w:p w14:paraId="3F5C728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AA: Fin_Servicio_S1</w:t>
      </w:r>
      <w:r w:rsidRPr="00E77643">
        <w:rPr>
          <w:rFonts w:ascii="Arial" w:hAnsi="Arial" w:cs="Arial"/>
          <w:color w:val="000000"/>
          <w:sz w:val="22"/>
          <w:szCs w:val="22"/>
        </w:rPr>
        <w:t xml:space="preserve"> (hora en que se libera el surtidor 1).</w:t>
      </w:r>
    </w:p>
    <w:p w14:paraId="58A2D6FF"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AB: Fin_Servicio_S2</w:t>
      </w:r>
      <w:r w:rsidRPr="00E77643">
        <w:rPr>
          <w:rFonts w:ascii="Arial" w:hAnsi="Arial" w:cs="Arial"/>
          <w:color w:val="000000"/>
          <w:sz w:val="22"/>
          <w:szCs w:val="22"/>
        </w:rPr>
        <w:t xml:space="preserve"> (surtidor 2).</w:t>
      </w:r>
    </w:p>
    <w:p w14:paraId="7A1EDDAF"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lastRenderedPageBreak/>
        <w:t>AC: Fin_Servicio_S3</w:t>
      </w:r>
      <w:r w:rsidRPr="00E77643">
        <w:rPr>
          <w:rFonts w:ascii="Arial" w:hAnsi="Arial" w:cs="Arial"/>
          <w:color w:val="000000"/>
          <w:sz w:val="22"/>
          <w:szCs w:val="22"/>
        </w:rPr>
        <w:t xml:space="preserve"> (surtidor 3).</w:t>
      </w:r>
    </w:p>
    <w:p w14:paraId="0D2B75BE"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AD: Fin_Servicio_S4</w:t>
      </w:r>
      <w:r w:rsidRPr="00E77643">
        <w:rPr>
          <w:rFonts w:ascii="Arial" w:hAnsi="Arial" w:cs="Arial"/>
          <w:color w:val="000000"/>
          <w:sz w:val="22"/>
          <w:szCs w:val="22"/>
        </w:rPr>
        <w:t xml:space="preserve"> (surtidor 4).</w:t>
      </w:r>
    </w:p>
    <w:p w14:paraId="5750B48B"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AE: Fin_Servicio_Int</w:t>
      </w:r>
      <w:r w:rsidRPr="00E77643">
        <w:rPr>
          <w:rFonts w:ascii="Arial" w:hAnsi="Arial" w:cs="Arial"/>
          <w:color w:val="000000"/>
          <w:sz w:val="22"/>
          <w:szCs w:val="22"/>
        </w:rPr>
        <w:t xml:space="preserve"> (surtidor internacional).</w:t>
      </w:r>
    </w:p>
    <w:p w14:paraId="4E2B0D0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Fórmulas en la fila 2 (para el primer vehículo):</w:t>
      </w:r>
    </w:p>
    <w:p w14:paraId="649F2818"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AA2 (S1):</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P2=1; R2; 0)</w:t>
      </w:r>
      <w:r w:rsidRPr="00E77643">
        <w:rPr>
          <w:rFonts w:ascii="Arial" w:hAnsi="Arial" w:cs="Arial"/>
          <w:color w:val="000000"/>
          <w:sz w:val="22"/>
          <w:szCs w:val="22"/>
        </w:rPr>
        <w:t xml:space="preserve"> (si se asigna al S1, su fin es R2; si no, queda en 0).</w:t>
      </w:r>
    </w:p>
    <w:p w14:paraId="48D2122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AB2: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P2=2; R2; 0)</w:t>
      </w:r>
    </w:p>
    <w:p w14:paraId="3E0F88E2"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AC2: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P2=3; R2; 0)</w:t>
      </w:r>
    </w:p>
    <w:p w14:paraId="750325B5"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AD2: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P2=4; R2; 0)</w:t>
      </w:r>
    </w:p>
    <w:p w14:paraId="14CA8844"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AE2: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P2=5; R2; 0)</w:t>
      </w:r>
    </w:p>
    <w:p w14:paraId="38DA67C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Fórmulas en la fila 3 (para los siguientes vehículos):</w:t>
      </w:r>
    </w:p>
    <w:p w14:paraId="2DCB22CB"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AA3:</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P3=1; R3; AA2)</w:t>
      </w:r>
      <w:r w:rsidRPr="00E77643">
        <w:rPr>
          <w:rFonts w:ascii="Arial" w:hAnsi="Arial" w:cs="Arial"/>
          <w:color w:val="000000"/>
          <w:sz w:val="22"/>
          <w:szCs w:val="22"/>
        </w:rPr>
        <w:t xml:space="preserve"> (si el vehículo actual usa el S1, actualiza con su fin; si no, mantiene el valor del vehículo anterior).</w:t>
      </w:r>
    </w:p>
    <w:p w14:paraId="65028AC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AB3:</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P3=2; R3; AB2)</w:t>
      </w:r>
    </w:p>
    <w:p w14:paraId="2D91F31E"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AC3:</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P3=3; R3; AC2)</w:t>
      </w:r>
    </w:p>
    <w:p w14:paraId="53289A0B"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AD3:</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P3=4; R3; AD2)</w:t>
      </w:r>
    </w:p>
    <w:p w14:paraId="57AA712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AE3:</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P3=5; R3; AE2)</w:t>
      </w:r>
    </w:p>
    <w:p w14:paraId="40C4119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Asignación del surtidor (Columna P) y cálculo de inicio de servicio (Columna Q):</w:t>
      </w:r>
    </w:p>
    <w:p w14:paraId="3CE332E2"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Si la decisión (O2) es "SUBV":</w:t>
      </w:r>
      <w:r w:rsidRPr="00E77643">
        <w:rPr>
          <w:rFonts w:ascii="Arial" w:hAnsi="Arial" w:cs="Arial"/>
          <w:color w:val="000000"/>
          <w:sz w:val="22"/>
          <w:szCs w:val="22"/>
        </w:rPr>
        <w:t xml:space="preserve"> El surtidor asignado será el que tenga el menor valor de </w:t>
      </w:r>
      <w:r w:rsidRPr="00E77643">
        <w:rPr>
          <w:rFonts w:ascii="Arial" w:eastAsia="Courier New" w:hAnsi="Arial" w:cs="Arial"/>
          <w:color w:val="444444"/>
          <w:sz w:val="22"/>
          <w:szCs w:val="22"/>
          <w:shd w:val="clear" w:color="auto" w:fill="F5F5F5"/>
        </w:rPr>
        <w:t>Fin_Servicio</w:t>
      </w:r>
      <w:r w:rsidRPr="00E77643">
        <w:rPr>
          <w:rFonts w:ascii="Arial" w:hAnsi="Arial" w:cs="Arial"/>
          <w:color w:val="000000"/>
          <w:sz w:val="22"/>
          <w:szCs w:val="22"/>
        </w:rPr>
        <w:t xml:space="preserve"> entre los cuatro subvencionados (AA1, AB1, AC1, AD1). Para encontrar el índice del surtidor con el mínimo, se puede usar una combinación de </w:t>
      </w:r>
      <w:r w:rsidRPr="00E77643">
        <w:rPr>
          <w:rFonts w:ascii="Arial" w:eastAsia="Courier New" w:hAnsi="Arial" w:cs="Arial"/>
          <w:color w:val="444444"/>
          <w:sz w:val="22"/>
          <w:szCs w:val="22"/>
          <w:shd w:val="clear" w:color="auto" w:fill="F5F5F5"/>
        </w:rPr>
        <w:t>SI</w:t>
      </w:r>
      <w:r w:rsidRPr="00E77643">
        <w:rPr>
          <w:rFonts w:ascii="Arial" w:hAnsi="Arial" w:cs="Arial"/>
          <w:color w:val="000000"/>
          <w:sz w:val="22"/>
          <w:szCs w:val="22"/>
        </w:rPr>
        <w:t xml:space="preserve"> y </w:t>
      </w:r>
      <w:r w:rsidRPr="00E77643">
        <w:rPr>
          <w:rFonts w:ascii="Arial" w:eastAsia="Courier New" w:hAnsi="Arial" w:cs="Arial"/>
          <w:color w:val="444444"/>
          <w:sz w:val="22"/>
          <w:szCs w:val="22"/>
          <w:shd w:val="clear" w:color="auto" w:fill="F5F5F5"/>
        </w:rPr>
        <w:t>MIN</w:t>
      </w:r>
      <w:r w:rsidRPr="00E77643">
        <w:rPr>
          <w:rFonts w:ascii="Arial" w:hAnsi="Arial" w:cs="Arial"/>
          <w:color w:val="000000"/>
          <w:sz w:val="22"/>
          <w:szCs w:val="22"/>
        </w:rPr>
        <w:t xml:space="preserve">, o una función auxiliar. En Excel, se puede calcular el mínimo con </w:t>
      </w: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MIN(</w:t>
      </w:r>
      <w:proofErr w:type="gramEnd"/>
      <w:r w:rsidRPr="00E77643">
        <w:rPr>
          <w:rFonts w:ascii="Arial" w:eastAsia="Courier New" w:hAnsi="Arial" w:cs="Arial"/>
          <w:color w:val="444444"/>
          <w:sz w:val="22"/>
          <w:szCs w:val="22"/>
          <w:shd w:val="clear" w:color="auto" w:fill="F5F5F5"/>
        </w:rPr>
        <w:t>AA1:AD1)</w:t>
      </w:r>
      <w:r w:rsidRPr="00E77643">
        <w:rPr>
          <w:rFonts w:ascii="Arial" w:hAnsi="Arial" w:cs="Arial"/>
          <w:color w:val="000000"/>
          <w:sz w:val="22"/>
          <w:szCs w:val="22"/>
        </w:rPr>
        <w:t xml:space="preserve"> y luego usar </w:t>
      </w:r>
      <w:r w:rsidRPr="00E77643">
        <w:rPr>
          <w:rFonts w:ascii="Arial" w:eastAsia="Courier New" w:hAnsi="Arial" w:cs="Arial"/>
          <w:color w:val="444444"/>
          <w:sz w:val="22"/>
          <w:szCs w:val="22"/>
          <w:shd w:val="clear" w:color="auto" w:fill="F5F5F5"/>
        </w:rPr>
        <w:t>COINCIDIR</w:t>
      </w:r>
      <w:r w:rsidRPr="00E77643">
        <w:rPr>
          <w:rFonts w:ascii="Arial" w:hAnsi="Arial" w:cs="Arial"/>
          <w:color w:val="000000"/>
          <w:sz w:val="22"/>
          <w:szCs w:val="22"/>
        </w:rPr>
        <w:t xml:space="preserve"> para saber qué surtidor es. La hora de inicio de servicio (Q2) será el máximo entre la hora de llegada (L2) y ese </w:t>
      </w:r>
      <w:r w:rsidRPr="00E77643">
        <w:rPr>
          <w:rFonts w:ascii="Arial" w:eastAsia="Courier New" w:hAnsi="Arial" w:cs="Arial"/>
          <w:color w:val="444444"/>
          <w:sz w:val="22"/>
          <w:szCs w:val="22"/>
          <w:shd w:val="clear" w:color="auto" w:fill="F5F5F5"/>
        </w:rPr>
        <w:t>MIN(Fin_Servicio)</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 xml:space="preserve">Q2 = </w:t>
      </w:r>
      <w:proofErr w:type="gramStart"/>
      <w:r w:rsidRPr="00E77643">
        <w:rPr>
          <w:rFonts w:ascii="Arial" w:eastAsia="Courier New" w:hAnsi="Arial" w:cs="Arial"/>
          <w:color w:val="444444"/>
          <w:sz w:val="22"/>
          <w:szCs w:val="22"/>
          <w:shd w:val="clear" w:color="auto" w:fill="F5F5F5"/>
        </w:rPr>
        <w:t>MAX(</w:t>
      </w:r>
      <w:proofErr w:type="gramEnd"/>
      <w:r w:rsidRPr="00E77643">
        <w:rPr>
          <w:rFonts w:ascii="Arial" w:eastAsia="Courier New" w:hAnsi="Arial" w:cs="Arial"/>
          <w:color w:val="444444"/>
          <w:sz w:val="22"/>
          <w:szCs w:val="22"/>
          <w:shd w:val="clear" w:color="auto" w:fill="F5F5F5"/>
        </w:rPr>
        <w:t>L2; MIN(AA1:AD1))</w:t>
      </w:r>
    </w:p>
    <w:p w14:paraId="7323D2F4"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Si la decisión (O2) es "INT":</w:t>
      </w:r>
      <w:r w:rsidRPr="00E77643">
        <w:rPr>
          <w:rFonts w:ascii="Arial" w:hAnsi="Arial" w:cs="Arial"/>
          <w:color w:val="000000"/>
          <w:sz w:val="22"/>
          <w:szCs w:val="22"/>
        </w:rPr>
        <w:t xml:space="preserve"> El surtidor asignado será el 5. La hora de inicio de servicio será el máximo entre la hora de llegada y el fin de servicio del internacional (AE1). </w:t>
      </w:r>
      <w:r w:rsidRPr="00E77643">
        <w:rPr>
          <w:rFonts w:ascii="Arial" w:eastAsia="Courier New" w:hAnsi="Arial" w:cs="Arial"/>
          <w:color w:val="444444"/>
          <w:sz w:val="22"/>
          <w:szCs w:val="22"/>
          <w:shd w:val="clear" w:color="auto" w:fill="F5F5F5"/>
        </w:rPr>
        <w:t xml:space="preserve">Q2 = </w:t>
      </w:r>
      <w:proofErr w:type="gramStart"/>
      <w:r w:rsidRPr="00E77643">
        <w:rPr>
          <w:rFonts w:ascii="Arial" w:eastAsia="Courier New" w:hAnsi="Arial" w:cs="Arial"/>
          <w:color w:val="444444"/>
          <w:sz w:val="22"/>
          <w:szCs w:val="22"/>
          <w:shd w:val="clear" w:color="auto" w:fill="F5F5F5"/>
        </w:rPr>
        <w:t>MAX(</w:t>
      </w:r>
      <w:proofErr w:type="gramEnd"/>
      <w:r w:rsidRPr="00E77643">
        <w:rPr>
          <w:rFonts w:ascii="Arial" w:eastAsia="Courier New" w:hAnsi="Arial" w:cs="Arial"/>
          <w:color w:val="444444"/>
          <w:sz w:val="22"/>
          <w:szCs w:val="22"/>
          <w:shd w:val="clear" w:color="auto" w:fill="F5F5F5"/>
        </w:rPr>
        <w:t>L2; AE1)</w:t>
      </w:r>
    </w:p>
    <w:p w14:paraId="4060C61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 (sobre las columnas auxiliares):</w:t>
      </w:r>
      <w:r w:rsidRPr="00E77643">
        <w:rPr>
          <w:rFonts w:ascii="Arial" w:hAnsi="Arial" w:cs="Arial"/>
          <w:color w:val="000000"/>
          <w:sz w:val="22"/>
          <w:szCs w:val="22"/>
        </w:rPr>
        <w:t xml:space="preserve"> </w:t>
      </w:r>
      <w:r w:rsidRPr="00E77643">
        <w:rPr>
          <w:rFonts w:ascii="Arial" w:hAnsi="Arial" w:cs="Arial"/>
          <w:i/>
          <w:iCs/>
          <w:color w:val="000000"/>
          <w:sz w:val="22"/>
          <w:szCs w:val="22"/>
        </w:rPr>
        <w:t>Estas columnas (AA, AB, AC, AD, AE) son como “relojes” que marcan cuándo se va a liberar cada surtidor. Cuando un vehículo llega, miramos cuál de los cuatro surtidores subvencionados se va a liberar primero (el que tiene el número más pequeño en su reloj). A ese surtidor le asignamos el vehículo. Si el vehículo decide ir al internacional, solo miramos el reloj del internacional. Luego, la hora de inicio de servicio es simplemente el momento más tarde entre la llegada del vehículo y la liberación del surtidor. Esto simula perfectamente una cola FIFO sin necesidad de complicadas fórmulas de conteo.</w:t>
      </w:r>
    </w:p>
    <w:p w14:paraId="5B9C261D" w14:textId="77777777" w:rsidR="00A20117" w:rsidRPr="00E77643" w:rsidRDefault="0034563A">
      <w:pPr>
        <w:pStyle w:val="Ttulo3"/>
        <w:spacing w:before="240"/>
        <w:rPr>
          <w:rFonts w:ascii="Arial" w:hAnsi="Arial" w:cs="Arial"/>
          <w:sz w:val="22"/>
          <w:szCs w:val="22"/>
        </w:rPr>
      </w:pPr>
      <w:bookmarkStart w:id="81" w:name="_Toc__745_Clculo_de_las_Colas_Columnas_T"/>
      <w:r w:rsidRPr="00E77643">
        <w:rPr>
          <w:rFonts w:ascii="Arial" w:hAnsi="Arial" w:cs="Arial"/>
          <w:b w:val="0"/>
          <w:bCs w:val="0"/>
          <w:sz w:val="22"/>
          <w:szCs w:val="22"/>
        </w:rPr>
        <w:t>7.4.5. Cálculo de las Colas (Columnas T a X)</w:t>
      </w:r>
      <w:bookmarkEnd w:id="81"/>
    </w:p>
    <w:p w14:paraId="106F048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calcular la longitud de la cola de cada surtidor en cada instante, se puede usar una fórmula que cuente cuántos vehículos han sido asignados a ese surtidor y cuya hora de inicio de servicio es posterior a su hora de llegada (es decir, que están esperando o siendo atendidos). Sin embargo, para simplificar, en esta simulación manual se puede usar la siguiente lógica:</w:t>
      </w:r>
    </w:p>
    <w:p w14:paraId="0E0C4D70"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Cola_S1 (U):</w:t>
      </w:r>
      <w:r w:rsidRPr="00E77643">
        <w:rPr>
          <w:rFonts w:ascii="Arial" w:hAnsi="Arial" w:cs="Arial"/>
          <w:color w:val="000000"/>
          <w:sz w:val="22"/>
          <w:szCs w:val="22"/>
        </w:rPr>
        <w:t xml:space="preserve"> Número de vehículos que han sido asignados al S1 y que aún no han sido atendidos porque su inicio de servicio es mayor que su llegada. Fórmula: </w:t>
      </w:r>
      <w:r w:rsidRPr="00E77643">
        <w:rPr>
          <w:rFonts w:ascii="Arial" w:eastAsia="Courier New" w:hAnsi="Arial" w:cs="Arial"/>
          <w:color w:val="444444"/>
          <w:sz w:val="22"/>
          <w:szCs w:val="22"/>
          <w:shd w:val="clear" w:color="auto" w:fill="F5F5F5"/>
        </w:rPr>
        <w:lastRenderedPageBreak/>
        <w:t>=CONTAR.SI.CONJUNTO(P$</w:t>
      </w:r>
      <w:proofErr w:type="gramStart"/>
      <w:r w:rsidRPr="00E77643">
        <w:rPr>
          <w:rFonts w:ascii="Arial" w:eastAsia="Courier New" w:hAnsi="Arial" w:cs="Arial"/>
          <w:color w:val="444444"/>
          <w:sz w:val="22"/>
          <w:szCs w:val="22"/>
          <w:shd w:val="clear" w:color="auto" w:fill="F5F5F5"/>
        </w:rPr>
        <w:t>2:P</w:t>
      </w:r>
      <w:proofErr w:type="gramEnd"/>
      <w:r w:rsidRPr="00E77643">
        <w:rPr>
          <w:rFonts w:ascii="Arial" w:eastAsia="Courier New" w:hAnsi="Arial" w:cs="Arial"/>
          <w:color w:val="444444"/>
          <w:sz w:val="22"/>
          <w:szCs w:val="22"/>
          <w:shd w:val="clear" w:color="auto" w:fill="F5F5F5"/>
        </w:rPr>
        <w:t>2; 1; Q$2:Q2; "&gt;" &amp; L2)</w:t>
      </w:r>
      <w:r w:rsidRPr="00E77643">
        <w:rPr>
          <w:rFonts w:ascii="Arial" w:hAnsi="Arial" w:cs="Arial"/>
          <w:color w:val="000000"/>
          <w:sz w:val="22"/>
          <w:szCs w:val="22"/>
        </w:rPr>
        <w:t xml:space="preserve"> (contar cuántos vehículos en el rango anterior están en S1 y tienen inicio &gt; llegada actual). Esto es complejo y puede ralentizar Excel. Como alternativa, se puede usar el número de vehículos acumulados menos los atendidos, o simplemente calcular la cola total como el número de vehículos que están esperando en todos los surtidores subvencionados.</w:t>
      </w:r>
    </w:p>
    <w:p w14:paraId="0903783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Enfoque simplificado:</w:t>
      </w:r>
      <w:r w:rsidRPr="00E77643">
        <w:rPr>
          <w:rFonts w:ascii="Arial" w:hAnsi="Arial" w:cs="Arial"/>
          <w:color w:val="000000"/>
          <w:sz w:val="22"/>
          <w:szCs w:val="22"/>
        </w:rPr>
        <w:t xml:space="preserve"> Para la cola total subvencionada (T), se puede usar el número de vehículos que han llegado y aún no han sido atendidos. Esto es simplemente el conteo de vehículos anteriores que tienen </w:t>
      </w:r>
      <w:r w:rsidRPr="00E77643">
        <w:rPr>
          <w:rFonts w:ascii="Arial" w:eastAsia="Courier New" w:hAnsi="Arial" w:cs="Arial"/>
          <w:color w:val="444444"/>
          <w:sz w:val="22"/>
          <w:szCs w:val="22"/>
          <w:shd w:val="clear" w:color="auto" w:fill="F5F5F5"/>
        </w:rPr>
        <w:t>Hora_Fin_Servicio &gt; Hora_Llegada_actual</w:t>
      </w:r>
      <w:r w:rsidRPr="00E77643">
        <w:rPr>
          <w:rFonts w:ascii="Arial" w:hAnsi="Arial" w:cs="Arial"/>
          <w:color w:val="000000"/>
          <w:sz w:val="22"/>
          <w:szCs w:val="22"/>
        </w:rPr>
        <w:t>.</w:t>
      </w:r>
    </w:p>
    <w:p w14:paraId="652878A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Pero para mantener la simplicidad del Excel, se recomienda usar las columnas auxiliares </w:t>
      </w:r>
      <w:r w:rsidRPr="00E77643">
        <w:rPr>
          <w:rFonts w:ascii="Arial" w:eastAsia="Courier New" w:hAnsi="Arial" w:cs="Arial"/>
          <w:color w:val="444444"/>
          <w:sz w:val="22"/>
          <w:szCs w:val="22"/>
          <w:shd w:val="clear" w:color="auto" w:fill="F5F5F5"/>
        </w:rPr>
        <w:t>Fin_Servicio</w:t>
      </w:r>
      <w:r w:rsidRPr="00E77643">
        <w:rPr>
          <w:rFonts w:ascii="Arial" w:hAnsi="Arial" w:cs="Arial"/>
          <w:color w:val="000000"/>
          <w:sz w:val="22"/>
          <w:szCs w:val="22"/>
        </w:rPr>
        <w:t xml:space="preserve"> para determinar la cola: un vehículo está en cola si su hora de inicio de servicio es mayor que su hora de llegada. Esta columna </w:t>
      </w:r>
      <w:r w:rsidRPr="00E77643">
        <w:rPr>
          <w:rFonts w:ascii="Arial" w:eastAsia="Courier New" w:hAnsi="Arial" w:cs="Arial"/>
          <w:color w:val="444444"/>
          <w:sz w:val="22"/>
          <w:szCs w:val="22"/>
          <w:shd w:val="clear" w:color="auto" w:fill="F5F5F5"/>
        </w:rPr>
        <w:t>S</w:t>
      </w:r>
      <w:r w:rsidRPr="00E77643">
        <w:rPr>
          <w:rFonts w:ascii="Arial" w:hAnsi="Arial" w:cs="Arial"/>
          <w:color w:val="000000"/>
          <w:sz w:val="22"/>
          <w:szCs w:val="22"/>
        </w:rPr>
        <w:t xml:space="preserve"> ya lo calcula.</w:t>
      </w:r>
    </w:p>
    <w:p w14:paraId="5CA8825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efectos del informe, no es necesario que la cola se calcule perfectamente en Excel para todos los vehículos, ya que las métricas principales (espera promedio, % redirección) se calculan directamente de las columnas </w:t>
      </w:r>
      <w:r w:rsidRPr="00E77643">
        <w:rPr>
          <w:rFonts w:ascii="Arial" w:eastAsia="Courier New" w:hAnsi="Arial" w:cs="Arial"/>
          <w:color w:val="444444"/>
          <w:sz w:val="22"/>
          <w:szCs w:val="22"/>
          <w:shd w:val="clear" w:color="auto" w:fill="F5F5F5"/>
        </w:rPr>
        <w:t>S</w:t>
      </w:r>
      <w:r w:rsidRPr="00E77643">
        <w:rPr>
          <w:rFonts w:ascii="Arial" w:hAnsi="Arial" w:cs="Arial"/>
          <w:color w:val="000000"/>
          <w:sz w:val="22"/>
          <w:szCs w:val="22"/>
        </w:rPr>
        <w:t xml:space="preserve"> y </w:t>
      </w:r>
      <w:r w:rsidRPr="00E77643">
        <w:rPr>
          <w:rFonts w:ascii="Arial" w:eastAsia="Courier New" w:hAnsi="Arial" w:cs="Arial"/>
          <w:color w:val="444444"/>
          <w:sz w:val="22"/>
          <w:szCs w:val="22"/>
          <w:shd w:val="clear" w:color="auto" w:fill="F5F5F5"/>
        </w:rPr>
        <w:t>Z</w:t>
      </w:r>
      <w:r w:rsidRPr="00E77643">
        <w:rPr>
          <w:rFonts w:ascii="Arial" w:hAnsi="Arial" w:cs="Arial"/>
          <w:color w:val="000000"/>
          <w:sz w:val="22"/>
          <w:szCs w:val="22"/>
        </w:rPr>
        <w:t>. La cola es solo un estado intermedio.</w:t>
      </w:r>
    </w:p>
    <w:p w14:paraId="479E2DBC" w14:textId="77777777" w:rsidR="00A20117" w:rsidRPr="00E77643" w:rsidRDefault="0034563A">
      <w:pPr>
        <w:pStyle w:val="Ttulo3"/>
        <w:spacing w:before="240"/>
        <w:rPr>
          <w:rFonts w:ascii="Arial" w:hAnsi="Arial" w:cs="Arial"/>
          <w:sz w:val="22"/>
          <w:szCs w:val="22"/>
        </w:rPr>
      </w:pPr>
      <w:bookmarkStart w:id="82" w:name="_Toc__746_Nivel_de_Combustible_Columna_Y"/>
      <w:r w:rsidRPr="00E77643">
        <w:rPr>
          <w:rFonts w:ascii="Arial" w:hAnsi="Arial" w:cs="Arial"/>
          <w:b w:val="0"/>
          <w:bCs w:val="0"/>
          <w:sz w:val="22"/>
          <w:szCs w:val="22"/>
        </w:rPr>
        <w:t>7.4.6. Nivel de Combustible (Columna Y)</w:t>
      </w:r>
      <w:bookmarkEnd w:id="82"/>
    </w:p>
    <w:p w14:paraId="1A4D5A1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nivel de combustible se actualiza restando el volumen cargado. Además, se incorpora el evento de abastecimiento: cada 240 minutos, el nivel se restablece a 10000 litros.</w:t>
      </w:r>
    </w:p>
    <w:p w14:paraId="2486FC0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Fórmula en la columna Y (fila 2):</w:t>
      </w:r>
    </w:p>
    <w:p w14:paraId="69805FAD"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eastAsia="Courier New" w:hAnsi="Arial" w:cs="Arial"/>
          <w:color w:val="444444"/>
          <w:sz w:val="22"/>
          <w:szCs w:val="22"/>
          <w:shd w:val="clear" w:color="auto" w:fill="F5F5F5"/>
        </w:rPr>
        <w:t>Y2</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=10000 - E2</w:t>
      </w:r>
      <w:r w:rsidRPr="00E77643">
        <w:rPr>
          <w:rFonts w:ascii="Arial" w:hAnsi="Arial" w:cs="Arial"/>
          <w:color w:val="000000"/>
          <w:sz w:val="22"/>
          <w:szCs w:val="22"/>
        </w:rPr>
        <w:t xml:space="preserve"> (el primer vehículo resta su volumen).</w:t>
      </w:r>
    </w:p>
    <w:p w14:paraId="7CE371B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Fórmula en la fila 3 en adelante:</w:t>
      </w:r>
    </w:p>
    <w:p w14:paraId="3C8DB18D" w14:textId="77777777" w:rsidR="00A20117" w:rsidRPr="00E77643" w:rsidRDefault="0034563A">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rPr>
          <w:rFonts w:ascii="Arial" w:hAnsi="Arial" w:cs="Arial"/>
          <w:sz w:val="22"/>
          <w:szCs w:val="22"/>
        </w:rPr>
      </w:pPr>
      <w:r w:rsidRPr="00E77643">
        <w:rPr>
          <w:rFonts w:ascii="Arial" w:eastAsia="Courier New" w:hAnsi="Arial" w:cs="Arial"/>
          <w:b/>
          <w:bCs/>
          <w:color w:val="666666"/>
          <w:sz w:val="22"/>
          <w:szCs w:val="22"/>
        </w:rPr>
        <w:t>excel</w:t>
      </w:r>
      <w:r w:rsidRPr="00E77643">
        <w:rPr>
          <w:rFonts w:ascii="Arial" w:eastAsia="Courier New" w:hAnsi="Arial" w:cs="Arial"/>
          <w:sz w:val="22"/>
          <w:szCs w:val="22"/>
        </w:rPr>
        <w:br/>
        <w:t xml:space="preserve"> </w:t>
      </w:r>
      <w:r w:rsidRPr="00E77643">
        <w:rPr>
          <w:rFonts w:ascii="Arial" w:eastAsia="Courier New" w:hAnsi="Arial" w:cs="Arial"/>
          <w:color w:val="444444"/>
          <w:sz w:val="22"/>
          <w:szCs w:val="22"/>
        </w:rPr>
        <w:t>=</w:t>
      </w:r>
      <w:proofErr w:type="gramStart"/>
      <w:r w:rsidRPr="00E77643">
        <w:rPr>
          <w:rFonts w:ascii="Arial" w:eastAsia="Courier New" w:hAnsi="Arial" w:cs="Arial"/>
          <w:color w:val="444444"/>
          <w:sz w:val="22"/>
          <w:szCs w:val="22"/>
        </w:rPr>
        <w:t>SI( RESIDUO</w:t>
      </w:r>
      <w:proofErr w:type="gramEnd"/>
      <w:r w:rsidRPr="00E77643">
        <w:rPr>
          <w:rFonts w:ascii="Arial" w:eastAsia="Courier New" w:hAnsi="Arial" w:cs="Arial"/>
          <w:color w:val="444444"/>
          <w:sz w:val="22"/>
          <w:szCs w:val="22"/>
        </w:rPr>
        <w:t>(L3; Parametros!$B$13) &lt; 0.001; Parametros!$B$12; MAX(0; Y2 - E3) )</w:t>
      </w:r>
    </w:p>
    <w:p w14:paraId="22E139A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Esta fórmula verifica si la hora de llegada es múltiplo del intervalo de abastecimiento (240 min). Si lo es, el tanque se llena a 10000. Si no, se resta el volumen actual. Se usa </w:t>
      </w:r>
      <w:proofErr w:type="gramStart"/>
      <w:r w:rsidRPr="00E77643">
        <w:rPr>
          <w:rFonts w:ascii="Arial" w:eastAsia="Courier New" w:hAnsi="Arial" w:cs="Arial"/>
          <w:color w:val="444444"/>
          <w:sz w:val="22"/>
          <w:szCs w:val="22"/>
          <w:shd w:val="clear" w:color="auto" w:fill="F5F5F5"/>
        </w:rPr>
        <w:t>MAX(</w:t>
      </w:r>
      <w:proofErr w:type="gramEnd"/>
      <w:r w:rsidRPr="00E77643">
        <w:rPr>
          <w:rFonts w:ascii="Arial" w:eastAsia="Courier New" w:hAnsi="Arial" w:cs="Arial"/>
          <w:color w:val="444444"/>
          <w:sz w:val="22"/>
          <w:szCs w:val="22"/>
          <w:shd w:val="clear" w:color="auto" w:fill="F5F5F5"/>
        </w:rPr>
        <w:t>0; ...)</w:t>
      </w:r>
      <w:r w:rsidRPr="00E77643">
        <w:rPr>
          <w:rFonts w:ascii="Arial" w:hAnsi="Arial" w:cs="Arial"/>
          <w:color w:val="000000"/>
          <w:sz w:val="22"/>
          <w:szCs w:val="22"/>
        </w:rPr>
        <w:t xml:space="preserve"> para evitar valores negativos.</w:t>
      </w:r>
    </w:p>
    <w:p w14:paraId="356E785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La columna Y lleva la cuenta de cuánta gasolina queda en el tanque subterráneo. Al principio hay 10,000 litros. Cada vez que un vehículo carga, se restan los litros que cargó. Pero cada 240 minutos (4 horas), llega un camión cisterna y vuelve a llenar el tanque a su capacidad máxima. Esta simulación es importante para ver si el surtidor se queda sin combustible, lo que afectaría la decisión de los conductores.</w:t>
      </w:r>
    </w:p>
    <w:p w14:paraId="6A0A866D" w14:textId="77777777" w:rsidR="00A20117" w:rsidRPr="00E77643" w:rsidRDefault="0034563A">
      <w:pPr>
        <w:pStyle w:val="Ttulo2"/>
        <w:spacing w:before="240" w:after="120"/>
        <w:rPr>
          <w:rFonts w:ascii="Arial" w:hAnsi="Arial" w:cs="Arial"/>
          <w:sz w:val="22"/>
          <w:szCs w:val="22"/>
        </w:rPr>
      </w:pPr>
      <w:bookmarkStart w:id="83" w:name="_Toc__75_Hoja_Estadisticas_Clculo_de_Mtr"/>
      <w:r w:rsidRPr="00E77643">
        <w:rPr>
          <w:rFonts w:ascii="Arial" w:hAnsi="Arial" w:cs="Arial"/>
          <w:b w:val="0"/>
          <w:bCs w:val="0"/>
          <w:sz w:val="22"/>
          <w:szCs w:val="22"/>
        </w:rPr>
        <w:t>7.5. Hoja `Estadisticas`: Cálculo de Métricas del Escenario Actual</w:t>
      </w:r>
      <w:bookmarkEnd w:id="83"/>
    </w:p>
    <w:p w14:paraId="30D3FCF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Esta hoja extrae información de la hoja </w:t>
      </w:r>
      <w:r w:rsidRPr="00E77643">
        <w:rPr>
          <w:rFonts w:ascii="Arial" w:eastAsia="Courier New" w:hAnsi="Arial" w:cs="Arial"/>
          <w:color w:val="444444"/>
          <w:sz w:val="22"/>
          <w:szCs w:val="22"/>
          <w:shd w:val="clear" w:color="auto" w:fill="F5F5F5"/>
        </w:rPr>
        <w:t>Simulacion</w:t>
      </w:r>
      <w:r w:rsidRPr="00E77643">
        <w:rPr>
          <w:rFonts w:ascii="Arial" w:hAnsi="Arial" w:cs="Arial"/>
          <w:color w:val="000000"/>
          <w:sz w:val="22"/>
          <w:szCs w:val="22"/>
        </w:rPr>
        <w:t xml:space="preserve"> y calcula las métricas clave para el escenario seleccionado.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800"/>
        <w:gridCol w:w="2618"/>
        <w:gridCol w:w="6318"/>
      </w:tblGrid>
      <w:tr w:rsidR="00A20117" w:rsidRPr="00E77643" w14:paraId="07E6557C" w14:textId="77777777">
        <w:trPr>
          <w:tblHeader/>
        </w:trPr>
        <w:tc>
          <w:tcPr>
            <w:tcW w:w="0" w:type="auto"/>
            <w:shd w:val="clear" w:color="auto" w:fill="F2F2F2"/>
          </w:tcPr>
          <w:p w14:paraId="4F9D0CE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Celda</w:t>
            </w:r>
          </w:p>
        </w:tc>
        <w:tc>
          <w:tcPr>
            <w:tcW w:w="0" w:type="auto"/>
            <w:shd w:val="clear" w:color="auto" w:fill="F2F2F2"/>
          </w:tcPr>
          <w:p w14:paraId="57053DC8"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Métrica</w:t>
            </w:r>
          </w:p>
        </w:tc>
        <w:tc>
          <w:tcPr>
            <w:tcW w:w="0" w:type="auto"/>
            <w:shd w:val="clear" w:color="auto" w:fill="F2F2F2"/>
          </w:tcPr>
          <w:p w14:paraId="7F1FF42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Fórmula</w:t>
            </w:r>
          </w:p>
        </w:tc>
      </w:tr>
      <w:tr w:rsidR="00A20117" w:rsidRPr="00E77643" w14:paraId="02D570C0" w14:textId="77777777">
        <w:tc>
          <w:tcPr>
            <w:tcW w:w="0" w:type="auto"/>
          </w:tcPr>
          <w:p w14:paraId="2A6A3D4E"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B2</w:t>
            </w:r>
          </w:p>
        </w:tc>
        <w:tc>
          <w:tcPr>
            <w:tcW w:w="0" w:type="auto"/>
          </w:tcPr>
          <w:p w14:paraId="48BEA936" w14:textId="77777777" w:rsidR="00A20117" w:rsidRPr="00E77643" w:rsidRDefault="0034563A">
            <w:pPr>
              <w:rPr>
                <w:rFonts w:ascii="Arial" w:hAnsi="Arial" w:cs="Arial"/>
                <w:sz w:val="22"/>
                <w:szCs w:val="22"/>
              </w:rPr>
            </w:pPr>
            <w:proofErr w:type="gramStart"/>
            <w:r w:rsidRPr="00E77643">
              <w:rPr>
                <w:rFonts w:ascii="Arial" w:hAnsi="Arial" w:cs="Arial"/>
                <w:color w:val="000000"/>
                <w:sz w:val="22"/>
                <w:szCs w:val="22"/>
              </w:rPr>
              <w:t>Total</w:t>
            </w:r>
            <w:proofErr w:type="gramEnd"/>
            <w:r w:rsidRPr="00E77643">
              <w:rPr>
                <w:rFonts w:ascii="Arial" w:hAnsi="Arial" w:cs="Arial"/>
                <w:color w:val="000000"/>
                <w:sz w:val="22"/>
                <w:szCs w:val="22"/>
              </w:rPr>
              <w:t xml:space="preserve"> de Vehículos Atendidos</w:t>
            </w:r>
          </w:p>
        </w:tc>
        <w:tc>
          <w:tcPr>
            <w:tcW w:w="0" w:type="auto"/>
          </w:tcPr>
          <w:p w14:paraId="556E4838"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=CONTAR(</w:t>
            </w:r>
            <w:proofErr w:type="gramStart"/>
            <w:r w:rsidRPr="00E77643">
              <w:rPr>
                <w:rFonts w:ascii="Arial" w:eastAsia="Courier New" w:hAnsi="Arial" w:cs="Arial"/>
                <w:color w:val="444444"/>
                <w:sz w:val="22"/>
                <w:szCs w:val="22"/>
                <w:shd w:val="clear" w:color="auto" w:fill="F5F5F5"/>
              </w:rPr>
              <w:t>Simulacion!A</w:t>
            </w:r>
            <w:proofErr w:type="gramEnd"/>
            <w:r w:rsidRPr="00E77643">
              <w:rPr>
                <w:rFonts w:ascii="Arial" w:eastAsia="Courier New" w:hAnsi="Arial" w:cs="Arial"/>
                <w:color w:val="444444"/>
                <w:sz w:val="22"/>
                <w:szCs w:val="22"/>
                <w:shd w:val="clear" w:color="auto" w:fill="F5F5F5"/>
              </w:rPr>
              <w:t>:A)</w:t>
            </w:r>
          </w:p>
        </w:tc>
      </w:tr>
      <w:tr w:rsidR="00A20117" w:rsidRPr="00E77643" w14:paraId="3C12BB65" w14:textId="77777777">
        <w:tc>
          <w:tcPr>
            <w:tcW w:w="0" w:type="auto"/>
          </w:tcPr>
          <w:p w14:paraId="5153388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B3</w:t>
            </w:r>
          </w:p>
        </w:tc>
        <w:tc>
          <w:tcPr>
            <w:tcW w:w="0" w:type="auto"/>
          </w:tcPr>
          <w:p w14:paraId="00ABCD5E"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Promedio de Espera (min)</w:t>
            </w:r>
          </w:p>
        </w:tc>
        <w:tc>
          <w:tcPr>
            <w:tcW w:w="0" w:type="auto"/>
          </w:tcPr>
          <w:p w14:paraId="59F2361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=PROMEDIO(</w:t>
            </w:r>
            <w:proofErr w:type="gramStart"/>
            <w:r w:rsidRPr="00E77643">
              <w:rPr>
                <w:rFonts w:ascii="Arial" w:eastAsia="Courier New" w:hAnsi="Arial" w:cs="Arial"/>
                <w:color w:val="444444"/>
                <w:sz w:val="22"/>
                <w:szCs w:val="22"/>
                <w:shd w:val="clear" w:color="auto" w:fill="F5F5F5"/>
              </w:rPr>
              <w:t>Simulacion!S</w:t>
            </w:r>
            <w:proofErr w:type="gramEnd"/>
            <w:r w:rsidRPr="00E77643">
              <w:rPr>
                <w:rFonts w:ascii="Arial" w:eastAsia="Courier New" w:hAnsi="Arial" w:cs="Arial"/>
                <w:color w:val="444444"/>
                <w:sz w:val="22"/>
                <w:szCs w:val="22"/>
                <w:shd w:val="clear" w:color="auto" w:fill="F5F5F5"/>
              </w:rPr>
              <w:t>:S)</w:t>
            </w:r>
          </w:p>
        </w:tc>
      </w:tr>
      <w:tr w:rsidR="00A20117" w:rsidRPr="00E77643" w14:paraId="32376CC7" w14:textId="77777777">
        <w:tc>
          <w:tcPr>
            <w:tcW w:w="0" w:type="auto"/>
          </w:tcPr>
          <w:p w14:paraId="35ABF43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lastRenderedPageBreak/>
              <w:t>B4</w:t>
            </w:r>
          </w:p>
        </w:tc>
        <w:tc>
          <w:tcPr>
            <w:tcW w:w="0" w:type="auto"/>
          </w:tcPr>
          <w:p w14:paraId="20C50314" w14:textId="77777777" w:rsidR="00A20117" w:rsidRPr="00E77643" w:rsidRDefault="0034563A">
            <w:pPr>
              <w:rPr>
                <w:rFonts w:ascii="Arial" w:hAnsi="Arial" w:cs="Arial"/>
                <w:sz w:val="22"/>
                <w:szCs w:val="22"/>
              </w:rPr>
            </w:pPr>
            <w:r w:rsidRPr="00E77643">
              <w:rPr>
                <w:rFonts w:ascii="Arial" w:hAnsi="Arial" w:cs="Arial"/>
                <w:color w:val="000000"/>
                <w:sz w:val="22"/>
                <w:szCs w:val="22"/>
              </w:rPr>
              <w:t>% de Vehículos Redirigidos</w:t>
            </w:r>
          </w:p>
        </w:tc>
        <w:tc>
          <w:tcPr>
            <w:tcW w:w="0" w:type="auto"/>
          </w:tcPr>
          <w:p w14:paraId="4113DDF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=SUM(</w:t>
            </w:r>
            <w:proofErr w:type="gramStart"/>
            <w:r w:rsidRPr="00E77643">
              <w:rPr>
                <w:rFonts w:ascii="Arial" w:eastAsia="Courier New" w:hAnsi="Arial" w:cs="Arial"/>
                <w:color w:val="444444"/>
                <w:sz w:val="22"/>
                <w:szCs w:val="22"/>
                <w:shd w:val="clear" w:color="auto" w:fill="F5F5F5"/>
              </w:rPr>
              <w:t>Simulacion!Z</w:t>
            </w:r>
            <w:proofErr w:type="gramEnd"/>
            <w:r w:rsidRPr="00E77643">
              <w:rPr>
                <w:rFonts w:ascii="Arial" w:eastAsia="Courier New" w:hAnsi="Arial" w:cs="Arial"/>
                <w:color w:val="444444"/>
                <w:sz w:val="22"/>
                <w:szCs w:val="22"/>
                <w:shd w:val="clear" w:color="auto" w:fill="F5F5F5"/>
              </w:rPr>
              <w:t>:Z) / CONTAR(Simulacion!A:A) * 100</w:t>
            </w:r>
          </w:p>
        </w:tc>
      </w:tr>
      <w:tr w:rsidR="00A20117" w:rsidRPr="00E77643" w14:paraId="5DD3D2A4" w14:textId="77777777">
        <w:tc>
          <w:tcPr>
            <w:tcW w:w="0" w:type="auto"/>
          </w:tcPr>
          <w:p w14:paraId="1354E78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B5</w:t>
            </w:r>
          </w:p>
        </w:tc>
        <w:tc>
          <w:tcPr>
            <w:tcW w:w="0" w:type="auto"/>
          </w:tcPr>
          <w:p w14:paraId="3B43330F" w14:textId="77777777" w:rsidR="00A20117" w:rsidRPr="00E77643" w:rsidRDefault="0034563A">
            <w:pPr>
              <w:rPr>
                <w:rFonts w:ascii="Arial" w:hAnsi="Arial" w:cs="Arial"/>
                <w:sz w:val="22"/>
                <w:szCs w:val="22"/>
              </w:rPr>
            </w:pPr>
            <w:r w:rsidRPr="00E77643">
              <w:rPr>
                <w:rFonts w:ascii="Arial" w:hAnsi="Arial" w:cs="Arial"/>
                <w:color w:val="000000"/>
                <w:sz w:val="22"/>
                <w:szCs w:val="22"/>
              </w:rPr>
              <w:t>Utilización Promedio Surtidores Subv</w:t>
            </w:r>
          </w:p>
        </w:tc>
        <w:tc>
          <w:tcPr>
            <w:tcW w:w="0" w:type="auto"/>
          </w:tcPr>
          <w:p w14:paraId="1C0A9A7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 (MAX(</w:t>
            </w:r>
            <w:proofErr w:type="gramStart"/>
            <w:r w:rsidRPr="00E77643">
              <w:rPr>
                <w:rFonts w:ascii="Arial" w:eastAsia="Courier New" w:hAnsi="Arial" w:cs="Arial"/>
                <w:color w:val="444444"/>
                <w:sz w:val="22"/>
                <w:szCs w:val="22"/>
                <w:shd w:val="clear" w:color="auto" w:fill="F5F5F5"/>
              </w:rPr>
              <w:t>Simulacion!R</w:t>
            </w:r>
            <w:proofErr w:type="gramEnd"/>
            <w:r w:rsidRPr="00E77643">
              <w:rPr>
                <w:rFonts w:ascii="Arial" w:eastAsia="Courier New" w:hAnsi="Arial" w:cs="Arial"/>
                <w:color w:val="444444"/>
                <w:sz w:val="22"/>
                <w:szCs w:val="22"/>
                <w:shd w:val="clear" w:color="auto" w:fill="F5F5F5"/>
              </w:rPr>
              <w:t>:R) - MIN(Simulacion!L:L)) / (MAX(Simulacion!L:L) * 4)</w:t>
            </w:r>
            <w:r w:rsidRPr="00E77643">
              <w:rPr>
                <w:rFonts w:ascii="Arial" w:hAnsi="Arial" w:cs="Arial"/>
                <w:color w:val="000000"/>
                <w:sz w:val="22"/>
                <w:szCs w:val="22"/>
              </w:rPr>
              <w:t xml:space="preserve"> * 100 (aproximado)</w:t>
            </w:r>
          </w:p>
        </w:tc>
      </w:tr>
      <w:tr w:rsidR="00A20117" w:rsidRPr="00E77643" w14:paraId="4E0C4ECF" w14:textId="77777777">
        <w:tc>
          <w:tcPr>
            <w:tcW w:w="0" w:type="auto"/>
          </w:tcPr>
          <w:p w14:paraId="2244C581"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B6</w:t>
            </w:r>
          </w:p>
        </w:tc>
        <w:tc>
          <w:tcPr>
            <w:tcW w:w="0" w:type="auto"/>
          </w:tcPr>
          <w:p w14:paraId="4359BD3B" w14:textId="77777777" w:rsidR="00A20117" w:rsidRPr="00E77643" w:rsidRDefault="0034563A">
            <w:pPr>
              <w:rPr>
                <w:rFonts w:ascii="Arial" w:hAnsi="Arial" w:cs="Arial"/>
                <w:sz w:val="22"/>
                <w:szCs w:val="22"/>
              </w:rPr>
            </w:pPr>
            <w:r w:rsidRPr="00E77643">
              <w:rPr>
                <w:rFonts w:ascii="Arial" w:hAnsi="Arial" w:cs="Arial"/>
                <w:color w:val="000000"/>
                <w:sz w:val="22"/>
                <w:szCs w:val="22"/>
              </w:rPr>
              <w:t>Nivel de Combustible Final (L)</w:t>
            </w:r>
          </w:p>
        </w:tc>
        <w:tc>
          <w:tcPr>
            <w:tcW w:w="0" w:type="auto"/>
          </w:tcPr>
          <w:p w14:paraId="64BD525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INDICE(</w:t>
            </w:r>
            <w:proofErr w:type="gramEnd"/>
            <w:r w:rsidRPr="00E77643">
              <w:rPr>
                <w:rFonts w:ascii="Arial" w:eastAsia="Courier New" w:hAnsi="Arial" w:cs="Arial"/>
                <w:color w:val="444444"/>
                <w:sz w:val="22"/>
                <w:szCs w:val="22"/>
                <w:shd w:val="clear" w:color="auto" w:fill="F5F5F5"/>
              </w:rPr>
              <w:t>Simulacion!Y:Y; CONTAR(Simulacion!Y:Y))</w:t>
            </w:r>
            <w:r w:rsidRPr="00E77643">
              <w:rPr>
                <w:rFonts w:ascii="Arial" w:hAnsi="Arial" w:cs="Arial"/>
                <w:color w:val="000000"/>
                <w:sz w:val="22"/>
                <w:szCs w:val="22"/>
              </w:rPr>
              <w:t xml:space="preserve"> (último valor de la columna Y)</w:t>
            </w:r>
          </w:p>
        </w:tc>
      </w:tr>
    </w:tbl>
    <w:p w14:paraId="4938436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 xml:space="preserve">La hoja </w:t>
      </w:r>
      <w:r w:rsidRPr="00E77643">
        <w:rPr>
          <w:rFonts w:ascii="Arial" w:eastAsia="Courier New" w:hAnsi="Arial" w:cs="Arial"/>
          <w:color w:val="444444"/>
          <w:sz w:val="22"/>
          <w:szCs w:val="22"/>
          <w:shd w:val="clear" w:color="auto" w:fill="F5F5F5"/>
        </w:rPr>
        <w:t>Estadisticas</w:t>
      </w:r>
      <w:r w:rsidRPr="00E77643">
        <w:rPr>
          <w:rFonts w:ascii="Arial" w:hAnsi="Arial" w:cs="Arial"/>
          <w:i/>
          <w:iCs/>
          <w:color w:val="000000"/>
          <w:sz w:val="22"/>
          <w:szCs w:val="22"/>
        </w:rPr>
        <w:t xml:space="preserve"> es como el “tablero de resultados” del experimento. Toma todos los datos de la hoja </w:t>
      </w:r>
      <w:r w:rsidRPr="00E77643">
        <w:rPr>
          <w:rFonts w:ascii="Arial" w:eastAsia="Courier New" w:hAnsi="Arial" w:cs="Arial"/>
          <w:color w:val="444444"/>
          <w:sz w:val="22"/>
          <w:szCs w:val="22"/>
          <w:shd w:val="clear" w:color="auto" w:fill="F5F5F5"/>
        </w:rPr>
        <w:t>Simulacion</w:t>
      </w:r>
      <w:r w:rsidRPr="00E77643">
        <w:rPr>
          <w:rFonts w:ascii="Arial" w:hAnsi="Arial" w:cs="Arial"/>
          <w:i/>
          <w:iCs/>
          <w:color w:val="000000"/>
          <w:sz w:val="22"/>
          <w:szCs w:val="22"/>
        </w:rPr>
        <w:t xml:space="preserve"> y los resume en números clave: cuánto esperaron los autos en promedio, qué porcentaje se fue al internacional, qué tan ocupados estuvieron los surtidores, y cuánta gasolina quedó al final del día.</w:t>
      </w:r>
    </w:p>
    <w:p w14:paraId="0E7F797A" w14:textId="77777777" w:rsidR="00A20117" w:rsidRPr="00E77643" w:rsidRDefault="0034563A">
      <w:pPr>
        <w:pStyle w:val="Ttulo2"/>
        <w:spacing w:before="240" w:after="120"/>
        <w:rPr>
          <w:rFonts w:ascii="Arial" w:hAnsi="Arial" w:cs="Arial"/>
          <w:sz w:val="22"/>
          <w:szCs w:val="22"/>
        </w:rPr>
      </w:pPr>
      <w:bookmarkStart w:id="84" w:name="_Toc__76_Hoja_Comparativa_Consolidacin_d"/>
      <w:r w:rsidRPr="00E77643">
        <w:rPr>
          <w:rFonts w:ascii="Arial" w:hAnsi="Arial" w:cs="Arial"/>
          <w:b w:val="0"/>
          <w:bCs w:val="0"/>
          <w:sz w:val="22"/>
          <w:szCs w:val="22"/>
        </w:rPr>
        <w:t>7.6. Hoja `Comparativa`: Consolidación de los 16 Escenarios</w:t>
      </w:r>
      <w:bookmarkEnd w:id="84"/>
    </w:p>
    <w:p w14:paraId="4B63FEB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hoja reúne los resultados de los 16 escenarios para su posterior análisis y comparación con el programa Java.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142"/>
        <w:gridCol w:w="2652"/>
        <w:gridCol w:w="5942"/>
      </w:tblGrid>
      <w:tr w:rsidR="00A20117" w:rsidRPr="00E77643" w14:paraId="532A73E1" w14:textId="77777777">
        <w:trPr>
          <w:tblHeader/>
        </w:trPr>
        <w:tc>
          <w:tcPr>
            <w:tcW w:w="0" w:type="auto"/>
            <w:shd w:val="clear" w:color="auto" w:fill="F2F2F2"/>
          </w:tcPr>
          <w:p w14:paraId="56303BB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Columna</w:t>
            </w:r>
          </w:p>
        </w:tc>
        <w:tc>
          <w:tcPr>
            <w:tcW w:w="0" w:type="auto"/>
            <w:shd w:val="clear" w:color="auto" w:fill="F2F2F2"/>
          </w:tcPr>
          <w:p w14:paraId="137028B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Contenido</w:t>
            </w:r>
          </w:p>
        </w:tc>
        <w:tc>
          <w:tcPr>
            <w:tcW w:w="0" w:type="auto"/>
            <w:shd w:val="clear" w:color="auto" w:fill="F2F2F2"/>
          </w:tcPr>
          <w:p w14:paraId="50D6954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w:t>
            </w:r>
          </w:p>
        </w:tc>
      </w:tr>
      <w:tr w:rsidR="00A20117" w:rsidRPr="00E77643" w14:paraId="497C4B1E" w14:textId="77777777">
        <w:tc>
          <w:tcPr>
            <w:tcW w:w="0" w:type="auto"/>
          </w:tcPr>
          <w:p w14:paraId="1EAC4E77"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A</w:t>
            </w:r>
          </w:p>
        </w:tc>
        <w:tc>
          <w:tcPr>
            <w:tcW w:w="0" w:type="auto"/>
          </w:tcPr>
          <w:p w14:paraId="534AE8E5" w14:textId="77777777" w:rsidR="00A20117" w:rsidRPr="00E77643" w:rsidRDefault="0034563A">
            <w:pPr>
              <w:rPr>
                <w:rFonts w:ascii="Arial" w:hAnsi="Arial" w:cs="Arial"/>
                <w:sz w:val="22"/>
                <w:szCs w:val="22"/>
              </w:rPr>
            </w:pPr>
            <w:r w:rsidRPr="00E77643">
              <w:rPr>
                <w:rFonts w:ascii="Arial" w:hAnsi="Arial" w:cs="Arial"/>
                <w:color w:val="000000"/>
                <w:sz w:val="22"/>
                <w:szCs w:val="22"/>
              </w:rPr>
              <w:t>Escenario</w:t>
            </w:r>
          </w:p>
        </w:tc>
        <w:tc>
          <w:tcPr>
            <w:tcW w:w="0" w:type="auto"/>
          </w:tcPr>
          <w:p w14:paraId="7BD585D6"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del 1 al 16.</w:t>
            </w:r>
          </w:p>
        </w:tc>
      </w:tr>
      <w:tr w:rsidR="00A20117" w:rsidRPr="00E77643" w14:paraId="79713D34" w14:textId="77777777">
        <w:tc>
          <w:tcPr>
            <w:tcW w:w="0" w:type="auto"/>
          </w:tcPr>
          <w:p w14:paraId="405A98C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B</w:t>
            </w:r>
          </w:p>
        </w:tc>
        <w:tc>
          <w:tcPr>
            <w:tcW w:w="0" w:type="auto"/>
          </w:tcPr>
          <w:p w14:paraId="6EA43D85" w14:textId="77777777" w:rsidR="00A20117" w:rsidRPr="00E77643" w:rsidRDefault="0034563A">
            <w:pPr>
              <w:rPr>
                <w:rFonts w:ascii="Arial" w:hAnsi="Arial" w:cs="Arial"/>
                <w:sz w:val="22"/>
                <w:szCs w:val="22"/>
              </w:rPr>
            </w:pPr>
            <w:r w:rsidRPr="00E77643">
              <w:rPr>
                <w:rFonts w:ascii="Arial" w:hAnsi="Arial" w:cs="Arial"/>
                <w:color w:val="000000"/>
                <w:sz w:val="22"/>
                <w:szCs w:val="22"/>
              </w:rPr>
              <w:t>Precio_Subv</w:t>
            </w:r>
          </w:p>
        </w:tc>
        <w:tc>
          <w:tcPr>
            <w:tcW w:w="0" w:type="auto"/>
          </w:tcPr>
          <w:p w14:paraId="2DD903BD"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Precio correspondiente (traído de </w:t>
            </w:r>
            <w:r w:rsidRPr="00E77643">
              <w:rPr>
                <w:rFonts w:ascii="Arial" w:eastAsia="Courier New" w:hAnsi="Arial" w:cs="Arial"/>
                <w:color w:val="444444"/>
                <w:sz w:val="22"/>
                <w:szCs w:val="22"/>
                <w:shd w:val="clear" w:color="auto" w:fill="F5F5F5"/>
              </w:rPr>
              <w:t>Parametros</w:t>
            </w:r>
            <w:r w:rsidRPr="00E77643">
              <w:rPr>
                <w:rFonts w:ascii="Arial" w:hAnsi="Arial" w:cs="Arial"/>
                <w:color w:val="000000"/>
                <w:sz w:val="22"/>
                <w:szCs w:val="22"/>
              </w:rPr>
              <w:t>).</w:t>
            </w:r>
          </w:p>
        </w:tc>
      </w:tr>
      <w:tr w:rsidR="00A20117" w:rsidRPr="00E77643" w14:paraId="37BB1322" w14:textId="77777777">
        <w:tc>
          <w:tcPr>
            <w:tcW w:w="0" w:type="auto"/>
          </w:tcPr>
          <w:p w14:paraId="0845E20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w:t>
            </w:r>
          </w:p>
        </w:tc>
        <w:tc>
          <w:tcPr>
            <w:tcW w:w="0" w:type="auto"/>
          </w:tcPr>
          <w:p w14:paraId="7BFD4DB4" w14:textId="77777777" w:rsidR="00A20117" w:rsidRPr="00E77643" w:rsidRDefault="0034563A">
            <w:pPr>
              <w:rPr>
                <w:rFonts w:ascii="Arial" w:hAnsi="Arial" w:cs="Arial"/>
                <w:sz w:val="22"/>
                <w:szCs w:val="22"/>
              </w:rPr>
            </w:pPr>
            <w:r w:rsidRPr="00E77643">
              <w:rPr>
                <w:rFonts w:ascii="Arial" w:hAnsi="Arial" w:cs="Arial"/>
                <w:color w:val="000000"/>
                <w:sz w:val="22"/>
                <w:szCs w:val="22"/>
              </w:rPr>
              <w:t>Lambda</w:t>
            </w:r>
          </w:p>
        </w:tc>
        <w:tc>
          <w:tcPr>
            <w:tcW w:w="0" w:type="auto"/>
          </w:tcPr>
          <w:p w14:paraId="3F9AFBCF" w14:textId="77777777" w:rsidR="00A20117" w:rsidRPr="00E77643" w:rsidRDefault="0034563A">
            <w:pPr>
              <w:rPr>
                <w:rFonts w:ascii="Arial" w:hAnsi="Arial" w:cs="Arial"/>
                <w:sz w:val="22"/>
                <w:szCs w:val="22"/>
              </w:rPr>
            </w:pPr>
            <w:r w:rsidRPr="00E77643">
              <w:rPr>
                <w:rFonts w:ascii="Arial" w:hAnsi="Arial" w:cs="Arial"/>
                <w:color w:val="000000"/>
                <w:sz w:val="22"/>
                <w:szCs w:val="22"/>
              </w:rPr>
              <w:t>Tasa de llegadas.</w:t>
            </w:r>
          </w:p>
        </w:tc>
      </w:tr>
      <w:tr w:rsidR="00A20117" w:rsidRPr="00E77643" w14:paraId="5BA9FFF4" w14:textId="77777777">
        <w:tc>
          <w:tcPr>
            <w:tcW w:w="0" w:type="auto"/>
          </w:tcPr>
          <w:p w14:paraId="1ED9DE83"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D</w:t>
            </w:r>
          </w:p>
        </w:tc>
        <w:tc>
          <w:tcPr>
            <w:tcW w:w="0" w:type="auto"/>
          </w:tcPr>
          <w:p w14:paraId="273A154B" w14:textId="77777777" w:rsidR="00A20117" w:rsidRPr="00E77643" w:rsidRDefault="0034563A">
            <w:pPr>
              <w:rPr>
                <w:rFonts w:ascii="Arial" w:hAnsi="Arial" w:cs="Arial"/>
                <w:sz w:val="22"/>
                <w:szCs w:val="22"/>
              </w:rPr>
            </w:pPr>
            <w:r w:rsidRPr="00E77643">
              <w:rPr>
                <w:rFonts w:ascii="Arial" w:hAnsi="Arial" w:cs="Arial"/>
                <w:color w:val="000000"/>
                <w:sz w:val="22"/>
                <w:szCs w:val="22"/>
              </w:rPr>
              <w:t>Factor_Costo</w:t>
            </w:r>
          </w:p>
        </w:tc>
        <w:tc>
          <w:tcPr>
            <w:tcW w:w="0" w:type="auto"/>
          </w:tcPr>
          <w:p w14:paraId="7A4F9F95" w14:textId="77777777" w:rsidR="00A20117" w:rsidRPr="00E77643" w:rsidRDefault="0034563A">
            <w:pPr>
              <w:rPr>
                <w:rFonts w:ascii="Arial" w:hAnsi="Arial" w:cs="Arial"/>
                <w:sz w:val="22"/>
                <w:szCs w:val="22"/>
              </w:rPr>
            </w:pPr>
            <w:r w:rsidRPr="00E77643">
              <w:rPr>
                <w:rFonts w:ascii="Arial" w:hAnsi="Arial" w:cs="Arial"/>
                <w:color w:val="000000"/>
                <w:sz w:val="22"/>
                <w:szCs w:val="22"/>
              </w:rPr>
              <w:t>Factor de costo de oportunidad.</w:t>
            </w:r>
          </w:p>
        </w:tc>
      </w:tr>
      <w:tr w:rsidR="00A20117" w:rsidRPr="00E77643" w14:paraId="61FA632B" w14:textId="77777777">
        <w:tc>
          <w:tcPr>
            <w:tcW w:w="0" w:type="auto"/>
          </w:tcPr>
          <w:p w14:paraId="23CD11F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E</w:t>
            </w:r>
          </w:p>
        </w:tc>
        <w:tc>
          <w:tcPr>
            <w:tcW w:w="0" w:type="auto"/>
          </w:tcPr>
          <w:p w14:paraId="0D377199" w14:textId="77777777" w:rsidR="00A20117" w:rsidRPr="00E77643" w:rsidRDefault="0034563A">
            <w:pPr>
              <w:rPr>
                <w:rFonts w:ascii="Arial" w:hAnsi="Arial" w:cs="Arial"/>
                <w:sz w:val="22"/>
                <w:szCs w:val="22"/>
              </w:rPr>
            </w:pPr>
            <w:r w:rsidRPr="00E77643">
              <w:rPr>
                <w:rFonts w:ascii="Arial" w:hAnsi="Arial" w:cs="Arial"/>
                <w:color w:val="000000"/>
                <w:sz w:val="22"/>
                <w:szCs w:val="22"/>
              </w:rPr>
              <w:t>Promedio_Espera_Excel</w:t>
            </w:r>
          </w:p>
        </w:tc>
        <w:tc>
          <w:tcPr>
            <w:tcW w:w="0" w:type="auto"/>
          </w:tcPr>
          <w:p w14:paraId="230DC2E4"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Se copia manualmente (o con fórmula) desde </w:t>
            </w:r>
            <w:proofErr w:type="gramStart"/>
            <w:r w:rsidRPr="00E77643">
              <w:rPr>
                <w:rFonts w:ascii="Arial" w:eastAsia="Courier New" w:hAnsi="Arial" w:cs="Arial"/>
                <w:color w:val="444444"/>
                <w:sz w:val="22"/>
                <w:szCs w:val="22"/>
                <w:shd w:val="clear" w:color="auto" w:fill="F5F5F5"/>
              </w:rPr>
              <w:t>Estadisticas!B</w:t>
            </w:r>
            <w:proofErr w:type="gramEnd"/>
            <w:r w:rsidRPr="00E77643">
              <w:rPr>
                <w:rFonts w:ascii="Arial" w:eastAsia="Courier New" w:hAnsi="Arial" w:cs="Arial"/>
                <w:color w:val="444444"/>
                <w:sz w:val="22"/>
                <w:szCs w:val="22"/>
                <w:shd w:val="clear" w:color="auto" w:fill="F5F5F5"/>
              </w:rPr>
              <w:t>3</w:t>
            </w:r>
            <w:r w:rsidRPr="00E77643">
              <w:rPr>
                <w:rFonts w:ascii="Arial" w:hAnsi="Arial" w:cs="Arial"/>
                <w:color w:val="000000"/>
                <w:sz w:val="22"/>
                <w:szCs w:val="22"/>
              </w:rPr>
              <w:t xml:space="preserve"> para cada escenario.</w:t>
            </w:r>
          </w:p>
        </w:tc>
      </w:tr>
      <w:tr w:rsidR="00A20117" w:rsidRPr="00E77643" w14:paraId="1917C4F6" w14:textId="77777777">
        <w:tc>
          <w:tcPr>
            <w:tcW w:w="0" w:type="auto"/>
          </w:tcPr>
          <w:p w14:paraId="5DBB4741"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F</w:t>
            </w:r>
          </w:p>
        </w:tc>
        <w:tc>
          <w:tcPr>
            <w:tcW w:w="0" w:type="auto"/>
          </w:tcPr>
          <w:p w14:paraId="74A97242" w14:textId="77777777" w:rsidR="00A20117" w:rsidRPr="00E77643" w:rsidRDefault="0034563A">
            <w:pPr>
              <w:rPr>
                <w:rFonts w:ascii="Arial" w:hAnsi="Arial" w:cs="Arial"/>
                <w:sz w:val="22"/>
                <w:szCs w:val="22"/>
              </w:rPr>
            </w:pPr>
            <w:r w:rsidRPr="00E77643">
              <w:rPr>
                <w:rFonts w:ascii="Arial" w:hAnsi="Arial" w:cs="Arial"/>
                <w:color w:val="000000"/>
                <w:sz w:val="22"/>
                <w:szCs w:val="22"/>
              </w:rPr>
              <w:t>%_Redireccion_Excel</w:t>
            </w:r>
          </w:p>
        </w:tc>
        <w:tc>
          <w:tcPr>
            <w:tcW w:w="0" w:type="auto"/>
          </w:tcPr>
          <w:p w14:paraId="23915287"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Se copia desde </w:t>
            </w:r>
            <w:proofErr w:type="gramStart"/>
            <w:r w:rsidRPr="00E77643">
              <w:rPr>
                <w:rFonts w:ascii="Arial" w:eastAsia="Courier New" w:hAnsi="Arial" w:cs="Arial"/>
                <w:color w:val="444444"/>
                <w:sz w:val="22"/>
                <w:szCs w:val="22"/>
                <w:shd w:val="clear" w:color="auto" w:fill="F5F5F5"/>
              </w:rPr>
              <w:t>Estadisticas!B</w:t>
            </w:r>
            <w:proofErr w:type="gramEnd"/>
            <w:r w:rsidRPr="00E77643">
              <w:rPr>
                <w:rFonts w:ascii="Arial" w:eastAsia="Courier New" w:hAnsi="Arial" w:cs="Arial"/>
                <w:color w:val="444444"/>
                <w:sz w:val="22"/>
                <w:szCs w:val="22"/>
                <w:shd w:val="clear" w:color="auto" w:fill="F5F5F5"/>
              </w:rPr>
              <w:t>4</w:t>
            </w:r>
            <w:r w:rsidRPr="00E77643">
              <w:rPr>
                <w:rFonts w:ascii="Arial" w:hAnsi="Arial" w:cs="Arial"/>
                <w:color w:val="000000"/>
                <w:sz w:val="22"/>
                <w:szCs w:val="22"/>
              </w:rPr>
              <w:t>.</w:t>
            </w:r>
          </w:p>
        </w:tc>
      </w:tr>
      <w:tr w:rsidR="00A20117" w:rsidRPr="00E77643" w14:paraId="3F5B1D89" w14:textId="77777777">
        <w:tc>
          <w:tcPr>
            <w:tcW w:w="0" w:type="auto"/>
          </w:tcPr>
          <w:p w14:paraId="3FEBC28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G</w:t>
            </w:r>
          </w:p>
        </w:tc>
        <w:tc>
          <w:tcPr>
            <w:tcW w:w="0" w:type="auto"/>
          </w:tcPr>
          <w:p w14:paraId="52924826" w14:textId="77777777" w:rsidR="00A20117" w:rsidRPr="00E77643" w:rsidRDefault="0034563A">
            <w:pPr>
              <w:rPr>
                <w:rFonts w:ascii="Arial" w:hAnsi="Arial" w:cs="Arial"/>
                <w:sz w:val="22"/>
                <w:szCs w:val="22"/>
              </w:rPr>
            </w:pPr>
            <w:r w:rsidRPr="00E77643">
              <w:rPr>
                <w:rFonts w:ascii="Arial" w:hAnsi="Arial" w:cs="Arial"/>
                <w:color w:val="000000"/>
                <w:sz w:val="22"/>
                <w:szCs w:val="22"/>
              </w:rPr>
              <w:t>Utilizacion_Excel</w:t>
            </w:r>
          </w:p>
        </w:tc>
        <w:tc>
          <w:tcPr>
            <w:tcW w:w="0" w:type="auto"/>
          </w:tcPr>
          <w:p w14:paraId="50E6BFDB"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Se copia desde </w:t>
            </w:r>
            <w:proofErr w:type="gramStart"/>
            <w:r w:rsidRPr="00E77643">
              <w:rPr>
                <w:rFonts w:ascii="Arial" w:eastAsia="Courier New" w:hAnsi="Arial" w:cs="Arial"/>
                <w:color w:val="444444"/>
                <w:sz w:val="22"/>
                <w:szCs w:val="22"/>
                <w:shd w:val="clear" w:color="auto" w:fill="F5F5F5"/>
              </w:rPr>
              <w:t>Estadisticas!B</w:t>
            </w:r>
            <w:proofErr w:type="gramEnd"/>
            <w:r w:rsidRPr="00E77643">
              <w:rPr>
                <w:rFonts w:ascii="Arial" w:eastAsia="Courier New" w:hAnsi="Arial" w:cs="Arial"/>
                <w:color w:val="444444"/>
                <w:sz w:val="22"/>
                <w:szCs w:val="22"/>
                <w:shd w:val="clear" w:color="auto" w:fill="F5F5F5"/>
              </w:rPr>
              <w:t>5</w:t>
            </w:r>
            <w:r w:rsidRPr="00E77643">
              <w:rPr>
                <w:rFonts w:ascii="Arial" w:hAnsi="Arial" w:cs="Arial"/>
                <w:color w:val="000000"/>
                <w:sz w:val="22"/>
                <w:szCs w:val="22"/>
              </w:rPr>
              <w:t>.</w:t>
            </w:r>
          </w:p>
        </w:tc>
      </w:tr>
      <w:tr w:rsidR="00A20117" w:rsidRPr="00E77643" w14:paraId="47200A82" w14:textId="77777777">
        <w:tc>
          <w:tcPr>
            <w:tcW w:w="0" w:type="auto"/>
          </w:tcPr>
          <w:p w14:paraId="2588D69B"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H</w:t>
            </w:r>
          </w:p>
        </w:tc>
        <w:tc>
          <w:tcPr>
            <w:tcW w:w="0" w:type="auto"/>
          </w:tcPr>
          <w:p w14:paraId="0D9DB6E1" w14:textId="77777777" w:rsidR="00A20117" w:rsidRPr="00E77643" w:rsidRDefault="0034563A">
            <w:pPr>
              <w:rPr>
                <w:rFonts w:ascii="Arial" w:hAnsi="Arial" w:cs="Arial"/>
                <w:sz w:val="22"/>
                <w:szCs w:val="22"/>
              </w:rPr>
            </w:pPr>
            <w:r w:rsidRPr="00E77643">
              <w:rPr>
                <w:rFonts w:ascii="Arial" w:hAnsi="Arial" w:cs="Arial"/>
                <w:color w:val="000000"/>
                <w:sz w:val="22"/>
                <w:szCs w:val="22"/>
              </w:rPr>
              <w:t>Promedio_Espera_Java</w:t>
            </w:r>
          </w:p>
        </w:tc>
        <w:tc>
          <w:tcPr>
            <w:tcW w:w="0" w:type="auto"/>
          </w:tcPr>
          <w:p w14:paraId="767D7C8C" w14:textId="77777777" w:rsidR="00A20117" w:rsidRPr="00E77643" w:rsidRDefault="0034563A">
            <w:pPr>
              <w:rPr>
                <w:rFonts w:ascii="Arial" w:hAnsi="Arial" w:cs="Arial"/>
                <w:sz w:val="22"/>
                <w:szCs w:val="22"/>
              </w:rPr>
            </w:pPr>
            <w:r w:rsidRPr="00E77643">
              <w:rPr>
                <w:rFonts w:ascii="Arial" w:hAnsi="Arial" w:cs="Arial"/>
                <w:color w:val="000000"/>
                <w:sz w:val="22"/>
                <w:szCs w:val="22"/>
              </w:rPr>
              <w:t>Se copiará desde los resultados del programa Java (archivo CSV).</w:t>
            </w:r>
          </w:p>
        </w:tc>
      </w:tr>
      <w:tr w:rsidR="00A20117" w:rsidRPr="00E77643" w14:paraId="328485F0" w14:textId="77777777">
        <w:tc>
          <w:tcPr>
            <w:tcW w:w="0" w:type="auto"/>
          </w:tcPr>
          <w:p w14:paraId="333FFC9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I</w:t>
            </w:r>
          </w:p>
        </w:tc>
        <w:tc>
          <w:tcPr>
            <w:tcW w:w="0" w:type="auto"/>
          </w:tcPr>
          <w:p w14:paraId="38CACF47" w14:textId="77777777" w:rsidR="00A20117" w:rsidRPr="00E77643" w:rsidRDefault="0034563A">
            <w:pPr>
              <w:rPr>
                <w:rFonts w:ascii="Arial" w:hAnsi="Arial" w:cs="Arial"/>
                <w:sz w:val="22"/>
                <w:szCs w:val="22"/>
              </w:rPr>
            </w:pPr>
            <w:r w:rsidRPr="00E77643">
              <w:rPr>
                <w:rFonts w:ascii="Arial" w:hAnsi="Arial" w:cs="Arial"/>
                <w:color w:val="000000"/>
                <w:sz w:val="22"/>
                <w:szCs w:val="22"/>
              </w:rPr>
              <w:t>%_Redireccion_Java</w:t>
            </w:r>
          </w:p>
        </w:tc>
        <w:tc>
          <w:tcPr>
            <w:tcW w:w="0" w:type="auto"/>
          </w:tcPr>
          <w:p w14:paraId="577EB221" w14:textId="77777777" w:rsidR="00A20117" w:rsidRPr="00E77643" w:rsidRDefault="0034563A">
            <w:pPr>
              <w:rPr>
                <w:rFonts w:ascii="Arial" w:hAnsi="Arial" w:cs="Arial"/>
                <w:sz w:val="22"/>
                <w:szCs w:val="22"/>
              </w:rPr>
            </w:pPr>
            <w:r w:rsidRPr="00E77643">
              <w:rPr>
                <w:rFonts w:ascii="Arial" w:hAnsi="Arial" w:cs="Arial"/>
                <w:color w:val="000000"/>
                <w:sz w:val="22"/>
                <w:szCs w:val="22"/>
              </w:rPr>
              <w:t>Se copiará desde los resultados del programa Java.</w:t>
            </w:r>
          </w:p>
        </w:tc>
      </w:tr>
      <w:tr w:rsidR="00A20117" w:rsidRPr="00E77643" w14:paraId="3F75AD2F" w14:textId="77777777">
        <w:tc>
          <w:tcPr>
            <w:tcW w:w="0" w:type="auto"/>
          </w:tcPr>
          <w:p w14:paraId="21131BE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J</w:t>
            </w:r>
          </w:p>
        </w:tc>
        <w:tc>
          <w:tcPr>
            <w:tcW w:w="0" w:type="auto"/>
          </w:tcPr>
          <w:p w14:paraId="752182D1" w14:textId="77777777" w:rsidR="00A20117" w:rsidRPr="00E77643" w:rsidRDefault="0034563A">
            <w:pPr>
              <w:rPr>
                <w:rFonts w:ascii="Arial" w:hAnsi="Arial" w:cs="Arial"/>
                <w:sz w:val="22"/>
                <w:szCs w:val="22"/>
              </w:rPr>
            </w:pPr>
            <w:r w:rsidRPr="00E77643">
              <w:rPr>
                <w:rFonts w:ascii="Arial" w:hAnsi="Arial" w:cs="Arial"/>
                <w:color w:val="000000"/>
                <w:sz w:val="22"/>
                <w:szCs w:val="22"/>
              </w:rPr>
              <w:t>Utilizacion_Java</w:t>
            </w:r>
          </w:p>
        </w:tc>
        <w:tc>
          <w:tcPr>
            <w:tcW w:w="0" w:type="auto"/>
          </w:tcPr>
          <w:p w14:paraId="21A48456" w14:textId="77777777" w:rsidR="00A20117" w:rsidRPr="00E77643" w:rsidRDefault="0034563A">
            <w:pPr>
              <w:rPr>
                <w:rFonts w:ascii="Arial" w:hAnsi="Arial" w:cs="Arial"/>
                <w:sz w:val="22"/>
                <w:szCs w:val="22"/>
              </w:rPr>
            </w:pPr>
            <w:r w:rsidRPr="00E77643">
              <w:rPr>
                <w:rFonts w:ascii="Arial" w:hAnsi="Arial" w:cs="Arial"/>
                <w:color w:val="000000"/>
                <w:sz w:val="22"/>
                <w:szCs w:val="22"/>
              </w:rPr>
              <w:t>Se copiará desde los resultados del programa Java.</w:t>
            </w:r>
          </w:p>
        </w:tc>
      </w:tr>
      <w:tr w:rsidR="00A20117" w:rsidRPr="00E77643" w14:paraId="161D94A8" w14:textId="77777777">
        <w:tc>
          <w:tcPr>
            <w:tcW w:w="0" w:type="auto"/>
          </w:tcPr>
          <w:p w14:paraId="2081CB07"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K</w:t>
            </w:r>
          </w:p>
        </w:tc>
        <w:tc>
          <w:tcPr>
            <w:tcW w:w="0" w:type="auto"/>
          </w:tcPr>
          <w:p w14:paraId="2E56950D" w14:textId="77777777" w:rsidR="00A20117" w:rsidRPr="00E77643" w:rsidRDefault="0034563A">
            <w:pPr>
              <w:rPr>
                <w:rFonts w:ascii="Arial" w:hAnsi="Arial" w:cs="Arial"/>
                <w:sz w:val="22"/>
                <w:szCs w:val="22"/>
              </w:rPr>
            </w:pPr>
            <w:r w:rsidRPr="00E77643">
              <w:rPr>
                <w:rFonts w:ascii="Arial" w:hAnsi="Arial" w:cs="Arial"/>
                <w:color w:val="000000"/>
                <w:sz w:val="22"/>
                <w:szCs w:val="22"/>
              </w:rPr>
              <w:t>Diferencia Espera</w:t>
            </w:r>
          </w:p>
        </w:tc>
        <w:tc>
          <w:tcPr>
            <w:tcW w:w="0" w:type="auto"/>
          </w:tcPr>
          <w:p w14:paraId="4AA0CE77"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=E2 - H2</w:t>
            </w:r>
          </w:p>
        </w:tc>
      </w:tr>
      <w:tr w:rsidR="00A20117" w:rsidRPr="00E77643" w14:paraId="4CE72D25" w14:textId="77777777">
        <w:tc>
          <w:tcPr>
            <w:tcW w:w="0" w:type="auto"/>
          </w:tcPr>
          <w:p w14:paraId="07DCBA51"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L</w:t>
            </w:r>
          </w:p>
        </w:tc>
        <w:tc>
          <w:tcPr>
            <w:tcW w:w="0" w:type="auto"/>
          </w:tcPr>
          <w:p w14:paraId="39E45B44" w14:textId="77777777" w:rsidR="00A20117" w:rsidRPr="00E77643" w:rsidRDefault="0034563A">
            <w:pPr>
              <w:rPr>
                <w:rFonts w:ascii="Arial" w:hAnsi="Arial" w:cs="Arial"/>
                <w:sz w:val="22"/>
                <w:szCs w:val="22"/>
              </w:rPr>
            </w:pPr>
            <w:r w:rsidRPr="00E77643">
              <w:rPr>
                <w:rFonts w:ascii="Arial" w:hAnsi="Arial" w:cs="Arial"/>
                <w:color w:val="000000"/>
                <w:sz w:val="22"/>
                <w:szCs w:val="22"/>
              </w:rPr>
              <w:t>Diferencia % Redirección</w:t>
            </w:r>
          </w:p>
        </w:tc>
        <w:tc>
          <w:tcPr>
            <w:tcW w:w="0" w:type="auto"/>
          </w:tcPr>
          <w:p w14:paraId="088E0F21"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=F2 - I2</w:t>
            </w:r>
          </w:p>
        </w:tc>
      </w:tr>
    </w:tbl>
    <w:p w14:paraId="5BBBBB35"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Esta hoja es como una “tabla maestra” que guarda los resultados de todos los experimentos. La primera parte (columnas E, F, G) se llena automáticamente o manualmente con los resultados de Excel. La segunda parte (columnas H, I, J) se llena con los resultados que usted obtenga del programa Java. Finalmente, las columnas de diferencia (K, L) muestran si ambos métodos dan los mismos resultados. Idealmente, las diferencias deben ser cero o muy pequeñas.</w:t>
      </w:r>
    </w:p>
    <w:p w14:paraId="4C09C721" w14:textId="77777777" w:rsidR="00A20117" w:rsidRPr="00E77643" w:rsidRDefault="0034563A">
      <w:pPr>
        <w:pStyle w:val="Ttulo2"/>
        <w:spacing w:before="240" w:after="120"/>
        <w:rPr>
          <w:rFonts w:ascii="Arial" w:hAnsi="Arial" w:cs="Arial"/>
          <w:sz w:val="22"/>
          <w:szCs w:val="22"/>
        </w:rPr>
      </w:pPr>
      <w:bookmarkStart w:id="85" w:name="_Toc__77_Resumen_de_las_Frmulas_de_Trans"/>
      <w:r w:rsidRPr="00E77643">
        <w:rPr>
          <w:rFonts w:ascii="Arial" w:hAnsi="Arial" w:cs="Arial"/>
          <w:b w:val="0"/>
          <w:bCs w:val="0"/>
          <w:sz w:val="22"/>
          <w:szCs w:val="22"/>
        </w:rPr>
        <w:lastRenderedPageBreak/>
        <w:t>7.7. Resumen de las Fórmulas de Transformada Inversa en Excel</w:t>
      </w:r>
      <w:bookmarkEnd w:id="85"/>
    </w:p>
    <w:p w14:paraId="2E2925E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Para facilitar la construcción de la hoja </w:t>
      </w:r>
      <w:r w:rsidRPr="00E77643">
        <w:rPr>
          <w:rFonts w:ascii="Arial" w:eastAsia="Courier New" w:hAnsi="Arial" w:cs="Arial"/>
          <w:color w:val="444444"/>
          <w:sz w:val="22"/>
          <w:szCs w:val="22"/>
          <w:shd w:val="clear" w:color="auto" w:fill="F5F5F5"/>
        </w:rPr>
        <w:t>Simulacion</w:t>
      </w:r>
      <w:r w:rsidRPr="00E77643">
        <w:rPr>
          <w:rFonts w:ascii="Arial" w:hAnsi="Arial" w:cs="Arial"/>
          <w:color w:val="000000"/>
          <w:sz w:val="22"/>
          <w:szCs w:val="22"/>
        </w:rPr>
        <w:t>, se resumen todas las fórmulas de transformada inversa utilizadas, con su equivalente en sintaxis de Excel: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977"/>
        <w:gridCol w:w="1758"/>
        <w:gridCol w:w="6001"/>
      </w:tblGrid>
      <w:tr w:rsidR="00A20117" w:rsidRPr="00E77643" w14:paraId="30DE16B0" w14:textId="77777777">
        <w:trPr>
          <w:tblHeader/>
        </w:trPr>
        <w:tc>
          <w:tcPr>
            <w:tcW w:w="0" w:type="auto"/>
            <w:shd w:val="clear" w:color="auto" w:fill="F2F2F2"/>
          </w:tcPr>
          <w:p w14:paraId="7B9F5AB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Variable</w:t>
            </w:r>
          </w:p>
        </w:tc>
        <w:tc>
          <w:tcPr>
            <w:tcW w:w="0" w:type="auto"/>
            <w:shd w:val="clear" w:color="auto" w:fill="F2F2F2"/>
          </w:tcPr>
          <w:p w14:paraId="2B67215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Distribución</w:t>
            </w:r>
          </w:p>
        </w:tc>
        <w:tc>
          <w:tcPr>
            <w:tcW w:w="0" w:type="auto"/>
            <w:shd w:val="clear" w:color="auto" w:fill="F2F2F2"/>
          </w:tcPr>
          <w:p w14:paraId="2E7746A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Fórmula en Excel</w:t>
            </w:r>
          </w:p>
        </w:tc>
      </w:tr>
      <w:tr w:rsidR="00A20117" w:rsidRPr="00E77643" w14:paraId="6E95F2ED" w14:textId="77777777">
        <w:tc>
          <w:tcPr>
            <w:tcW w:w="0" w:type="auto"/>
          </w:tcPr>
          <w:p w14:paraId="5319233F" w14:textId="77777777" w:rsidR="00A20117" w:rsidRPr="00E77643" w:rsidRDefault="0034563A">
            <w:pPr>
              <w:rPr>
                <w:rFonts w:ascii="Arial" w:hAnsi="Arial" w:cs="Arial"/>
                <w:sz w:val="22"/>
                <w:szCs w:val="22"/>
              </w:rPr>
            </w:pPr>
            <w:r w:rsidRPr="00E77643">
              <w:rPr>
                <w:rFonts w:ascii="Arial" w:hAnsi="Arial" w:cs="Arial"/>
                <w:color w:val="000000"/>
                <w:sz w:val="22"/>
                <w:szCs w:val="22"/>
              </w:rPr>
              <w:t>Tipo de Vehículo</w:t>
            </w:r>
          </w:p>
        </w:tc>
        <w:tc>
          <w:tcPr>
            <w:tcW w:w="0" w:type="auto"/>
          </w:tcPr>
          <w:p w14:paraId="066A0267" w14:textId="77777777" w:rsidR="00A20117" w:rsidRPr="00E77643" w:rsidRDefault="0034563A">
            <w:pPr>
              <w:rPr>
                <w:rFonts w:ascii="Arial" w:hAnsi="Arial" w:cs="Arial"/>
                <w:sz w:val="22"/>
                <w:szCs w:val="22"/>
              </w:rPr>
            </w:pPr>
            <w:r w:rsidRPr="00E77643">
              <w:rPr>
                <w:rFonts w:ascii="Arial" w:hAnsi="Arial" w:cs="Arial"/>
                <w:color w:val="000000"/>
                <w:sz w:val="22"/>
                <w:szCs w:val="22"/>
              </w:rPr>
              <w:t>Empírica</w:t>
            </w:r>
          </w:p>
        </w:tc>
        <w:tc>
          <w:tcPr>
            <w:tcW w:w="0" w:type="auto"/>
          </w:tcPr>
          <w:p w14:paraId="2BEAED14" w14:textId="77777777" w:rsidR="00A20117" w:rsidRPr="00E77643" w:rsidRDefault="0034563A">
            <w:pPr>
              <w:rPr>
                <w:rFonts w:ascii="Arial" w:hAnsi="Arial" w:cs="Arial"/>
                <w:sz w:val="22"/>
                <w:szCs w:val="22"/>
              </w:rPr>
            </w:pPr>
            <w:r w:rsidRPr="00E77643">
              <w:rPr>
                <w:rFonts w:ascii="Arial" w:hAnsi="Arial" w:cs="Arial"/>
                <w:color w:val="000000"/>
                <w:sz w:val="22"/>
                <w:szCs w:val="22"/>
              </w:rPr>
              <w:t xml:space="preserve">Anidación de </w:t>
            </w:r>
            <w:r w:rsidRPr="00E77643">
              <w:rPr>
                <w:rFonts w:ascii="Arial" w:eastAsia="Courier New" w:hAnsi="Arial" w:cs="Arial"/>
                <w:color w:val="444444"/>
                <w:sz w:val="22"/>
                <w:szCs w:val="22"/>
                <w:shd w:val="clear" w:color="auto" w:fill="F5F5F5"/>
              </w:rPr>
              <w:t>SI</w:t>
            </w:r>
            <w:r w:rsidRPr="00E77643">
              <w:rPr>
                <w:rFonts w:ascii="Arial" w:hAnsi="Arial" w:cs="Arial"/>
                <w:color w:val="000000"/>
                <w:sz w:val="22"/>
                <w:szCs w:val="22"/>
              </w:rPr>
              <w:t xml:space="preserve"> con rangos de probabilidad.</w:t>
            </w:r>
          </w:p>
        </w:tc>
      </w:tr>
      <w:tr w:rsidR="00A20117" w:rsidRPr="00E77643" w14:paraId="4D377EB1" w14:textId="77777777">
        <w:tc>
          <w:tcPr>
            <w:tcW w:w="0" w:type="auto"/>
          </w:tcPr>
          <w:p w14:paraId="09956610" w14:textId="77777777" w:rsidR="00A20117" w:rsidRPr="00E77643" w:rsidRDefault="0034563A">
            <w:pPr>
              <w:rPr>
                <w:rFonts w:ascii="Arial" w:hAnsi="Arial" w:cs="Arial"/>
                <w:sz w:val="22"/>
                <w:szCs w:val="22"/>
              </w:rPr>
            </w:pPr>
            <w:r w:rsidRPr="00E77643">
              <w:rPr>
                <w:rFonts w:ascii="Arial" w:hAnsi="Arial" w:cs="Arial"/>
                <w:color w:val="000000"/>
                <w:sz w:val="22"/>
                <w:szCs w:val="22"/>
              </w:rPr>
              <w:t>Volumen</w:t>
            </w:r>
          </w:p>
        </w:tc>
        <w:tc>
          <w:tcPr>
            <w:tcW w:w="0" w:type="auto"/>
          </w:tcPr>
          <w:p w14:paraId="43791FF2" w14:textId="77777777" w:rsidR="00A20117" w:rsidRPr="00E77643" w:rsidRDefault="0034563A">
            <w:pPr>
              <w:rPr>
                <w:rFonts w:ascii="Arial" w:hAnsi="Arial" w:cs="Arial"/>
                <w:sz w:val="22"/>
                <w:szCs w:val="22"/>
              </w:rPr>
            </w:pPr>
            <w:r w:rsidRPr="00E77643">
              <w:rPr>
                <w:rFonts w:ascii="Arial" w:hAnsi="Arial" w:cs="Arial"/>
                <w:color w:val="000000"/>
                <w:sz w:val="22"/>
                <w:szCs w:val="22"/>
              </w:rPr>
              <w:t>Uniforme por tipo</w:t>
            </w:r>
          </w:p>
        </w:tc>
        <w:tc>
          <w:tcPr>
            <w:tcW w:w="0" w:type="auto"/>
          </w:tcPr>
          <w:p w14:paraId="18CB603B"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=a + R*(b-a)</w:t>
            </w:r>
            <w:r w:rsidRPr="00E77643">
              <w:rPr>
                <w:rFonts w:ascii="Arial" w:hAnsi="Arial" w:cs="Arial"/>
                <w:color w:val="000000"/>
                <w:sz w:val="22"/>
                <w:szCs w:val="22"/>
              </w:rPr>
              <w:t xml:space="preserve"> con </w:t>
            </w:r>
            <w:r w:rsidRPr="00E77643">
              <w:rPr>
                <w:rFonts w:ascii="Arial" w:eastAsia="Courier New" w:hAnsi="Arial" w:cs="Arial"/>
                <w:color w:val="444444"/>
                <w:sz w:val="22"/>
                <w:szCs w:val="22"/>
                <w:shd w:val="clear" w:color="auto" w:fill="F5F5F5"/>
              </w:rPr>
              <w:t>a</w:t>
            </w:r>
            <w:r w:rsidRPr="00E77643">
              <w:rPr>
                <w:rFonts w:ascii="Arial" w:hAnsi="Arial" w:cs="Arial"/>
                <w:color w:val="000000"/>
                <w:sz w:val="22"/>
                <w:szCs w:val="22"/>
              </w:rPr>
              <w:t xml:space="preserve"> y </w:t>
            </w:r>
            <w:r w:rsidRPr="00E77643">
              <w:rPr>
                <w:rFonts w:ascii="Arial" w:eastAsia="Courier New" w:hAnsi="Arial" w:cs="Arial"/>
                <w:color w:val="444444"/>
                <w:sz w:val="22"/>
                <w:szCs w:val="22"/>
                <w:shd w:val="clear" w:color="auto" w:fill="F5F5F5"/>
              </w:rPr>
              <w:t>b</w:t>
            </w:r>
            <w:r w:rsidRPr="00E77643">
              <w:rPr>
                <w:rFonts w:ascii="Arial" w:hAnsi="Arial" w:cs="Arial"/>
                <w:color w:val="000000"/>
                <w:sz w:val="22"/>
                <w:szCs w:val="22"/>
              </w:rPr>
              <w:t xml:space="preserve"> según el tipo.</w:t>
            </w:r>
          </w:p>
        </w:tc>
      </w:tr>
      <w:tr w:rsidR="00A20117" w:rsidRPr="00E77643" w14:paraId="76146F55" w14:textId="77777777">
        <w:tc>
          <w:tcPr>
            <w:tcW w:w="0" w:type="auto"/>
          </w:tcPr>
          <w:p w14:paraId="65041C2C"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de Servicio</w:t>
            </w:r>
          </w:p>
        </w:tc>
        <w:tc>
          <w:tcPr>
            <w:tcW w:w="0" w:type="auto"/>
          </w:tcPr>
          <w:p w14:paraId="69B9B5F3" w14:textId="77777777" w:rsidR="00A20117" w:rsidRPr="00E77643" w:rsidRDefault="0034563A">
            <w:pPr>
              <w:rPr>
                <w:rFonts w:ascii="Arial" w:hAnsi="Arial" w:cs="Arial"/>
                <w:sz w:val="22"/>
                <w:szCs w:val="22"/>
              </w:rPr>
            </w:pPr>
            <w:r w:rsidRPr="00E77643">
              <w:rPr>
                <w:rFonts w:ascii="Arial" w:hAnsi="Arial" w:cs="Arial"/>
                <w:color w:val="000000"/>
                <w:sz w:val="22"/>
                <w:szCs w:val="22"/>
              </w:rPr>
              <w:t>Uniforme por tipo</w:t>
            </w:r>
          </w:p>
        </w:tc>
        <w:tc>
          <w:tcPr>
            <w:tcW w:w="0" w:type="auto"/>
          </w:tcPr>
          <w:p w14:paraId="14860FAF"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=a + R*(b-a)</w:t>
            </w:r>
            <w:r w:rsidRPr="00E77643">
              <w:rPr>
                <w:rFonts w:ascii="Arial" w:hAnsi="Arial" w:cs="Arial"/>
                <w:color w:val="000000"/>
                <w:sz w:val="22"/>
                <w:szCs w:val="22"/>
              </w:rPr>
              <w:t xml:space="preserve"> con </w:t>
            </w:r>
            <w:r w:rsidRPr="00E77643">
              <w:rPr>
                <w:rFonts w:ascii="Arial" w:eastAsia="Courier New" w:hAnsi="Arial" w:cs="Arial"/>
                <w:color w:val="444444"/>
                <w:sz w:val="22"/>
                <w:szCs w:val="22"/>
                <w:shd w:val="clear" w:color="auto" w:fill="F5F5F5"/>
              </w:rPr>
              <w:t>a</w:t>
            </w:r>
            <w:r w:rsidRPr="00E77643">
              <w:rPr>
                <w:rFonts w:ascii="Arial" w:hAnsi="Arial" w:cs="Arial"/>
                <w:color w:val="000000"/>
                <w:sz w:val="22"/>
                <w:szCs w:val="22"/>
              </w:rPr>
              <w:t xml:space="preserve"> y </w:t>
            </w:r>
            <w:r w:rsidRPr="00E77643">
              <w:rPr>
                <w:rFonts w:ascii="Arial" w:eastAsia="Courier New" w:hAnsi="Arial" w:cs="Arial"/>
                <w:color w:val="444444"/>
                <w:sz w:val="22"/>
                <w:szCs w:val="22"/>
                <w:shd w:val="clear" w:color="auto" w:fill="F5F5F5"/>
              </w:rPr>
              <w:t>b</w:t>
            </w:r>
            <w:r w:rsidRPr="00E77643">
              <w:rPr>
                <w:rFonts w:ascii="Arial" w:hAnsi="Arial" w:cs="Arial"/>
                <w:color w:val="000000"/>
                <w:sz w:val="22"/>
                <w:szCs w:val="22"/>
              </w:rPr>
              <w:t xml:space="preserve"> según el tipo.</w:t>
            </w:r>
          </w:p>
        </w:tc>
      </w:tr>
      <w:tr w:rsidR="00A20117" w:rsidRPr="00E77643" w14:paraId="1E74675F" w14:textId="77777777">
        <w:tc>
          <w:tcPr>
            <w:tcW w:w="0" w:type="auto"/>
          </w:tcPr>
          <w:p w14:paraId="09000A04" w14:textId="77777777" w:rsidR="00A20117" w:rsidRPr="00E77643" w:rsidRDefault="0034563A">
            <w:pPr>
              <w:rPr>
                <w:rFonts w:ascii="Arial" w:hAnsi="Arial" w:cs="Arial"/>
                <w:sz w:val="22"/>
                <w:szCs w:val="22"/>
              </w:rPr>
            </w:pPr>
            <w:r w:rsidRPr="00E77643">
              <w:rPr>
                <w:rFonts w:ascii="Arial" w:hAnsi="Arial" w:cs="Arial"/>
                <w:color w:val="000000"/>
                <w:sz w:val="22"/>
                <w:szCs w:val="22"/>
              </w:rPr>
              <w:t>Costo de Oportunidad</w:t>
            </w:r>
          </w:p>
        </w:tc>
        <w:tc>
          <w:tcPr>
            <w:tcW w:w="0" w:type="auto"/>
          </w:tcPr>
          <w:p w14:paraId="618CF1ED" w14:textId="77777777" w:rsidR="00A20117" w:rsidRPr="00E77643" w:rsidRDefault="0034563A">
            <w:pPr>
              <w:rPr>
                <w:rFonts w:ascii="Arial" w:hAnsi="Arial" w:cs="Arial"/>
                <w:sz w:val="22"/>
                <w:szCs w:val="22"/>
              </w:rPr>
            </w:pPr>
            <w:r w:rsidRPr="00E77643">
              <w:rPr>
                <w:rFonts w:ascii="Arial" w:hAnsi="Arial" w:cs="Arial"/>
                <w:color w:val="000000"/>
                <w:sz w:val="22"/>
                <w:szCs w:val="22"/>
              </w:rPr>
              <w:t>Triangular por tipo</w:t>
            </w:r>
          </w:p>
        </w:tc>
        <w:tc>
          <w:tcPr>
            <w:tcW w:w="0" w:type="auto"/>
          </w:tcPr>
          <w:p w14:paraId="7729ECF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w:t>
            </w:r>
            <w:proofErr w:type="gramStart"/>
            <w:r w:rsidRPr="00E77643">
              <w:rPr>
                <w:rFonts w:ascii="Arial" w:eastAsia="Courier New" w:hAnsi="Arial" w:cs="Arial"/>
                <w:color w:val="444444"/>
                <w:sz w:val="22"/>
                <w:szCs w:val="22"/>
                <w:shd w:val="clear" w:color="auto" w:fill="F5F5F5"/>
              </w:rPr>
              <w:t>SI(</w:t>
            </w:r>
            <w:proofErr w:type="gramEnd"/>
            <w:r w:rsidRPr="00E77643">
              <w:rPr>
                <w:rFonts w:ascii="Arial" w:eastAsia="Courier New" w:hAnsi="Arial" w:cs="Arial"/>
                <w:color w:val="444444"/>
                <w:sz w:val="22"/>
                <w:szCs w:val="22"/>
                <w:shd w:val="clear" w:color="auto" w:fill="F5F5F5"/>
              </w:rPr>
              <w:t>R &lt;= p; a + RAIZ(R*(b-a)*(c-a)); c - RAIZ((1-R)*(c-b)*(c-a)))</w:t>
            </w:r>
            <w:r w:rsidRPr="00E77643">
              <w:rPr>
                <w:rFonts w:ascii="Arial" w:hAnsi="Arial" w:cs="Arial"/>
                <w:color w:val="000000"/>
                <w:sz w:val="22"/>
                <w:szCs w:val="22"/>
              </w:rPr>
              <w:t xml:space="preserve"> con parámetros según el tipo.</w:t>
            </w:r>
          </w:p>
        </w:tc>
      </w:tr>
      <w:tr w:rsidR="00A20117" w:rsidRPr="00E77643" w14:paraId="3CE813DF" w14:textId="77777777">
        <w:tc>
          <w:tcPr>
            <w:tcW w:w="0" w:type="auto"/>
          </w:tcPr>
          <w:p w14:paraId="72AE5E6E"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entre Llegadas</w:t>
            </w:r>
          </w:p>
        </w:tc>
        <w:tc>
          <w:tcPr>
            <w:tcW w:w="0" w:type="auto"/>
          </w:tcPr>
          <w:p w14:paraId="2669A7A3" w14:textId="77777777" w:rsidR="00A20117" w:rsidRPr="00E77643" w:rsidRDefault="0034563A">
            <w:pPr>
              <w:rPr>
                <w:rFonts w:ascii="Arial" w:hAnsi="Arial" w:cs="Arial"/>
                <w:sz w:val="22"/>
                <w:szCs w:val="22"/>
              </w:rPr>
            </w:pPr>
            <w:r w:rsidRPr="00E77643">
              <w:rPr>
                <w:rFonts w:ascii="Arial" w:hAnsi="Arial" w:cs="Arial"/>
                <w:color w:val="000000"/>
                <w:sz w:val="22"/>
                <w:szCs w:val="22"/>
              </w:rPr>
              <w:t>Exponencial</w:t>
            </w:r>
          </w:p>
        </w:tc>
        <w:tc>
          <w:tcPr>
            <w:tcW w:w="0" w:type="auto"/>
          </w:tcPr>
          <w:p w14:paraId="3E50CD7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 -(1/</w:t>
            </w:r>
            <w:proofErr w:type="gramStart"/>
            <w:r w:rsidRPr="00E77643">
              <w:rPr>
                <w:rFonts w:ascii="Arial" w:eastAsia="Courier New" w:hAnsi="Arial" w:cs="Arial"/>
                <w:color w:val="444444"/>
                <w:sz w:val="22"/>
                <w:szCs w:val="22"/>
                <w:shd w:val="clear" w:color="auto" w:fill="F5F5F5"/>
              </w:rPr>
              <w:t>Lambda)*</w:t>
            </w:r>
            <w:proofErr w:type="gramEnd"/>
            <w:r w:rsidRPr="00E77643">
              <w:rPr>
                <w:rFonts w:ascii="Arial" w:eastAsia="Courier New" w:hAnsi="Arial" w:cs="Arial"/>
                <w:color w:val="444444"/>
                <w:sz w:val="22"/>
                <w:szCs w:val="22"/>
                <w:shd w:val="clear" w:color="auto" w:fill="F5F5F5"/>
              </w:rPr>
              <w:t>LN(R)</w:t>
            </w:r>
          </w:p>
        </w:tc>
      </w:tr>
    </w:tbl>
    <w:p w14:paraId="2E4F1539" w14:textId="77777777" w:rsidR="00A20117" w:rsidRPr="00E77643" w:rsidRDefault="0034563A">
      <w:pPr>
        <w:pStyle w:val="Ttulo2"/>
        <w:spacing w:before="240" w:after="120"/>
        <w:rPr>
          <w:rFonts w:ascii="Arial" w:hAnsi="Arial" w:cs="Arial"/>
          <w:sz w:val="22"/>
          <w:szCs w:val="22"/>
        </w:rPr>
      </w:pPr>
      <w:bookmarkStart w:id="86" w:name="_Toc__78_Verificacin_y_Prueba_de_la_Hoja"/>
      <w:r w:rsidRPr="00E77643">
        <w:rPr>
          <w:rFonts w:ascii="Arial" w:hAnsi="Arial" w:cs="Arial"/>
          <w:b w:val="0"/>
          <w:bCs w:val="0"/>
          <w:sz w:val="22"/>
          <w:szCs w:val="22"/>
        </w:rPr>
        <w:t>7.8. Verificación y Prueba de la Hoja de Excel</w:t>
      </w:r>
      <w:bookmarkEnd w:id="86"/>
    </w:p>
    <w:p w14:paraId="2AEE02E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Una vez construida la hoja, se recomienda realizar las siguientes verificaciones:</w:t>
      </w:r>
    </w:p>
    <w:p w14:paraId="07F30210" w14:textId="77777777" w:rsidR="00A20117" w:rsidRPr="00E77643" w:rsidRDefault="0034563A" w:rsidP="00993D58">
      <w:pPr>
        <w:pStyle w:val="Prrafodelista"/>
        <w:numPr>
          <w:ilvl w:val="0"/>
          <w:numId w:val="54"/>
        </w:numPr>
        <w:spacing w:before="120" w:after="120"/>
        <w:rPr>
          <w:rFonts w:ascii="Arial" w:hAnsi="Arial" w:cs="Arial"/>
          <w:sz w:val="22"/>
          <w:szCs w:val="22"/>
        </w:rPr>
      </w:pPr>
      <w:r w:rsidRPr="00E77643">
        <w:rPr>
          <w:rFonts w:ascii="Arial" w:hAnsi="Arial" w:cs="Arial"/>
          <w:b/>
          <w:bCs/>
          <w:color w:val="000000"/>
          <w:sz w:val="22"/>
          <w:szCs w:val="22"/>
        </w:rPr>
        <w:t>Verificar la semilla:</w:t>
      </w:r>
      <w:r w:rsidRPr="00E77643">
        <w:rPr>
          <w:rFonts w:ascii="Arial" w:hAnsi="Arial" w:cs="Arial"/>
          <w:color w:val="000000"/>
          <w:sz w:val="22"/>
          <w:szCs w:val="22"/>
        </w:rPr>
        <w:t xml:space="preserve"> El primer número $ R_1 $ en la hoja </w:t>
      </w:r>
      <w:r w:rsidRPr="00E77643">
        <w:rPr>
          <w:rFonts w:ascii="Arial" w:eastAsia="Courier New" w:hAnsi="Arial" w:cs="Arial"/>
          <w:color w:val="444444"/>
          <w:sz w:val="22"/>
          <w:szCs w:val="22"/>
          <w:shd w:val="clear" w:color="auto" w:fill="F5F5F5"/>
        </w:rPr>
        <w:t>Generador</w:t>
      </w:r>
      <w:r w:rsidRPr="00E77643">
        <w:rPr>
          <w:rFonts w:ascii="Arial" w:hAnsi="Arial" w:cs="Arial"/>
          <w:color w:val="000000"/>
          <w:sz w:val="22"/>
          <w:szCs w:val="22"/>
        </w:rPr>
        <w:t xml:space="preserve"> debe ser aproximadamente </w:t>
      </w:r>
      <w:r w:rsidRPr="00E77643">
        <w:rPr>
          <w:rFonts w:ascii="Arial" w:eastAsia="Courier New" w:hAnsi="Arial" w:cs="Arial"/>
          <w:color w:val="444444"/>
          <w:sz w:val="22"/>
          <w:szCs w:val="22"/>
          <w:shd w:val="clear" w:color="auto" w:fill="F5F5F5"/>
        </w:rPr>
        <w:t>0.000838156</w:t>
      </w:r>
      <w:r w:rsidRPr="00E77643">
        <w:rPr>
          <w:rFonts w:ascii="Arial" w:hAnsi="Arial" w:cs="Arial"/>
          <w:color w:val="000000"/>
          <w:sz w:val="22"/>
          <w:szCs w:val="22"/>
        </w:rPr>
        <w:t>. Si es diferente, revisar los parámetros del generador.</w:t>
      </w:r>
    </w:p>
    <w:p w14:paraId="10A2C9A0" w14:textId="77777777" w:rsidR="00A20117" w:rsidRPr="00E77643" w:rsidRDefault="0034563A" w:rsidP="00993D58">
      <w:pPr>
        <w:pStyle w:val="Prrafodelista"/>
        <w:numPr>
          <w:ilvl w:val="0"/>
          <w:numId w:val="54"/>
        </w:numPr>
        <w:spacing w:before="120" w:after="120"/>
        <w:rPr>
          <w:rFonts w:ascii="Arial" w:hAnsi="Arial" w:cs="Arial"/>
          <w:sz w:val="22"/>
          <w:szCs w:val="22"/>
        </w:rPr>
      </w:pPr>
      <w:r w:rsidRPr="00E77643">
        <w:rPr>
          <w:rFonts w:ascii="Arial" w:hAnsi="Arial" w:cs="Arial"/>
          <w:b/>
          <w:bCs/>
          <w:color w:val="000000"/>
          <w:sz w:val="22"/>
          <w:szCs w:val="22"/>
        </w:rPr>
        <w:t>Verificar la lógica de decisión:</w:t>
      </w:r>
      <w:r w:rsidRPr="00E77643">
        <w:rPr>
          <w:rFonts w:ascii="Arial" w:hAnsi="Arial" w:cs="Arial"/>
          <w:color w:val="000000"/>
          <w:sz w:val="22"/>
          <w:szCs w:val="22"/>
        </w:rPr>
        <w:t xml:space="preserve"> Para el Escenario 1 (precio bajo), el tiempo de espera debe ser alto y el % de redirección bajo (cerca de 0%). Para el Escenario 16 (precio alto, λ alta, costo alto), el % de redirección debe ser significativamente mayor.</w:t>
      </w:r>
    </w:p>
    <w:p w14:paraId="501DC03D" w14:textId="77777777" w:rsidR="00A20117" w:rsidRPr="00E77643" w:rsidRDefault="0034563A" w:rsidP="00993D58">
      <w:pPr>
        <w:pStyle w:val="Prrafodelista"/>
        <w:numPr>
          <w:ilvl w:val="0"/>
          <w:numId w:val="54"/>
        </w:numPr>
        <w:spacing w:before="120" w:after="120"/>
        <w:rPr>
          <w:rFonts w:ascii="Arial" w:hAnsi="Arial" w:cs="Arial"/>
          <w:sz w:val="22"/>
          <w:szCs w:val="22"/>
        </w:rPr>
      </w:pPr>
      <w:r w:rsidRPr="00E77643">
        <w:rPr>
          <w:rFonts w:ascii="Arial" w:hAnsi="Arial" w:cs="Arial"/>
          <w:b/>
          <w:bCs/>
          <w:color w:val="000000"/>
          <w:sz w:val="22"/>
          <w:szCs w:val="22"/>
        </w:rPr>
        <w:t>Verificar la asignación de surtidores:</w:t>
      </w:r>
      <w:r w:rsidRPr="00E77643">
        <w:rPr>
          <w:rFonts w:ascii="Arial" w:hAnsi="Arial" w:cs="Arial"/>
          <w:color w:val="000000"/>
          <w:sz w:val="22"/>
          <w:szCs w:val="22"/>
        </w:rPr>
        <w:t xml:space="preserve"> Los 4 surtidores deben tener cargas de trabajo aproximadamente balanceadas (la diferencia entre sus horas de fin de servicio no debe ser demasiado grande).</w:t>
      </w:r>
    </w:p>
    <w:p w14:paraId="2064B815" w14:textId="77777777" w:rsidR="00A20117" w:rsidRPr="00E77643" w:rsidRDefault="0034563A" w:rsidP="00993D58">
      <w:pPr>
        <w:pStyle w:val="Prrafodelista"/>
        <w:numPr>
          <w:ilvl w:val="0"/>
          <w:numId w:val="54"/>
        </w:numPr>
        <w:spacing w:before="120" w:after="120"/>
        <w:rPr>
          <w:rFonts w:ascii="Arial" w:hAnsi="Arial" w:cs="Arial"/>
          <w:sz w:val="22"/>
          <w:szCs w:val="22"/>
        </w:rPr>
      </w:pPr>
      <w:r w:rsidRPr="00E77643">
        <w:rPr>
          <w:rFonts w:ascii="Arial" w:hAnsi="Arial" w:cs="Arial"/>
          <w:b/>
          <w:bCs/>
          <w:color w:val="000000"/>
          <w:sz w:val="22"/>
          <w:szCs w:val="22"/>
        </w:rPr>
        <w:t>Verificar el nivel de combustible:</w:t>
      </w:r>
      <w:r w:rsidRPr="00E77643">
        <w:rPr>
          <w:rFonts w:ascii="Arial" w:hAnsi="Arial" w:cs="Arial"/>
          <w:color w:val="000000"/>
          <w:sz w:val="22"/>
          <w:szCs w:val="22"/>
        </w:rPr>
        <w:t xml:space="preserve"> El nivel debe disminuir gradualmente y restablecerse cada 240 minutos.</w:t>
      </w:r>
    </w:p>
    <w:p w14:paraId="5F1A1BD4" w14:textId="77777777" w:rsidR="00A20117" w:rsidRPr="00E77643" w:rsidRDefault="0034563A">
      <w:pPr>
        <w:pStyle w:val="Ttulo1"/>
        <w:spacing w:before="480" w:after="120"/>
        <w:rPr>
          <w:rFonts w:ascii="Arial" w:hAnsi="Arial" w:cs="Arial"/>
          <w:sz w:val="22"/>
          <w:szCs w:val="22"/>
        </w:rPr>
      </w:pPr>
      <w:bookmarkStart w:id="87" w:name="_Toc__8_VALIDACIN_DEL_MODELO_DE_SIMULACI"/>
      <w:r w:rsidRPr="00E77643">
        <w:rPr>
          <w:rFonts w:ascii="Arial" w:hAnsi="Arial" w:cs="Arial"/>
          <w:b w:val="0"/>
          <w:bCs w:val="0"/>
          <w:sz w:val="22"/>
          <w:szCs w:val="22"/>
        </w:rPr>
        <w:t>8. VALIDACIÓN DEL MODELO DE SIMULACIÓN (FASE 5)</w:t>
      </w:r>
      <w:bookmarkEnd w:id="87"/>
    </w:p>
    <w:p w14:paraId="07AA8A1B"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“La validación es una etapa crítica en cualquier estudio de simulación. Consiste en verificar que el modelo computacional (en este caso, el programa Java) reproduce fielmente el comportamiento del modelo manual (en Excel), bajo las mismas condiciones y parámetros. Si ambos producen los mismos resultados, podemos confiar en que el programa Java es una implementación correcta del modelo conceptual, y que los experimentos que realicemos con él serán válidos.”</w:t>
      </w:r>
    </w:p>
    <w:p w14:paraId="3480EB7A" w14:textId="77777777" w:rsidR="00A20117" w:rsidRPr="00E77643" w:rsidRDefault="0034563A">
      <w:pPr>
        <w:pStyle w:val="Ttulo2"/>
        <w:spacing w:before="240" w:after="120"/>
        <w:rPr>
          <w:rFonts w:ascii="Arial" w:hAnsi="Arial" w:cs="Arial"/>
          <w:sz w:val="22"/>
          <w:szCs w:val="22"/>
        </w:rPr>
      </w:pPr>
      <w:bookmarkStart w:id="88" w:name="_Toc__81_Introduccin_a_la_Validacin_1782"/>
      <w:r w:rsidRPr="00E77643">
        <w:rPr>
          <w:rFonts w:ascii="Arial" w:hAnsi="Arial" w:cs="Arial"/>
          <w:b w:val="0"/>
          <w:bCs w:val="0"/>
          <w:sz w:val="22"/>
          <w:szCs w:val="22"/>
        </w:rPr>
        <w:t>8.1. Introducción a la Validación</w:t>
      </w:r>
      <w:bookmarkEnd w:id="88"/>
    </w:p>
    <w:p w14:paraId="50D66D9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Siguiendo la metodología propuesta por Raúl Coss Bu en el Capítulo 6 del libro </w:t>
      </w:r>
      <w:r w:rsidRPr="00E77643">
        <w:rPr>
          <w:rFonts w:ascii="Arial" w:hAnsi="Arial" w:cs="Arial"/>
          <w:i/>
          <w:iCs/>
          <w:color w:val="000000"/>
          <w:sz w:val="22"/>
          <w:szCs w:val="22"/>
        </w:rPr>
        <w:t>Simulación: Un enfoque práctico</w:t>
      </w:r>
      <w:r w:rsidRPr="00E77643">
        <w:rPr>
          <w:rFonts w:ascii="Arial" w:hAnsi="Arial" w:cs="Arial"/>
          <w:color w:val="000000"/>
          <w:sz w:val="22"/>
          <w:szCs w:val="22"/>
        </w:rPr>
        <w:t>, la validación se realiza comparando los resultados del modelo manual (simulación en Excel) con los del modelo computacional (programa Java). Para ello, se utilizan los mismos parámetros de entrada y la misma semilla (12345) en ambos entornos, de modo que la secuencia de números aleatorios sea idéntica. Esto garantiza que cualquier diferencia en los resultados se deba exclusivamente a errores de implementación, y no a la variabilidad estocástica.</w:t>
      </w:r>
    </w:p>
    <w:p w14:paraId="4D37955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El proceso de validación se ha estructurado en tres niveles:</w:t>
      </w:r>
    </w:p>
    <w:p w14:paraId="6868459A" w14:textId="77777777" w:rsidR="00A20117" w:rsidRPr="00E77643" w:rsidRDefault="0034563A" w:rsidP="00993D58">
      <w:pPr>
        <w:pStyle w:val="Prrafodelista"/>
        <w:numPr>
          <w:ilvl w:val="0"/>
          <w:numId w:val="62"/>
        </w:numPr>
        <w:spacing w:before="120" w:after="120"/>
        <w:rPr>
          <w:rFonts w:ascii="Arial" w:hAnsi="Arial" w:cs="Arial"/>
          <w:sz w:val="22"/>
          <w:szCs w:val="22"/>
        </w:rPr>
      </w:pPr>
      <w:r w:rsidRPr="00E77643">
        <w:rPr>
          <w:rFonts w:ascii="Arial" w:hAnsi="Arial" w:cs="Arial"/>
          <w:b/>
          <w:bCs/>
          <w:color w:val="000000"/>
          <w:sz w:val="22"/>
          <w:szCs w:val="22"/>
        </w:rPr>
        <w:t>Validación de las métricas agregadas:</w:t>
      </w:r>
      <w:r w:rsidRPr="00E77643">
        <w:rPr>
          <w:rFonts w:ascii="Arial" w:hAnsi="Arial" w:cs="Arial"/>
          <w:color w:val="000000"/>
          <w:sz w:val="22"/>
          <w:szCs w:val="22"/>
        </w:rPr>
        <w:t xml:space="preserve"> Comparación de las estadísticas finales (tiempo promedio de espera, porcentaje de vehículos redirigidos al internacional, utilización de surtidores) para el Escenario 1 (caso base).</w:t>
      </w:r>
    </w:p>
    <w:p w14:paraId="0343047C" w14:textId="77777777" w:rsidR="00A20117" w:rsidRPr="00E77643" w:rsidRDefault="0034563A" w:rsidP="00993D58">
      <w:pPr>
        <w:pStyle w:val="Prrafodelista"/>
        <w:numPr>
          <w:ilvl w:val="0"/>
          <w:numId w:val="62"/>
        </w:numPr>
        <w:spacing w:before="120" w:after="120"/>
        <w:rPr>
          <w:rFonts w:ascii="Arial" w:hAnsi="Arial" w:cs="Arial"/>
          <w:sz w:val="22"/>
          <w:szCs w:val="22"/>
        </w:rPr>
      </w:pPr>
      <w:r w:rsidRPr="00E77643">
        <w:rPr>
          <w:rFonts w:ascii="Arial" w:hAnsi="Arial" w:cs="Arial"/>
          <w:b/>
          <w:bCs/>
          <w:color w:val="000000"/>
          <w:sz w:val="22"/>
          <w:szCs w:val="22"/>
        </w:rPr>
        <w:t>Validación de la secuencia de eventos:</w:t>
      </w:r>
      <w:r w:rsidRPr="00E77643">
        <w:rPr>
          <w:rFonts w:ascii="Arial" w:hAnsi="Arial" w:cs="Arial"/>
          <w:color w:val="000000"/>
          <w:sz w:val="22"/>
          <w:szCs w:val="22"/>
        </w:rPr>
        <w:t xml:space="preserve"> Comparación de los primeros 10 eventos de la simulación (paso a paso) para verificar que la lógica de colas y decisiones es idéntica.</w:t>
      </w:r>
    </w:p>
    <w:p w14:paraId="3D0FACDD" w14:textId="77777777" w:rsidR="00A20117" w:rsidRPr="00E77643" w:rsidRDefault="0034563A" w:rsidP="00993D58">
      <w:pPr>
        <w:pStyle w:val="Prrafodelista"/>
        <w:numPr>
          <w:ilvl w:val="0"/>
          <w:numId w:val="62"/>
        </w:numPr>
        <w:spacing w:before="120" w:after="120"/>
        <w:rPr>
          <w:rFonts w:ascii="Arial" w:hAnsi="Arial" w:cs="Arial"/>
          <w:sz w:val="22"/>
          <w:szCs w:val="22"/>
        </w:rPr>
      </w:pPr>
      <w:r w:rsidRPr="00E77643">
        <w:rPr>
          <w:rFonts w:ascii="Arial" w:hAnsi="Arial" w:cs="Arial"/>
          <w:b/>
          <w:bCs/>
          <w:color w:val="000000"/>
          <w:sz w:val="22"/>
          <w:szCs w:val="22"/>
        </w:rPr>
        <w:t>Validación en todo el rango de parámetros:</w:t>
      </w:r>
      <w:r w:rsidRPr="00E77643">
        <w:rPr>
          <w:rFonts w:ascii="Arial" w:hAnsi="Arial" w:cs="Arial"/>
          <w:color w:val="000000"/>
          <w:sz w:val="22"/>
          <w:szCs w:val="22"/>
        </w:rPr>
        <w:t xml:space="preserve"> Comparación de las métricas para los 16 escenarios, cubriendo diferentes combinaciones de precio, tasa de llegadas y costo de oportunidad.</w:t>
      </w:r>
    </w:p>
    <w:p w14:paraId="1D676D63" w14:textId="77777777" w:rsidR="00A20117" w:rsidRPr="00E77643" w:rsidRDefault="0034563A">
      <w:pPr>
        <w:pStyle w:val="Ttulo2"/>
        <w:spacing w:before="240" w:after="120"/>
        <w:rPr>
          <w:rFonts w:ascii="Arial" w:hAnsi="Arial" w:cs="Arial"/>
          <w:sz w:val="22"/>
          <w:szCs w:val="22"/>
        </w:rPr>
      </w:pPr>
      <w:bookmarkStart w:id="89" w:name="_Toc__82_Validacin_del_Escenario_1_Caso_"/>
      <w:r w:rsidRPr="00E77643">
        <w:rPr>
          <w:rFonts w:ascii="Arial" w:hAnsi="Arial" w:cs="Arial"/>
          <w:b w:val="0"/>
          <w:bCs w:val="0"/>
          <w:sz w:val="22"/>
          <w:szCs w:val="22"/>
        </w:rPr>
        <w:t>8.2. Validación del Escenario 1 (Caso Base)</w:t>
      </w:r>
      <w:bookmarkEnd w:id="89"/>
    </w:p>
    <w:p w14:paraId="23DC23F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Escenario 1 corresponde a los parámetros más bajos: precio subvencionado de Bs. 6.96, tasa de llegadas media (λ = 0.3425 vehículos/min) y factor de costo de oportunidad base (1.0). Este es el escenario más simple y el que debería mostrar la mayor coincidencia entre Excel y Java, ya que no hay rechazos por combustible ni situaciones extremas.</w:t>
      </w:r>
    </w:p>
    <w:p w14:paraId="4F5B9823" w14:textId="77777777" w:rsidR="00A20117" w:rsidRPr="00E77643" w:rsidRDefault="0034563A">
      <w:pPr>
        <w:pStyle w:val="Ttulo3"/>
        <w:spacing w:before="240"/>
        <w:rPr>
          <w:rFonts w:ascii="Arial" w:hAnsi="Arial" w:cs="Arial"/>
          <w:sz w:val="22"/>
          <w:szCs w:val="22"/>
        </w:rPr>
      </w:pPr>
      <w:bookmarkStart w:id="90" w:name="_Toc__821_Comparacin_de_Mtricas_Agregada"/>
      <w:r w:rsidRPr="00E77643">
        <w:rPr>
          <w:rFonts w:ascii="Arial" w:hAnsi="Arial" w:cs="Arial"/>
          <w:b w:val="0"/>
          <w:bCs w:val="0"/>
          <w:sz w:val="22"/>
          <w:szCs w:val="22"/>
        </w:rPr>
        <w:t>8.2.1. Comparación de Métricas Agregadas</w:t>
      </w:r>
      <w:bookmarkEnd w:id="90"/>
    </w:p>
    <w:p w14:paraId="07E84A6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La siguiente tabla muestra las métricas clave obtenidas en Excel y en Java para el Escenario 1. Los valores de Excel se han calculado a partir de la hoja </w:t>
      </w:r>
      <w:r w:rsidRPr="00E77643">
        <w:rPr>
          <w:rFonts w:ascii="Arial" w:eastAsia="Courier New" w:hAnsi="Arial" w:cs="Arial"/>
          <w:color w:val="444444"/>
          <w:sz w:val="22"/>
          <w:szCs w:val="22"/>
          <w:shd w:val="clear" w:color="auto" w:fill="F5F5F5"/>
        </w:rPr>
        <w:t>Estadísticas</w:t>
      </w:r>
      <w:r w:rsidRPr="00E77643">
        <w:rPr>
          <w:rFonts w:ascii="Arial" w:hAnsi="Arial" w:cs="Arial"/>
          <w:color w:val="000000"/>
          <w:sz w:val="22"/>
          <w:szCs w:val="22"/>
        </w:rPr>
        <w:t xml:space="preserve"> del libro generado por el script de Google Apps Script, y los valores de Java se han extraído del archivo </w:t>
      </w:r>
      <w:r w:rsidRPr="00E77643">
        <w:rPr>
          <w:rFonts w:ascii="Arial" w:eastAsia="Courier New" w:hAnsi="Arial" w:cs="Arial"/>
          <w:color w:val="444444"/>
          <w:sz w:val="22"/>
          <w:szCs w:val="22"/>
          <w:shd w:val="clear" w:color="auto" w:fill="F5F5F5"/>
        </w:rPr>
        <w:t>E01.csv</w:t>
      </w:r>
      <w:r w:rsidRPr="00E77643">
        <w:rPr>
          <w:rFonts w:ascii="Arial" w:hAnsi="Arial" w:cs="Arial"/>
          <w:color w:val="000000"/>
          <w:sz w:val="22"/>
          <w:szCs w:val="22"/>
        </w:rPr>
        <w:t xml:space="preserve"> mediante el procesamiento de los eventos de </w:t>
      </w:r>
      <w:r w:rsidRPr="00E77643">
        <w:rPr>
          <w:rFonts w:ascii="Arial" w:eastAsia="Courier New" w:hAnsi="Arial" w:cs="Arial"/>
          <w:color w:val="444444"/>
          <w:sz w:val="22"/>
          <w:szCs w:val="22"/>
          <w:shd w:val="clear" w:color="auto" w:fill="F5F5F5"/>
        </w:rPr>
        <w:t>FIN_CARGA</w:t>
      </w:r>
      <w:r w:rsidRPr="00E77643">
        <w:rPr>
          <w:rFonts w:ascii="Arial" w:hAnsi="Arial" w:cs="Arial"/>
          <w:color w:val="000000"/>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816"/>
        <w:gridCol w:w="1128"/>
        <w:gridCol w:w="1128"/>
        <w:gridCol w:w="1349"/>
        <w:gridCol w:w="2315"/>
      </w:tblGrid>
      <w:tr w:rsidR="00A20117" w:rsidRPr="00E77643" w14:paraId="4B68C964" w14:textId="77777777">
        <w:trPr>
          <w:tblHeader/>
        </w:trPr>
        <w:tc>
          <w:tcPr>
            <w:tcW w:w="0" w:type="auto"/>
            <w:shd w:val="clear" w:color="auto" w:fill="F2F2F2"/>
          </w:tcPr>
          <w:p w14:paraId="757B73D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Métrica</w:t>
            </w:r>
          </w:p>
        </w:tc>
        <w:tc>
          <w:tcPr>
            <w:tcW w:w="0" w:type="auto"/>
            <w:shd w:val="clear" w:color="auto" w:fill="F2F2F2"/>
          </w:tcPr>
          <w:p w14:paraId="1C18B756"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Excel</w:t>
            </w:r>
          </w:p>
        </w:tc>
        <w:tc>
          <w:tcPr>
            <w:tcW w:w="0" w:type="auto"/>
            <w:shd w:val="clear" w:color="auto" w:fill="F2F2F2"/>
          </w:tcPr>
          <w:p w14:paraId="7B3E0DD2"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Java</w:t>
            </w:r>
          </w:p>
        </w:tc>
        <w:tc>
          <w:tcPr>
            <w:tcW w:w="0" w:type="auto"/>
            <w:shd w:val="clear" w:color="auto" w:fill="F2F2F2"/>
          </w:tcPr>
          <w:p w14:paraId="16A5183E"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Diferencia</w:t>
            </w:r>
          </w:p>
        </w:tc>
        <w:tc>
          <w:tcPr>
            <w:tcW w:w="0" w:type="auto"/>
            <w:shd w:val="clear" w:color="auto" w:fill="F2F2F2"/>
          </w:tcPr>
          <w:p w14:paraId="569FCC2D"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Observación</w:t>
            </w:r>
          </w:p>
        </w:tc>
      </w:tr>
      <w:tr w:rsidR="00A20117" w:rsidRPr="00E77643" w14:paraId="08540CA6" w14:textId="77777777">
        <w:tc>
          <w:tcPr>
            <w:tcW w:w="0" w:type="auto"/>
          </w:tcPr>
          <w:p w14:paraId="0E02E283"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Promedio de Espera (min)</w:t>
            </w:r>
          </w:p>
        </w:tc>
        <w:tc>
          <w:tcPr>
            <w:tcW w:w="0" w:type="auto"/>
          </w:tcPr>
          <w:p w14:paraId="1FB8859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0.82</w:t>
            </w:r>
          </w:p>
        </w:tc>
        <w:tc>
          <w:tcPr>
            <w:tcW w:w="0" w:type="auto"/>
          </w:tcPr>
          <w:p w14:paraId="04EAE9E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0.82</w:t>
            </w:r>
          </w:p>
        </w:tc>
        <w:tc>
          <w:tcPr>
            <w:tcW w:w="0" w:type="auto"/>
          </w:tcPr>
          <w:p w14:paraId="431CCF5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4349FBF7" w14:textId="77777777" w:rsidR="00A20117" w:rsidRPr="00E77643" w:rsidRDefault="0034563A">
            <w:pPr>
              <w:rPr>
                <w:rFonts w:ascii="Arial" w:hAnsi="Arial" w:cs="Arial"/>
                <w:sz w:val="22"/>
                <w:szCs w:val="22"/>
              </w:rPr>
            </w:pPr>
            <w:r w:rsidRPr="00E77643">
              <w:rPr>
                <w:rFonts w:ascii="Arial" w:hAnsi="Arial" w:cs="Arial"/>
                <w:color w:val="000000"/>
                <w:sz w:val="22"/>
                <w:szCs w:val="22"/>
              </w:rPr>
              <w:t>Coincidencia exacta</w:t>
            </w:r>
          </w:p>
        </w:tc>
      </w:tr>
      <w:tr w:rsidR="00A20117" w:rsidRPr="00E77643" w14:paraId="212DA2A9" w14:textId="77777777">
        <w:tc>
          <w:tcPr>
            <w:tcW w:w="0" w:type="auto"/>
          </w:tcPr>
          <w:p w14:paraId="1B75EE96" w14:textId="77777777" w:rsidR="00A20117" w:rsidRPr="00E77643" w:rsidRDefault="0034563A">
            <w:pPr>
              <w:rPr>
                <w:rFonts w:ascii="Arial" w:hAnsi="Arial" w:cs="Arial"/>
                <w:sz w:val="22"/>
                <w:szCs w:val="22"/>
              </w:rPr>
            </w:pPr>
            <w:r w:rsidRPr="00E77643">
              <w:rPr>
                <w:rFonts w:ascii="Arial" w:hAnsi="Arial" w:cs="Arial"/>
                <w:color w:val="000000"/>
                <w:sz w:val="22"/>
                <w:szCs w:val="22"/>
              </w:rPr>
              <w:t>% de Vehículos Redirigidos</w:t>
            </w:r>
          </w:p>
        </w:tc>
        <w:tc>
          <w:tcPr>
            <w:tcW w:w="0" w:type="auto"/>
          </w:tcPr>
          <w:p w14:paraId="164E9F6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6145DAA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FE227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32091314" w14:textId="77777777" w:rsidR="00A20117" w:rsidRPr="00E77643" w:rsidRDefault="0034563A">
            <w:pPr>
              <w:rPr>
                <w:rFonts w:ascii="Arial" w:hAnsi="Arial" w:cs="Arial"/>
                <w:sz w:val="22"/>
                <w:szCs w:val="22"/>
              </w:rPr>
            </w:pPr>
            <w:r w:rsidRPr="00E77643">
              <w:rPr>
                <w:rFonts w:ascii="Arial" w:hAnsi="Arial" w:cs="Arial"/>
                <w:color w:val="000000"/>
                <w:sz w:val="22"/>
                <w:szCs w:val="22"/>
              </w:rPr>
              <w:t>Coincidencia exacta</w:t>
            </w:r>
          </w:p>
        </w:tc>
      </w:tr>
      <w:tr w:rsidR="00A20117" w:rsidRPr="00E77643" w14:paraId="748CBE2E" w14:textId="77777777">
        <w:tc>
          <w:tcPr>
            <w:tcW w:w="0" w:type="auto"/>
          </w:tcPr>
          <w:p w14:paraId="6EC5F04E" w14:textId="77777777" w:rsidR="00A20117" w:rsidRPr="00E77643" w:rsidRDefault="0034563A">
            <w:pPr>
              <w:rPr>
                <w:rFonts w:ascii="Arial" w:hAnsi="Arial" w:cs="Arial"/>
                <w:sz w:val="22"/>
                <w:szCs w:val="22"/>
              </w:rPr>
            </w:pPr>
            <w:r w:rsidRPr="00E77643">
              <w:rPr>
                <w:rFonts w:ascii="Arial" w:hAnsi="Arial" w:cs="Arial"/>
                <w:color w:val="000000"/>
                <w:sz w:val="22"/>
                <w:szCs w:val="22"/>
              </w:rPr>
              <w:t>Utilización Promedio de Surtidores</w:t>
            </w:r>
          </w:p>
        </w:tc>
        <w:tc>
          <w:tcPr>
            <w:tcW w:w="0" w:type="auto"/>
          </w:tcPr>
          <w:p w14:paraId="3AA0C2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68.3%</w:t>
            </w:r>
          </w:p>
        </w:tc>
        <w:tc>
          <w:tcPr>
            <w:tcW w:w="0" w:type="auto"/>
          </w:tcPr>
          <w:p w14:paraId="4440F47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68.3%</w:t>
            </w:r>
          </w:p>
        </w:tc>
        <w:tc>
          <w:tcPr>
            <w:tcW w:w="0" w:type="auto"/>
          </w:tcPr>
          <w:p w14:paraId="0AEE61B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7627EBC4" w14:textId="77777777" w:rsidR="00A20117" w:rsidRPr="00E77643" w:rsidRDefault="0034563A">
            <w:pPr>
              <w:rPr>
                <w:rFonts w:ascii="Arial" w:hAnsi="Arial" w:cs="Arial"/>
                <w:sz w:val="22"/>
                <w:szCs w:val="22"/>
              </w:rPr>
            </w:pPr>
            <w:r w:rsidRPr="00E77643">
              <w:rPr>
                <w:rFonts w:ascii="Arial" w:hAnsi="Arial" w:cs="Arial"/>
                <w:color w:val="000000"/>
                <w:sz w:val="22"/>
                <w:szCs w:val="22"/>
              </w:rPr>
              <w:t>Coincidencia exacta</w:t>
            </w:r>
          </w:p>
        </w:tc>
      </w:tr>
      <w:tr w:rsidR="00A20117" w:rsidRPr="00E77643" w14:paraId="49B0B74F" w14:textId="77777777">
        <w:tc>
          <w:tcPr>
            <w:tcW w:w="0" w:type="auto"/>
          </w:tcPr>
          <w:p w14:paraId="5668CDD7" w14:textId="77777777" w:rsidR="00A20117" w:rsidRPr="00E77643" w:rsidRDefault="0034563A">
            <w:pPr>
              <w:rPr>
                <w:rFonts w:ascii="Arial" w:hAnsi="Arial" w:cs="Arial"/>
                <w:sz w:val="22"/>
                <w:szCs w:val="22"/>
              </w:rPr>
            </w:pPr>
            <w:proofErr w:type="gramStart"/>
            <w:r w:rsidRPr="00E77643">
              <w:rPr>
                <w:rFonts w:ascii="Arial" w:hAnsi="Arial" w:cs="Arial"/>
                <w:color w:val="000000"/>
                <w:sz w:val="22"/>
                <w:szCs w:val="22"/>
              </w:rPr>
              <w:t>Total</w:t>
            </w:r>
            <w:proofErr w:type="gramEnd"/>
            <w:r w:rsidRPr="00E77643">
              <w:rPr>
                <w:rFonts w:ascii="Arial" w:hAnsi="Arial" w:cs="Arial"/>
                <w:color w:val="000000"/>
                <w:sz w:val="22"/>
                <w:szCs w:val="22"/>
              </w:rPr>
              <w:t xml:space="preserve"> de Vehículos Atendidos</w:t>
            </w:r>
          </w:p>
        </w:tc>
        <w:tc>
          <w:tcPr>
            <w:tcW w:w="0" w:type="auto"/>
          </w:tcPr>
          <w:p w14:paraId="0DAD96F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1000</w:t>
            </w:r>
          </w:p>
        </w:tc>
        <w:tc>
          <w:tcPr>
            <w:tcW w:w="0" w:type="auto"/>
          </w:tcPr>
          <w:p w14:paraId="578422E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1000</w:t>
            </w:r>
          </w:p>
        </w:tc>
        <w:tc>
          <w:tcPr>
            <w:tcW w:w="0" w:type="auto"/>
          </w:tcPr>
          <w:p w14:paraId="033B7D6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w:t>
            </w:r>
          </w:p>
        </w:tc>
        <w:tc>
          <w:tcPr>
            <w:tcW w:w="0" w:type="auto"/>
          </w:tcPr>
          <w:p w14:paraId="1C4622C6" w14:textId="77777777" w:rsidR="00A20117" w:rsidRPr="00E77643" w:rsidRDefault="0034563A">
            <w:pPr>
              <w:rPr>
                <w:rFonts w:ascii="Arial" w:hAnsi="Arial" w:cs="Arial"/>
                <w:sz w:val="22"/>
                <w:szCs w:val="22"/>
              </w:rPr>
            </w:pPr>
            <w:r w:rsidRPr="00E77643">
              <w:rPr>
                <w:rFonts w:ascii="Arial" w:hAnsi="Arial" w:cs="Arial"/>
                <w:color w:val="000000"/>
                <w:sz w:val="22"/>
                <w:szCs w:val="22"/>
              </w:rPr>
              <w:t>Coincidencia exacta</w:t>
            </w:r>
          </w:p>
        </w:tc>
      </w:tr>
      <w:tr w:rsidR="00A20117" w:rsidRPr="00E77643" w14:paraId="7265453E" w14:textId="77777777">
        <w:tc>
          <w:tcPr>
            <w:tcW w:w="0" w:type="auto"/>
          </w:tcPr>
          <w:p w14:paraId="1B753714" w14:textId="77777777" w:rsidR="00A20117" w:rsidRPr="00E77643" w:rsidRDefault="0034563A">
            <w:pPr>
              <w:rPr>
                <w:rFonts w:ascii="Arial" w:hAnsi="Arial" w:cs="Arial"/>
                <w:sz w:val="22"/>
                <w:szCs w:val="22"/>
              </w:rPr>
            </w:pPr>
            <w:r w:rsidRPr="00E77643">
              <w:rPr>
                <w:rFonts w:ascii="Arial" w:hAnsi="Arial" w:cs="Arial"/>
                <w:color w:val="000000"/>
                <w:sz w:val="22"/>
                <w:szCs w:val="22"/>
              </w:rPr>
              <w:t>Volumen Total Cargado (L)</w:t>
            </w:r>
          </w:p>
        </w:tc>
        <w:tc>
          <w:tcPr>
            <w:tcW w:w="0" w:type="auto"/>
          </w:tcPr>
          <w:p w14:paraId="7ACECAE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98,547.2</w:t>
            </w:r>
          </w:p>
        </w:tc>
        <w:tc>
          <w:tcPr>
            <w:tcW w:w="0" w:type="auto"/>
          </w:tcPr>
          <w:p w14:paraId="6A4A516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98,547.2</w:t>
            </w:r>
          </w:p>
        </w:tc>
        <w:tc>
          <w:tcPr>
            <w:tcW w:w="0" w:type="auto"/>
          </w:tcPr>
          <w:p w14:paraId="4021249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5285CF0F" w14:textId="77777777" w:rsidR="00A20117" w:rsidRPr="00E77643" w:rsidRDefault="0034563A">
            <w:pPr>
              <w:rPr>
                <w:rFonts w:ascii="Arial" w:hAnsi="Arial" w:cs="Arial"/>
                <w:sz w:val="22"/>
                <w:szCs w:val="22"/>
              </w:rPr>
            </w:pPr>
            <w:r w:rsidRPr="00E77643">
              <w:rPr>
                <w:rFonts w:ascii="Arial" w:hAnsi="Arial" w:cs="Arial"/>
                <w:color w:val="000000"/>
                <w:sz w:val="22"/>
                <w:szCs w:val="22"/>
              </w:rPr>
              <w:t>Coincidencia exacta</w:t>
            </w:r>
          </w:p>
        </w:tc>
      </w:tr>
    </w:tbl>
    <w:p w14:paraId="321E50B6"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Tabla 8.1. Comparación de métricas agregadas para el Escenario 1 (semilla = 12345).</w:t>
      </w:r>
    </w:p>
    <w:p w14:paraId="500B334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w:t>
      </w:r>
      <w:r w:rsidRPr="00E77643">
        <w:rPr>
          <w:rFonts w:ascii="Arial" w:hAnsi="Arial" w:cs="Arial"/>
          <w:color w:val="000000"/>
          <w:sz w:val="22"/>
          <w:szCs w:val="22"/>
        </w:rPr>
        <w:t xml:space="preserve"> Las diferencias son nulas en todas las métricas. Esto demuestra que el generador congruencial mixto produce exactamente la misma secuencia de números uniformes en Excel y en Java, y que las funciones de transformada inversa (empírica, uniforme, triangular y exponencial) están implementadas de forma idéntica en ambos entornos. La coincidencia en la utilización de los surtidores y en el volumen total cargado confirma que la asignación de surtidores y el manejo de colas es también idéntica.</w:t>
      </w:r>
    </w:p>
    <w:p w14:paraId="58BA15FC" w14:textId="77777777" w:rsidR="00A20117" w:rsidRPr="00E77643" w:rsidRDefault="0034563A">
      <w:pPr>
        <w:pStyle w:val="Ttulo3"/>
        <w:spacing w:before="240"/>
        <w:rPr>
          <w:rFonts w:ascii="Arial" w:hAnsi="Arial" w:cs="Arial"/>
          <w:sz w:val="22"/>
          <w:szCs w:val="22"/>
        </w:rPr>
      </w:pPr>
      <w:bookmarkStart w:id="91" w:name="_Toc__822_Comparacin_de_la_Secuencia_de_"/>
      <w:r w:rsidRPr="00E77643">
        <w:rPr>
          <w:rFonts w:ascii="Arial" w:hAnsi="Arial" w:cs="Arial"/>
          <w:b w:val="0"/>
          <w:bCs w:val="0"/>
          <w:sz w:val="22"/>
          <w:szCs w:val="22"/>
        </w:rPr>
        <w:t>8.2.2. Comparación de la Secuencia de Eventos (Primeros 10 Vehículos)</w:t>
      </w:r>
      <w:bookmarkEnd w:id="91"/>
    </w:p>
    <w:p w14:paraId="75EA486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una validación más fina, se comparan los primeros 10 vehículos de la simulación, mostrando el tipo de vehículo, la decisión de ruta, el surtidor asignado y el tiempo de espera. La tabla 8.2 presenta los valores de Excel y Java lado a lado.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092"/>
        <w:gridCol w:w="1283"/>
        <w:gridCol w:w="1283"/>
        <w:gridCol w:w="1092"/>
        <w:gridCol w:w="1092"/>
        <w:gridCol w:w="1033"/>
        <w:gridCol w:w="1033"/>
        <w:gridCol w:w="914"/>
        <w:gridCol w:w="914"/>
      </w:tblGrid>
      <w:tr w:rsidR="00A20117" w:rsidRPr="00E77643" w14:paraId="2FFDB42C" w14:textId="77777777">
        <w:trPr>
          <w:tblHeader/>
        </w:trPr>
        <w:tc>
          <w:tcPr>
            <w:tcW w:w="0" w:type="auto"/>
            <w:shd w:val="clear" w:color="auto" w:fill="F2F2F2"/>
          </w:tcPr>
          <w:p w14:paraId="37E95C4F"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lastRenderedPageBreak/>
              <w:t>Vehículo</w:t>
            </w:r>
          </w:p>
        </w:tc>
        <w:tc>
          <w:tcPr>
            <w:tcW w:w="0" w:type="auto"/>
            <w:shd w:val="clear" w:color="auto" w:fill="F2F2F2"/>
          </w:tcPr>
          <w:p w14:paraId="0E870CF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(Excel)</w:t>
            </w:r>
          </w:p>
        </w:tc>
        <w:tc>
          <w:tcPr>
            <w:tcW w:w="0" w:type="auto"/>
            <w:shd w:val="clear" w:color="auto" w:fill="F2F2F2"/>
          </w:tcPr>
          <w:p w14:paraId="6E08C6B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(Java)</w:t>
            </w:r>
          </w:p>
        </w:tc>
        <w:tc>
          <w:tcPr>
            <w:tcW w:w="0" w:type="auto"/>
            <w:shd w:val="clear" w:color="auto" w:fill="F2F2F2"/>
          </w:tcPr>
          <w:p w14:paraId="61BBCDF7"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Decisión (Excel)</w:t>
            </w:r>
          </w:p>
        </w:tc>
        <w:tc>
          <w:tcPr>
            <w:tcW w:w="0" w:type="auto"/>
            <w:shd w:val="clear" w:color="auto" w:fill="F2F2F2"/>
          </w:tcPr>
          <w:p w14:paraId="7CD9703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Decisión (Java)</w:t>
            </w:r>
          </w:p>
        </w:tc>
        <w:tc>
          <w:tcPr>
            <w:tcW w:w="0" w:type="auto"/>
            <w:shd w:val="clear" w:color="auto" w:fill="F2F2F2"/>
          </w:tcPr>
          <w:p w14:paraId="3CB2047B"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Surtidor (Excel)</w:t>
            </w:r>
          </w:p>
        </w:tc>
        <w:tc>
          <w:tcPr>
            <w:tcW w:w="0" w:type="auto"/>
            <w:shd w:val="clear" w:color="auto" w:fill="F2F2F2"/>
          </w:tcPr>
          <w:p w14:paraId="1462C61E"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Surtidor (Java)</w:t>
            </w:r>
          </w:p>
        </w:tc>
        <w:tc>
          <w:tcPr>
            <w:tcW w:w="0" w:type="auto"/>
            <w:shd w:val="clear" w:color="auto" w:fill="F2F2F2"/>
          </w:tcPr>
          <w:p w14:paraId="2C5721CD"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Espera (Excel)</w:t>
            </w:r>
          </w:p>
        </w:tc>
        <w:tc>
          <w:tcPr>
            <w:tcW w:w="0" w:type="auto"/>
            <w:shd w:val="clear" w:color="auto" w:fill="F2F2F2"/>
          </w:tcPr>
          <w:p w14:paraId="25B87217"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Espera (Java)</w:t>
            </w:r>
          </w:p>
        </w:tc>
      </w:tr>
      <w:tr w:rsidR="00A20117" w:rsidRPr="00E77643" w14:paraId="5991336D" w14:textId="77777777">
        <w:tc>
          <w:tcPr>
            <w:tcW w:w="0" w:type="auto"/>
          </w:tcPr>
          <w:p w14:paraId="32F5D15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V-1</w:t>
            </w:r>
          </w:p>
        </w:tc>
        <w:tc>
          <w:tcPr>
            <w:tcW w:w="0" w:type="auto"/>
          </w:tcPr>
          <w:p w14:paraId="1B6C5916"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26A2651B"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3F0D748E"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023D4AD3"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046C2EF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4552509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01EA645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1817868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460A43B6" w14:textId="77777777">
        <w:tc>
          <w:tcPr>
            <w:tcW w:w="0" w:type="auto"/>
          </w:tcPr>
          <w:p w14:paraId="326EBE8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V-2</w:t>
            </w:r>
          </w:p>
        </w:tc>
        <w:tc>
          <w:tcPr>
            <w:tcW w:w="0" w:type="auto"/>
          </w:tcPr>
          <w:p w14:paraId="5D902A64"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w:t>
            </w:r>
          </w:p>
        </w:tc>
        <w:tc>
          <w:tcPr>
            <w:tcW w:w="0" w:type="auto"/>
          </w:tcPr>
          <w:p w14:paraId="7EB72700"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w:t>
            </w:r>
          </w:p>
        </w:tc>
        <w:tc>
          <w:tcPr>
            <w:tcW w:w="0" w:type="auto"/>
          </w:tcPr>
          <w:p w14:paraId="536021B0"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29F92BFD"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5719549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01CEE9D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79EEA84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53BAF30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20694D14" w14:textId="77777777">
        <w:tc>
          <w:tcPr>
            <w:tcW w:w="0" w:type="auto"/>
          </w:tcPr>
          <w:p w14:paraId="12D473B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V-3</w:t>
            </w:r>
          </w:p>
        </w:tc>
        <w:tc>
          <w:tcPr>
            <w:tcW w:w="0" w:type="auto"/>
          </w:tcPr>
          <w:p w14:paraId="7B68CC3C"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7E700AEF"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2B607DD1"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2FC792AB"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1652788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74E579D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227F7DC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1008106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5FA14E96" w14:textId="77777777">
        <w:tc>
          <w:tcPr>
            <w:tcW w:w="0" w:type="auto"/>
          </w:tcPr>
          <w:p w14:paraId="02BECB1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V-4</w:t>
            </w:r>
          </w:p>
        </w:tc>
        <w:tc>
          <w:tcPr>
            <w:tcW w:w="0" w:type="auto"/>
          </w:tcPr>
          <w:p w14:paraId="6C80F3A2"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2A0F915B"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32481212"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11EA175B"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5C8EB73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6A181C9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3A0E862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5A3C8AA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5430E65B" w14:textId="77777777">
        <w:tc>
          <w:tcPr>
            <w:tcW w:w="0" w:type="auto"/>
          </w:tcPr>
          <w:p w14:paraId="4A50C9B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V-5</w:t>
            </w:r>
          </w:p>
        </w:tc>
        <w:tc>
          <w:tcPr>
            <w:tcW w:w="0" w:type="auto"/>
          </w:tcPr>
          <w:p w14:paraId="1857BA5E"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78955ACC"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14C93C39"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071810C8"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4148735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137EA5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7C92B85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23B7908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34B04979" w14:textId="77777777">
        <w:tc>
          <w:tcPr>
            <w:tcW w:w="0" w:type="auto"/>
          </w:tcPr>
          <w:p w14:paraId="7302244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V-6</w:t>
            </w:r>
          </w:p>
        </w:tc>
        <w:tc>
          <w:tcPr>
            <w:tcW w:w="0" w:type="auto"/>
          </w:tcPr>
          <w:p w14:paraId="34375F63"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4B532278"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4F5E36B3"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6C655A73"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074BDD6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047A449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61A60BD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3A21907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66CD3E64" w14:textId="77777777">
        <w:tc>
          <w:tcPr>
            <w:tcW w:w="0" w:type="auto"/>
          </w:tcPr>
          <w:p w14:paraId="69FF86C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V-7</w:t>
            </w:r>
          </w:p>
        </w:tc>
        <w:tc>
          <w:tcPr>
            <w:tcW w:w="0" w:type="auto"/>
          </w:tcPr>
          <w:p w14:paraId="0AE2D970"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3BBC604D"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44C72FCE"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2881D6C4"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1818EA6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0EE4688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6B8ABBF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445AB48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61378EA5" w14:textId="77777777">
        <w:tc>
          <w:tcPr>
            <w:tcW w:w="0" w:type="auto"/>
          </w:tcPr>
          <w:p w14:paraId="6ADF72D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V-8</w:t>
            </w:r>
          </w:p>
        </w:tc>
        <w:tc>
          <w:tcPr>
            <w:tcW w:w="0" w:type="auto"/>
          </w:tcPr>
          <w:p w14:paraId="1946A81C"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46ABFE95"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4F526DC0"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28492D80"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1A635D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710D3E9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2427F08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2B43C05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60023AE6" w14:textId="77777777">
        <w:tc>
          <w:tcPr>
            <w:tcW w:w="0" w:type="auto"/>
          </w:tcPr>
          <w:p w14:paraId="2B68282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V-9</w:t>
            </w:r>
          </w:p>
        </w:tc>
        <w:tc>
          <w:tcPr>
            <w:tcW w:w="0" w:type="auto"/>
          </w:tcPr>
          <w:p w14:paraId="55D8722C"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w:t>
            </w:r>
          </w:p>
        </w:tc>
        <w:tc>
          <w:tcPr>
            <w:tcW w:w="0" w:type="auto"/>
          </w:tcPr>
          <w:p w14:paraId="6BA0E94F"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w:t>
            </w:r>
          </w:p>
        </w:tc>
        <w:tc>
          <w:tcPr>
            <w:tcW w:w="0" w:type="auto"/>
          </w:tcPr>
          <w:p w14:paraId="1723680C"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445B6103"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00A582F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689DED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0DA016E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519BC5D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136FEE8D" w14:textId="77777777">
        <w:tc>
          <w:tcPr>
            <w:tcW w:w="0" w:type="auto"/>
          </w:tcPr>
          <w:p w14:paraId="509A695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V-10</w:t>
            </w:r>
          </w:p>
        </w:tc>
        <w:tc>
          <w:tcPr>
            <w:tcW w:w="0" w:type="auto"/>
          </w:tcPr>
          <w:p w14:paraId="4EC70125"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4383D589"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33A3D498"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2F1F8D4F" w14:textId="77777777" w:rsidR="00A20117" w:rsidRPr="00E77643" w:rsidRDefault="0034563A">
            <w:pPr>
              <w:rPr>
                <w:rFonts w:ascii="Arial" w:hAnsi="Arial" w:cs="Arial"/>
                <w:sz w:val="22"/>
                <w:szCs w:val="22"/>
              </w:rPr>
            </w:pPr>
            <w:r w:rsidRPr="00E77643">
              <w:rPr>
                <w:rFonts w:ascii="Arial" w:hAnsi="Arial" w:cs="Arial"/>
                <w:color w:val="000000"/>
                <w:sz w:val="22"/>
                <w:szCs w:val="22"/>
              </w:rPr>
              <w:t>SUBV</w:t>
            </w:r>
          </w:p>
        </w:tc>
        <w:tc>
          <w:tcPr>
            <w:tcW w:w="0" w:type="auto"/>
          </w:tcPr>
          <w:p w14:paraId="687CCB1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1689195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249CDC9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30C868F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bl>
    <w:p w14:paraId="481F65BF"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Tabla 8.2. Comparación de los primeros 10 eventos (Escenario 1, semilla = 12345).</w:t>
      </w:r>
    </w:p>
    <w:p w14:paraId="778F380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w:t>
      </w:r>
      <w:r w:rsidRPr="00E77643">
        <w:rPr>
          <w:rFonts w:ascii="Arial" w:hAnsi="Arial" w:cs="Arial"/>
          <w:color w:val="000000"/>
          <w:sz w:val="22"/>
          <w:szCs w:val="22"/>
        </w:rPr>
        <w:t xml:space="preserve"> Los primeros 10 vehículos tienen exactamente el mismo tipo, la misma decisión (todos eligen SUBV porque el precio es muy bajo), el mismo surtidor asignado y el mismo tiempo de espera (0.00 min en todos los casos, ya que los surtidores están vacíos al inicio). Esta coincidencia paso a paso es la evidencia más contundente de que la lógica de simulación es idéntica en ambos entornos.</w:t>
      </w:r>
    </w:p>
    <w:p w14:paraId="4C64ACF2" w14:textId="77777777" w:rsidR="00A20117" w:rsidRPr="00E77643" w:rsidRDefault="0034563A">
      <w:pPr>
        <w:pStyle w:val="Ttulo2"/>
        <w:spacing w:before="240" w:after="120"/>
        <w:rPr>
          <w:rFonts w:ascii="Arial" w:hAnsi="Arial" w:cs="Arial"/>
          <w:sz w:val="22"/>
          <w:szCs w:val="22"/>
        </w:rPr>
      </w:pPr>
      <w:bookmarkStart w:id="92" w:name="_Toc__83_Validacin_en_los_16_Escenarios_"/>
      <w:r w:rsidRPr="00E77643">
        <w:rPr>
          <w:rFonts w:ascii="Arial" w:hAnsi="Arial" w:cs="Arial"/>
          <w:b w:val="0"/>
          <w:bCs w:val="0"/>
          <w:sz w:val="22"/>
          <w:szCs w:val="22"/>
        </w:rPr>
        <w:t>8.3. Validación en los 16 Escenarios</w:t>
      </w:r>
      <w:bookmarkEnd w:id="92"/>
    </w:p>
    <w:p w14:paraId="4D4BA27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Para asegurar que el modelo está validado en todo el rango de parámetros, se compararon las métricas de los 16 escenarios. La tabla 8.3 muestra las diferencias (Excel – Java) para el tiempo promedio de espera, el porcentaje de redirección y la utilización.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252"/>
        <w:gridCol w:w="1745"/>
        <w:gridCol w:w="1044"/>
        <w:gridCol w:w="1422"/>
        <w:gridCol w:w="1590"/>
        <w:gridCol w:w="1206"/>
        <w:gridCol w:w="1477"/>
      </w:tblGrid>
      <w:tr w:rsidR="00A20117" w:rsidRPr="00E77643" w14:paraId="31826F5A" w14:textId="77777777">
        <w:trPr>
          <w:tblHeader/>
        </w:trPr>
        <w:tc>
          <w:tcPr>
            <w:tcW w:w="0" w:type="auto"/>
            <w:shd w:val="clear" w:color="auto" w:fill="F2F2F2"/>
          </w:tcPr>
          <w:p w14:paraId="69A3C3C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Escenario</w:t>
            </w:r>
          </w:p>
        </w:tc>
        <w:tc>
          <w:tcPr>
            <w:tcW w:w="0" w:type="auto"/>
            <w:shd w:val="clear" w:color="auto" w:fill="F2F2F2"/>
          </w:tcPr>
          <w:p w14:paraId="4A9ABDB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Precio Subv (Bs)</w:t>
            </w:r>
          </w:p>
        </w:tc>
        <w:tc>
          <w:tcPr>
            <w:tcW w:w="0" w:type="auto"/>
            <w:shd w:val="clear" w:color="auto" w:fill="F2F2F2"/>
          </w:tcPr>
          <w:p w14:paraId="2D6D5BE4"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Lambda</w:t>
            </w:r>
          </w:p>
        </w:tc>
        <w:tc>
          <w:tcPr>
            <w:tcW w:w="0" w:type="auto"/>
            <w:shd w:val="clear" w:color="auto" w:fill="F2F2F2"/>
          </w:tcPr>
          <w:p w14:paraId="576B1311"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Factor Costo</w:t>
            </w:r>
          </w:p>
        </w:tc>
        <w:tc>
          <w:tcPr>
            <w:tcW w:w="0" w:type="auto"/>
            <w:shd w:val="clear" w:color="auto" w:fill="F2F2F2"/>
          </w:tcPr>
          <w:p w14:paraId="41C759D4"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Δ Espera (min)</w:t>
            </w:r>
          </w:p>
        </w:tc>
        <w:tc>
          <w:tcPr>
            <w:tcW w:w="0" w:type="auto"/>
            <w:shd w:val="clear" w:color="auto" w:fill="F2F2F2"/>
          </w:tcPr>
          <w:p w14:paraId="17CDEE03"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Δ % Redir.</w:t>
            </w:r>
          </w:p>
        </w:tc>
        <w:tc>
          <w:tcPr>
            <w:tcW w:w="0" w:type="auto"/>
            <w:shd w:val="clear" w:color="auto" w:fill="F2F2F2"/>
          </w:tcPr>
          <w:p w14:paraId="5230B451"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Δ Utilización</w:t>
            </w:r>
          </w:p>
        </w:tc>
      </w:tr>
      <w:tr w:rsidR="00A20117" w:rsidRPr="00E77643" w14:paraId="4C6414D4" w14:textId="77777777">
        <w:tc>
          <w:tcPr>
            <w:tcW w:w="0" w:type="auto"/>
          </w:tcPr>
          <w:p w14:paraId="73F6A70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5873E2B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70CD281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09891C7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6C157D4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0F73352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51C9F90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7AD59AAE" w14:textId="77777777">
        <w:tc>
          <w:tcPr>
            <w:tcW w:w="0" w:type="auto"/>
          </w:tcPr>
          <w:p w14:paraId="367FF03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652E66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4013FA5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597885F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7FB8602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5F4E53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5AD6BB2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139FCF4A" w14:textId="77777777">
        <w:tc>
          <w:tcPr>
            <w:tcW w:w="0" w:type="auto"/>
          </w:tcPr>
          <w:p w14:paraId="6F9C002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4EBF4E4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1C2BFAB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5E3D823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78BA367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0.01</w:t>
            </w:r>
          </w:p>
        </w:tc>
        <w:tc>
          <w:tcPr>
            <w:tcW w:w="0" w:type="auto"/>
          </w:tcPr>
          <w:p w14:paraId="1AC9AC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c>
          <w:tcPr>
            <w:tcW w:w="0" w:type="auto"/>
          </w:tcPr>
          <w:p w14:paraId="45E23F3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05BB9F51" w14:textId="77777777">
        <w:tc>
          <w:tcPr>
            <w:tcW w:w="0" w:type="auto"/>
          </w:tcPr>
          <w:p w14:paraId="74E0071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lastRenderedPageBreak/>
              <w:t>4</w:t>
            </w:r>
          </w:p>
        </w:tc>
        <w:tc>
          <w:tcPr>
            <w:tcW w:w="0" w:type="auto"/>
          </w:tcPr>
          <w:p w14:paraId="517D334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4B252BE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6C11C8C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014F88C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0.02</w:t>
            </w:r>
          </w:p>
        </w:tc>
        <w:tc>
          <w:tcPr>
            <w:tcW w:w="0" w:type="auto"/>
          </w:tcPr>
          <w:p w14:paraId="633F0D1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04E5FA2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4CBFE52A" w14:textId="77777777">
        <w:tc>
          <w:tcPr>
            <w:tcW w:w="0" w:type="auto"/>
          </w:tcPr>
          <w:p w14:paraId="09DB896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w:t>
            </w:r>
          </w:p>
        </w:tc>
        <w:tc>
          <w:tcPr>
            <w:tcW w:w="0" w:type="auto"/>
          </w:tcPr>
          <w:p w14:paraId="4633A1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45B5EE4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6F83C88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DAFD01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4CCF948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52817DB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34993FC4" w14:textId="77777777">
        <w:tc>
          <w:tcPr>
            <w:tcW w:w="0" w:type="auto"/>
          </w:tcPr>
          <w:p w14:paraId="78C74B6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w:t>
            </w:r>
          </w:p>
        </w:tc>
        <w:tc>
          <w:tcPr>
            <w:tcW w:w="0" w:type="auto"/>
          </w:tcPr>
          <w:p w14:paraId="10A3C14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7539753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385284F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50C3C46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0151B67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36D215C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1577F1A6" w14:textId="77777777">
        <w:tc>
          <w:tcPr>
            <w:tcW w:w="0" w:type="auto"/>
          </w:tcPr>
          <w:p w14:paraId="76301F6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w:t>
            </w:r>
          </w:p>
        </w:tc>
        <w:tc>
          <w:tcPr>
            <w:tcW w:w="0" w:type="auto"/>
          </w:tcPr>
          <w:p w14:paraId="2F31FDD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2BE44DA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08458C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04FE62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0.02</w:t>
            </w:r>
          </w:p>
        </w:tc>
        <w:tc>
          <w:tcPr>
            <w:tcW w:w="0" w:type="auto"/>
          </w:tcPr>
          <w:p w14:paraId="343E124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4C4F338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6612DCD2" w14:textId="77777777">
        <w:tc>
          <w:tcPr>
            <w:tcW w:w="0" w:type="auto"/>
          </w:tcPr>
          <w:p w14:paraId="357E249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w:t>
            </w:r>
          </w:p>
        </w:tc>
        <w:tc>
          <w:tcPr>
            <w:tcW w:w="0" w:type="auto"/>
          </w:tcPr>
          <w:p w14:paraId="434F03B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494F0A5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84C19D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A8871C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0.03</w:t>
            </w:r>
          </w:p>
        </w:tc>
        <w:tc>
          <w:tcPr>
            <w:tcW w:w="0" w:type="auto"/>
          </w:tcPr>
          <w:p w14:paraId="7F82828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c>
          <w:tcPr>
            <w:tcW w:w="0" w:type="auto"/>
          </w:tcPr>
          <w:p w14:paraId="4CD6C36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1A0FDE89" w14:textId="77777777">
        <w:tc>
          <w:tcPr>
            <w:tcW w:w="0" w:type="auto"/>
          </w:tcPr>
          <w:p w14:paraId="7CAE4A0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w:t>
            </w:r>
          </w:p>
        </w:tc>
        <w:tc>
          <w:tcPr>
            <w:tcW w:w="0" w:type="auto"/>
          </w:tcPr>
          <w:p w14:paraId="455B551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5BDC767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33B9EA5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7E607C3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0.01</w:t>
            </w:r>
          </w:p>
        </w:tc>
        <w:tc>
          <w:tcPr>
            <w:tcW w:w="0" w:type="auto"/>
          </w:tcPr>
          <w:p w14:paraId="568993E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c>
          <w:tcPr>
            <w:tcW w:w="0" w:type="auto"/>
          </w:tcPr>
          <w:p w14:paraId="76FB198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2450E5C8" w14:textId="77777777">
        <w:tc>
          <w:tcPr>
            <w:tcW w:w="0" w:type="auto"/>
          </w:tcPr>
          <w:p w14:paraId="6DD8FD1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38734F7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3ABBC9D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513A250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3EAA552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0.01</w:t>
            </w:r>
          </w:p>
        </w:tc>
        <w:tc>
          <w:tcPr>
            <w:tcW w:w="0" w:type="auto"/>
          </w:tcPr>
          <w:p w14:paraId="279299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c>
          <w:tcPr>
            <w:tcW w:w="0" w:type="auto"/>
          </w:tcPr>
          <w:p w14:paraId="3E281F9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56875693" w14:textId="77777777">
        <w:tc>
          <w:tcPr>
            <w:tcW w:w="0" w:type="auto"/>
          </w:tcPr>
          <w:p w14:paraId="4E8C022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w:t>
            </w:r>
          </w:p>
        </w:tc>
        <w:tc>
          <w:tcPr>
            <w:tcW w:w="0" w:type="auto"/>
          </w:tcPr>
          <w:p w14:paraId="6C3B332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36259C8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5BF3E18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361EFD9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0.04</w:t>
            </w:r>
          </w:p>
        </w:tc>
        <w:tc>
          <w:tcPr>
            <w:tcW w:w="0" w:type="auto"/>
          </w:tcPr>
          <w:p w14:paraId="5DF42B2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w:t>
            </w:r>
          </w:p>
        </w:tc>
        <w:tc>
          <w:tcPr>
            <w:tcW w:w="0" w:type="auto"/>
          </w:tcPr>
          <w:p w14:paraId="7B285D1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r>
      <w:tr w:rsidR="00A20117" w:rsidRPr="00E77643" w14:paraId="47C8581E" w14:textId="77777777">
        <w:tc>
          <w:tcPr>
            <w:tcW w:w="0" w:type="auto"/>
          </w:tcPr>
          <w:p w14:paraId="211139E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w:t>
            </w:r>
          </w:p>
        </w:tc>
        <w:tc>
          <w:tcPr>
            <w:tcW w:w="0" w:type="auto"/>
          </w:tcPr>
          <w:p w14:paraId="2CE7B1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4F841BA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A24D00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14C41A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0.05</w:t>
            </w:r>
          </w:p>
        </w:tc>
        <w:tc>
          <w:tcPr>
            <w:tcW w:w="0" w:type="auto"/>
          </w:tcPr>
          <w:p w14:paraId="3580741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w:t>
            </w:r>
          </w:p>
        </w:tc>
        <w:tc>
          <w:tcPr>
            <w:tcW w:w="0" w:type="auto"/>
          </w:tcPr>
          <w:p w14:paraId="1BF2AC4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r>
      <w:tr w:rsidR="00A20117" w:rsidRPr="00E77643" w14:paraId="4DC99F6C" w14:textId="77777777">
        <w:tc>
          <w:tcPr>
            <w:tcW w:w="0" w:type="auto"/>
          </w:tcPr>
          <w:p w14:paraId="6BE94A7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13</w:t>
            </w:r>
          </w:p>
        </w:tc>
        <w:tc>
          <w:tcPr>
            <w:tcW w:w="0" w:type="auto"/>
          </w:tcPr>
          <w:p w14:paraId="6FD9BF3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0F88BB9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0B91E61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77344CA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0.02</w:t>
            </w:r>
          </w:p>
        </w:tc>
        <w:tc>
          <w:tcPr>
            <w:tcW w:w="0" w:type="auto"/>
          </w:tcPr>
          <w:p w14:paraId="2C6D962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03256CB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7A41E626" w14:textId="77777777">
        <w:tc>
          <w:tcPr>
            <w:tcW w:w="0" w:type="auto"/>
          </w:tcPr>
          <w:p w14:paraId="4AF5C96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14</w:t>
            </w:r>
          </w:p>
        </w:tc>
        <w:tc>
          <w:tcPr>
            <w:tcW w:w="0" w:type="auto"/>
          </w:tcPr>
          <w:p w14:paraId="523B623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4B34630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33C7C51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1E1742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0.03</w:t>
            </w:r>
          </w:p>
        </w:tc>
        <w:tc>
          <w:tcPr>
            <w:tcW w:w="0" w:type="auto"/>
          </w:tcPr>
          <w:p w14:paraId="1132B43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c>
          <w:tcPr>
            <w:tcW w:w="0" w:type="auto"/>
          </w:tcPr>
          <w:p w14:paraId="61399CD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444932B4" w14:textId="77777777">
        <w:tc>
          <w:tcPr>
            <w:tcW w:w="0" w:type="auto"/>
          </w:tcPr>
          <w:p w14:paraId="4D2733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73DE14E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29D5791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D93AC7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54D33A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0.07</w:t>
            </w:r>
          </w:p>
        </w:tc>
        <w:tc>
          <w:tcPr>
            <w:tcW w:w="0" w:type="auto"/>
          </w:tcPr>
          <w:p w14:paraId="1DC2FAB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0.7%</w:t>
            </w:r>
          </w:p>
        </w:tc>
        <w:tc>
          <w:tcPr>
            <w:tcW w:w="0" w:type="auto"/>
          </w:tcPr>
          <w:p w14:paraId="5C18F3A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r>
      <w:tr w:rsidR="00A20117" w:rsidRPr="00E77643" w14:paraId="18FF301D" w14:textId="77777777">
        <w:tc>
          <w:tcPr>
            <w:tcW w:w="0" w:type="auto"/>
          </w:tcPr>
          <w:p w14:paraId="472AEAB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16</w:t>
            </w:r>
          </w:p>
        </w:tc>
        <w:tc>
          <w:tcPr>
            <w:tcW w:w="0" w:type="auto"/>
          </w:tcPr>
          <w:p w14:paraId="547B920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239EC4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CD9E3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6DFFFCB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0.09</w:t>
            </w:r>
          </w:p>
        </w:tc>
        <w:tc>
          <w:tcPr>
            <w:tcW w:w="0" w:type="auto"/>
          </w:tcPr>
          <w:p w14:paraId="108F2AB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w:t>
            </w:r>
          </w:p>
        </w:tc>
        <w:tc>
          <w:tcPr>
            <w:tcW w:w="0" w:type="auto"/>
          </w:tcPr>
          <w:p w14:paraId="5F674CE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r>
    </w:tbl>
    <w:p w14:paraId="10E5805C"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Tabla 8.3. Diferencias entre Excel y Java para las tres métricas principales en los 16 escenarios.</w:t>
      </w:r>
    </w:p>
    <w:p w14:paraId="4F7A094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w:t>
      </w:r>
      <w:r w:rsidRPr="00E77643">
        <w:rPr>
          <w:rFonts w:ascii="Arial" w:hAnsi="Arial" w:cs="Arial"/>
          <w:color w:val="000000"/>
          <w:sz w:val="22"/>
          <w:szCs w:val="22"/>
        </w:rPr>
        <w:t xml:space="preserve"> Las diferencias son extremadamente pequeñas en todos los escenarios. El mayor valor observado es de 0.09 minutos en el tiempo de espera para el Escenario 16 (0.09 minutos ≈ 5.4 segundos), lo cual es insignificante desde el punto de vista práctico. Estas diferencias se deben al redondeo en la representación de los números en Excel y en el formato de salida de los CSV de Java. En todos los casos, las diferencias son mucho menores que la variabilidad natural del sistema, por lo que podemos afirmar que el modelo está validado.</w:t>
      </w:r>
    </w:p>
    <w:p w14:paraId="17C21FE4" w14:textId="77777777" w:rsidR="00A20117" w:rsidRPr="00E77643" w:rsidRDefault="0034563A">
      <w:pPr>
        <w:pStyle w:val="Ttulo2"/>
        <w:spacing w:before="240" w:after="120"/>
        <w:rPr>
          <w:rFonts w:ascii="Arial" w:hAnsi="Arial" w:cs="Arial"/>
          <w:sz w:val="22"/>
          <w:szCs w:val="22"/>
        </w:rPr>
      </w:pPr>
      <w:bookmarkStart w:id="93" w:name="_Toc__84_Anlisis_de_Convergencia_Ley_de_"/>
      <w:r w:rsidRPr="00E77643">
        <w:rPr>
          <w:rFonts w:ascii="Arial" w:hAnsi="Arial" w:cs="Arial"/>
          <w:b w:val="0"/>
          <w:bCs w:val="0"/>
          <w:sz w:val="22"/>
          <w:szCs w:val="22"/>
        </w:rPr>
        <w:t>8.4. Análisis de Convergencia (Ley de los Grandes Números)</w:t>
      </w:r>
      <w:bookmarkEnd w:id="93"/>
    </w:p>
    <w:p w14:paraId="0D4E2B6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Además de la validación cruzada, se realizó un análisis de convergencia para verificar que, a medida que aumenta el número de vehículos simulados, las métricas se estabilizan y se aproximan a los valores teóricos esperados. Para ello, se ejecutó el modelo con 100, 500, 1000, 5000 y 10000 vehículos, manteniendo fijos los parámetros del Escenario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522"/>
        <w:gridCol w:w="3320"/>
        <w:gridCol w:w="1702"/>
        <w:gridCol w:w="3192"/>
      </w:tblGrid>
      <w:tr w:rsidR="00A20117" w:rsidRPr="00E77643" w14:paraId="2E1A3A88" w14:textId="77777777">
        <w:trPr>
          <w:tblHeader/>
        </w:trPr>
        <w:tc>
          <w:tcPr>
            <w:tcW w:w="0" w:type="auto"/>
            <w:shd w:val="clear" w:color="auto" w:fill="F2F2F2"/>
          </w:tcPr>
          <w:p w14:paraId="0AE48D8D"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Nº Vehículos</w:t>
            </w:r>
          </w:p>
        </w:tc>
        <w:tc>
          <w:tcPr>
            <w:tcW w:w="0" w:type="auto"/>
            <w:shd w:val="clear" w:color="auto" w:fill="F2F2F2"/>
          </w:tcPr>
          <w:p w14:paraId="7D17205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Tiempo Promedio Espera (min)</w:t>
            </w:r>
          </w:p>
        </w:tc>
        <w:tc>
          <w:tcPr>
            <w:tcW w:w="0" w:type="auto"/>
            <w:shd w:val="clear" w:color="auto" w:fill="F2F2F2"/>
          </w:tcPr>
          <w:p w14:paraId="7B411D7E"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 Redirección</w:t>
            </w:r>
          </w:p>
        </w:tc>
        <w:tc>
          <w:tcPr>
            <w:tcW w:w="0" w:type="auto"/>
            <w:shd w:val="clear" w:color="auto" w:fill="F2F2F2"/>
          </w:tcPr>
          <w:p w14:paraId="0C157445"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Desviación Estándar (Espera)</w:t>
            </w:r>
          </w:p>
        </w:tc>
      </w:tr>
      <w:tr w:rsidR="00A20117" w:rsidRPr="00E77643" w14:paraId="732AF0B7" w14:textId="77777777">
        <w:tc>
          <w:tcPr>
            <w:tcW w:w="0" w:type="auto"/>
          </w:tcPr>
          <w:p w14:paraId="3F44477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w:t>
            </w:r>
          </w:p>
        </w:tc>
        <w:tc>
          <w:tcPr>
            <w:tcW w:w="0" w:type="auto"/>
          </w:tcPr>
          <w:p w14:paraId="3976E58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0.95</w:t>
            </w:r>
          </w:p>
        </w:tc>
        <w:tc>
          <w:tcPr>
            <w:tcW w:w="0" w:type="auto"/>
          </w:tcPr>
          <w:p w14:paraId="214FDCC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0FD4D63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1.82</w:t>
            </w:r>
          </w:p>
        </w:tc>
      </w:tr>
      <w:tr w:rsidR="00A20117" w:rsidRPr="00E77643" w14:paraId="227A4409" w14:textId="77777777">
        <w:tc>
          <w:tcPr>
            <w:tcW w:w="0" w:type="auto"/>
          </w:tcPr>
          <w:p w14:paraId="51619C8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500</w:t>
            </w:r>
          </w:p>
        </w:tc>
        <w:tc>
          <w:tcPr>
            <w:tcW w:w="0" w:type="auto"/>
          </w:tcPr>
          <w:p w14:paraId="28BEF79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0.87</w:t>
            </w:r>
          </w:p>
        </w:tc>
        <w:tc>
          <w:tcPr>
            <w:tcW w:w="0" w:type="auto"/>
          </w:tcPr>
          <w:p w14:paraId="412CD15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6F68CC8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1.65</w:t>
            </w:r>
          </w:p>
        </w:tc>
      </w:tr>
      <w:tr w:rsidR="00A20117" w:rsidRPr="00E77643" w14:paraId="737BB9B5" w14:textId="77777777">
        <w:tc>
          <w:tcPr>
            <w:tcW w:w="0" w:type="auto"/>
          </w:tcPr>
          <w:p w14:paraId="4790D8B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1000</w:t>
            </w:r>
          </w:p>
        </w:tc>
        <w:tc>
          <w:tcPr>
            <w:tcW w:w="0" w:type="auto"/>
          </w:tcPr>
          <w:p w14:paraId="1AD707A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0.82</w:t>
            </w:r>
          </w:p>
        </w:tc>
        <w:tc>
          <w:tcPr>
            <w:tcW w:w="0" w:type="auto"/>
          </w:tcPr>
          <w:p w14:paraId="464E42D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367783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1.58</w:t>
            </w:r>
          </w:p>
        </w:tc>
      </w:tr>
      <w:tr w:rsidR="00A20117" w:rsidRPr="00E77643" w14:paraId="38545C3D" w14:textId="77777777">
        <w:tc>
          <w:tcPr>
            <w:tcW w:w="0" w:type="auto"/>
          </w:tcPr>
          <w:p w14:paraId="6C904BE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5000</w:t>
            </w:r>
          </w:p>
        </w:tc>
        <w:tc>
          <w:tcPr>
            <w:tcW w:w="0" w:type="auto"/>
          </w:tcPr>
          <w:p w14:paraId="76BC3C7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0.80</w:t>
            </w:r>
          </w:p>
        </w:tc>
        <w:tc>
          <w:tcPr>
            <w:tcW w:w="0" w:type="auto"/>
          </w:tcPr>
          <w:p w14:paraId="2E68D54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6CB179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1.55</w:t>
            </w:r>
          </w:p>
        </w:tc>
      </w:tr>
      <w:tr w:rsidR="00A20117" w:rsidRPr="00E77643" w14:paraId="524ADB74" w14:textId="77777777">
        <w:tc>
          <w:tcPr>
            <w:tcW w:w="0" w:type="auto"/>
          </w:tcPr>
          <w:p w14:paraId="176350F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lastRenderedPageBreak/>
              <w:t>10000</w:t>
            </w:r>
          </w:p>
        </w:tc>
        <w:tc>
          <w:tcPr>
            <w:tcW w:w="0" w:type="auto"/>
          </w:tcPr>
          <w:p w14:paraId="58263ED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0.79</w:t>
            </w:r>
          </w:p>
        </w:tc>
        <w:tc>
          <w:tcPr>
            <w:tcW w:w="0" w:type="auto"/>
          </w:tcPr>
          <w:p w14:paraId="4E469F6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65DA9E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1.54</w:t>
            </w:r>
          </w:p>
        </w:tc>
      </w:tr>
    </w:tbl>
    <w:p w14:paraId="1CD1CC42"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Tabla 8.4. Convergencia de las métricas con el aumento del número de vehículos (Escenario 1).</w:t>
      </w:r>
    </w:p>
    <w:p w14:paraId="3795AEA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w:t>
      </w:r>
      <w:r w:rsidRPr="00E77643">
        <w:rPr>
          <w:rFonts w:ascii="Arial" w:hAnsi="Arial" w:cs="Arial"/>
          <w:color w:val="000000"/>
          <w:sz w:val="22"/>
          <w:szCs w:val="22"/>
        </w:rPr>
        <w:t xml:space="preserve"> Se observa que el tiempo promedio de espera converge rápidamente hacia 0.80 minutos, y que el porcentaje de redirección se estabiliza en 0.0% (lógico, ya que el precio subvencionado es muy bajo). La desviación estándar disminuye a medida que aumenta el tamaño de la muestra, lo que confirma la aplicación de la Ley de los Grandes Números. Esto valida que el modelo es estadísticamente consistente y que los resultados obtenidos con 1000 vehículos son representativos del comportamiento del sistema en estado estable.</w:t>
      </w:r>
    </w:p>
    <w:p w14:paraId="045A4318" w14:textId="77777777" w:rsidR="00A20117" w:rsidRPr="00E77643" w:rsidRDefault="0034563A">
      <w:pPr>
        <w:pStyle w:val="Ttulo2"/>
        <w:spacing w:before="240" w:after="120"/>
        <w:rPr>
          <w:rFonts w:ascii="Arial" w:hAnsi="Arial" w:cs="Arial"/>
          <w:sz w:val="22"/>
          <w:szCs w:val="22"/>
        </w:rPr>
      </w:pPr>
      <w:bookmarkStart w:id="94" w:name="_Toc__85_Conclusin_de_la_Validacin_17827"/>
      <w:r w:rsidRPr="00E77643">
        <w:rPr>
          <w:rFonts w:ascii="Arial" w:hAnsi="Arial" w:cs="Arial"/>
          <w:b w:val="0"/>
          <w:bCs w:val="0"/>
          <w:sz w:val="22"/>
          <w:szCs w:val="22"/>
        </w:rPr>
        <w:t>8.5. Conclusión de la Validación</w:t>
      </w:r>
      <w:bookmarkEnd w:id="94"/>
    </w:p>
    <w:p w14:paraId="15CC9DF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Los resultados de la validación cruzada entre Excel y Java son concluyentes:</w:t>
      </w:r>
    </w:p>
    <w:p w14:paraId="65D44FE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Las métricas agregadas (tiempo de espera, % de redirección, utilización) coinciden en todos los escenarios con diferencias menores a 0.1 minutos y 1.0%.</w:t>
      </w:r>
    </w:p>
    <w:p w14:paraId="1D09A4CA"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La secuencia de eventos paso a paso es idéntica para los primeros 10 vehículos, lo que demuestra que la lógica de colas, decisiones y asignación de surtidores es la misma.</w:t>
      </w:r>
    </w:p>
    <w:p w14:paraId="16038D6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El análisis de convergencia confirma que el modelo se comporta de manera estable y consistente con los fundamentos estadísticos.</w:t>
      </w:r>
    </w:p>
    <w:p w14:paraId="2153C4B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Por lo tanto, se declara que el </w:t>
      </w:r>
      <w:r w:rsidRPr="00E77643">
        <w:rPr>
          <w:rFonts w:ascii="Arial" w:hAnsi="Arial" w:cs="Arial"/>
          <w:b/>
          <w:bCs/>
          <w:color w:val="000000"/>
          <w:sz w:val="22"/>
          <w:szCs w:val="22"/>
        </w:rPr>
        <w:t>programa Java es una implementación fiel del modelo manual en Excel</w:t>
      </w:r>
      <w:r w:rsidRPr="00E77643">
        <w:rPr>
          <w:rFonts w:ascii="Arial" w:hAnsi="Arial" w:cs="Arial"/>
          <w:color w:val="000000"/>
          <w:sz w:val="22"/>
          <w:szCs w:val="22"/>
        </w:rPr>
        <w:t>, y que los resultados obtenidos a partir de él son confiables para el análisis de los 16 escenarios y para la toma de decisiones.</w:t>
      </w:r>
    </w:p>
    <w:p w14:paraId="782059E9" w14:textId="77777777" w:rsidR="00A20117" w:rsidRPr="00E77643" w:rsidRDefault="0034563A">
      <w:pPr>
        <w:pStyle w:val="Ttulo1"/>
        <w:spacing w:before="480" w:after="120"/>
        <w:rPr>
          <w:rFonts w:ascii="Arial" w:hAnsi="Arial" w:cs="Arial"/>
          <w:sz w:val="22"/>
          <w:szCs w:val="22"/>
        </w:rPr>
      </w:pPr>
      <w:bookmarkStart w:id="95" w:name="_Toc__9_ANLISIS_DE_RESULTADOS_FASE_7_178"/>
      <w:r w:rsidRPr="00E77643">
        <w:rPr>
          <w:rFonts w:ascii="Arial" w:hAnsi="Arial" w:cs="Arial"/>
          <w:b w:val="0"/>
          <w:bCs w:val="0"/>
          <w:sz w:val="22"/>
          <w:szCs w:val="22"/>
        </w:rPr>
        <w:t>9. ANÁLISIS DE RESULTADOS (FASE 7)</w:t>
      </w:r>
      <w:bookmarkEnd w:id="95"/>
    </w:p>
    <w:p w14:paraId="0C26435F"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“Una vez validado el modelo (Fase 5), el siguiente paso es utilizarlo para responder a las preguntas de investigación. Esta fase, denominada ‘Análisis de Resultados’, consiste en ejecutar los experimentos planificados (los 16 escenarios), extraer las métricas de desempeño, e interpretarlas a la luz del problema original. No se trata solo de obtener números, sino de entender qué nos dicen esos números sobre el comportamiento de los agentes y la efectividad de la política de precios. En esta sección, analizamos el impacto del precio, la demanda y la percepción del tiempo sobre la congestión y la redirección de vehículos.”</w:t>
      </w:r>
    </w:p>
    <w:p w14:paraId="32F35394" w14:textId="77777777" w:rsidR="00A20117" w:rsidRPr="00E77643" w:rsidRDefault="0034563A">
      <w:pPr>
        <w:pStyle w:val="Ttulo2"/>
        <w:spacing w:before="240" w:after="120"/>
        <w:rPr>
          <w:rFonts w:ascii="Arial" w:hAnsi="Arial" w:cs="Arial"/>
          <w:sz w:val="22"/>
          <w:szCs w:val="22"/>
        </w:rPr>
      </w:pPr>
      <w:bookmarkStart w:id="96" w:name="_Toc__91_Introduccin_al_Anlisis_de_Resul"/>
      <w:r w:rsidRPr="00E77643">
        <w:rPr>
          <w:rFonts w:ascii="Arial" w:hAnsi="Arial" w:cs="Arial"/>
          <w:b w:val="0"/>
          <w:bCs w:val="0"/>
          <w:sz w:val="22"/>
          <w:szCs w:val="22"/>
        </w:rPr>
        <w:t>9.1. Introducción al Análisis de Resultados</w:t>
      </w:r>
      <w:bookmarkEnd w:id="96"/>
    </w:p>
    <w:p w14:paraId="3BDA13D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diseño experimental definido en la Fase 6 contempla 16 escenarios que combinan cuatro niveles de precio subvencionado (6.96, 8.31, 9.66 y 11.01 Bs/L), dos niveles de tasa de llegadas (media: 0.3425 veh/min y alta: 0.50 veh/min) y dos niveles de costo de oportunidad (base y alto, con factor 1.5). Estos 16 escenarios representan las condiciones extremas e intermedias que podrían presentarse durante los cuatro trimestres de la política de nivelación de precios.</w:t>
      </w:r>
    </w:p>
    <w:p w14:paraId="3838902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Los datos analizados en esta sección provienen de las ejecuciones del programa Java (archivos E01 a E16), que han sido validadas contra la simulación manual en Excel en la Fase 5. Todas las métricas presentadas corresponden al comportamiento en estado estable del sistema, tras haber eliminado los efectos transientes mediante el descarte de los primeros 50 vehículos (warm-up).</w:t>
      </w:r>
    </w:p>
    <w:p w14:paraId="6CFEE89B" w14:textId="77777777" w:rsidR="00A20117" w:rsidRPr="00E77643" w:rsidRDefault="0034563A">
      <w:pPr>
        <w:pStyle w:val="Ttulo2"/>
        <w:spacing w:before="240" w:after="120"/>
        <w:rPr>
          <w:rFonts w:ascii="Arial" w:hAnsi="Arial" w:cs="Arial"/>
          <w:sz w:val="22"/>
          <w:szCs w:val="22"/>
        </w:rPr>
      </w:pPr>
      <w:bookmarkStart w:id="97" w:name="_Toc__92_Tabla_Consolidada_de_Resultados"/>
      <w:r w:rsidRPr="00E77643">
        <w:rPr>
          <w:rFonts w:ascii="Arial" w:hAnsi="Arial" w:cs="Arial"/>
          <w:b w:val="0"/>
          <w:bCs w:val="0"/>
          <w:sz w:val="22"/>
          <w:szCs w:val="22"/>
        </w:rPr>
        <w:t>9.2. Tabla Consolidada de Resultados de los 16 Escenarios</w:t>
      </w:r>
      <w:bookmarkEnd w:id="97"/>
    </w:p>
    <w:p w14:paraId="0A2E643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La tabla 9.1 presenta las métricas clave para cada escenario: el tiempo promedio de espera en la cola subvencionada (en minutos), el porcentaje de vehículos que fueron redirigidos al surtidor internacional, y la utilización promedio de los 4 surtidores subvencionados. Los valores son el resultado de promediar 1000 vehículos por escenario, con semilla fija 12345.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53"/>
        <w:gridCol w:w="1482"/>
        <w:gridCol w:w="1044"/>
        <w:gridCol w:w="1256"/>
        <w:gridCol w:w="1796"/>
        <w:gridCol w:w="1554"/>
        <w:gridCol w:w="1951"/>
      </w:tblGrid>
      <w:tr w:rsidR="00A20117" w:rsidRPr="00E77643" w14:paraId="2869676A" w14:textId="77777777">
        <w:trPr>
          <w:tblHeader/>
        </w:trPr>
        <w:tc>
          <w:tcPr>
            <w:tcW w:w="0" w:type="auto"/>
            <w:shd w:val="clear" w:color="auto" w:fill="F2F2F2"/>
          </w:tcPr>
          <w:p w14:paraId="30C86196"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Esc.</w:t>
            </w:r>
          </w:p>
        </w:tc>
        <w:tc>
          <w:tcPr>
            <w:tcW w:w="0" w:type="auto"/>
            <w:shd w:val="clear" w:color="auto" w:fill="F2F2F2"/>
          </w:tcPr>
          <w:p w14:paraId="125480C6"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Precio Subv (Bs)</w:t>
            </w:r>
          </w:p>
        </w:tc>
        <w:tc>
          <w:tcPr>
            <w:tcW w:w="0" w:type="auto"/>
            <w:shd w:val="clear" w:color="auto" w:fill="F2F2F2"/>
          </w:tcPr>
          <w:p w14:paraId="4EDCF822"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Lambda</w:t>
            </w:r>
          </w:p>
        </w:tc>
        <w:tc>
          <w:tcPr>
            <w:tcW w:w="0" w:type="auto"/>
            <w:shd w:val="clear" w:color="auto" w:fill="F2F2F2"/>
          </w:tcPr>
          <w:p w14:paraId="0E27FFC7"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Factor Costo</w:t>
            </w:r>
          </w:p>
        </w:tc>
        <w:tc>
          <w:tcPr>
            <w:tcW w:w="0" w:type="auto"/>
            <w:shd w:val="clear" w:color="auto" w:fill="F2F2F2"/>
          </w:tcPr>
          <w:p w14:paraId="2F8C3D73"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 Espera Prom. (min)</w:t>
            </w:r>
          </w:p>
        </w:tc>
        <w:tc>
          <w:tcPr>
            <w:tcW w:w="0" w:type="auto"/>
            <w:shd w:val="clear" w:color="auto" w:fill="F2F2F2"/>
          </w:tcPr>
          <w:p w14:paraId="321E3B8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 Redirigidos</w:t>
            </w:r>
          </w:p>
        </w:tc>
        <w:tc>
          <w:tcPr>
            <w:tcW w:w="0" w:type="auto"/>
            <w:shd w:val="clear" w:color="auto" w:fill="F2F2F2"/>
          </w:tcPr>
          <w:p w14:paraId="4CDF2A5F"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Utilización Surtidores</w:t>
            </w:r>
          </w:p>
        </w:tc>
      </w:tr>
      <w:tr w:rsidR="00A20117" w:rsidRPr="00E77643" w14:paraId="09DE3848" w14:textId="77777777">
        <w:tc>
          <w:tcPr>
            <w:tcW w:w="0" w:type="auto"/>
          </w:tcPr>
          <w:p w14:paraId="6EB10C5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E01</w:t>
            </w:r>
          </w:p>
        </w:tc>
        <w:tc>
          <w:tcPr>
            <w:tcW w:w="0" w:type="auto"/>
          </w:tcPr>
          <w:p w14:paraId="1934819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0E5B3E4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5D707F1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3FC8344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0.82</w:t>
            </w:r>
          </w:p>
        </w:tc>
        <w:tc>
          <w:tcPr>
            <w:tcW w:w="0" w:type="auto"/>
          </w:tcPr>
          <w:p w14:paraId="7E8B487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068A71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68.3%</w:t>
            </w:r>
          </w:p>
        </w:tc>
      </w:tr>
      <w:tr w:rsidR="00A20117" w:rsidRPr="00E77643" w14:paraId="48E58634" w14:textId="77777777">
        <w:tc>
          <w:tcPr>
            <w:tcW w:w="0" w:type="auto"/>
          </w:tcPr>
          <w:p w14:paraId="2D21D45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E02</w:t>
            </w:r>
          </w:p>
        </w:tc>
        <w:tc>
          <w:tcPr>
            <w:tcW w:w="0" w:type="auto"/>
          </w:tcPr>
          <w:p w14:paraId="05DC9BB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7B4EDAE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1B31A45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5A7998C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0.83</w:t>
            </w:r>
          </w:p>
        </w:tc>
        <w:tc>
          <w:tcPr>
            <w:tcW w:w="0" w:type="auto"/>
          </w:tcPr>
          <w:p w14:paraId="05E6227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68C42C5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68.4%</w:t>
            </w:r>
          </w:p>
        </w:tc>
      </w:tr>
      <w:tr w:rsidR="00A20117" w:rsidRPr="00E77643" w14:paraId="5F9561E7" w14:textId="77777777">
        <w:tc>
          <w:tcPr>
            <w:tcW w:w="0" w:type="auto"/>
          </w:tcPr>
          <w:p w14:paraId="285A641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E03</w:t>
            </w:r>
          </w:p>
        </w:tc>
        <w:tc>
          <w:tcPr>
            <w:tcW w:w="0" w:type="auto"/>
          </w:tcPr>
          <w:p w14:paraId="2EBF839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0428875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21DCA04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7FE43F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2.45</w:t>
            </w:r>
          </w:p>
        </w:tc>
        <w:tc>
          <w:tcPr>
            <w:tcW w:w="0" w:type="auto"/>
          </w:tcPr>
          <w:p w14:paraId="6082826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9D2305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94.7%</w:t>
            </w:r>
          </w:p>
        </w:tc>
      </w:tr>
      <w:tr w:rsidR="00A20117" w:rsidRPr="00E77643" w14:paraId="3174B5C3" w14:textId="77777777">
        <w:tc>
          <w:tcPr>
            <w:tcW w:w="0" w:type="auto"/>
          </w:tcPr>
          <w:p w14:paraId="00D9D52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E04</w:t>
            </w:r>
          </w:p>
        </w:tc>
        <w:tc>
          <w:tcPr>
            <w:tcW w:w="0" w:type="auto"/>
          </w:tcPr>
          <w:p w14:paraId="3FD2104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78C763F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452B67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442E2AC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2.48</w:t>
            </w:r>
          </w:p>
        </w:tc>
        <w:tc>
          <w:tcPr>
            <w:tcW w:w="0" w:type="auto"/>
          </w:tcPr>
          <w:p w14:paraId="3A2BD55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3EA3EAD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94.9%</w:t>
            </w:r>
          </w:p>
        </w:tc>
      </w:tr>
      <w:tr w:rsidR="00A20117" w:rsidRPr="00E77643" w14:paraId="6E7E27D2" w14:textId="77777777">
        <w:tc>
          <w:tcPr>
            <w:tcW w:w="0" w:type="auto"/>
          </w:tcPr>
          <w:p w14:paraId="656DBF2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E05</w:t>
            </w:r>
          </w:p>
        </w:tc>
        <w:tc>
          <w:tcPr>
            <w:tcW w:w="0" w:type="auto"/>
          </w:tcPr>
          <w:p w14:paraId="3E4AEF5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5BCBE07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376E767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3C29EA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0.95</w:t>
            </w:r>
          </w:p>
        </w:tc>
        <w:tc>
          <w:tcPr>
            <w:tcW w:w="0" w:type="auto"/>
          </w:tcPr>
          <w:p w14:paraId="7C4D18B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34BA69E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68.8%</w:t>
            </w:r>
          </w:p>
        </w:tc>
      </w:tr>
      <w:tr w:rsidR="00A20117" w:rsidRPr="00E77643" w14:paraId="3318404F" w14:textId="77777777">
        <w:tc>
          <w:tcPr>
            <w:tcW w:w="0" w:type="auto"/>
          </w:tcPr>
          <w:p w14:paraId="78CAA01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E06</w:t>
            </w:r>
          </w:p>
        </w:tc>
        <w:tc>
          <w:tcPr>
            <w:tcW w:w="0" w:type="auto"/>
          </w:tcPr>
          <w:p w14:paraId="106D906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564A138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72DC779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0EE4A94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0.96</w:t>
            </w:r>
          </w:p>
        </w:tc>
        <w:tc>
          <w:tcPr>
            <w:tcW w:w="0" w:type="auto"/>
          </w:tcPr>
          <w:p w14:paraId="753E14E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69B3D5A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68.9%</w:t>
            </w:r>
          </w:p>
        </w:tc>
      </w:tr>
      <w:tr w:rsidR="00A20117" w:rsidRPr="00E77643" w14:paraId="05F82A4B" w14:textId="77777777">
        <w:tc>
          <w:tcPr>
            <w:tcW w:w="0" w:type="auto"/>
          </w:tcPr>
          <w:p w14:paraId="4467EBF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E07</w:t>
            </w:r>
          </w:p>
        </w:tc>
        <w:tc>
          <w:tcPr>
            <w:tcW w:w="0" w:type="auto"/>
          </w:tcPr>
          <w:p w14:paraId="61D457B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2A350FE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50AFA1E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7CE3E3D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3.87</w:t>
            </w:r>
          </w:p>
        </w:tc>
        <w:tc>
          <w:tcPr>
            <w:tcW w:w="0" w:type="auto"/>
          </w:tcPr>
          <w:p w14:paraId="4DA90B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6929DC5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95.2%</w:t>
            </w:r>
          </w:p>
        </w:tc>
      </w:tr>
      <w:tr w:rsidR="00A20117" w:rsidRPr="00E77643" w14:paraId="4FFB0B4F" w14:textId="77777777">
        <w:tc>
          <w:tcPr>
            <w:tcW w:w="0" w:type="auto"/>
          </w:tcPr>
          <w:p w14:paraId="1C7B237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E08</w:t>
            </w:r>
          </w:p>
        </w:tc>
        <w:tc>
          <w:tcPr>
            <w:tcW w:w="0" w:type="auto"/>
          </w:tcPr>
          <w:p w14:paraId="3B0B4F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3BEC936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DE0D7D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35C5877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3.92</w:t>
            </w:r>
          </w:p>
        </w:tc>
        <w:tc>
          <w:tcPr>
            <w:tcW w:w="0" w:type="auto"/>
          </w:tcPr>
          <w:p w14:paraId="75EA756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3EA80C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95.4%</w:t>
            </w:r>
          </w:p>
        </w:tc>
      </w:tr>
      <w:tr w:rsidR="00A20117" w:rsidRPr="00E77643" w14:paraId="208B6EAB" w14:textId="77777777">
        <w:tc>
          <w:tcPr>
            <w:tcW w:w="0" w:type="auto"/>
          </w:tcPr>
          <w:p w14:paraId="6CEDB3F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E09</w:t>
            </w:r>
          </w:p>
        </w:tc>
        <w:tc>
          <w:tcPr>
            <w:tcW w:w="0" w:type="auto"/>
          </w:tcPr>
          <w:p w14:paraId="761DAB2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6B3CA9D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114CD5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4B9C10F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1.52</w:t>
            </w:r>
          </w:p>
        </w:tc>
        <w:tc>
          <w:tcPr>
            <w:tcW w:w="0" w:type="auto"/>
          </w:tcPr>
          <w:p w14:paraId="3D43D5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6E57274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69.5%</w:t>
            </w:r>
          </w:p>
        </w:tc>
      </w:tr>
      <w:tr w:rsidR="00A20117" w:rsidRPr="00E77643" w14:paraId="3F1157E4" w14:textId="77777777">
        <w:tc>
          <w:tcPr>
            <w:tcW w:w="0" w:type="auto"/>
          </w:tcPr>
          <w:p w14:paraId="20216AD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E10</w:t>
            </w:r>
          </w:p>
        </w:tc>
        <w:tc>
          <w:tcPr>
            <w:tcW w:w="0" w:type="auto"/>
          </w:tcPr>
          <w:p w14:paraId="3D0D8AD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4B93F27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05C94D9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6B37B7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1.55</w:t>
            </w:r>
          </w:p>
        </w:tc>
        <w:tc>
          <w:tcPr>
            <w:tcW w:w="0" w:type="auto"/>
          </w:tcPr>
          <w:p w14:paraId="7E937E1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c>
          <w:tcPr>
            <w:tcW w:w="0" w:type="auto"/>
          </w:tcPr>
          <w:p w14:paraId="7B59CCC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r>
      <w:tr w:rsidR="00A20117" w:rsidRPr="00E77643" w14:paraId="065F5196" w14:textId="77777777">
        <w:tc>
          <w:tcPr>
            <w:tcW w:w="0" w:type="auto"/>
          </w:tcPr>
          <w:p w14:paraId="176593D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E11</w:t>
            </w:r>
          </w:p>
        </w:tc>
        <w:tc>
          <w:tcPr>
            <w:tcW w:w="0" w:type="auto"/>
          </w:tcPr>
          <w:p w14:paraId="2EE5093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239FCE6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44BE71E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59248A0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6.18</w:t>
            </w:r>
          </w:p>
        </w:tc>
        <w:tc>
          <w:tcPr>
            <w:tcW w:w="0" w:type="auto"/>
          </w:tcPr>
          <w:p w14:paraId="69CF0F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4.8%</w:t>
            </w:r>
          </w:p>
        </w:tc>
        <w:tc>
          <w:tcPr>
            <w:tcW w:w="0" w:type="auto"/>
          </w:tcPr>
          <w:p w14:paraId="4782F78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96.1%</w:t>
            </w:r>
          </w:p>
        </w:tc>
      </w:tr>
      <w:tr w:rsidR="00A20117" w:rsidRPr="00E77643" w14:paraId="556ADCF7" w14:textId="77777777">
        <w:tc>
          <w:tcPr>
            <w:tcW w:w="0" w:type="auto"/>
          </w:tcPr>
          <w:p w14:paraId="11C9A2E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E12</w:t>
            </w:r>
          </w:p>
        </w:tc>
        <w:tc>
          <w:tcPr>
            <w:tcW w:w="0" w:type="auto"/>
          </w:tcPr>
          <w:p w14:paraId="7F7BA00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44B82A0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6830380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CE1A82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6.35</w:t>
            </w:r>
          </w:p>
        </w:tc>
        <w:tc>
          <w:tcPr>
            <w:tcW w:w="0" w:type="auto"/>
          </w:tcPr>
          <w:p w14:paraId="17FCAA9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5.2%</w:t>
            </w:r>
          </w:p>
        </w:tc>
        <w:tc>
          <w:tcPr>
            <w:tcW w:w="0" w:type="auto"/>
          </w:tcPr>
          <w:p w14:paraId="53288B0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96.3%</w:t>
            </w:r>
          </w:p>
        </w:tc>
      </w:tr>
      <w:tr w:rsidR="00A20117" w:rsidRPr="00E77643" w14:paraId="2D5C463B" w14:textId="77777777">
        <w:tc>
          <w:tcPr>
            <w:tcW w:w="0" w:type="auto"/>
          </w:tcPr>
          <w:p w14:paraId="7FABE3D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E13</w:t>
            </w:r>
          </w:p>
        </w:tc>
        <w:tc>
          <w:tcPr>
            <w:tcW w:w="0" w:type="auto"/>
          </w:tcPr>
          <w:p w14:paraId="0051AA5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57FFCA3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0AFD128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9BB5FB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3.01</w:t>
            </w:r>
          </w:p>
        </w:tc>
        <w:tc>
          <w:tcPr>
            <w:tcW w:w="0" w:type="auto"/>
          </w:tcPr>
          <w:p w14:paraId="1452BCB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11.4%</w:t>
            </w:r>
          </w:p>
        </w:tc>
        <w:tc>
          <w:tcPr>
            <w:tcW w:w="0" w:type="auto"/>
          </w:tcPr>
          <w:p w14:paraId="451E10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70.8%</w:t>
            </w:r>
          </w:p>
        </w:tc>
      </w:tr>
      <w:tr w:rsidR="00A20117" w:rsidRPr="00E77643" w14:paraId="6BB84473" w14:textId="77777777">
        <w:tc>
          <w:tcPr>
            <w:tcW w:w="0" w:type="auto"/>
          </w:tcPr>
          <w:p w14:paraId="47FF134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E14</w:t>
            </w:r>
          </w:p>
        </w:tc>
        <w:tc>
          <w:tcPr>
            <w:tcW w:w="0" w:type="auto"/>
          </w:tcPr>
          <w:p w14:paraId="1F93A6C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7E729A5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0D97678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046B65D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3.18</w:t>
            </w:r>
          </w:p>
        </w:tc>
        <w:tc>
          <w:tcPr>
            <w:tcW w:w="0" w:type="auto"/>
          </w:tcPr>
          <w:p w14:paraId="272D7FC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12.7%</w:t>
            </w:r>
          </w:p>
        </w:tc>
        <w:tc>
          <w:tcPr>
            <w:tcW w:w="0" w:type="auto"/>
          </w:tcPr>
          <w:p w14:paraId="178BDD5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71.2%</w:t>
            </w:r>
          </w:p>
        </w:tc>
      </w:tr>
      <w:tr w:rsidR="00A20117" w:rsidRPr="00E77643" w14:paraId="1A8B2AC3" w14:textId="77777777">
        <w:tc>
          <w:tcPr>
            <w:tcW w:w="0" w:type="auto"/>
          </w:tcPr>
          <w:p w14:paraId="1726DFC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E15</w:t>
            </w:r>
          </w:p>
        </w:tc>
        <w:tc>
          <w:tcPr>
            <w:tcW w:w="0" w:type="auto"/>
          </w:tcPr>
          <w:p w14:paraId="49645DD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2A71CF7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6B2FC19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222D01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10.42</w:t>
            </w:r>
          </w:p>
        </w:tc>
        <w:tc>
          <w:tcPr>
            <w:tcW w:w="0" w:type="auto"/>
          </w:tcPr>
          <w:p w14:paraId="2C96D7F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22.3%</w:t>
            </w:r>
          </w:p>
        </w:tc>
        <w:tc>
          <w:tcPr>
            <w:tcW w:w="0" w:type="auto"/>
          </w:tcPr>
          <w:p w14:paraId="31E7894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97.5%</w:t>
            </w:r>
          </w:p>
        </w:tc>
      </w:tr>
      <w:tr w:rsidR="00A20117" w:rsidRPr="00E77643" w14:paraId="63BE45FA" w14:textId="77777777">
        <w:tc>
          <w:tcPr>
            <w:tcW w:w="0" w:type="auto"/>
          </w:tcPr>
          <w:p w14:paraId="67F441D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E16</w:t>
            </w:r>
          </w:p>
        </w:tc>
        <w:tc>
          <w:tcPr>
            <w:tcW w:w="0" w:type="auto"/>
          </w:tcPr>
          <w:p w14:paraId="208FE95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4BF7AC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7B2301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09EC492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10.89</w:t>
            </w:r>
          </w:p>
        </w:tc>
        <w:tc>
          <w:tcPr>
            <w:tcW w:w="0" w:type="auto"/>
          </w:tcPr>
          <w:p w14:paraId="48BE889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24.6%</w:t>
            </w:r>
          </w:p>
        </w:tc>
        <w:tc>
          <w:tcPr>
            <w:tcW w:w="0" w:type="auto"/>
          </w:tcPr>
          <w:p w14:paraId="508A46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97.8%</w:t>
            </w:r>
          </w:p>
        </w:tc>
      </w:tr>
    </w:tbl>
    <w:p w14:paraId="158F869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9.1. Resultados de los 16 escenarios de simulación.</w:t>
      </w:r>
      <w:r w:rsidRPr="00E77643">
        <w:rPr>
          <w:rFonts w:ascii="Arial" w:hAnsi="Arial" w:cs="Arial"/>
          <w:color w:val="000000"/>
          <w:sz w:val="22"/>
          <w:szCs w:val="22"/>
        </w:rPr>
        <w:t xml:space="preserve"> </w:t>
      </w:r>
      <w:r w:rsidRPr="00E77643">
        <w:rPr>
          <w:rFonts w:ascii="Arial" w:hAnsi="Arial" w:cs="Arial"/>
          <w:i/>
          <w:iCs/>
          <w:color w:val="000000"/>
          <w:sz w:val="22"/>
          <w:szCs w:val="22"/>
        </w:rPr>
        <w:t>Esta tabla es el resumen ejecutivo de todos los experimentos. Cada fila representa una combinación única de precio, tasa de llegadas y factor de costo de oportunidad. Se puede observar cómo el tiempo de espera y el porcentaje de redirección aumentan progresivamente a medida que el precio subvencionado se acerca al internacional.</w:t>
      </w:r>
    </w:p>
    <w:p w14:paraId="3E2B824F" w14:textId="77777777" w:rsidR="00A20117" w:rsidRPr="00E77643" w:rsidRDefault="0034563A">
      <w:pPr>
        <w:pStyle w:val="Ttulo2"/>
        <w:spacing w:before="240" w:after="120"/>
        <w:rPr>
          <w:rFonts w:ascii="Arial" w:hAnsi="Arial" w:cs="Arial"/>
          <w:sz w:val="22"/>
          <w:szCs w:val="22"/>
        </w:rPr>
      </w:pPr>
      <w:bookmarkStart w:id="98" w:name="_Toc__93_Anlisis_de_Sensibilidad_por_Fac"/>
      <w:r w:rsidRPr="00E77643">
        <w:rPr>
          <w:rFonts w:ascii="Arial" w:hAnsi="Arial" w:cs="Arial"/>
          <w:b w:val="0"/>
          <w:bCs w:val="0"/>
          <w:sz w:val="22"/>
          <w:szCs w:val="22"/>
        </w:rPr>
        <w:t>9.3. Análisis de Sensibilidad por Factor</w:t>
      </w:r>
      <w:bookmarkEnd w:id="98"/>
    </w:p>
    <w:p w14:paraId="2632EBA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continuación, se descompone el efecto de cada factor sobre las métricas de desempeño.</w:t>
      </w:r>
    </w:p>
    <w:p w14:paraId="0A879FDE" w14:textId="77777777" w:rsidR="00A20117" w:rsidRPr="00E77643" w:rsidRDefault="0034563A">
      <w:pPr>
        <w:pStyle w:val="Ttulo3"/>
        <w:spacing w:before="240"/>
        <w:rPr>
          <w:rFonts w:ascii="Arial" w:hAnsi="Arial" w:cs="Arial"/>
          <w:sz w:val="22"/>
          <w:szCs w:val="22"/>
        </w:rPr>
      </w:pPr>
      <w:bookmarkStart w:id="99" w:name="_Toc__931_Efecto_del_Precio_Subvencionad"/>
      <w:r w:rsidRPr="00E77643">
        <w:rPr>
          <w:rFonts w:ascii="Arial" w:hAnsi="Arial" w:cs="Arial"/>
          <w:b w:val="0"/>
          <w:bCs w:val="0"/>
          <w:sz w:val="22"/>
          <w:szCs w:val="22"/>
        </w:rPr>
        <w:t>9.3.1. Efecto del Precio Subvencionado (Aumento Trimestral)</w:t>
      </w:r>
      <w:bookmarkEnd w:id="99"/>
    </w:p>
    <w:p w14:paraId="100CC99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precio subvencionado es la variable de política que el gobierno puede controlar directamente. Los resultados muestran una relación clara y consistente:</w:t>
      </w:r>
    </w:p>
    <w:p w14:paraId="559E5356"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 precios bajos (6.96 y 8.31 Bs/L):</w:t>
      </w:r>
      <w:r w:rsidRPr="00E77643">
        <w:rPr>
          <w:rFonts w:ascii="Arial" w:hAnsi="Arial" w:cs="Arial"/>
          <w:color w:val="000000"/>
          <w:sz w:val="22"/>
          <w:szCs w:val="22"/>
        </w:rPr>
        <w:t xml:space="preserve"> El costo total efectivo en el canal subvencionado es significativamente menor que en el internacional (diferencia de ~5.50 Bs/L). Por lo tanto, </w:t>
      </w:r>
      <w:r w:rsidRPr="00E77643">
        <w:rPr>
          <w:rFonts w:ascii="Arial" w:hAnsi="Arial" w:cs="Arial"/>
          <w:b/>
          <w:bCs/>
          <w:color w:val="000000"/>
          <w:sz w:val="22"/>
          <w:szCs w:val="22"/>
        </w:rPr>
        <w:lastRenderedPageBreak/>
        <w:t>ningún vehículo se redirige al internacional</w:t>
      </w:r>
      <w:r w:rsidRPr="00E77643">
        <w:rPr>
          <w:rFonts w:ascii="Arial" w:hAnsi="Arial" w:cs="Arial"/>
          <w:color w:val="000000"/>
          <w:sz w:val="22"/>
          <w:szCs w:val="22"/>
        </w:rPr>
        <w:t>, independientemente de la congestión. La demanda se concentra en los 4 surtidores, saturándolos cuando la tasa de llegadas es alta (λ=0.50), lo que eleva el tiempo de espera a casi 4 minutos en el peor caso (E07 y E08).</w:t>
      </w:r>
    </w:p>
    <w:p w14:paraId="35EFEDE6"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 precios intermedios (9.66 Bs/L):</w:t>
      </w:r>
      <w:r w:rsidRPr="00E77643">
        <w:rPr>
          <w:rFonts w:ascii="Arial" w:hAnsi="Arial" w:cs="Arial"/>
          <w:color w:val="000000"/>
          <w:sz w:val="22"/>
          <w:szCs w:val="22"/>
        </w:rPr>
        <w:t xml:space="preserve"> La diferencia de precios se reduce a ~2.84 Bs/L. Aquí, los vehículos con alto costo de oportunidad (transportistas pesados) comienzan a calcular que el tiempo perdido en la fila no compensa el ahorro. Aparecen los primeros redireccionamientos (4.8% a 5.2%) cuando la demanda es alta.</w:t>
      </w:r>
    </w:p>
    <w:p w14:paraId="50865A5C"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A precios altos (11.01 Bs/L):</w:t>
      </w:r>
      <w:r w:rsidRPr="00E77643">
        <w:rPr>
          <w:rFonts w:ascii="Arial" w:hAnsi="Arial" w:cs="Arial"/>
          <w:color w:val="000000"/>
          <w:sz w:val="22"/>
          <w:szCs w:val="22"/>
        </w:rPr>
        <w:t xml:space="preserve"> La diferencia de precios es de solo ~1.49 Bs/L. La decisión de cambiar al internacional se vuelve masiva, especialmente para vehículos con alta valoración del tiempo. El porcentaje de redirección alcanza el </w:t>
      </w:r>
      <w:r w:rsidRPr="00E77643">
        <w:rPr>
          <w:rFonts w:ascii="Arial" w:hAnsi="Arial" w:cs="Arial"/>
          <w:b/>
          <w:bCs/>
          <w:color w:val="000000"/>
          <w:sz w:val="22"/>
          <w:szCs w:val="22"/>
        </w:rPr>
        <w:t>24.6%</w:t>
      </w:r>
      <w:r w:rsidRPr="00E77643">
        <w:rPr>
          <w:rFonts w:ascii="Arial" w:hAnsi="Arial" w:cs="Arial"/>
          <w:color w:val="000000"/>
          <w:sz w:val="22"/>
          <w:szCs w:val="22"/>
        </w:rPr>
        <w:t xml:space="preserve"> en el Escenario 16 (demanda alta y costo oportunidad alto).</w:t>
      </w:r>
    </w:p>
    <w:p w14:paraId="4D45520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Subir el precio de la gasolina subvencionada es como subir el nivel de agua de una presa. Al principio, el agua está tan baja que todos los peces (vehículos) caben en el río (surtidores subvencionados). Pero a medida que el agua sube (el precio se acerca al internacional), algunos peces grandes (transportistas) encuentran más rentable saltar al mar (internacional) para no chocar con los demás. La congestión se alivia porque los que se van son precisamente los que más estorban (los que cargan mucho combustible y tardan más en ser atendidos).</w:t>
      </w:r>
    </w:p>
    <w:p w14:paraId="77692292" w14:textId="77777777" w:rsidR="00A20117" w:rsidRPr="00E77643" w:rsidRDefault="0034563A">
      <w:pPr>
        <w:pStyle w:val="Ttulo3"/>
        <w:spacing w:before="240"/>
        <w:rPr>
          <w:rFonts w:ascii="Arial" w:hAnsi="Arial" w:cs="Arial"/>
          <w:sz w:val="22"/>
          <w:szCs w:val="22"/>
        </w:rPr>
      </w:pPr>
      <w:bookmarkStart w:id="100" w:name="_Toc__932_Efecto_de_la_Tasa_de_Llegadas_"/>
      <w:r w:rsidRPr="00E77643">
        <w:rPr>
          <w:rFonts w:ascii="Arial" w:hAnsi="Arial" w:cs="Arial"/>
          <w:b w:val="0"/>
          <w:bCs w:val="0"/>
          <w:sz w:val="22"/>
          <w:szCs w:val="22"/>
        </w:rPr>
        <w:t>9.3.2. Efecto de la Tasa de Llegadas (Demanda)</w:t>
      </w:r>
      <w:bookmarkEnd w:id="100"/>
    </w:p>
    <w:p w14:paraId="17602C2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Comparando los escenarios con λ=0.3425 (media) vs λ=0.50 (alta), se observa que:</w:t>
      </w:r>
    </w:p>
    <w:p w14:paraId="5F8BC557"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Cuando la demanda es media, los 4 surtidores subvencionados operan holgadamente (utilización ≈ 68-71%). Las colas son cortas y los tiempos de espera se mantienen por debajo de 3 minutos incluso en el precio más alto (E14: 3.18 min).</w:t>
      </w:r>
    </w:p>
    <w:p w14:paraId="101E7246"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Cuando la demanda es alta (λ=0.50), la utilización de los surtidores subvencionados supera el 95%. Esto significa que los surtidores están ocupados prácticamente todo el tiempo. Las colas crecen desmesuradamente y los tiempos de espera se disparan (E16: 10.89 min).</w:t>
      </w:r>
    </w:p>
    <w:p w14:paraId="7B12AED5"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El sistema es como un restaurante con 4 mesas. Si llegan 2 clientes por minuto, las mesas se llenan y se arman filas enormes. Si llega 1 cliente cada 3 minutos, las mesas se van rotando y casi no hay fila. Por eso, la política de precios funciona mejor cuando la demanda es alta, porque el efecto descongestionante del redireccionamiento es más notorio.</w:t>
      </w:r>
    </w:p>
    <w:p w14:paraId="16CA258E" w14:textId="77777777" w:rsidR="00A20117" w:rsidRPr="00E77643" w:rsidRDefault="0034563A">
      <w:pPr>
        <w:pStyle w:val="Ttulo3"/>
        <w:spacing w:before="240"/>
        <w:rPr>
          <w:rFonts w:ascii="Arial" w:hAnsi="Arial" w:cs="Arial"/>
          <w:sz w:val="22"/>
          <w:szCs w:val="22"/>
        </w:rPr>
      </w:pPr>
      <w:bookmarkStart w:id="101" w:name="_Toc__933_Efecto_del_Costo_de_Oportunida"/>
      <w:r w:rsidRPr="00E77643">
        <w:rPr>
          <w:rFonts w:ascii="Arial" w:hAnsi="Arial" w:cs="Arial"/>
          <w:b w:val="0"/>
          <w:bCs w:val="0"/>
          <w:sz w:val="22"/>
          <w:szCs w:val="22"/>
        </w:rPr>
        <w:t>9.3.3. Efecto del Costo de Oportunidad (Percepción del Tiempo)</w:t>
      </w:r>
      <w:bookmarkEnd w:id="101"/>
    </w:p>
    <w:p w14:paraId="640F7BF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Comparando los escenarios con factor 1.0 vs 1.5 (es decir, conductores que valoran su tiempo en 1.5 veces más), se observa que:</w:t>
      </w:r>
    </w:p>
    <w:p w14:paraId="4112D81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El porcentaje de redirección es sistemáticamente mayor cuando el costo de oportunidad es alto. Por ejemplo, en el Escenario 15 (P=11.01, λ=0.50, factor=1.0) el % de redirección es 22.3%, mientras que en el Escenario 16 (mismo precio y λ, pero factor=1.5) sube a 24.6%.</w:t>
      </w:r>
    </w:p>
    <w:p w14:paraId="0AF7E64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El tiempo de espera promedio también es ligeramente mayor cuando el costo de oportunidad es alto, porque los vehículos que deciden quedarse en la subvencionada son precisamente aquellos que valoran poco su tiempo y están dispuestos a esperar más.</w:t>
      </w:r>
    </w:p>
    <w:p w14:paraId="634942E6"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Un transportista que pierde 100 Bs por cada hora de espera (costo alto) se cambiará al internacional mucho antes que un profesor que solo pierde 20 Bs por hora (costo bajo). Por eso, el modelo captura que los que se van primero son los que más valoran su tiempo, dejando la fila para los que no tienen tanta prisa.</w:t>
      </w:r>
    </w:p>
    <w:p w14:paraId="0C9851FE" w14:textId="77777777" w:rsidR="00A20117" w:rsidRPr="00E77643" w:rsidRDefault="0034563A">
      <w:pPr>
        <w:pStyle w:val="Ttulo2"/>
        <w:spacing w:before="240" w:after="120"/>
        <w:rPr>
          <w:rFonts w:ascii="Arial" w:hAnsi="Arial" w:cs="Arial"/>
          <w:sz w:val="22"/>
          <w:szCs w:val="22"/>
        </w:rPr>
      </w:pPr>
      <w:bookmarkStart w:id="102" w:name="_Toc__94_Anlisis_del_Efecto_del_Abasteci"/>
      <w:r w:rsidRPr="00E77643">
        <w:rPr>
          <w:rFonts w:ascii="Arial" w:hAnsi="Arial" w:cs="Arial"/>
          <w:b w:val="0"/>
          <w:bCs w:val="0"/>
          <w:sz w:val="22"/>
          <w:szCs w:val="22"/>
        </w:rPr>
        <w:lastRenderedPageBreak/>
        <w:t>9.4. Análisis del Efecto del Abastecimiento (Escasez de Combustible)</w:t>
      </w:r>
      <w:bookmarkEnd w:id="102"/>
    </w:p>
    <w:p w14:paraId="4A8E27FB"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En los escenarios con alta demanda (λ=0.50) y precio bajo (E03, E04, E07, E08), se observa un fenómeno interesante: a partir del minuto 144 de simulación, el tanque subterráneo se vacía y los vehículos comienzan a ser </w:t>
      </w:r>
      <w:r w:rsidRPr="00E77643">
        <w:rPr>
          <w:rFonts w:ascii="Arial" w:hAnsi="Arial" w:cs="Arial"/>
          <w:b/>
          <w:bCs/>
          <w:color w:val="000000"/>
          <w:sz w:val="22"/>
          <w:szCs w:val="22"/>
        </w:rPr>
        <w:t>rechazados</w:t>
      </w:r>
      <w:r w:rsidRPr="00E77643">
        <w:rPr>
          <w:rFonts w:ascii="Arial" w:hAnsi="Arial" w:cs="Arial"/>
          <w:color w:val="000000"/>
          <w:sz w:val="22"/>
          <w:szCs w:val="22"/>
        </w:rPr>
        <w:t xml:space="preserve"> por falta de combustible (evento </w:t>
      </w:r>
      <w:r w:rsidRPr="00E77643">
        <w:rPr>
          <w:rFonts w:ascii="Arial" w:eastAsia="Courier New" w:hAnsi="Arial" w:cs="Arial"/>
          <w:color w:val="444444"/>
          <w:sz w:val="22"/>
          <w:szCs w:val="22"/>
          <w:shd w:val="clear" w:color="auto" w:fill="F5F5F5"/>
        </w:rPr>
        <w:t>RECHAZADO</w:t>
      </w:r>
      <w:r w:rsidRPr="00E77643">
        <w:rPr>
          <w:rFonts w:ascii="Arial" w:hAnsi="Arial" w:cs="Arial"/>
          <w:color w:val="000000"/>
          <w:sz w:val="22"/>
          <w:szCs w:val="22"/>
        </w:rPr>
        <w:t xml:space="preserve"> en los CSV). Esto ocurre porque el intervalo de abastecimiento está fijado en 240 minutos, pero el alto consumo agota el tanque antes de que llegue el camión cisterna.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993"/>
        <w:gridCol w:w="2376"/>
        <w:gridCol w:w="4367"/>
      </w:tblGrid>
      <w:tr w:rsidR="00A20117" w:rsidRPr="00E77643" w14:paraId="2484ED47" w14:textId="77777777">
        <w:trPr>
          <w:tblHeader/>
        </w:trPr>
        <w:tc>
          <w:tcPr>
            <w:tcW w:w="0" w:type="auto"/>
            <w:shd w:val="clear" w:color="auto" w:fill="F2F2F2"/>
          </w:tcPr>
          <w:p w14:paraId="4AA0B68D"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Escenario</w:t>
            </w:r>
          </w:p>
        </w:tc>
        <w:tc>
          <w:tcPr>
            <w:tcW w:w="0" w:type="auto"/>
            <w:shd w:val="clear" w:color="auto" w:fill="F2F2F2"/>
          </w:tcPr>
          <w:p w14:paraId="12882E6B"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Vehículos Rechazados</w:t>
            </w:r>
          </w:p>
        </w:tc>
        <w:tc>
          <w:tcPr>
            <w:tcW w:w="0" w:type="auto"/>
            <w:shd w:val="clear" w:color="auto" w:fill="F2F2F2"/>
          </w:tcPr>
          <w:p w14:paraId="0D6987A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Motivo</w:t>
            </w:r>
          </w:p>
        </w:tc>
      </w:tr>
      <w:tr w:rsidR="00A20117" w:rsidRPr="00E77643" w14:paraId="5AE466D4" w14:textId="77777777">
        <w:tc>
          <w:tcPr>
            <w:tcW w:w="0" w:type="auto"/>
          </w:tcPr>
          <w:p w14:paraId="1A8F82B4" w14:textId="77777777" w:rsidR="00A20117" w:rsidRPr="00E77643" w:rsidRDefault="0034563A">
            <w:pPr>
              <w:rPr>
                <w:rFonts w:ascii="Arial" w:hAnsi="Arial" w:cs="Arial"/>
                <w:sz w:val="22"/>
                <w:szCs w:val="22"/>
              </w:rPr>
            </w:pPr>
            <w:r w:rsidRPr="00E77643">
              <w:rPr>
                <w:rFonts w:ascii="Arial" w:hAnsi="Arial" w:cs="Arial"/>
                <w:color w:val="000000"/>
                <w:sz w:val="22"/>
                <w:szCs w:val="22"/>
              </w:rPr>
              <w:t>E03 (P=6.96, λ=0.50, factor=1.0)</w:t>
            </w:r>
          </w:p>
        </w:tc>
        <w:tc>
          <w:tcPr>
            <w:tcW w:w="0" w:type="auto"/>
          </w:tcPr>
          <w:p w14:paraId="0E95F8E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128</w:t>
            </w:r>
          </w:p>
        </w:tc>
        <w:tc>
          <w:tcPr>
            <w:tcW w:w="0" w:type="auto"/>
          </w:tcPr>
          <w:p w14:paraId="2A7B6528" w14:textId="77777777" w:rsidR="00A20117" w:rsidRPr="00E77643" w:rsidRDefault="0034563A">
            <w:pPr>
              <w:rPr>
                <w:rFonts w:ascii="Arial" w:hAnsi="Arial" w:cs="Arial"/>
                <w:sz w:val="22"/>
                <w:szCs w:val="22"/>
              </w:rPr>
            </w:pPr>
            <w:r w:rsidRPr="00E77643">
              <w:rPr>
                <w:rFonts w:ascii="Arial" w:hAnsi="Arial" w:cs="Arial"/>
                <w:color w:val="000000"/>
                <w:sz w:val="22"/>
                <w:szCs w:val="22"/>
              </w:rPr>
              <w:t>Falta de combustible (tanque vacío a los 144 min)</w:t>
            </w:r>
          </w:p>
        </w:tc>
      </w:tr>
      <w:tr w:rsidR="00A20117" w:rsidRPr="00E77643" w14:paraId="1BE9D927" w14:textId="77777777">
        <w:tc>
          <w:tcPr>
            <w:tcW w:w="0" w:type="auto"/>
          </w:tcPr>
          <w:p w14:paraId="0749AECE" w14:textId="77777777" w:rsidR="00A20117" w:rsidRPr="00E77643" w:rsidRDefault="0034563A">
            <w:pPr>
              <w:rPr>
                <w:rFonts w:ascii="Arial" w:hAnsi="Arial" w:cs="Arial"/>
                <w:sz w:val="22"/>
                <w:szCs w:val="22"/>
              </w:rPr>
            </w:pPr>
            <w:r w:rsidRPr="00E77643">
              <w:rPr>
                <w:rFonts w:ascii="Arial" w:hAnsi="Arial" w:cs="Arial"/>
                <w:color w:val="000000"/>
                <w:sz w:val="22"/>
                <w:szCs w:val="22"/>
              </w:rPr>
              <w:t>E04 (P=6.96, λ=0.50, factor=1.5)</w:t>
            </w:r>
          </w:p>
        </w:tc>
        <w:tc>
          <w:tcPr>
            <w:tcW w:w="0" w:type="auto"/>
          </w:tcPr>
          <w:p w14:paraId="30C3DBD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128</w:t>
            </w:r>
          </w:p>
        </w:tc>
        <w:tc>
          <w:tcPr>
            <w:tcW w:w="0" w:type="auto"/>
          </w:tcPr>
          <w:p w14:paraId="64D6B4FA" w14:textId="77777777" w:rsidR="00A20117" w:rsidRPr="00E77643" w:rsidRDefault="0034563A">
            <w:pPr>
              <w:rPr>
                <w:rFonts w:ascii="Arial" w:hAnsi="Arial" w:cs="Arial"/>
                <w:sz w:val="22"/>
                <w:szCs w:val="22"/>
              </w:rPr>
            </w:pPr>
            <w:r w:rsidRPr="00E77643">
              <w:rPr>
                <w:rFonts w:ascii="Arial" w:hAnsi="Arial" w:cs="Arial"/>
                <w:color w:val="000000"/>
                <w:sz w:val="22"/>
                <w:szCs w:val="22"/>
              </w:rPr>
              <w:t>Falta de combustible (tanque vacío a los 144 min)</w:t>
            </w:r>
          </w:p>
        </w:tc>
      </w:tr>
      <w:tr w:rsidR="00A20117" w:rsidRPr="00E77643" w14:paraId="4F6A805F" w14:textId="77777777">
        <w:tc>
          <w:tcPr>
            <w:tcW w:w="0" w:type="auto"/>
          </w:tcPr>
          <w:p w14:paraId="753C6A15" w14:textId="77777777" w:rsidR="00A20117" w:rsidRPr="00E77643" w:rsidRDefault="0034563A">
            <w:pPr>
              <w:rPr>
                <w:rFonts w:ascii="Arial" w:hAnsi="Arial" w:cs="Arial"/>
                <w:sz w:val="22"/>
                <w:szCs w:val="22"/>
              </w:rPr>
            </w:pPr>
            <w:r w:rsidRPr="00E77643">
              <w:rPr>
                <w:rFonts w:ascii="Arial" w:hAnsi="Arial" w:cs="Arial"/>
                <w:color w:val="000000"/>
                <w:sz w:val="22"/>
                <w:szCs w:val="22"/>
              </w:rPr>
              <w:t>E07 (P=8.31, λ=0.50, factor=1.0)</w:t>
            </w:r>
          </w:p>
        </w:tc>
        <w:tc>
          <w:tcPr>
            <w:tcW w:w="0" w:type="auto"/>
          </w:tcPr>
          <w:p w14:paraId="29BE9B5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138</w:t>
            </w:r>
          </w:p>
        </w:tc>
        <w:tc>
          <w:tcPr>
            <w:tcW w:w="0" w:type="auto"/>
          </w:tcPr>
          <w:p w14:paraId="10595DA7" w14:textId="77777777" w:rsidR="00A20117" w:rsidRPr="00E77643" w:rsidRDefault="0034563A">
            <w:pPr>
              <w:rPr>
                <w:rFonts w:ascii="Arial" w:hAnsi="Arial" w:cs="Arial"/>
                <w:sz w:val="22"/>
                <w:szCs w:val="22"/>
              </w:rPr>
            </w:pPr>
            <w:r w:rsidRPr="00E77643">
              <w:rPr>
                <w:rFonts w:ascii="Arial" w:hAnsi="Arial" w:cs="Arial"/>
                <w:color w:val="000000"/>
                <w:sz w:val="22"/>
                <w:szCs w:val="22"/>
              </w:rPr>
              <w:t>Falta de combustible (tanque vacío a los 143 min)</w:t>
            </w:r>
          </w:p>
        </w:tc>
      </w:tr>
      <w:tr w:rsidR="00A20117" w:rsidRPr="00E77643" w14:paraId="4AEE2254" w14:textId="77777777">
        <w:tc>
          <w:tcPr>
            <w:tcW w:w="0" w:type="auto"/>
          </w:tcPr>
          <w:p w14:paraId="43CB98E6" w14:textId="77777777" w:rsidR="00A20117" w:rsidRPr="00E77643" w:rsidRDefault="0034563A">
            <w:pPr>
              <w:rPr>
                <w:rFonts w:ascii="Arial" w:hAnsi="Arial" w:cs="Arial"/>
                <w:sz w:val="22"/>
                <w:szCs w:val="22"/>
              </w:rPr>
            </w:pPr>
            <w:r w:rsidRPr="00E77643">
              <w:rPr>
                <w:rFonts w:ascii="Arial" w:hAnsi="Arial" w:cs="Arial"/>
                <w:color w:val="000000"/>
                <w:sz w:val="22"/>
                <w:szCs w:val="22"/>
              </w:rPr>
              <w:t>E08 (P=8.31, λ=0.50, factor=1.5)</w:t>
            </w:r>
          </w:p>
        </w:tc>
        <w:tc>
          <w:tcPr>
            <w:tcW w:w="0" w:type="auto"/>
          </w:tcPr>
          <w:p w14:paraId="74B587F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138</w:t>
            </w:r>
          </w:p>
        </w:tc>
        <w:tc>
          <w:tcPr>
            <w:tcW w:w="0" w:type="auto"/>
          </w:tcPr>
          <w:p w14:paraId="732E1BD1" w14:textId="77777777" w:rsidR="00A20117" w:rsidRPr="00E77643" w:rsidRDefault="0034563A">
            <w:pPr>
              <w:rPr>
                <w:rFonts w:ascii="Arial" w:hAnsi="Arial" w:cs="Arial"/>
                <w:sz w:val="22"/>
                <w:szCs w:val="22"/>
              </w:rPr>
            </w:pPr>
            <w:r w:rsidRPr="00E77643">
              <w:rPr>
                <w:rFonts w:ascii="Arial" w:hAnsi="Arial" w:cs="Arial"/>
                <w:color w:val="000000"/>
                <w:sz w:val="22"/>
                <w:szCs w:val="22"/>
              </w:rPr>
              <w:t>Falta de combustible (tanque vacío a los 143 min)</w:t>
            </w:r>
          </w:p>
        </w:tc>
      </w:tr>
    </w:tbl>
    <w:p w14:paraId="2CA7BEA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9.2. Rechazos por falta de combustible en escenarios de alta demanda y bajo precio.</w:t>
      </w:r>
    </w:p>
    <w:p w14:paraId="3A4A6AE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Interpretación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Cuando la gasolina es muy barata y hay mucha demanda, los surtidores se vacían como un pocillo que se bebe muy rápido. Aunque el camión cisterna está programado para llegar cada 4 horas, la demanda es tan alta que el combustible se acaba antes. Esto provoca que muchos vehículos se vayan sin cargar, lo que en la vida real generaría pérdidas de ventas y mayor insatisfacción. Este hallazgo sugiere que, para precios muy bajos, el gobierno debería considerar aumentar la frecuencia de abastecimiento o limitar el volumen por vehículo.</w:t>
      </w:r>
    </w:p>
    <w:p w14:paraId="53F41661" w14:textId="77777777" w:rsidR="00A20117" w:rsidRPr="00E77643" w:rsidRDefault="0034563A">
      <w:pPr>
        <w:pStyle w:val="Ttulo2"/>
        <w:spacing w:before="240" w:after="120"/>
        <w:rPr>
          <w:rFonts w:ascii="Arial" w:hAnsi="Arial" w:cs="Arial"/>
          <w:sz w:val="22"/>
          <w:szCs w:val="22"/>
        </w:rPr>
      </w:pPr>
      <w:bookmarkStart w:id="103" w:name="_Toc__95_Respuesta_a_las_Preguntas_Estra"/>
      <w:r w:rsidRPr="00E77643">
        <w:rPr>
          <w:rFonts w:ascii="Arial" w:hAnsi="Arial" w:cs="Arial"/>
          <w:b w:val="0"/>
          <w:bCs w:val="0"/>
          <w:sz w:val="22"/>
          <w:szCs w:val="22"/>
        </w:rPr>
        <w:t>9.5. Respuesta a las Preguntas Estratégicas del Docente</w:t>
      </w:r>
      <w:bookmarkEnd w:id="103"/>
    </w:p>
    <w:p w14:paraId="560B67BF" w14:textId="77777777" w:rsidR="00A20117" w:rsidRPr="00E77643" w:rsidRDefault="0034563A">
      <w:pPr>
        <w:pStyle w:val="Ttulo3"/>
        <w:spacing w:before="240"/>
        <w:rPr>
          <w:rFonts w:ascii="Arial" w:hAnsi="Arial" w:cs="Arial"/>
          <w:sz w:val="22"/>
          <w:szCs w:val="22"/>
        </w:rPr>
      </w:pPr>
      <w:bookmarkStart w:id="104" w:name="_Toc__951_Qu_pasara_si_el_incremento_fue"/>
      <w:r w:rsidRPr="00E77643">
        <w:rPr>
          <w:rFonts w:ascii="Arial" w:hAnsi="Arial" w:cs="Arial"/>
          <w:b w:val="0"/>
          <w:bCs w:val="0"/>
          <w:sz w:val="22"/>
          <w:szCs w:val="22"/>
        </w:rPr>
        <w:t>9.5.1. ¿Qué pasaría si el incremento fuera bimestral en lugar de trimestral?</w:t>
      </w:r>
      <w:bookmarkEnd w:id="104"/>
    </w:p>
    <w:p w14:paraId="0E97E26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Si el incremento fuera bimestral (cada 2 meses), el precio subvencionado subiría más rápido. Por ejemplo, en lugar de tardar 4 trimestres en llegar a 11.01 Bs/L, tardaría aproximadamente 3 bimestres (6 meses). Esto aceleraría el proceso de descongestión:</w:t>
      </w:r>
    </w:p>
    <w:p w14:paraId="73D659D8"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Efecto positivo:</w:t>
      </w:r>
      <w:r w:rsidRPr="00E77643">
        <w:rPr>
          <w:rFonts w:ascii="Arial" w:hAnsi="Arial" w:cs="Arial"/>
          <w:color w:val="000000"/>
          <w:sz w:val="22"/>
          <w:szCs w:val="22"/>
        </w:rPr>
        <w:t xml:space="preserve"> La congestión se reduciría más rápido, beneficiando a los conductores que valoran su tiempo.</w:t>
      </w:r>
    </w:p>
    <w:p w14:paraId="0141A30B"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Efecto negativo:</w:t>
      </w:r>
      <w:r w:rsidRPr="00E77643">
        <w:rPr>
          <w:rFonts w:ascii="Arial" w:hAnsi="Arial" w:cs="Arial"/>
          <w:color w:val="000000"/>
          <w:sz w:val="22"/>
          <w:szCs w:val="22"/>
        </w:rPr>
        <w:t xml:space="preserve"> El impacto inflacionario y el descontento social serían más bruscos, ya que los conductores percibirían subidas de precio con mayor frecuencia.</w:t>
      </w:r>
    </w:p>
    <w:p w14:paraId="4E187BF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partir de los resultados de la Tabla 9.1, podemos estimar que, si el precio subiera a 9.66 Bs/L en el segundo bimestre (en lugar del tercer trimestre), el porcentaje de redirección se alcanzaría antes, aliviando la presión sobre los surtidores subvencionados. Sin embargo, el modelo no cuantifica el impacto social, por lo que la recomendación es que la frecuencia trimestral es un equilibrio prudente entre descongestión y estabilidad social.</w:t>
      </w:r>
    </w:p>
    <w:p w14:paraId="1C57A711" w14:textId="77777777" w:rsidR="00A20117" w:rsidRPr="00E77643" w:rsidRDefault="0034563A">
      <w:pPr>
        <w:pStyle w:val="Ttulo3"/>
        <w:spacing w:before="240"/>
        <w:rPr>
          <w:rFonts w:ascii="Arial" w:hAnsi="Arial" w:cs="Arial"/>
          <w:sz w:val="22"/>
          <w:szCs w:val="22"/>
        </w:rPr>
      </w:pPr>
      <w:bookmarkStart w:id="105" w:name="_Toc__952_Qu_pasara_si_el_incremento_fue"/>
      <w:r w:rsidRPr="00E77643">
        <w:rPr>
          <w:rFonts w:ascii="Arial" w:hAnsi="Arial" w:cs="Arial"/>
          <w:b w:val="0"/>
          <w:bCs w:val="0"/>
          <w:sz w:val="22"/>
          <w:szCs w:val="22"/>
        </w:rPr>
        <w:t>9.5.2. ¿Qué pasaría si el incremento fuera mensual (muy rápido)?</w:t>
      </w:r>
      <w:bookmarkEnd w:id="105"/>
    </w:p>
    <w:p w14:paraId="69B1064C"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Un incremento mensual llevaría el precio a 11.01 Bs/L en solo 3 meses (tres aumentos de 1.35). Esto generaría una redirección masiva hacia el internacional mucho antes, descongestionando los </w:t>
      </w:r>
      <w:r w:rsidRPr="00E77643">
        <w:rPr>
          <w:rFonts w:ascii="Arial" w:hAnsi="Arial" w:cs="Arial"/>
          <w:color w:val="000000"/>
          <w:sz w:val="22"/>
          <w:szCs w:val="22"/>
        </w:rPr>
        <w:lastRenderedPageBreak/>
        <w:t>surtidores subvencionados casi de inmediato. Sin embargo, los datos de campo (cuestionario a conductores) mostraron que muchos transportistas respondieron que "siempre esperarán, sin importar el precio" (P1 del cuestionario). Esto sugiere que, incluso con subidas mensuales, un segmento de la población (especialmente los que cargan poco volumen) seguiría esperando, pero los transportistas pesados se irían rápidamente. La recomendación es que una subida mensual sería demasiado agresiva y podría generar estrés logístico en el canal internacional, que no está preparado para absorber tanta demanda.</w:t>
      </w:r>
    </w:p>
    <w:p w14:paraId="474B8A9E" w14:textId="77777777" w:rsidR="00A20117" w:rsidRPr="00E77643" w:rsidRDefault="0034563A">
      <w:pPr>
        <w:pStyle w:val="Ttulo3"/>
        <w:spacing w:before="240"/>
        <w:rPr>
          <w:rFonts w:ascii="Arial" w:hAnsi="Arial" w:cs="Arial"/>
          <w:sz w:val="22"/>
          <w:szCs w:val="22"/>
        </w:rPr>
      </w:pPr>
      <w:bookmarkStart w:id="106" w:name="_Toc__953_Qu_pasa_si_un_surtidor_est_vac"/>
      <w:r w:rsidRPr="00E77643">
        <w:rPr>
          <w:rFonts w:ascii="Arial" w:hAnsi="Arial" w:cs="Arial"/>
          <w:b w:val="0"/>
          <w:bCs w:val="0"/>
          <w:sz w:val="22"/>
          <w:szCs w:val="22"/>
        </w:rPr>
        <w:t xml:space="preserve">9.5.3. ¿Qué pasa si un surtidor está </w:t>
      </w:r>
      <w:proofErr w:type="gramStart"/>
      <w:r w:rsidRPr="00E77643">
        <w:rPr>
          <w:rFonts w:ascii="Arial" w:hAnsi="Arial" w:cs="Arial"/>
          <w:b w:val="0"/>
          <w:bCs w:val="0"/>
          <w:sz w:val="22"/>
          <w:szCs w:val="22"/>
        </w:rPr>
        <w:t>vacío</w:t>
      </w:r>
      <w:proofErr w:type="gramEnd"/>
      <w:r w:rsidRPr="00E77643">
        <w:rPr>
          <w:rFonts w:ascii="Arial" w:hAnsi="Arial" w:cs="Arial"/>
          <w:b w:val="0"/>
          <w:bCs w:val="0"/>
          <w:sz w:val="22"/>
          <w:szCs w:val="22"/>
        </w:rPr>
        <w:t xml:space="preserve"> pero lejos, vs uno cerca con mucha cola? (Escenario de distancia)</w:t>
      </w:r>
      <w:bookmarkEnd w:id="106"/>
    </w:p>
    <w:p w14:paraId="3811B6A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Aunque la variable distancia no se incluyó formalmente en los 16 escenarios, los resultados de la simulación pueden extrapolarse para responder a esta pregunta:</w:t>
      </w:r>
    </w:p>
    <w:p w14:paraId="1A98E3AF"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Surtidor cercano con mucha cola (ej. E16):</w:t>
      </w:r>
      <w:r w:rsidRPr="00E77643">
        <w:rPr>
          <w:rFonts w:ascii="Arial" w:hAnsi="Arial" w:cs="Arial"/>
          <w:color w:val="000000"/>
          <w:sz w:val="22"/>
          <w:szCs w:val="22"/>
        </w:rPr>
        <w:t xml:space="preserve"> Tiempo de espera = 10.89 min. Si el conductor valora su tiempo en 2.5 Bs/min (costo base), el costo de espera es 10.89 × 2.5 = 27.2 Bs.</w:t>
      </w:r>
    </w:p>
    <w:p w14:paraId="76638132"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Surtidor lejano (5 km) pero sin cola:</w:t>
      </w:r>
      <w:r w:rsidRPr="00E77643">
        <w:rPr>
          <w:rFonts w:ascii="Arial" w:hAnsi="Arial" w:cs="Arial"/>
          <w:color w:val="000000"/>
          <w:sz w:val="22"/>
          <w:szCs w:val="22"/>
        </w:rPr>
        <w:t xml:space="preserve"> El costo adicional de combustible para recorrer 5 km (ida y vuelta) es aproximadamente 0.5 L × 6.96 Bs/L = 3.5 Bs, más el tiempo de viaje (10 min × 2.5 Bs/min = 25 Bs). Total = 28.5 Bs.</w:t>
      </w:r>
    </w:p>
    <w:p w14:paraId="62604616"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En este ejemplo, ambos escenarios son prácticamente iguales en costo total. La decisión dependerá de la urgencia del viaje y de la disponibilidad de tiempo. El modelo sugiere que, en la práctica, los conductores con alta valoración del tiempo preferirán conducir más para evitar la fila, mientras que los de baja valoración se quedarán esperando.</w:t>
      </w:r>
    </w:p>
    <w:p w14:paraId="226D9BA0" w14:textId="77777777" w:rsidR="00A20117" w:rsidRPr="00E77643" w:rsidRDefault="0034563A">
      <w:pPr>
        <w:pStyle w:val="Ttulo2"/>
        <w:spacing w:before="240" w:after="120"/>
        <w:rPr>
          <w:rFonts w:ascii="Arial" w:hAnsi="Arial" w:cs="Arial"/>
          <w:sz w:val="22"/>
          <w:szCs w:val="22"/>
        </w:rPr>
      </w:pPr>
      <w:bookmarkStart w:id="107" w:name="_Toc__96_Tendencias_Generales_y_Recomend"/>
      <w:r w:rsidRPr="00E77643">
        <w:rPr>
          <w:rFonts w:ascii="Arial" w:hAnsi="Arial" w:cs="Arial"/>
          <w:b w:val="0"/>
          <w:bCs w:val="0"/>
          <w:sz w:val="22"/>
          <w:szCs w:val="22"/>
        </w:rPr>
        <w:t>9.6. Tendencias Generales y Recomendaciones Preliminares</w:t>
      </w:r>
      <w:bookmarkEnd w:id="107"/>
    </w:p>
    <w:p w14:paraId="61F8169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partir del análisis de los 16 escenarios, se extraen las siguientes conclusiones preliminares:</w:t>
      </w:r>
    </w:p>
    <w:p w14:paraId="0587E4BF" w14:textId="77777777" w:rsidR="00A20117" w:rsidRPr="00E77643" w:rsidRDefault="0034563A" w:rsidP="00993D58">
      <w:pPr>
        <w:pStyle w:val="Prrafodelista"/>
        <w:numPr>
          <w:ilvl w:val="0"/>
          <w:numId w:val="63"/>
        </w:numPr>
        <w:spacing w:before="120" w:after="120"/>
        <w:rPr>
          <w:rFonts w:ascii="Arial" w:hAnsi="Arial" w:cs="Arial"/>
          <w:sz w:val="22"/>
          <w:szCs w:val="22"/>
        </w:rPr>
      </w:pPr>
      <w:r w:rsidRPr="00E77643">
        <w:rPr>
          <w:rFonts w:ascii="Arial" w:hAnsi="Arial" w:cs="Arial"/>
          <w:b/>
          <w:bCs/>
          <w:color w:val="000000"/>
          <w:sz w:val="22"/>
          <w:szCs w:val="22"/>
        </w:rPr>
        <w:t>La política de incrementos trimestrales de Bs. 1.35 es efectiva:</w:t>
      </w:r>
      <w:r w:rsidRPr="00E77643">
        <w:rPr>
          <w:rFonts w:ascii="Arial" w:hAnsi="Arial" w:cs="Arial"/>
          <w:color w:val="000000"/>
          <w:sz w:val="22"/>
          <w:szCs w:val="22"/>
        </w:rPr>
        <w:t xml:space="preserve"> Reduce progresivamente la congestión en los surtidores subvencionados y redirige a los transportistas pesados hacia el canal internacional, tal como se esperaba.</w:t>
      </w:r>
    </w:p>
    <w:p w14:paraId="495F1BD9" w14:textId="77777777" w:rsidR="00A20117" w:rsidRPr="00E77643" w:rsidRDefault="0034563A" w:rsidP="00993D58">
      <w:pPr>
        <w:pStyle w:val="Prrafodelista"/>
        <w:numPr>
          <w:ilvl w:val="0"/>
          <w:numId w:val="63"/>
        </w:numPr>
        <w:spacing w:before="120" w:after="120"/>
        <w:rPr>
          <w:rFonts w:ascii="Arial" w:hAnsi="Arial" w:cs="Arial"/>
          <w:sz w:val="22"/>
          <w:szCs w:val="22"/>
        </w:rPr>
      </w:pPr>
      <w:r w:rsidRPr="00E77643">
        <w:rPr>
          <w:rFonts w:ascii="Arial" w:hAnsi="Arial" w:cs="Arial"/>
          <w:b/>
          <w:bCs/>
          <w:color w:val="000000"/>
          <w:sz w:val="22"/>
          <w:szCs w:val="22"/>
        </w:rPr>
        <w:t>El efecto es más pronunciado en horas de alta demanda:</w:t>
      </w:r>
      <w:r w:rsidRPr="00E77643">
        <w:rPr>
          <w:rFonts w:ascii="Arial" w:hAnsi="Arial" w:cs="Arial"/>
          <w:color w:val="000000"/>
          <w:sz w:val="22"/>
          <w:szCs w:val="22"/>
        </w:rPr>
        <w:t xml:space="preserve"> Cuando la estación está saturada (λ=0.50), el redireccionamiento alivia significativamente las colas. En horas de baja demanda, el impacto es menor porque las colas ya son cortas.</w:t>
      </w:r>
    </w:p>
    <w:p w14:paraId="60BC30F7" w14:textId="77777777" w:rsidR="00A20117" w:rsidRPr="00E77643" w:rsidRDefault="0034563A" w:rsidP="00993D58">
      <w:pPr>
        <w:pStyle w:val="Prrafodelista"/>
        <w:numPr>
          <w:ilvl w:val="0"/>
          <w:numId w:val="63"/>
        </w:numPr>
        <w:spacing w:before="120" w:after="120"/>
        <w:rPr>
          <w:rFonts w:ascii="Arial" w:hAnsi="Arial" w:cs="Arial"/>
          <w:sz w:val="22"/>
          <w:szCs w:val="22"/>
        </w:rPr>
      </w:pPr>
      <w:r w:rsidRPr="00E77643">
        <w:rPr>
          <w:rFonts w:ascii="Arial" w:hAnsi="Arial" w:cs="Arial"/>
          <w:b/>
          <w:bCs/>
          <w:color w:val="000000"/>
          <w:sz w:val="22"/>
          <w:szCs w:val="22"/>
        </w:rPr>
        <w:t>El costo de oportunidad del tiempo es un factor clave:</w:t>
      </w:r>
      <w:r w:rsidRPr="00E77643">
        <w:rPr>
          <w:rFonts w:ascii="Arial" w:hAnsi="Arial" w:cs="Arial"/>
          <w:color w:val="000000"/>
          <w:sz w:val="22"/>
          <w:szCs w:val="22"/>
        </w:rPr>
        <w:t xml:space="preserve"> Los conductores que valoran más su tiempo son los primeros en cambiar de canal. Esto valida la hipótesis de que la política de precios afecta de manera diferenciada a los agentes económicos, descongestionando el sistema de forma "orgánica".</w:t>
      </w:r>
    </w:p>
    <w:p w14:paraId="2EAF6B78" w14:textId="77777777" w:rsidR="00A20117" w:rsidRPr="00E77643" w:rsidRDefault="0034563A" w:rsidP="00993D58">
      <w:pPr>
        <w:pStyle w:val="Prrafodelista"/>
        <w:numPr>
          <w:ilvl w:val="0"/>
          <w:numId w:val="63"/>
        </w:numPr>
        <w:spacing w:before="120" w:after="120"/>
        <w:rPr>
          <w:rFonts w:ascii="Arial" w:hAnsi="Arial" w:cs="Arial"/>
          <w:sz w:val="22"/>
          <w:szCs w:val="22"/>
        </w:rPr>
      </w:pPr>
      <w:r w:rsidRPr="00E77643">
        <w:rPr>
          <w:rFonts w:ascii="Arial" w:hAnsi="Arial" w:cs="Arial"/>
          <w:b/>
          <w:bCs/>
          <w:color w:val="000000"/>
          <w:sz w:val="22"/>
          <w:szCs w:val="22"/>
        </w:rPr>
        <w:t>El abastecimiento es un factor crítico a considerar:</w:t>
      </w:r>
      <w:r w:rsidRPr="00E77643">
        <w:rPr>
          <w:rFonts w:ascii="Arial" w:hAnsi="Arial" w:cs="Arial"/>
          <w:color w:val="000000"/>
          <w:sz w:val="22"/>
          <w:szCs w:val="22"/>
        </w:rPr>
        <w:t xml:space="preserve"> En escenarios de alta demanda y bajo precio, el tanque se vacía antes de que llegue el camión cisterna, generando rechazos. Esto sugiere que, para que la política sea exitosa, debe ir acompañada de una mejora en la logística de distribución.</w:t>
      </w:r>
    </w:p>
    <w:p w14:paraId="2429B922" w14:textId="77777777" w:rsidR="00A20117" w:rsidRPr="00E77643" w:rsidRDefault="0034563A">
      <w:pPr>
        <w:pStyle w:val="Ttulo1"/>
        <w:spacing w:before="480" w:after="120"/>
        <w:rPr>
          <w:rFonts w:ascii="Arial" w:hAnsi="Arial" w:cs="Arial"/>
          <w:sz w:val="22"/>
          <w:szCs w:val="22"/>
        </w:rPr>
      </w:pPr>
      <w:bookmarkStart w:id="108" w:name="_Toc__10_TOMA_DE_DECISIONES_Y_CONCLUSION"/>
      <w:r w:rsidRPr="00E77643">
        <w:rPr>
          <w:rFonts w:ascii="Arial" w:hAnsi="Arial" w:cs="Arial"/>
          <w:b w:val="0"/>
          <w:bCs w:val="0"/>
          <w:sz w:val="22"/>
          <w:szCs w:val="22"/>
        </w:rPr>
        <w:t>10. TOMA DE DECISIONES Y CONCLUSIONES (FASE 8)</w:t>
      </w:r>
      <w:bookmarkEnd w:id="108"/>
    </w:p>
    <w:p w14:paraId="6FB01CB3"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 xml:space="preserve">“La simulación no es un fin en sí misma, sino un medio para iluminar la toma de decisiones. Después de construir el modelo, validarlo y analizar los 16 escenarios, llega el momento de responder a la pregunta central del proyecto: ¿la política de incrementos trimestrales de Bs. 1.35 en el precio de la gasolina subvencionada logra descongestionar los surtidores de forma orgánica y eficiente? En esta sección, se sintetizan los hallazgos, se confrontan con los objetivos planteados, </w:t>
      </w:r>
      <w:r w:rsidRPr="00E77643">
        <w:rPr>
          <w:rFonts w:ascii="Arial" w:hAnsi="Arial" w:cs="Arial"/>
          <w:i/>
          <w:iCs/>
          <w:color w:val="000000"/>
          <w:sz w:val="22"/>
          <w:szCs w:val="22"/>
        </w:rPr>
        <w:lastRenderedPageBreak/>
        <w:t>y se formulan recomendaciones accionables para los responsables de la política energética en Bolivia.”</w:t>
      </w:r>
    </w:p>
    <w:p w14:paraId="5249E694" w14:textId="77777777" w:rsidR="00A20117" w:rsidRPr="00E77643" w:rsidRDefault="0034563A">
      <w:pPr>
        <w:pStyle w:val="Ttulo2"/>
        <w:spacing w:before="240" w:after="120"/>
        <w:rPr>
          <w:rFonts w:ascii="Arial" w:hAnsi="Arial" w:cs="Arial"/>
          <w:sz w:val="22"/>
          <w:szCs w:val="22"/>
        </w:rPr>
      </w:pPr>
      <w:bookmarkStart w:id="109" w:name="_Toc__101_Verificacin_de_la_Hiptesis_Cen"/>
      <w:r w:rsidRPr="00E77643">
        <w:rPr>
          <w:rFonts w:ascii="Arial" w:hAnsi="Arial" w:cs="Arial"/>
          <w:b w:val="0"/>
          <w:bCs w:val="0"/>
          <w:sz w:val="22"/>
          <w:szCs w:val="22"/>
        </w:rPr>
        <w:t>10.1. Verificación de la Hipótesis Central del Proyecto</w:t>
      </w:r>
      <w:bookmarkEnd w:id="109"/>
    </w:p>
    <w:p w14:paraId="781F96C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problema planteado en el Contexto B (documento original del proyecto) establecía una hipótesis clara:</w:t>
      </w:r>
    </w:p>
    <w:p w14:paraId="6EE92AE9" w14:textId="77777777" w:rsidR="00A20117" w:rsidRPr="00E77643" w:rsidRDefault="0034563A">
      <w:pPr>
        <w:pBdr>
          <w:left w:val="single" w:sz="3" w:space="0" w:color="AAAAAA"/>
        </w:pBdr>
        <w:spacing w:before="240" w:after="240"/>
        <w:ind w:left="720"/>
        <w:rPr>
          <w:rFonts w:ascii="Arial" w:hAnsi="Arial" w:cs="Arial"/>
          <w:sz w:val="22"/>
          <w:szCs w:val="22"/>
        </w:rPr>
      </w:pPr>
      <w:r w:rsidRPr="00E77643">
        <w:rPr>
          <w:rFonts w:ascii="Arial" w:hAnsi="Arial" w:cs="Arial"/>
          <w:i/>
          <w:iCs/>
          <w:color w:val="000000"/>
          <w:sz w:val="22"/>
          <w:szCs w:val="22"/>
        </w:rPr>
        <w:t>“La implementación de incrementos trimestrales escalonados altera de forma progresiva las ecuaciones de decisión de los operadores de transporte pesado. Al encarecerse el tiempo retenido en las filas, los sectores de alta productividad asumen de forma voluntaria las tarifas internacionales para priorizar su continuidad logística, logrando una descongestión orgánica de la red minorista y optimizando el rendimiento general del sistema económico nacional.”</w:t>
      </w:r>
    </w:p>
    <w:p w14:paraId="022010FA"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¿Se cumple esta hipótesis según los resultados de la simulación?</w:t>
      </w:r>
    </w:p>
    <w:p w14:paraId="233802B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Respuesta:</w:t>
      </w:r>
      <w:r w:rsidRPr="00E77643">
        <w:rPr>
          <w:rFonts w:ascii="Arial" w:hAnsi="Arial" w:cs="Arial"/>
          <w:color w:val="000000"/>
          <w:sz w:val="22"/>
          <w:szCs w:val="22"/>
        </w:rPr>
        <w:t xml:space="preserve"> </w:t>
      </w:r>
      <w:r w:rsidRPr="00E77643">
        <w:rPr>
          <w:rFonts w:ascii="Arial" w:hAnsi="Arial" w:cs="Arial"/>
          <w:b/>
          <w:bCs/>
          <w:color w:val="000000"/>
          <w:sz w:val="22"/>
          <w:szCs w:val="22"/>
        </w:rPr>
        <w:t>Sí, la hipótesis se cumple plenamente.</w:t>
      </w:r>
      <w:r w:rsidRPr="00E77643">
        <w:rPr>
          <w:rFonts w:ascii="Arial" w:hAnsi="Arial" w:cs="Arial"/>
          <w:color w:val="000000"/>
          <w:sz w:val="22"/>
          <w:szCs w:val="22"/>
        </w:rPr>
        <w:t xml:space="preserve"> Los resultados de los 16 escenarios demuestran 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203"/>
        <w:gridCol w:w="1095"/>
        <w:gridCol w:w="1721"/>
        <w:gridCol w:w="1669"/>
        <w:gridCol w:w="4048"/>
      </w:tblGrid>
      <w:tr w:rsidR="00A20117" w:rsidRPr="00E77643" w14:paraId="7D1A913F" w14:textId="77777777">
        <w:trPr>
          <w:tblHeader/>
        </w:trPr>
        <w:tc>
          <w:tcPr>
            <w:tcW w:w="0" w:type="auto"/>
            <w:shd w:val="clear" w:color="auto" w:fill="F2F2F2"/>
          </w:tcPr>
          <w:p w14:paraId="36CBF8CD"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Trimestre</w:t>
            </w:r>
          </w:p>
        </w:tc>
        <w:tc>
          <w:tcPr>
            <w:tcW w:w="0" w:type="auto"/>
            <w:shd w:val="clear" w:color="auto" w:fill="F2F2F2"/>
          </w:tcPr>
          <w:p w14:paraId="4A14994D"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Precio Subv (Bs)</w:t>
            </w:r>
          </w:p>
        </w:tc>
        <w:tc>
          <w:tcPr>
            <w:tcW w:w="0" w:type="auto"/>
            <w:shd w:val="clear" w:color="auto" w:fill="F2F2F2"/>
          </w:tcPr>
          <w:p w14:paraId="134A0E1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 Redirección (λ media)</w:t>
            </w:r>
          </w:p>
        </w:tc>
        <w:tc>
          <w:tcPr>
            <w:tcW w:w="0" w:type="auto"/>
            <w:shd w:val="clear" w:color="auto" w:fill="F2F2F2"/>
          </w:tcPr>
          <w:p w14:paraId="1B0B7082"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 Redirección (λ alta)</w:t>
            </w:r>
          </w:p>
        </w:tc>
        <w:tc>
          <w:tcPr>
            <w:tcW w:w="0" w:type="auto"/>
            <w:shd w:val="clear" w:color="auto" w:fill="F2F2F2"/>
          </w:tcPr>
          <w:p w14:paraId="20E7F123"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Efecto Observado</w:t>
            </w:r>
          </w:p>
        </w:tc>
      </w:tr>
      <w:tr w:rsidR="00A20117" w:rsidRPr="00E77643" w14:paraId="73AC50D3" w14:textId="77777777">
        <w:tc>
          <w:tcPr>
            <w:tcW w:w="0" w:type="auto"/>
          </w:tcPr>
          <w:p w14:paraId="7F430D4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T1</w:t>
            </w:r>
          </w:p>
        </w:tc>
        <w:tc>
          <w:tcPr>
            <w:tcW w:w="0" w:type="auto"/>
          </w:tcPr>
          <w:p w14:paraId="4A62471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374D605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2E76E66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227167EA" w14:textId="77777777" w:rsidR="00A20117" w:rsidRPr="00E77643" w:rsidRDefault="0034563A">
            <w:pPr>
              <w:rPr>
                <w:rFonts w:ascii="Arial" w:hAnsi="Arial" w:cs="Arial"/>
                <w:sz w:val="22"/>
                <w:szCs w:val="22"/>
              </w:rPr>
            </w:pPr>
            <w:r w:rsidRPr="00E77643">
              <w:rPr>
                <w:rFonts w:ascii="Arial" w:hAnsi="Arial" w:cs="Arial"/>
                <w:color w:val="000000"/>
                <w:sz w:val="22"/>
                <w:szCs w:val="22"/>
              </w:rPr>
              <w:t>Sin redirección. Todos los vehículos prefieren esperar.</w:t>
            </w:r>
          </w:p>
        </w:tc>
      </w:tr>
      <w:tr w:rsidR="00A20117" w:rsidRPr="00E77643" w14:paraId="53574775" w14:textId="77777777">
        <w:tc>
          <w:tcPr>
            <w:tcW w:w="0" w:type="auto"/>
          </w:tcPr>
          <w:p w14:paraId="34A5A02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T2</w:t>
            </w:r>
          </w:p>
        </w:tc>
        <w:tc>
          <w:tcPr>
            <w:tcW w:w="0" w:type="auto"/>
          </w:tcPr>
          <w:p w14:paraId="50FE72A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4C81532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185EC00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5F99860" w14:textId="77777777" w:rsidR="00A20117" w:rsidRPr="00E77643" w:rsidRDefault="0034563A">
            <w:pPr>
              <w:rPr>
                <w:rFonts w:ascii="Arial" w:hAnsi="Arial" w:cs="Arial"/>
                <w:sz w:val="22"/>
                <w:szCs w:val="22"/>
              </w:rPr>
            </w:pPr>
            <w:r w:rsidRPr="00E77643">
              <w:rPr>
                <w:rFonts w:ascii="Arial" w:hAnsi="Arial" w:cs="Arial"/>
                <w:color w:val="000000"/>
                <w:sz w:val="22"/>
                <w:szCs w:val="22"/>
              </w:rPr>
              <w:t>Aún sin redirección. El subsidio sigue siendo muy atractivo.</w:t>
            </w:r>
          </w:p>
        </w:tc>
      </w:tr>
      <w:tr w:rsidR="00A20117" w:rsidRPr="00E77643" w14:paraId="704FC0D2" w14:textId="77777777">
        <w:tc>
          <w:tcPr>
            <w:tcW w:w="0" w:type="auto"/>
          </w:tcPr>
          <w:p w14:paraId="565D304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T3</w:t>
            </w:r>
          </w:p>
        </w:tc>
        <w:tc>
          <w:tcPr>
            <w:tcW w:w="0" w:type="auto"/>
          </w:tcPr>
          <w:p w14:paraId="5011759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48D940B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 - 0.3%</w:t>
            </w:r>
          </w:p>
        </w:tc>
        <w:tc>
          <w:tcPr>
            <w:tcW w:w="0" w:type="auto"/>
          </w:tcPr>
          <w:p w14:paraId="5194163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4.8% - 5.2%</w:t>
            </w:r>
          </w:p>
        </w:tc>
        <w:tc>
          <w:tcPr>
            <w:tcW w:w="0" w:type="auto"/>
          </w:tcPr>
          <w:p w14:paraId="39258AEF"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Punto de inflexión.</w:t>
            </w:r>
            <w:r w:rsidRPr="00E77643">
              <w:rPr>
                <w:rFonts w:ascii="Arial" w:hAnsi="Arial" w:cs="Arial"/>
                <w:color w:val="000000"/>
                <w:sz w:val="22"/>
                <w:szCs w:val="22"/>
              </w:rPr>
              <w:t xml:space="preserve"> Los primeros transportistas pesados comienzan a irse al internacional.</w:t>
            </w:r>
          </w:p>
        </w:tc>
      </w:tr>
      <w:tr w:rsidR="00A20117" w:rsidRPr="00E77643" w14:paraId="4F6E6C50" w14:textId="77777777">
        <w:tc>
          <w:tcPr>
            <w:tcW w:w="0" w:type="auto"/>
          </w:tcPr>
          <w:p w14:paraId="3EA53BD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T4</w:t>
            </w:r>
          </w:p>
        </w:tc>
        <w:tc>
          <w:tcPr>
            <w:tcW w:w="0" w:type="auto"/>
          </w:tcPr>
          <w:p w14:paraId="63F665A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7EA58AE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11.4% - 12.7%</w:t>
            </w:r>
          </w:p>
        </w:tc>
        <w:tc>
          <w:tcPr>
            <w:tcW w:w="0" w:type="auto"/>
          </w:tcPr>
          <w:p w14:paraId="2FCDDF3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22.3% - 24.6%</w:t>
            </w:r>
          </w:p>
        </w:tc>
        <w:tc>
          <w:tcPr>
            <w:tcW w:w="0" w:type="auto"/>
          </w:tcPr>
          <w:p w14:paraId="07F7FB40" w14:textId="77777777" w:rsidR="00A20117" w:rsidRPr="00E77643" w:rsidRDefault="0034563A">
            <w:pPr>
              <w:rPr>
                <w:rFonts w:ascii="Arial" w:hAnsi="Arial" w:cs="Arial"/>
                <w:sz w:val="22"/>
                <w:szCs w:val="22"/>
              </w:rPr>
            </w:pPr>
            <w:r w:rsidRPr="00E77643">
              <w:rPr>
                <w:rFonts w:ascii="Arial" w:hAnsi="Arial" w:cs="Arial"/>
                <w:b/>
                <w:bCs/>
                <w:color w:val="000000"/>
                <w:sz w:val="22"/>
                <w:szCs w:val="22"/>
              </w:rPr>
              <w:t>Descongestión masiva.</w:t>
            </w:r>
            <w:r w:rsidRPr="00E77643">
              <w:rPr>
                <w:rFonts w:ascii="Arial" w:hAnsi="Arial" w:cs="Arial"/>
                <w:color w:val="000000"/>
                <w:sz w:val="22"/>
                <w:szCs w:val="22"/>
              </w:rPr>
              <w:t xml:space="preserve"> Casi uno de cada cuatro vehículos (en horas pico) se redirige, aliviando significativamente la cola.</w:t>
            </w:r>
          </w:p>
        </w:tc>
      </w:tr>
    </w:tbl>
    <w:p w14:paraId="5A3E1D6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10.1. Evolución del porcentaje de redirección a lo largo de los trimestres.</w:t>
      </w:r>
      <w:r w:rsidRPr="00E77643">
        <w:rPr>
          <w:rFonts w:ascii="Arial" w:hAnsi="Arial" w:cs="Arial"/>
          <w:color w:val="000000"/>
          <w:sz w:val="22"/>
          <w:szCs w:val="22"/>
        </w:rPr>
        <w:t xml:space="preserve"> </w:t>
      </w:r>
      <w:r w:rsidRPr="00E77643">
        <w:rPr>
          <w:rFonts w:ascii="Arial" w:hAnsi="Arial" w:cs="Arial"/>
          <w:i/>
          <w:iCs/>
          <w:color w:val="000000"/>
          <w:sz w:val="22"/>
          <w:szCs w:val="22"/>
        </w:rPr>
        <w:t>Esta tabla resume el comportamiento esperado de la política. El punto de inflexión ocurre en el Trimestre 3 (P=9.66), donde los transportistas con alto costo de oportunidad comienzan a cambiar de canal. En el Trimestre 4 (P=11.01), la redirección se vuelve masiva, logrando el objetivo de descongestión.</w:t>
      </w:r>
    </w:p>
    <w:p w14:paraId="1BFA677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 xml:space="preserve">Al principio, la gasolina es tan barata que todos prefieren </w:t>
      </w:r>
      <w:proofErr w:type="gramStart"/>
      <w:r w:rsidRPr="00E77643">
        <w:rPr>
          <w:rFonts w:ascii="Arial" w:hAnsi="Arial" w:cs="Arial"/>
          <w:i/>
          <w:iCs/>
          <w:color w:val="000000"/>
          <w:sz w:val="22"/>
          <w:szCs w:val="22"/>
        </w:rPr>
        <w:t>esperar</w:t>
      </w:r>
      <w:proofErr w:type="gramEnd"/>
      <w:r w:rsidRPr="00E77643">
        <w:rPr>
          <w:rFonts w:ascii="Arial" w:hAnsi="Arial" w:cs="Arial"/>
          <w:i/>
          <w:iCs/>
          <w:color w:val="000000"/>
          <w:sz w:val="22"/>
          <w:szCs w:val="22"/>
        </w:rPr>
        <w:t xml:space="preserve"> aunque sea 10 minutos. Pero cuando el precio sube a 9.66 Bs/L, los camioneros que ganan mucho dinero por hora calculan que es mejor pagar el precio internacional y no perder tiempo en la fila. Cuando el precio llega a 11.01 Bs/L, la decisión se vuelve obvia para la mayoría de los transportistas: el ahorro ya no compensa el tiempo perdido. Así, la cola se reduce de forma natural, sin necesidad de racionamiento ni de prohibiciones.</w:t>
      </w:r>
    </w:p>
    <w:p w14:paraId="7060D7EF" w14:textId="77777777" w:rsidR="00A20117" w:rsidRPr="00E77643" w:rsidRDefault="0034563A">
      <w:pPr>
        <w:pStyle w:val="Ttulo2"/>
        <w:spacing w:before="240" w:after="120"/>
        <w:rPr>
          <w:rFonts w:ascii="Arial" w:hAnsi="Arial" w:cs="Arial"/>
          <w:sz w:val="22"/>
          <w:szCs w:val="22"/>
        </w:rPr>
      </w:pPr>
      <w:bookmarkStart w:id="110" w:name="_Toc__102_Sntesis_de_los_Hallazgos_Clave"/>
      <w:r w:rsidRPr="00E77643">
        <w:rPr>
          <w:rFonts w:ascii="Arial" w:hAnsi="Arial" w:cs="Arial"/>
          <w:b w:val="0"/>
          <w:bCs w:val="0"/>
          <w:sz w:val="22"/>
          <w:szCs w:val="22"/>
        </w:rPr>
        <w:t>10.2. Síntesis de los Hallazgos Clave</w:t>
      </w:r>
      <w:bookmarkEnd w:id="110"/>
    </w:p>
    <w:p w14:paraId="4E48EE8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 partir del análisis detallado de la Fase 7, se extraen las siguientes conclusiones operativas:</w:t>
      </w:r>
    </w:p>
    <w:p w14:paraId="5EF275F2" w14:textId="77777777" w:rsidR="00A20117" w:rsidRPr="00E77643" w:rsidRDefault="0034563A">
      <w:pPr>
        <w:pStyle w:val="Ttulo3"/>
        <w:spacing w:before="240"/>
        <w:rPr>
          <w:rFonts w:ascii="Arial" w:hAnsi="Arial" w:cs="Arial"/>
          <w:sz w:val="22"/>
          <w:szCs w:val="22"/>
        </w:rPr>
      </w:pPr>
      <w:bookmarkStart w:id="111" w:name="_Toc__1021_La_efectividad_de_la_poltica_"/>
      <w:r w:rsidRPr="00E77643">
        <w:rPr>
          <w:rFonts w:ascii="Arial" w:hAnsi="Arial" w:cs="Arial"/>
          <w:b w:val="0"/>
          <w:bCs w:val="0"/>
          <w:sz w:val="22"/>
          <w:szCs w:val="22"/>
        </w:rPr>
        <w:lastRenderedPageBreak/>
        <w:t>10.2.1. La efectividad de la política depende de la demanda y la percepción</w:t>
      </w:r>
      <w:bookmarkEnd w:id="111"/>
    </w:p>
    <w:p w14:paraId="16A3AFC4"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En horas valle (λ media):</w:t>
      </w:r>
      <w:r w:rsidRPr="00E77643">
        <w:rPr>
          <w:rFonts w:ascii="Arial" w:hAnsi="Arial" w:cs="Arial"/>
          <w:color w:val="000000"/>
          <w:sz w:val="22"/>
          <w:szCs w:val="22"/>
        </w:rPr>
        <w:t xml:space="preserve"> La política es suave y gradual. El tiempo de espera promedio se mantiene por debajo de los 3 minutos incluso en el Trimestre 4. La redirección es modesta (máximo 12.7%), pero suficiente para mantener la fluidez.</w:t>
      </w:r>
    </w:p>
    <w:p w14:paraId="209AA66E"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En horas pico (λ alta):</w:t>
      </w:r>
      <w:r w:rsidRPr="00E77643">
        <w:rPr>
          <w:rFonts w:ascii="Arial" w:hAnsi="Arial" w:cs="Arial"/>
          <w:color w:val="000000"/>
          <w:sz w:val="22"/>
          <w:szCs w:val="22"/>
        </w:rPr>
        <w:t xml:space="preserve"> La política es agresivamente efectiva. El tiempo de espera se reduce de manera significativa porque los vehículos que se van al internacional son precisamente los que ocupan más tiempo en el surtidor (transportes pesados que cargan grandes volúmenes y tardan más en ser atendidos). Esto libera capacidad para los vehículos particulares que sí deciden quedarse.</w:t>
      </w:r>
    </w:p>
    <w:p w14:paraId="67EF9496" w14:textId="77777777" w:rsidR="00A20117" w:rsidRPr="00E77643" w:rsidRDefault="0034563A">
      <w:pPr>
        <w:pStyle w:val="Ttulo3"/>
        <w:spacing w:before="240"/>
        <w:rPr>
          <w:rFonts w:ascii="Arial" w:hAnsi="Arial" w:cs="Arial"/>
          <w:sz w:val="22"/>
          <w:szCs w:val="22"/>
        </w:rPr>
      </w:pPr>
      <w:bookmarkStart w:id="112" w:name="_Toc__1022_El_costo_de_oportunidad_del_t"/>
      <w:r w:rsidRPr="00E77643">
        <w:rPr>
          <w:rFonts w:ascii="Arial" w:hAnsi="Arial" w:cs="Arial"/>
          <w:b w:val="0"/>
          <w:bCs w:val="0"/>
          <w:sz w:val="22"/>
          <w:szCs w:val="22"/>
        </w:rPr>
        <w:t>10.2.2. El costo de oportunidad del tiempo es el mecanismo de ajuste</w:t>
      </w:r>
      <w:bookmarkEnd w:id="112"/>
    </w:p>
    <w:p w14:paraId="6D243B6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La simulación confirma que el mecanismo de descongestión no es el precio en sí mismo, sino la </w:t>
      </w:r>
      <w:r w:rsidRPr="00E77643">
        <w:rPr>
          <w:rFonts w:ascii="Arial" w:hAnsi="Arial" w:cs="Arial"/>
          <w:b/>
          <w:bCs/>
          <w:color w:val="000000"/>
          <w:sz w:val="22"/>
          <w:szCs w:val="22"/>
        </w:rPr>
        <w:t>percepción del tiempo perdido</w:t>
      </w:r>
      <w:r w:rsidRPr="00E77643">
        <w:rPr>
          <w:rFonts w:ascii="Arial" w:hAnsi="Arial" w:cs="Arial"/>
          <w:color w:val="000000"/>
          <w:sz w:val="22"/>
          <w:szCs w:val="22"/>
        </w:rPr>
        <w:t xml:space="preserve">. Los conductores con alto costo de oportunidad (transportistas pesados, flotas interdepartamentales) son los primeros en abandonar el canal subvencionado. Esto es virtuoso, porque son precisamente estos vehículos los que generan mayor congestión (por su volumen y tiempo de servicio). La política logra así una </w:t>
      </w:r>
      <w:r w:rsidRPr="00E77643">
        <w:rPr>
          <w:rFonts w:ascii="Arial" w:hAnsi="Arial" w:cs="Arial"/>
          <w:b/>
          <w:bCs/>
          <w:color w:val="000000"/>
          <w:sz w:val="22"/>
          <w:szCs w:val="22"/>
        </w:rPr>
        <w:t>descongestión selectiva</w:t>
      </w:r>
      <w:r w:rsidRPr="00E77643">
        <w:rPr>
          <w:rFonts w:ascii="Arial" w:hAnsi="Arial" w:cs="Arial"/>
          <w:color w:val="000000"/>
          <w:sz w:val="22"/>
          <w:szCs w:val="22"/>
        </w:rPr>
        <w:t>, dejando la cola para quienes realmente no tienen prisa.</w:t>
      </w:r>
    </w:p>
    <w:p w14:paraId="22078A07" w14:textId="77777777" w:rsidR="00A20117" w:rsidRPr="00E77643" w:rsidRDefault="0034563A">
      <w:pPr>
        <w:pStyle w:val="Ttulo3"/>
        <w:spacing w:before="240"/>
        <w:rPr>
          <w:rFonts w:ascii="Arial" w:hAnsi="Arial" w:cs="Arial"/>
          <w:sz w:val="22"/>
          <w:szCs w:val="22"/>
        </w:rPr>
      </w:pPr>
      <w:bookmarkStart w:id="113" w:name="_Toc__1023_El_abastecimiento_es_el_cuell"/>
      <w:r w:rsidRPr="00E77643">
        <w:rPr>
          <w:rFonts w:ascii="Arial" w:hAnsi="Arial" w:cs="Arial"/>
          <w:b w:val="0"/>
          <w:bCs w:val="0"/>
          <w:sz w:val="22"/>
          <w:szCs w:val="22"/>
        </w:rPr>
        <w:t>10.2.3. El abastecimiento es el cuello de botella oculto</w:t>
      </w:r>
      <w:bookmarkEnd w:id="113"/>
    </w:p>
    <w:p w14:paraId="1646FD9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En los escenarios de alta demanda y bajo precio (E03, E04, E07, E08), el tanque subterráneo se vacía antes de los 240 minutos programados, generando rechazos de vehículos (128 a 138 por turno). Este hallazgo es crucial: la política de precios no puede implementarse sin considerar la logística de abastecimiento. Si el gobierno sube el </w:t>
      </w:r>
      <w:proofErr w:type="gramStart"/>
      <w:r w:rsidRPr="00E77643">
        <w:rPr>
          <w:rFonts w:ascii="Arial" w:hAnsi="Arial" w:cs="Arial"/>
          <w:color w:val="000000"/>
          <w:sz w:val="22"/>
          <w:szCs w:val="22"/>
        </w:rPr>
        <w:t>precio</w:t>
      </w:r>
      <w:proofErr w:type="gramEnd"/>
      <w:r w:rsidRPr="00E77643">
        <w:rPr>
          <w:rFonts w:ascii="Arial" w:hAnsi="Arial" w:cs="Arial"/>
          <w:color w:val="000000"/>
          <w:sz w:val="22"/>
          <w:szCs w:val="22"/>
        </w:rPr>
        <w:t xml:space="preserve"> pero la demanda sigue siendo alta, la estación se quedará sin combustible, frustrando a los conductores y generando pérdidas de ventas.</w:t>
      </w:r>
    </w:p>
    <w:p w14:paraId="3C7B7BE6" w14:textId="77777777" w:rsidR="00A20117" w:rsidRPr="00E77643" w:rsidRDefault="0034563A">
      <w:pPr>
        <w:pStyle w:val="Ttulo3"/>
        <w:spacing w:before="240"/>
        <w:rPr>
          <w:rFonts w:ascii="Arial" w:hAnsi="Arial" w:cs="Arial"/>
          <w:sz w:val="22"/>
          <w:szCs w:val="22"/>
        </w:rPr>
      </w:pPr>
      <w:bookmarkStart w:id="114" w:name="_Toc__1024_El_modelo_confirma_la_Ley_de_"/>
      <w:r w:rsidRPr="00E77643">
        <w:rPr>
          <w:rFonts w:ascii="Arial" w:hAnsi="Arial" w:cs="Arial"/>
          <w:b w:val="0"/>
          <w:bCs w:val="0"/>
          <w:sz w:val="22"/>
          <w:szCs w:val="22"/>
        </w:rPr>
        <w:t>10.2.4. El modelo confirma la Ley de los Grandes Números</w:t>
      </w:r>
      <w:bookmarkEnd w:id="114"/>
    </w:p>
    <w:p w14:paraId="684CEB9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convergencia de las métricas con el aumento del número de vehículos (Fase 5) valida que los resultados obtenidos con 1000 vehículos son representativos del comportamiento en estado estable. Esto permite tener confianza en las conclusiones y en las recomendaciones que se derivan.</w:t>
      </w:r>
    </w:p>
    <w:p w14:paraId="69F5D850" w14:textId="77777777" w:rsidR="00A20117" w:rsidRPr="00E77643" w:rsidRDefault="0034563A">
      <w:pPr>
        <w:pStyle w:val="Ttulo2"/>
        <w:spacing w:before="240" w:after="120"/>
        <w:rPr>
          <w:rFonts w:ascii="Arial" w:hAnsi="Arial" w:cs="Arial"/>
          <w:sz w:val="22"/>
          <w:szCs w:val="22"/>
        </w:rPr>
      </w:pPr>
      <w:bookmarkStart w:id="115" w:name="_Toc__103_Recomendaciones_para_la_Toma_d"/>
      <w:r w:rsidRPr="00E77643">
        <w:rPr>
          <w:rFonts w:ascii="Arial" w:hAnsi="Arial" w:cs="Arial"/>
          <w:b w:val="0"/>
          <w:bCs w:val="0"/>
          <w:sz w:val="22"/>
          <w:szCs w:val="22"/>
        </w:rPr>
        <w:t>10.3. Recomendaciones para la Toma de Decisiones</w:t>
      </w:r>
      <w:bookmarkEnd w:id="115"/>
    </w:p>
    <w:p w14:paraId="17786F9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Con base en los resultados de la simulación, se formulan las siguientes recomendaciones dirigidas a los responsables de la política energética:</w:t>
      </w:r>
    </w:p>
    <w:p w14:paraId="025D0D35" w14:textId="77777777" w:rsidR="00A20117" w:rsidRPr="00E77643" w:rsidRDefault="0034563A">
      <w:pPr>
        <w:pStyle w:val="Ttulo3"/>
        <w:spacing w:before="240"/>
        <w:rPr>
          <w:rFonts w:ascii="Arial" w:hAnsi="Arial" w:cs="Arial"/>
          <w:sz w:val="22"/>
          <w:szCs w:val="22"/>
        </w:rPr>
      </w:pPr>
      <w:bookmarkStart w:id="116" w:name="_Toc__1031_Mantener_la_frecuencia_trimes"/>
      <w:r w:rsidRPr="00E77643">
        <w:rPr>
          <w:rFonts w:ascii="Arial" w:hAnsi="Arial" w:cs="Arial"/>
          <w:b w:val="0"/>
          <w:bCs w:val="0"/>
          <w:sz w:val="22"/>
          <w:szCs w:val="22"/>
        </w:rPr>
        <w:t>10.3.1. Mantener la frecuencia trimestral, pero con ajustes en la magnitud</w:t>
      </w:r>
      <w:bookmarkEnd w:id="116"/>
    </w:p>
    <w:p w14:paraId="46D0639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frecuencia trimestral (cada 90 días) ha demostrado ser efectiva y gradual, minimizando el impacto social. Sin embargo, la magnitud de Bs. 1.35 podría ajustarse en función de la inflación y del precio internacional. Se recomienda que el incremento sea fijo en términos reales (indexado a la inflación) y no nominal, para que el efecto descongestionante se mantenga en el tiempo.</w:t>
      </w:r>
    </w:p>
    <w:p w14:paraId="4388D685"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Fundamentación (basada en los datos):</w:t>
      </w:r>
    </w:p>
    <w:p w14:paraId="739A8E2C"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El punto de inflexión ocurre entre 9.66 y 11.01 Bs/L. Un incremento de Bs. 1.35 cada 3 meses lleva 4 trimestres en alcanzar este rango. Si se desea una descongestión más rápida, se podría considerar un incremento de Bs. 1.70 en los primeros dos trimestres, y luego reducir a Bs. 1.00 en los siguientes.</w:t>
      </w:r>
    </w:p>
    <w:p w14:paraId="0B4D105E" w14:textId="77777777" w:rsidR="00A20117" w:rsidRPr="00E77643" w:rsidRDefault="0034563A">
      <w:pPr>
        <w:pStyle w:val="Ttulo3"/>
        <w:spacing w:before="240"/>
        <w:rPr>
          <w:rFonts w:ascii="Arial" w:hAnsi="Arial" w:cs="Arial"/>
          <w:sz w:val="22"/>
          <w:szCs w:val="22"/>
        </w:rPr>
      </w:pPr>
      <w:bookmarkStart w:id="117" w:name="_Toc__1032_Ajustar_el_intervalo_de_abast"/>
      <w:r w:rsidRPr="00E77643">
        <w:rPr>
          <w:rFonts w:ascii="Arial" w:hAnsi="Arial" w:cs="Arial"/>
          <w:b w:val="0"/>
          <w:bCs w:val="0"/>
          <w:sz w:val="22"/>
          <w:szCs w:val="22"/>
        </w:rPr>
        <w:t>10.3.2. Ajustar el intervalo de abastecimiento en horas pico</w:t>
      </w:r>
      <w:bookmarkEnd w:id="117"/>
    </w:p>
    <w:p w14:paraId="2679ACA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Los rechazos por falta de combustible en escenarios de alta demanda sugieren que el intervalo de abastecimiento de 240 minutos es insuficiente cuando la demanda es alta y el precio es bajo. Se recomienda:</w:t>
      </w:r>
    </w:p>
    <w:p w14:paraId="24E17FF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Implementar abastecimiento dinámico:</w:t>
      </w:r>
      <w:r w:rsidRPr="00E77643">
        <w:rPr>
          <w:rFonts w:ascii="Arial" w:hAnsi="Arial" w:cs="Arial"/>
          <w:color w:val="000000"/>
          <w:sz w:val="22"/>
          <w:szCs w:val="22"/>
        </w:rPr>
        <w:t xml:space="preserve"> Reducir el intervalo a 180 minutos (3 horas) en los horarios de mayor afluencia (06:30 - 09:30 y 17:30 - 20:30).</w:t>
      </w:r>
    </w:p>
    <w:p w14:paraId="79F65BB9"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Instalar sensores de nivel de combustible:</w:t>
      </w:r>
      <w:r w:rsidRPr="00E77643">
        <w:rPr>
          <w:rFonts w:ascii="Arial" w:hAnsi="Arial" w:cs="Arial"/>
          <w:color w:val="000000"/>
          <w:sz w:val="22"/>
          <w:szCs w:val="22"/>
        </w:rPr>
        <w:t xml:space="preserve"> Para que el camión cisterna llegue automáticamente cuando el tanque alcance el 30% de su capacidad, en lugar de esperar un tiempo fijo.</w:t>
      </w:r>
    </w:p>
    <w:p w14:paraId="7B29CF39" w14:textId="77777777" w:rsidR="00A20117" w:rsidRPr="00E77643" w:rsidRDefault="0034563A">
      <w:pPr>
        <w:pStyle w:val="Ttulo3"/>
        <w:spacing w:before="240"/>
        <w:rPr>
          <w:rFonts w:ascii="Arial" w:hAnsi="Arial" w:cs="Arial"/>
          <w:sz w:val="22"/>
          <w:szCs w:val="22"/>
        </w:rPr>
      </w:pPr>
      <w:bookmarkStart w:id="118" w:name="_Toc__1033_Monitorear_el_costo_de_oportu"/>
      <w:r w:rsidRPr="00E77643">
        <w:rPr>
          <w:rFonts w:ascii="Arial" w:hAnsi="Arial" w:cs="Arial"/>
          <w:b w:val="0"/>
          <w:bCs w:val="0"/>
          <w:sz w:val="22"/>
          <w:szCs w:val="22"/>
        </w:rPr>
        <w:t>10.3.3. Monitorear el costo de oportunidad del tiempo mediante encuestas periódicas</w:t>
      </w:r>
      <w:bookmarkEnd w:id="118"/>
    </w:p>
    <w:p w14:paraId="0DFFCA33"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costo de oportunidad es el parámetro más sensible del modelo. Se recomienda realizar encuestas periódicas (cada 6 meses) a los conductores para actualizar la distribución de la percepción del tiempo. Esto permitirá recalibrar el modelo y anticipar el comportamiento de los agentes ante futuros ajustes de precios.</w:t>
      </w:r>
    </w:p>
    <w:p w14:paraId="28FCD02F" w14:textId="77777777" w:rsidR="00A20117" w:rsidRPr="00E77643" w:rsidRDefault="0034563A">
      <w:pPr>
        <w:pStyle w:val="Ttulo3"/>
        <w:spacing w:before="240"/>
        <w:rPr>
          <w:rFonts w:ascii="Arial" w:hAnsi="Arial" w:cs="Arial"/>
          <w:sz w:val="22"/>
          <w:szCs w:val="22"/>
        </w:rPr>
      </w:pPr>
      <w:bookmarkStart w:id="119" w:name="_Toc__1034_Evaluar_la_viabilidad_de_un_c"/>
      <w:r w:rsidRPr="00E77643">
        <w:rPr>
          <w:rFonts w:ascii="Arial" w:hAnsi="Arial" w:cs="Arial"/>
          <w:b w:val="0"/>
          <w:bCs w:val="0"/>
          <w:sz w:val="22"/>
          <w:szCs w:val="22"/>
        </w:rPr>
        <w:t>10.3.4. Evaluar la viabilidad de un canal intermedio (precio intermedio)</w:t>
      </w:r>
      <w:bookmarkEnd w:id="119"/>
    </w:p>
    <w:p w14:paraId="05CB63C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modelo muestra que el salto entre el precio subvencionado (ej. 11.01 Bs/L) y el internacional (12.50 Bs/L) es de solo 1.49 Bs/L. En el Escenario 16, el 24.6% de los vehículos se van al internacional. Si este porcentaje se considera alto (por pérdida de ventas), se podría evaluar la creación de un tercer canal con un precio intermedio (ej. 11.75 Bs/L), que capte a los transportistas que están indecisos y reduzca aún más la presión sobre los 4 surtidores subvencionados.</w:t>
      </w:r>
    </w:p>
    <w:p w14:paraId="66BEC44B" w14:textId="77777777" w:rsidR="00A20117" w:rsidRPr="00E77643" w:rsidRDefault="0034563A">
      <w:pPr>
        <w:pStyle w:val="Ttulo2"/>
        <w:spacing w:before="240" w:after="120"/>
        <w:rPr>
          <w:rFonts w:ascii="Arial" w:hAnsi="Arial" w:cs="Arial"/>
          <w:sz w:val="22"/>
          <w:szCs w:val="22"/>
        </w:rPr>
      </w:pPr>
      <w:bookmarkStart w:id="120" w:name="_Toc__104_Limitaciones_del_Modelo_y_Supo"/>
      <w:r w:rsidRPr="00E77643">
        <w:rPr>
          <w:rFonts w:ascii="Arial" w:hAnsi="Arial" w:cs="Arial"/>
          <w:b w:val="0"/>
          <w:bCs w:val="0"/>
          <w:sz w:val="22"/>
          <w:szCs w:val="22"/>
        </w:rPr>
        <w:t>10.4. Limitaciones del Modelo y Suposiciones Críticas</w:t>
      </w:r>
      <w:bookmarkEnd w:id="120"/>
    </w:p>
    <w:p w14:paraId="3F7D61A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Todo modelo de simulación se basa en suposiciones que simplifican la realidad. Es importante reconocer estas limitaciones para interpretar correctamente los resultados:</w:t>
      </w:r>
    </w:p>
    <w:p w14:paraId="481795BD" w14:textId="77777777" w:rsidR="00A20117" w:rsidRPr="00E77643" w:rsidRDefault="0034563A" w:rsidP="00993D58">
      <w:pPr>
        <w:pStyle w:val="Prrafodelista"/>
        <w:numPr>
          <w:ilvl w:val="0"/>
          <w:numId w:val="64"/>
        </w:numPr>
        <w:spacing w:before="120" w:after="120"/>
        <w:rPr>
          <w:rFonts w:ascii="Arial" w:hAnsi="Arial" w:cs="Arial"/>
          <w:sz w:val="22"/>
          <w:szCs w:val="22"/>
        </w:rPr>
      </w:pPr>
      <w:r w:rsidRPr="00E77643">
        <w:rPr>
          <w:rFonts w:ascii="Arial" w:hAnsi="Arial" w:cs="Arial"/>
          <w:b/>
          <w:bCs/>
          <w:color w:val="000000"/>
          <w:sz w:val="22"/>
          <w:szCs w:val="22"/>
        </w:rPr>
        <w:t>Racionalidad perfecta de los conductores:</w:t>
      </w:r>
      <w:r w:rsidRPr="00E77643">
        <w:rPr>
          <w:rFonts w:ascii="Arial" w:hAnsi="Arial" w:cs="Arial"/>
          <w:color w:val="000000"/>
          <w:sz w:val="22"/>
          <w:szCs w:val="22"/>
        </w:rPr>
        <w:t xml:space="preserve"> El modelo asume que todos los conductores toman decisiones basadas únicamente en la comparación de costos (precio + tiempo valorado). En la realidad, existen factores emocionales (lealtad a la marca, costumbre, desconfianza en la calidad del combustible internacional) que pueden alterar estas decisiones.</w:t>
      </w:r>
    </w:p>
    <w:p w14:paraId="4BD8403D" w14:textId="77777777" w:rsidR="00A20117" w:rsidRPr="00E77643" w:rsidRDefault="0034563A" w:rsidP="00993D58">
      <w:pPr>
        <w:pStyle w:val="Prrafodelista"/>
        <w:numPr>
          <w:ilvl w:val="0"/>
          <w:numId w:val="64"/>
        </w:numPr>
        <w:spacing w:before="120" w:after="120"/>
        <w:rPr>
          <w:rFonts w:ascii="Arial" w:hAnsi="Arial" w:cs="Arial"/>
          <w:sz w:val="22"/>
          <w:szCs w:val="22"/>
        </w:rPr>
      </w:pPr>
      <w:r w:rsidRPr="00E77643">
        <w:rPr>
          <w:rFonts w:ascii="Arial" w:hAnsi="Arial" w:cs="Arial"/>
          <w:b/>
          <w:bCs/>
          <w:color w:val="000000"/>
          <w:sz w:val="22"/>
          <w:szCs w:val="22"/>
        </w:rPr>
        <w:t>Cola infinita:</w:t>
      </w:r>
      <w:r w:rsidRPr="00E77643">
        <w:rPr>
          <w:rFonts w:ascii="Arial" w:hAnsi="Arial" w:cs="Arial"/>
          <w:color w:val="000000"/>
          <w:sz w:val="22"/>
          <w:szCs w:val="22"/>
        </w:rPr>
        <w:t xml:space="preserve"> Se asume que el espacio físico de la estación es suficiente para albergar cualquier número de vehículos en fila. En la práctica, las colas pueden bloquear el tráfico de la calle, lo que disuade a algunos conductores de entrar, algo que el modelo no captura.</w:t>
      </w:r>
    </w:p>
    <w:p w14:paraId="42253010" w14:textId="77777777" w:rsidR="00A20117" w:rsidRPr="00E77643" w:rsidRDefault="0034563A" w:rsidP="00993D58">
      <w:pPr>
        <w:pStyle w:val="Prrafodelista"/>
        <w:numPr>
          <w:ilvl w:val="0"/>
          <w:numId w:val="64"/>
        </w:numPr>
        <w:spacing w:before="120" w:after="120"/>
        <w:rPr>
          <w:rFonts w:ascii="Arial" w:hAnsi="Arial" w:cs="Arial"/>
          <w:sz w:val="22"/>
          <w:szCs w:val="22"/>
        </w:rPr>
      </w:pPr>
      <w:r w:rsidRPr="00E77643">
        <w:rPr>
          <w:rFonts w:ascii="Arial" w:hAnsi="Arial" w:cs="Arial"/>
          <w:b/>
          <w:bCs/>
          <w:color w:val="000000"/>
          <w:sz w:val="22"/>
          <w:szCs w:val="22"/>
        </w:rPr>
        <w:t>Tiempos de servicio independientes del precio:</w:t>
      </w:r>
      <w:r w:rsidRPr="00E77643">
        <w:rPr>
          <w:rFonts w:ascii="Arial" w:hAnsi="Arial" w:cs="Arial"/>
          <w:color w:val="000000"/>
          <w:sz w:val="22"/>
          <w:szCs w:val="22"/>
        </w:rPr>
        <w:t xml:space="preserve"> Se asume que el tiempo de servicio (carga + pago) es independiente del precio del combustible. En la realidad, cuando el precio sube, los conductores pueden demorarse más en el pago (porque verifican el monto), lo que podría modificar los tiempos de servicio.</w:t>
      </w:r>
    </w:p>
    <w:p w14:paraId="27B1AFBA" w14:textId="77777777" w:rsidR="00A20117" w:rsidRPr="00E77643" w:rsidRDefault="0034563A" w:rsidP="00993D58">
      <w:pPr>
        <w:pStyle w:val="Prrafodelista"/>
        <w:numPr>
          <w:ilvl w:val="0"/>
          <w:numId w:val="64"/>
        </w:numPr>
        <w:spacing w:before="120" w:after="120"/>
        <w:rPr>
          <w:rFonts w:ascii="Arial" w:hAnsi="Arial" w:cs="Arial"/>
          <w:sz w:val="22"/>
          <w:szCs w:val="22"/>
        </w:rPr>
      </w:pPr>
      <w:r w:rsidRPr="00E77643">
        <w:rPr>
          <w:rFonts w:ascii="Arial" w:hAnsi="Arial" w:cs="Arial"/>
          <w:b/>
          <w:bCs/>
          <w:color w:val="000000"/>
          <w:sz w:val="22"/>
          <w:szCs w:val="22"/>
        </w:rPr>
        <w:t>Abastecimiento fijo:</w:t>
      </w:r>
      <w:r w:rsidRPr="00E77643">
        <w:rPr>
          <w:rFonts w:ascii="Arial" w:hAnsi="Arial" w:cs="Arial"/>
          <w:color w:val="000000"/>
          <w:sz w:val="22"/>
          <w:szCs w:val="22"/>
        </w:rPr>
        <w:t xml:space="preserve"> El modelo utiliza un intervalo fijo de 240 minutos. En la realidad, el camión cisterna puede llegar antes o después dependiendo del tráfico y de la logística de la distribuidora.</w:t>
      </w:r>
    </w:p>
    <w:p w14:paraId="66AF4B35" w14:textId="77777777" w:rsidR="00A20117" w:rsidRPr="00E77643" w:rsidRDefault="0034563A" w:rsidP="00993D58">
      <w:pPr>
        <w:pStyle w:val="Prrafodelista"/>
        <w:numPr>
          <w:ilvl w:val="0"/>
          <w:numId w:val="64"/>
        </w:numPr>
        <w:spacing w:before="120" w:after="120"/>
        <w:rPr>
          <w:rFonts w:ascii="Arial" w:hAnsi="Arial" w:cs="Arial"/>
          <w:sz w:val="22"/>
          <w:szCs w:val="22"/>
        </w:rPr>
      </w:pPr>
      <w:r w:rsidRPr="00E77643">
        <w:rPr>
          <w:rFonts w:ascii="Arial" w:hAnsi="Arial" w:cs="Arial"/>
          <w:b/>
          <w:bCs/>
          <w:color w:val="000000"/>
          <w:sz w:val="22"/>
          <w:szCs w:val="22"/>
        </w:rPr>
        <w:t>Distancia no considerada:</w:t>
      </w:r>
      <w:r w:rsidRPr="00E77643">
        <w:rPr>
          <w:rFonts w:ascii="Arial" w:hAnsi="Arial" w:cs="Arial"/>
          <w:color w:val="000000"/>
          <w:sz w:val="22"/>
          <w:szCs w:val="22"/>
        </w:rPr>
        <w:t xml:space="preserve"> El modelo no incluye la decisión de conducir a otra estación de servicio. En la vida real, un conductor podría optar por ir a una estación más </w:t>
      </w:r>
      <w:proofErr w:type="gramStart"/>
      <w:r w:rsidRPr="00E77643">
        <w:rPr>
          <w:rFonts w:ascii="Arial" w:hAnsi="Arial" w:cs="Arial"/>
          <w:color w:val="000000"/>
          <w:sz w:val="22"/>
          <w:szCs w:val="22"/>
        </w:rPr>
        <w:t>lejana</w:t>
      </w:r>
      <w:proofErr w:type="gramEnd"/>
      <w:r w:rsidRPr="00E77643">
        <w:rPr>
          <w:rFonts w:ascii="Arial" w:hAnsi="Arial" w:cs="Arial"/>
          <w:color w:val="000000"/>
          <w:sz w:val="22"/>
          <w:szCs w:val="22"/>
        </w:rPr>
        <w:t xml:space="preserve"> pero con menos cola, como se discutió en el análisis de sensibilidad.</w:t>
      </w:r>
    </w:p>
    <w:p w14:paraId="6DE52BE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Estas limitaciones no invalidan los resultados, pero deben tenerse en cuenta al extrapolar las conclusiones a la realidad. Se recomienda que, en futuras iteraciones del modelo, se incorporen estas variables para aumentar la precisión.</w:t>
      </w:r>
    </w:p>
    <w:p w14:paraId="0BD17211" w14:textId="77777777" w:rsidR="00A20117" w:rsidRPr="00E77643" w:rsidRDefault="0034563A">
      <w:pPr>
        <w:pStyle w:val="Ttulo2"/>
        <w:spacing w:before="240" w:after="120"/>
        <w:rPr>
          <w:rFonts w:ascii="Arial" w:hAnsi="Arial" w:cs="Arial"/>
          <w:sz w:val="22"/>
          <w:szCs w:val="22"/>
        </w:rPr>
      </w:pPr>
      <w:bookmarkStart w:id="121" w:name="_Toc__105_Extensiones_y_Trabajos_Futuros"/>
      <w:r w:rsidRPr="00E77643">
        <w:rPr>
          <w:rFonts w:ascii="Arial" w:hAnsi="Arial" w:cs="Arial"/>
          <w:b w:val="0"/>
          <w:bCs w:val="0"/>
          <w:sz w:val="22"/>
          <w:szCs w:val="22"/>
        </w:rPr>
        <w:lastRenderedPageBreak/>
        <w:t>10.5. Extensiones y Trabajos Futuros</w:t>
      </w:r>
      <w:bookmarkEnd w:id="121"/>
    </w:p>
    <w:p w14:paraId="7D11BE7A"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modelo desarrollado sienta las bases para análisis más complejos. Se sugieren las siguientes extensiones para trabajos futuros:</w:t>
      </w:r>
    </w:p>
    <w:p w14:paraId="2CC55964" w14:textId="77777777" w:rsidR="00A20117" w:rsidRPr="00E77643" w:rsidRDefault="0034563A" w:rsidP="00993D58">
      <w:pPr>
        <w:pStyle w:val="Prrafodelista"/>
        <w:numPr>
          <w:ilvl w:val="0"/>
          <w:numId w:val="65"/>
        </w:numPr>
        <w:spacing w:before="120" w:after="120"/>
        <w:rPr>
          <w:rFonts w:ascii="Arial" w:hAnsi="Arial" w:cs="Arial"/>
          <w:sz w:val="22"/>
          <w:szCs w:val="22"/>
        </w:rPr>
      </w:pPr>
      <w:r w:rsidRPr="00E77643">
        <w:rPr>
          <w:rFonts w:ascii="Arial" w:hAnsi="Arial" w:cs="Arial"/>
          <w:b/>
          <w:bCs/>
          <w:color w:val="000000"/>
          <w:sz w:val="22"/>
          <w:szCs w:val="22"/>
        </w:rPr>
        <w:t>Modelo de dos estaciones competidoras:</w:t>
      </w:r>
      <w:r w:rsidRPr="00E77643">
        <w:rPr>
          <w:rFonts w:ascii="Arial" w:hAnsi="Arial" w:cs="Arial"/>
          <w:color w:val="000000"/>
          <w:sz w:val="22"/>
          <w:szCs w:val="22"/>
        </w:rPr>
        <w:t xml:space="preserve"> Incorporar la variable distancia (como se exploró en la pregunta 7 del docente). Simular dos estaciones (una cercana con cola y una lejana sin cola) permitiría analizar el comportamiento de los conductores en un contexto de mercado real.</w:t>
      </w:r>
    </w:p>
    <w:p w14:paraId="2A03099A" w14:textId="77777777" w:rsidR="00A20117" w:rsidRPr="00E77643" w:rsidRDefault="0034563A" w:rsidP="00993D58">
      <w:pPr>
        <w:pStyle w:val="Prrafodelista"/>
        <w:numPr>
          <w:ilvl w:val="0"/>
          <w:numId w:val="65"/>
        </w:numPr>
        <w:spacing w:before="120" w:after="120"/>
        <w:rPr>
          <w:rFonts w:ascii="Arial" w:hAnsi="Arial" w:cs="Arial"/>
          <w:sz w:val="22"/>
          <w:szCs w:val="22"/>
        </w:rPr>
      </w:pPr>
      <w:r w:rsidRPr="00E77643">
        <w:rPr>
          <w:rFonts w:ascii="Arial" w:hAnsi="Arial" w:cs="Arial"/>
          <w:b/>
          <w:bCs/>
          <w:color w:val="000000"/>
          <w:sz w:val="22"/>
          <w:szCs w:val="22"/>
        </w:rPr>
        <w:t>Variabilidad en el costo de oportunidad por tipo de vehículo:</w:t>
      </w:r>
      <w:r w:rsidRPr="00E77643">
        <w:rPr>
          <w:rFonts w:ascii="Arial" w:hAnsi="Arial" w:cs="Arial"/>
          <w:color w:val="000000"/>
          <w:sz w:val="22"/>
          <w:szCs w:val="22"/>
        </w:rPr>
        <w:t xml:space="preserve"> En lugar de usar una distribución triangular fija, se podría ajustar una distribución empírica a partir de las respuestas del cuestionario, capturando mejor la diversidad de perfiles.</w:t>
      </w:r>
    </w:p>
    <w:p w14:paraId="51941C3B" w14:textId="77777777" w:rsidR="00A20117" w:rsidRPr="00E77643" w:rsidRDefault="0034563A" w:rsidP="00993D58">
      <w:pPr>
        <w:pStyle w:val="Prrafodelista"/>
        <w:numPr>
          <w:ilvl w:val="0"/>
          <w:numId w:val="65"/>
        </w:numPr>
        <w:spacing w:before="120" w:after="120"/>
        <w:rPr>
          <w:rFonts w:ascii="Arial" w:hAnsi="Arial" w:cs="Arial"/>
          <w:sz w:val="22"/>
          <w:szCs w:val="22"/>
        </w:rPr>
      </w:pPr>
      <w:r w:rsidRPr="00E77643">
        <w:rPr>
          <w:rFonts w:ascii="Arial" w:hAnsi="Arial" w:cs="Arial"/>
          <w:b/>
          <w:bCs/>
          <w:color w:val="000000"/>
          <w:sz w:val="22"/>
          <w:szCs w:val="22"/>
        </w:rPr>
        <w:t>Abastecimiento estocástico:</w:t>
      </w:r>
      <w:r w:rsidRPr="00E77643">
        <w:rPr>
          <w:rFonts w:ascii="Arial" w:hAnsi="Arial" w:cs="Arial"/>
          <w:color w:val="000000"/>
          <w:sz w:val="22"/>
          <w:szCs w:val="22"/>
        </w:rPr>
        <w:t xml:space="preserve"> En lugar de un intervalo fijo, modelar la llegada del camión cisterna como una variable aleatoria (ej. exponencial con media 240 minutos), para reflejar la incertidumbre logística real.</w:t>
      </w:r>
    </w:p>
    <w:p w14:paraId="3A0BE19F" w14:textId="77777777" w:rsidR="00A20117" w:rsidRPr="00E77643" w:rsidRDefault="0034563A" w:rsidP="00993D58">
      <w:pPr>
        <w:pStyle w:val="Prrafodelista"/>
        <w:numPr>
          <w:ilvl w:val="0"/>
          <w:numId w:val="65"/>
        </w:numPr>
        <w:spacing w:before="120" w:after="120"/>
        <w:rPr>
          <w:rFonts w:ascii="Arial" w:hAnsi="Arial" w:cs="Arial"/>
          <w:sz w:val="22"/>
          <w:szCs w:val="22"/>
        </w:rPr>
      </w:pPr>
      <w:r w:rsidRPr="00E77643">
        <w:rPr>
          <w:rFonts w:ascii="Arial" w:hAnsi="Arial" w:cs="Arial"/>
          <w:b/>
          <w:bCs/>
          <w:color w:val="000000"/>
          <w:sz w:val="22"/>
          <w:szCs w:val="22"/>
        </w:rPr>
        <w:t>Simulación de 200 escenarios (barrido completo):</w:t>
      </w:r>
      <w:r w:rsidRPr="00E77643">
        <w:rPr>
          <w:rFonts w:ascii="Arial" w:hAnsi="Arial" w:cs="Arial"/>
          <w:color w:val="000000"/>
          <w:sz w:val="22"/>
          <w:szCs w:val="22"/>
        </w:rPr>
        <w:t xml:space="preserve"> Utilizando el módulo administrador parametrizable, se podría ejecutar un barrido completo variando la frecuencia (mensual, bimestral, trimestral, semestral) y la magnitud (0.50, 1.00, 1.35, 1.70, 2.00) para encontrar la combinación óptima que minimice el costo total (costo de espera + costo de combustible + pérdidas por rechazo).</w:t>
      </w:r>
    </w:p>
    <w:p w14:paraId="74DB5099" w14:textId="77777777" w:rsidR="00A20117" w:rsidRPr="00E77643" w:rsidRDefault="0034563A">
      <w:pPr>
        <w:pStyle w:val="Ttulo2"/>
        <w:spacing w:before="240" w:after="120"/>
        <w:rPr>
          <w:rFonts w:ascii="Arial" w:hAnsi="Arial" w:cs="Arial"/>
          <w:sz w:val="22"/>
          <w:szCs w:val="22"/>
        </w:rPr>
      </w:pPr>
      <w:bookmarkStart w:id="122" w:name="_Toc__106_Conclusin_Final_1782768305966"/>
      <w:r w:rsidRPr="00E77643">
        <w:rPr>
          <w:rFonts w:ascii="Arial" w:hAnsi="Arial" w:cs="Arial"/>
          <w:b w:val="0"/>
          <w:bCs w:val="0"/>
          <w:sz w:val="22"/>
          <w:szCs w:val="22"/>
        </w:rPr>
        <w:t>10.6. Conclusión Final</w:t>
      </w:r>
      <w:bookmarkEnd w:id="122"/>
    </w:p>
    <w:p w14:paraId="1CAFF47F"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simulación realizada confirma que la política de incrementos trimestrales escalonados de Bs. 1.35 en el precio de la gasolina subvencionada es una herramienta efectiva para descongestionar los surtidores de Bolivia de forma orgánica y gradual. El modelo demuestra que, a medida que el precio sube, los transportistas de alta productividad (con mayor costo de oportunidad del tiempo) se redirigen voluntariamente al surtidor internacional, liberando capacidad para los vehículos particulares y reduciendo significativamente los tiempos de espera en las horas pico.</w:t>
      </w:r>
    </w:p>
    <w:p w14:paraId="254369C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Sin embargo, la efectividad de la política está condicionada por dos factores críticos que deben ser monitoreados: (1) la </w:t>
      </w:r>
      <w:r w:rsidRPr="00E77643">
        <w:rPr>
          <w:rFonts w:ascii="Arial" w:hAnsi="Arial" w:cs="Arial"/>
          <w:b/>
          <w:bCs/>
          <w:color w:val="000000"/>
          <w:sz w:val="22"/>
          <w:szCs w:val="22"/>
        </w:rPr>
        <w:t>logística de abastecimiento</w:t>
      </w:r>
      <w:r w:rsidRPr="00E77643">
        <w:rPr>
          <w:rFonts w:ascii="Arial" w:hAnsi="Arial" w:cs="Arial"/>
          <w:color w:val="000000"/>
          <w:sz w:val="22"/>
          <w:szCs w:val="22"/>
        </w:rPr>
        <w:t xml:space="preserve">, que en escenarios de alta demanda se convierte en un cuello de botella, y (2) la </w:t>
      </w:r>
      <w:r w:rsidRPr="00E77643">
        <w:rPr>
          <w:rFonts w:ascii="Arial" w:hAnsi="Arial" w:cs="Arial"/>
          <w:b/>
          <w:bCs/>
          <w:color w:val="000000"/>
          <w:sz w:val="22"/>
          <w:szCs w:val="22"/>
        </w:rPr>
        <w:t>percepción del tiempo de los conductores</w:t>
      </w:r>
      <w:r w:rsidRPr="00E77643">
        <w:rPr>
          <w:rFonts w:ascii="Arial" w:hAnsi="Arial" w:cs="Arial"/>
          <w:color w:val="000000"/>
          <w:sz w:val="22"/>
          <w:szCs w:val="22"/>
        </w:rPr>
        <w:t>, que debe ser actualizada periódicamente para ajustar el modelo a la realidad cambiante.</w:t>
      </w:r>
    </w:p>
    <w:p w14:paraId="06CC55D5" w14:textId="6080AF54" w:rsidR="00A20117" w:rsidRPr="00E77643" w:rsidRDefault="0034563A" w:rsidP="008E2B2B">
      <w:pPr>
        <w:spacing w:before="240" w:after="240"/>
        <w:rPr>
          <w:rFonts w:ascii="Arial" w:hAnsi="Arial" w:cs="Arial"/>
          <w:sz w:val="22"/>
          <w:szCs w:val="22"/>
        </w:rPr>
      </w:pPr>
      <w:r w:rsidRPr="00E77643">
        <w:rPr>
          <w:rFonts w:ascii="Arial" w:hAnsi="Arial" w:cs="Arial"/>
          <w:color w:val="000000"/>
          <w:sz w:val="22"/>
          <w:szCs w:val="22"/>
        </w:rPr>
        <w:t>En definitiva, el proyecto demuestra el poder de la simulación como herramienta de apoyo a la decisión. No solo permite anticipar el comportamiento de los agentes económicos, sino que también cuantifica los impactos de las políticas públicas antes de su implementación, reduciendo la incertidumbre y mejorando la asignación de recursos. La metodología empleada, basada en el enfoque práctico de Raúl Coss Bu, ha probado ser robusta y aplicable a problemas de interés nacional, y sienta las bases para futuros análisis en el sector energético y logístico del país.</w:t>
      </w:r>
      <w:bookmarkStart w:id="123" w:name="_Toc_deepseek_response_ANEXOS__178276830"/>
      <w:r w:rsidRPr="00E77643">
        <w:rPr>
          <w:rFonts w:ascii="Arial" w:hAnsi="Arial" w:cs="Arial"/>
          <w:b/>
          <w:bCs/>
          <w:sz w:val="22"/>
          <w:szCs w:val="22"/>
        </w:rPr>
        <w:t xml:space="preserve"> </w:t>
      </w:r>
      <w:bookmarkEnd w:id="123"/>
    </w:p>
    <w:p w14:paraId="680572AA" w14:textId="77777777" w:rsidR="00A20117" w:rsidRPr="00E77643" w:rsidRDefault="0034563A">
      <w:pPr>
        <w:pStyle w:val="Ttulo1"/>
        <w:spacing w:before="480" w:after="120"/>
        <w:rPr>
          <w:rFonts w:ascii="Arial" w:hAnsi="Arial" w:cs="Arial"/>
          <w:sz w:val="22"/>
          <w:szCs w:val="22"/>
        </w:rPr>
      </w:pPr>
      <w:bookmarkStart w:id="124" w:name="_Toc_ANEXOS_1782768305967"/>
      <w:r w:rsidRPr="00E77643">
        <w:rPr>
          <w:rFonts w:ascii="Arial" w:hAnsi="Arial" w:cs="Arial"/>
          <w:b w:val="0"/>
          <w:bCs w:val="0"/>
          <w:sz w:val="22"/>
          <w:szCs w:val="22"/>
        </w:rPr>
        <w:t>ANEXOS</w:t>
      </w:r>
      <w:bookmarkEnd w:id="124"/>
    </w:p>
    <w:p w14:paraId="340CDCFE"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“Los anexos contienen el material de soporte que respalda el desarrollo del proyecto. Incluyen las capturas de pantalla del programa y de la simulación manual en Excel, las pruebas de escritorio que verifican la lógica del pseudocódigo, el cuestionario aplicado a los conductores, la observación directa en el surtidor CGC, y las imágenes que documentan el trabajo de campo. Estos anexos permiten al lector reproducir y verificar cada uno de los pasos del estudio, siguiendo el principio de transparencia y reproducibilidad que exige la simulación de sistemas.”</w:t>
      </w:r>
    </w:p>
    <w:p w14:paraId="6C86D210" w14:textId="77777777" w:rsidR="00A20117" w:rsidRPr="00E77643" w:rsidRDefault="0034563A">
      <w:pPr>
        <w:pStyle w:val="Ttulo2"/>
        <w:spacing w:before="240" w:after="120"/>
        <w:rPr>
          <w:rFonts w:ascii="Arial" w:hAnsi="Arial" w:cs="Arial"/>
          <w:sz w:val="22"/>
          <w:szCs w:val="22"/>
        </w:rPr>
      </w:pPr>
      <w:bookmarkStart w:id="125" w:name="_Toc_ANEXO_A_ARCHIVO_EXCEL_DE_SIMULACIN_"/>
      <w:r w:rsidRPr="00E77643">
        <w:rPr>
          <w:rFonts w:ascii="Arial" w:hAnsi="Arial" w:cs="Arial"/>
          <w:b w:val="0"/>
          <w:bCs w:val="0"/>
          <w:sz w:val="22"/>
          <w:szCs w:val="22"/>
        </w:rPr>
        <w:t>ANEXO A: ARCHIVO EXCEL DE SIMULACIÓN MANUAL</w:t>
      </w:r>
      <w:bookmarkEnd w:id="125"/>
    </w:p>
    <w:p w14:paraId="0B35AF3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El archivo Excel (</w:t>
      </w:r>
      <w:r w:rsidRPr="00E77643">
        <w:rPr>
          <w:rFonts w:ascii="Arial" w:eastAsia="Courier New" w:hAnsi="Arial" w:cs="Arial"/>
          <w:color w:val="444444"/>
          <w:sz w:val="22"/>
          <w:szCs w:val="22"/>
          <w:shd w:val="clear" w:color="auto" w:fill="F5F5F5"/>
        </w:rPr>
        <w:t>Simulacion_Combustibles.xlsx</w:t>
      </w:r>
      <w:r w:rsidRPr="00E77643">
        <w:rPr>
          <w:rFonts w:ascii="Arial" w:hAnsi="Arial" w:cs="Arial"/>
          <w:color w:val="000000"/>
          <w:sz w:val="22"/>
          <w:szCs w:val="22"/>
        </w:rPr>
        <w:t>) contiene las 5 hojas generadas por el script de Google Apps Script. A continuación, se muestran capturas de pantalla de cada hoja con sus principales secciones.</w:t>
      </w:r>
    </w:p>
    <w:p w14:paraId="258EBC8D" w14:textId="77777777" w:rsidR="00A20117" w:rsidRPr="00E77643" w:rsidRDefault="0034563A">
      <w:pPr>
        <w:pStyle w:val="Ttulo3"/>
        <w:spacing w:before="240"/>
        <w:rPr>
          <w:rFonts w:ascii="Arial" w:hAnsi="Arial" w:cs="Arial"/>
          <w:sz w:val="22"/>
          <w:szCs w:val="22"/>
        </w:rPr>
      </w:pPr>
      <w:bookmarkStart w:id="126" w:name="_Toc_A1_Hoja_Parmetros_1782768305967"/>
      <w:r w:rsidRPr="00E77643">
        <w:rPr>
          <w:rFonts w:ascii="Arial" w:hAnsi="Arial" w:cs="Arial"/>
          <w:b w:val="0"/>
          <w:bCs w:val="0"/>
          <w:sz w:val="22"/>
          <w:szCs w:val="22"/>
        </w:rPr>
        <w:t>A.1. Hoja "Parámetros"</w:t>
      </w:r>
      <w:bookmarkEnd w:id="126"/>
    </w:p>
    <w:p w14:paraId="6FE4273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hoja contiene el panel de control (celda B6 para seleccionar el escenario), la tabla de los 16 escenarios (columnas G a J), y los parámetros fijos del sistema.</w:t>
      </w:r>
    </w:p>
    <w:p w14:paraId="1EC1597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A.1. Hoja Parámetros del libro de Excel.</w:t>
      </w:r>
      <w:r w:rsidRPr="00E77643">
        <w:rPr>
          <w:rFonts w:ascii="Arial" w:hAnsi="Arial" w:cs="Arial"/>
          <w:color w:val="000000"/>
          <w:sz w:val="22"/>
          <w:szCs w:val="22"/>
        </w:rPr>
        <w:t xml:space="preserve"> </w:t>
      </w:r>
      <w:r w:rsidRPr="00E77643">
        <w:rPr>
          <w:rFonts w:ascii="Arial" w:hAnsi="Arial" w:cs="Arial"/>
          <w:i/>
          <w:iCs/>
          <w:color w:val="000000"/>
          <w:sz w:val="22"/>
          <w:szCs w:val="22"/>
        </w:rPr>
        <w:t>En esta hoja, el usuario cambia el número en la celda B6 (1-16) para seleccionar el escenario. Los parámetros del escenario activo se muestran en las celdas B9 a B11. La tabla de escenarios se encuentra en G6:J21.</w:t>
      </w:r>
    </w:p>
    <w:p w14:paraId="7A915CFA"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 la hoja Parámetros]</w:t>
      </w:r>
    </w:p>
    <w:p w14:paraId="35A8D89C" w14:textId="77777777" w:rsidR="00A20117" w:rsidRPr="00E77643" w:rsidRDefault="0034563A">
      <w:pPr>
        <w:pStyle w:val="Ttulo3"/>
        <w:spacing w:before="240"/>
        <w:rPr>
          <w:rFonts w:ascii="Arial" w:hAnsi="Arial" w:cs="Arial"/>
          <w:sz w:val="22"/>
          <w:szCs w:val="22"/>
        </w:rPr>
      </w:pPr>
      <w:bookmarkStart w:id="127" w:name="_Toc_A2_Hoja_Generador_1782768305967"/>
      <w:r w:rsidRPr="00E77643">
        <w:rPr>
          <w:rFonts w:ascii="Arial" w:hAnsi="Arial" w:cs="Arial"/>
          <w:b w:val="0"/>
          <w:bCs w:val="0"/>
          <w:sz w:val="22"/>
          <w:szCs w:val="22"/>
        </w:rPr>
        <w:t>A.2. Hoja "Generador"</w:t>
      </w:r>
      <w:bookmarkEnd w:id="127"/>
    </w:p>
    <w:p w14:paraId="298AA0D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Esta hoja genera la secuencia de números pseudoaleatorios uniformes utilizando el generador congruencial mixto (a=1,664,525, c=1,013,904,223, m=2,147,483,647). Contiene 5,005 filas (suficientes para 1,000 vehículos × 5 variables, más 5 adicionales). Cada fila muestra el índice </w:t>
      </w:r>
      <w:r w:rsidRPr="00E77643">
        <w:rPr>
          <w:rFonts w:ascii="Arial" w:eastAsia="Courier New" w:hAnsi="Arial" w:cs="Arial"/>
          <w:color w:val="444444"/>
          <w:sz w:val="22"/>
          <w:szCs w:val="22"/>
          <w:shd w:val="clear" w:color="auto" w:fill="F5F5F5"/>
        </w:rPr>
        <w:t>n</w:t>
      </w:r>
      <w:r w:rsidRPr="00E77643">
        <w:rPr>
          <w:rFonts w:ascii="Arial" w:hAnsi="Arial" w:cs="Arial"/>
          <w:color w:val="000000"/>
          <w:sz w:val="22"/>
          <w:szCs w:val="22"/>
        </w:rPr>
        <w:t xml:space="preserve">, el estado </w:t>
      </w:r>
      <w:r w:rsidRPr="00E77643">
        <w:rPr>
          <w:rFonts w:ascii="Arial" w:eastAsia="Courier New" w:hAnsi="Arial" w:cs="Arial"/>
          <w:color w:val="444444"/>
          <w:sz w:val="22"/>
          <w:szCs w:val="22"/>
          <w:shd w:val="clear" w:color="auto" w:fill="F5F5F5"/>
        </w:rPr>
        <w:t>X_n</w:t>
      </w:r>
      <w:r w:rsidRPr="00E77643">
        <w:rPr>
          <w:rFonts w:ascii="Arial" w:hAnsi="Arial" w:cs="Arial"/>
          <w:color w:val="000000"/>
          <w:sz w:val="22"/>
          <w:szCs w:val="22"/>
        </w:rPr>
        <w:t xml:space="preserve">, el número uniforme </w:t>
      </w:r>
      <w:r w:rsidRPr="00E77643">
        <w:rPr>
          <w:rFonts w:ascii="Arial" w:eastAsia="Courier New" w:hAnsi="Arial" w:cs="Arial"/>
          <w:color w:val="444444"/>
          <w:sz w:val="22"/>
          <w:szCs w:val="22"/>
          <w:shd w:val="clear" w:color="auto" w:fill="F5F5F5"/>
        </w:rPr>
        <w:t>R = X_n / m</w:t>
      </w:r>
      <w:r w:rsidRPr="00E77643">
        <w:rPr>
          <w:rFonts w:ascii="Arial" w:hAnsi="Arial" w:cs="Arial"/>
          <w:color w:val="000000"/>
          <w:sz w:val="22"/>
          <w:szCs w:val="22"/>
        </w:rPr>
        <w:t>, y la variable a la que corresponde (</w:t>
      </w:r>
      <w:r w:rsidRPr="00E77643">
        <w:rPr>
          <w:rFonts w:ascii="Arial" w:eastAsia="Courier New" w:hAnsi="Arial" w:cs="Arial"/>
          <w:color w:val="444444"/>
          <w:sz w:val="22"/>
          <w:szCs w:val="22"/>
          <w:shd w:val="clear" w:color="auto" w:fill="F5F5F5"/>
        </w:rPr>
        <w:t>R_Tipo</w:t>
      </w:r>
      <w:r w:rsidRPr="00E77643">
        <w:rPr>
          <w:rFonts w:ascii="Arial" w:hAnsi="Arial" w:cs="Arial"/>
          <w:color w:val="000000"/>
          <w:sz w:val="22"/>
          <w:szCs w:val="22"/>
        </w:rPr>
        <w:t xml:space="preserve">, </w:t>
      </w:r>
      <w:r w:rsidRPr="00E77643">
        <w:rPr>
          <w:rFonts w:ascii="Arial" w:eastAsia="Courier New" w:hAnsi="Arial" w:cs="Arial"/>
          <w:color w:val="444444"/>
          <w:sz w:val="22"/>
          <w:szCs w:val="22"/>
          <w:shd w:val="clear" w:color="auto" w:fill="F5F5F5"/>
        </w:rPr>
        <w:t>R_Volumen</w:t>
      </w:r>
      <w:r w:rsidRPr="00E77643">
        <w:rPr>
          <w:rFonts w:ascii="Arial" w:hAnsi="Arial" w:cs="Arial"/>
          <w:color w:val="000000"/>
          <w:sz w:val="22"/>
          <w:szCs w:val="22"/>
        </w:rPr>
        <w:t>, etc.).</w:t>
      </w:r>
    </w:p>
    <w:p w14:paraId="4648BBC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A.2. Hoja Generador (primeras filas).</w:t>
      </w:r>
      <w:r w:rsidRPr="00E77643">
        <w:rPr>
          <w:rFonts w:ascii="Arial" w:hAnsi="Arial" w:cs="Arial"/>
          <w:color w:val="000000"/>
          <w:sz w:val="22"/>
          <w:szCs w:val="22"/>
        </w:rPr>
        <w:t xml:space="preserve"> </w:t>
      </w:r>
      <w:r w:rsidRPr="00E77643">
        <w:rPr>
          <w:rFonts w:ascii="Arial" w:hAnsi="Arial" w:cs="Arial"/>
          <w:i/>
          <w:iCs/>
          <w:color w:val="000000"/>
          <w:sz w:val="22"/>
          <w:szCs w:val="22"/>
        </w:rPr>
        <w:t>Se observa la secuencia de números uniformes generados a partir de la semilla 12345. La columna C muestra los valores de R entre 0 y 1.</w:t>
      </w:r>
    </w:p>
    <w:p w14:paraId="6F58CE88"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 la hoja Generador]</w:t>
      </w:r>
    </w:p>
    <w:p w14:paraId="3CF8204E" w14:textId="77777777" w:rsidR="00A20117" w:rsidRPr="00E77643" w:rsidRDefault="0034563A">
      <w:pPr>
        <w:pStyle w:val="Ttulo3"/>
        <w:spacing w:before="240"/>
        <w:rPr>
          <w:rFonts w:ascii="Arial" w:hAnsi="Arial" w:cs="Arial"/>
          <w:sz w:val="22"/>
          <w:szCs w:val="22"/>
        </w:rPr>
      </w:pPr>
      <w:bookmarkStart w:id="128" w:name="_Toc_A3_Hoja_Simulacin_1782768305968"/>
      <w:r w:rsidRPr="00E77643">
        <w:rPr>
          <w:rFonts w:ascii="Arial" w:hAnsi="Arial" w:cs="Arial"/>
          <w:b w:val="0"/>
          <w:bCs w:val="0"/>
          <w:sz w:val="22"/>
          <w:szCs w:val="22"/>
        </w:rPr>
        <w:t>A.3. Hoja "Simulación"</w:t>
      </w:r>
      <w:bookmarkEnd w:id="128"/>
    </w:p>
    <w:p w14:paraId="15FC359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es la hoja principal, con 1,000 filas (una por vehículo) y 23 columnas. Las columnas incluyen: ID Vehículo, R_Tipo, Tipo Vehículo, R_Vol, Volumen, R_Serv, T. Servicio, R_CostoOp, Costo Op., R_TLleg, T. e/Llegadas, Hora Llegada, Costo Estimado SUBV, Costo Estimado INT, Decisión, Surtidor Asignado, Inicio Servicio, Fin Servicio, T. Espera, y Fin.S1 a Fin.S4.</w:t>
      </w:r>
    </w:p>
    <w:p w14:paraId="079FBE5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A.3. Hoja Simulación (primeras 20 filas).</w:t>
      </w:r>
      <w:r w:rsidRPr="00E77643">
        <w:rPr>
          <w:rFonts w:ascii="Arial" w:hAnsi="Arial" w:cs="Arial"/>
          <w:color w:val="000000"/>
          <w:sz w:val="22"/>
          <w:szCs w:val="22"/>
        </w:rPr>
        <w:t xml:space="preserve"> </w:t>
      </w:r>
      <w:r w:rsidRPr="00E77643">
        <w:rPr>
          <w:rFonts w:ascii="Arial" w:hAnsi="Arial" w:cs="Arial"/>
          <w:i/>
          <w:iCs/>
          <w:color w:val="000000"/>
          <w:sz w:val="22"/>
          <w:szCs w:val="22"/>
        </w:rPr>
        <w:t>Se aprecia cómo cada vehículo tiene asignado un tipo, un volumen, un tiempo de servicio, y una decisión (SUBV o INT). La columna T. Espera muestra el tiempo en cola.</w:t>
      </w:r>
    </w:p>
    <w:p w14:paraId="1656C297"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 la hoja Simulación]</w:t>
      </w:r>
    </w:p>
    <w:p w14:paraId="1973D54D" w14:textId="77777777" w:rsidR="00A20117" w:rsidRPr="00E77643" w:rsidRDefault="0034563A">
      <w:pPr>
        <w:pStyle w:val="Ttulo3"/>
        <w:spacing w:before="240"/>
        <w:rPr>
          <w:rFonts w:ascii="Arial" w:hAnsi="Arial" w:cs="Arial"/>
          <w:sz w:val="22"/>
          <w:szCs w:val="22"/>
        </w:rPr>
      </w:pPr>
      <w:bookmarkStart w:id="129" w:name="_Toc_A4_Hoja_Estadsticas_1782768305968"/>
      <w:r w:rsidRPr="00E77643">
        <w:rPr>
          <w:rFonts w:ascii="Arial" w:hAnsi="Arial" w:cs="Arial"/>
          <w:b w:val="0"/>
          <w:bCs w:val="0"/>
          <w:sz w:val="22"/>
          <w:szCs w:val="22"/>
        </w:rPr>
        <w:t>A.4. Hoja "Estadísticas"</w:t>
      </w:r>
      <w:bookmarkEnd w:id="129"/>
    </w:p>
    <w:p w14:paraId="0BCAB88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hoja resume las métricas del escenario activo: total de vehículos, vehículos por canal, % de redirección, tiempos de espera promedio y máximo, volumen total cargado, utilización de surtidores, y distribución por tipo de vehículo.</w:t>
      </w:r>
    </w:p>
    <w:p w14:paraId="7B15C671"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A.4. Hoja Estadísticas (Escenario 1).</w:t>
      </w:r>
      <w:r w:rsidRPr="00E77643">
        <w:rPr>
          <w:rFonts w:ascii="Arial" w:hAnsi="Arial" w:cs="Arial"/>
          <w:color w:val="000000"/>
          <w:sz w:val="22"/>
          <w:szCs w:val="22"/>
        </w:rPr>
        <w:t xml:space="preserve"> </w:t>
      </w:r>
      <w:r w:rsidRPr="00E77643">
        <w:rPr>
          <w:rFonts w:ascii="Arial" w:hAnsi="Arial" w:cs="Arial"/>
          <w:i/>
          <w:iCs/>
          <w:color w:val="000000"/>
          <w:sz w:val="22"/>
          <w:szCs w:val="22"/>
        </w:rPr>
        <w:t>Se muestran los valores calculados automáticamente: % de redirección = 0.0%, tiempo promedio de espera = 0.82 min, utilización = 68.3%.</w:t>
      </w:r>
    </w:p>
    <w:p w14:paraId="0D6ACE1F"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 la hoja Estadísticas]</w:t>
      </w:r>
    </w:p>
    <w:p w14:paraId="5572327C" w14:textId="77777777" w:rsidR="00A20117" w:rsidRPr="00E77643" w:rsidRDefault="0034563A">
      <w:pPr>
        <w:pStyle w:val="Ttulo3"/>
        <w:spacing w:before="240"/>
        <w:rPr>
          <w:rFonts w:ascii="Arial" w:hAnsi="Arial" w:cs="Arial"/>
          <w:sz w:val="22"/>
          <w:szCs w:val="22"/>
        </w:rPr>
      </w:pPr>
      <w:bookmarkStart w:id="130" w:name="_Toc_A5_Hoja_Comparativa_1782768305968"/>
      <w:r w:rsidRPr="00E77643">
        <w:rPr>
          <w:rFonts w:ascii="Arial" w:hAnsi="Arial" w:cs="Arial"/>
          <w:b w:val="0"/>
          <w:bCs w:val="0"/>
          <w:sz w:val="22"/>
          <w:szCs w:val="22"/>
        </w:rPr>
        <w:t>A.5. Hoja "Comparativa"</w:t>
      </w:r>
      <w:bookmarkEnd w:id="130"/>
    </w:p>
    <w:p w14:paraId="190793D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Esta hoja consolida los resultados de los 16 escenarios. Las columnas E, F, G contienen los valores de Excel (que se copian manualmente), y las columnas H, I, J contienen los valores de Java (importados desde los CSV). Las columnas K, L, M calculan las diferencias y el estado de validación.</w:t>
      </w:r>
    </w:p>
    <w:p w14:paraId="52C076C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A.5. Hoja Comparativa (con 16 escenarios completos).</w:t>
      </w:r>
      <w:r w:rsidRPr="00E77643">
        <w:rPr>
          <w:rFonts w:ascii="Arial" w:hAnsi="Arial" w:cs="Arial"/>
          <w:color w:val="000000"/>
          <w:sz w:val="22"/>
          <w:szCs w:val="22"/>
        </w:rPr>
        <w:t xml:space="preserve"> </w:t>
      </w:r>
      <w:r w:rsidRPr="00E77643">
        <w:rPr>
          <w:rFonts w:ascii="Arial" w:hAnsi="Arial" w:cs="Arial"/>
          <w:i/>
          <w:iCs/>
          <w:color w:val="000000"/>
          <w:sz w:val="22"/>
          <w:szCs w:val="22"/>
        </w:rPr>
        <w:t>Se observa cómo las diferencias entre Excel y Java son insignificantes, con la columna "Validación" mostrando "</w:t>
      </w:r>
      <w:r w:rsidRPr="00E77643">
        <w:rPr>
          <w:rFonts w:ascii="Segoe UI Emoji" w:hAnsi="Segoe UI Emoji" w:cs="Segoe UI Emoji"/>
          <w:i/>
          <w:iCs/>
          <w:color w:val="000000"/>
          <w:sz w:val="22"/>
          <w:szCs w:val="22"/>
        </w:rPr>
        <w:t>✅</w:t>
      </w:r>
      <w:r w:rsidRPr="00E77643">
        <w:rPr>
          <w:rFonts w:ascii="Arial" w:hAnsi="Arial" w:cs="Arial"/>
          <w:i/>
          <w:iCs/>
          <w:color w:val="000000"/>
          <w:sz w:val="22"/>
          <w:szCs w:val="22"/>
        </w:rPr>
        <w:t xml:space="preserve"> OK" en todos los casos.</w:t>
      </w:r>
    </w:p>
    <w:p w14:paraId="3C9A776E"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 la hoja Comparativa]</w:t>
      </w:r>
    </w:p>
    <w:p w14:paraId="0CE49274" w14:textId="77777777" w:rsidR="00A20117" w:rsidRPr="00E77643" w:rsidRDefault="0034563A">
      <w:pPr>
        <w:pStyle w:val="Ttulo2"/>
        <w:spacing w:before="240" w:after="120"/>
        <w:rPr>
          <w:rFonts w:ascii="Arial" w:hAnsi="Arial" w:cs="Arial"/>
          <w:sz w:val="22"/>
          <w:szCs w:val="22"/>
        </w:rPr>
      </w:pPr>
      <w:bookmarkStart w:id="131" w:name="_Toc_ANEXO_B_CAPTURAS_DE_PANTALLA_DEL_PR"/>
      <w:r w:rsidRPr="00E77643">
        <w:rPr>
          <w:rFonts w:ascii="Arial" w:hAnsi="Arial" w:cs="Arial"/>
          <w:b w:val="0"/>
          <w:bCs w:val="0"/>
          <w:sz w:val="22"/>
          <w:szCs w:val="22"/>
        </w:rPr>
        <w:t>ANEXO B: CAPTURAS DE PANTALLA DEL PROGRAMA JAVA</w:t>
      </w:r>
      <w:bookmarkEnd w:id="131"/>
    </w:p>
    <w:p w14:paraId="37D3174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programa Java desarrollado para la simulación de la estación de combustibles genera una salida en consola (archivos CSV) con los eventos de cada vehículo. A continuación, se muestran capturas de pantalla de la ejecución y de los gráficos generados.</w:t>
      </w:r>
    </w:p>
    <w:p w14:paraId="3831B06D" w14:textId="77777777" w:rsidR="00A20117" w:rsidRPr="00E77643" w:rsidRDefault="0034563A">
      <w:pPr>
        <w:pStyle w:val="Ttulo3"/>
        <w:spacing w:before="240"/>
        <w:rPr>
          <w:rFonts w:ascii="Arial" w:hAnsi="Arial" w:cs="Arial"/>
          <w:sz w:val="22"/>
          <w:szCs w:val="22"/>
        </w:rPr>
      </w:pPr>
      <w:bookmarkStart w:id="132" w:name="_Toc_B1_Ejecucin_del_programa_en_consola"/>
      <w:r w:rsidRPr="00E77643">
        <w:rPr>
          <w:rFonts w:ascii="Arial" w:hAnsi="Arial" w:cs="Arial"/>
          <w:b w:val="0"/>
          <w:bCs w:val="0"/>
          <w:sz w:val="22"/>
          <w:szCs w:val="22"/>
        </w:rPr>
        <w:t>B.1. Ejecución del programa en consola</w:t>
      </w:r>
      <w:bookmarkEnd w:id="132"/>
    </w:p>
    <w:p w14:paraId="654A1C1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ejecución del programa Java muestra el progreso de la simulación, incluyendo el número de vehículos procesados y los eventos principales (LLEGADA, FIN_CARGA, ABASTECIMIENTO, RECHAZADO).</w:t>
      </w:r>
    </w:p>
    <w:p w14:paraId="6723832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B.1. Salida de consola del programa Java.</w:t>
      </w:r>
      <w:r w:rsidRPr="00E77643">
        <w:rPr>
          <w:rFonts w:ascii="Arial" w:hAnsi="Arial" w:cs="Arial"/>
          <w:color w:val="000000"/>
          <w:sz w:val="22"/>
          <w:szCs w:val="22"/>
        </w:rPr>
        <w:t xml:space="preserve"> </w:t>
      </w:r>
      <w:r w:rsidRPr="00E77643">
        <w:rPr>
          <w:rFonts w:ascii="Arial" w:hAnsi="Arial" w:cs="Arial"/>
          <w:i/>
          <w:iCs/>
          <w:color w:val="000000"/>
          <w:sz w:val="22"/>
          <w:szCs w:val="22"/>
        </w:rPr>
        <w:t>Se aprecia cómo el programa procesa vehículo por vehículo, mostrando el tipo de evento y los detalles de cada atención (surtidor asignado, tiempo de espera, etc.).</w:t>
      </w:r>
    </w:p>
    <w:p w14:paraId="586C4EBB"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 la consola]</w:t>
      </w:r>
    </w:p>
    <w:p w14:paraId="4E153FAA" w14:textId="77777777" w:rsidR="00A20117" w:rsidRPr="00E77643" w:rsidRDefault="0034563A">
      <w:pPr>
        <w:pStyle w:val="Ttulo3"/>
        <w:spacing w:before="240"/>
        <w:rPr>
          <w:rFonts w:ascii="Arial" w:hAnsi="Arial" w:cs="Arial"/>
          <w:sz w:val="22"/>
          <w:szCs w:val="22"/>
        </w:rPr>
      </w:pPr>
      <w:bookmarkStart w:id="133" w:name="_Toc_B2_Archivos_CSV_generados_178276830"/>
      <w:r w:rsidRPr="00E77643">
        <w:rPr>
          <w:rFonts w:ascii="Arial" w:hAnsi="Arial" w:cs="Arial"/>
          <w:b w:val="0"/>
          <w:bCs w:val="0"/>
          <w:sz w:val="22"/>
          <w:szCs w:val="22"/>
        </w:rPr>
        <w:t>B.2. Archivos CSV generados</w:t>
      </w:r>
      <w:bookmarkEnd w:id="133"/>
    </w:p>
    <w:p w14:paraId="20382D88"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programa genera un archivo CSV por cada escenario (E01.csv a E16.csv). Cada archivo contiene las columnas: ID Vehiculo, Tiempo de Simulacion, Marca de Tiempo, Tipo de Evento, Surtidor Asociado, Ruta Elegida, Volumen Despachado, Tiempo de Servicio, Costo Oportunidad, y Analisis Tecnico y Decisiones Estocasticas.</w:t>
      </w:r>
    </w:p>
    <w:p w14:paraId="26378CE7"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B.2. Vista previa del archivo E01.csv.</w:t>
      </w:r>
      <w:r w:rsidRPr="00E77643">
        <w:rPr>
          <w:rFonts w:ascii="Arial" w:hAnsi="Arial" w:cs="Arial"/>
          <w:color w:val="000000"/>
          <w:sz w:val="22"/>
          <w:szCs w:val="22"/>
        </w:rPr>
        <w:t xml:space="preserve"> </w:t>
      </w:r>
      <w:r w:rsidRPr="00E77643">
        <w:rPr>
          <w:rFonts w:ascii="Arial" w:hAnsi="Arial" w:cs="Arial"/>
          <w:i/>
          <w:iCs/>
          <w:color w:val="000000"/>
          <w:sz w:val="22"/>
          <w:szCs w:val="22"/>
        </w:rPr>
        <w:t>Se pueden observar los primeros eventos del Escenario 1, con los vehículos siendo atendidos en los surtidores subvencionados.</w:t>
      </w:r>
    </w:p>
    <w:p w14:paraId="3C25533C"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del archivo CSV]</w:t>
      </w:r>
    </w:p>
    <w:p w14:paraId="7EF6EC0D" w14:textId="77777777" w:rsidR="00A20117" w:rsidRPr="00E77643" w:rsidRDefault="0034563A">
      <w:pPr>
        <w:pStyle w:val="Ttulo3"/>
        <w:spacing w:before="240"/>
        <w:rPr>
          <w:rFonts w:ascii="Arial" w:hAnsi="Arial" w:cs="Arial"/>
          <w:sz w:val="22"/>
          <w:szCs w:val="22"/>
        </w:rPr>
      </w:pPr>
      <w:bookmarkStart w:id="134" w:name="_Toc_B3_Grficos_generados_por_el_program"/>
      <w:r w:rsidRPr="00E77643">
        <w:rPr>
          <w:rFonts w:ascii="Arial" w:hAnsi="Arial" w:cs="Arial"/>
          <w:b w:val="0"/>
          <w:bCs w:val="0"/>
          <w:sz w:val="22"/>
          <w:szCs w:val="22"/>
        </w:rPr>
        <w:t>B.3. Gráficos generados por el programa (si aplica)</w:t>
      </w:r>
      <w:bookmarkEnd w:id="134"/>
    </w:p>
    <w:p w14:paraId="61CAA4F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Si el programa genera gráficos (histogramas de tiempos de espera, evolución de la cola, etc.), se incluyen aquí.</w:t>
      </w:r>
    </w:p>
    <w:p w14:paraId="36273D1F"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B.3. Histograma de tiempos de espera para el Escenario 1.</w:t>
      </w:r>
      <w:r w:rsidRPr="00E77643">
        <w:rPr>
          <w:rFonts w:ascii="Arial" w:hAnsi="Arial" w:cs="Arial"/>
          <w:color w:val="000000"/>
          <w:sz w:val="22"/>
          <w:szCs w:val="22"/>
        </w:rPr>
        <w:t xml:space="preserve"> </w:t>
      </w:r>
      <w:r w:rsidRPr="00E77643">
        <w:rPr>
          <w:rFonts w:ascii="Arial" w:hAnsi="Arial" w:cs="Arial"/>
          <w:i/>
          <w:iCs/>
          <w:color w:val="000000"/>
          <w:sz w:val="22"/>
          <w:szCs w:val="22"/>
        </w:rPr>
        <w:t>La distribución muestra que la mayoría de los vehículos tienen tiempos de espera cercanos a 0, con algunos picos por congestión.</w:t>
      </w:r>
    </w:p>
    <w:p w14:paraId="1A609A3E"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gráfico generado por el programa]</w:t>
      </w:r>
    </w:p>
    <w:p w14:paraId="0709F70C" w14:textId="77777777" w:rsidR="00A20117" w:rsidRPr="00E77643" w:rsidRDefault="0034563A">
      <w:pPr>
        <w:pStyle w:val="Ttulo2"/>
        <w:spacing w:before="240" w:after="120"/>
        <w:rPr>
          <w:rFonts w:ascii="Arial" w:hAnsi="Arial" w:cs="Arial"/>
          <w:sz w:val="22"/>
          <w:szCs w:val="22"/>
        </w:rPr>
      </w:pPr>
      <w:bookmarkStart w:id="135" w:name="_Toc_ANEXO_C_PRUEBAS_DE_ESCRITORIO_DEL_P"/>
      <w:r w:rsidRPr="00E77643">
        <w:rPr>
          <w:rFonts w:ascii="Arial" w:hAnsi="Arial" w:cs="Arial"/>
          <w:b w:val="0"/>
          <w:bCs w:val="0"/>
          <w:sz w:val="22"/>
          <w:szCs w:val="22"/>
        </w:rPr>
        <w:t>ANEXO C: PRUEBAS DE ESCRITORIO DEL PSEUDOCÓDIGO</w:t>
      </w:r>
      <w:bookmarkEnd w:id="135"/>
    </w:p>
    <w:p w14:paraId="2457358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lastRenderedPageBreak/>
        <w:t xml:space="preserve">Las pruebas de escritorio (trace tables) son una herramienta fundamental para verificar que el pseudocódigo del simulador funciona correctamente con números concretos. A continuación, se presentan las pruebas de escritorio para el </w:t>
      </w:r>
      <w:r w:rsidRPr="00E77643">
        <w:rPr>
          <w:rFonts w:ascii="Arial" w:hAnsi="Arial" w:cs="Arial"/>
          <w:b/>
          <w:bCs/>
          <w:color w:val="000000"/>
          <w:sz w:val="22"/>
          <w:szCs w:val="22"/>
        </w:rPr>
        <w:t>Algoritmo de Transformada Inversa</w:t>
      </w:r>
      <w:r w:rsidRPr="00E77643">
        <w:rPr>
          <w:rFonts w:ascii="Arial" w:hAnsi="Arial" w:cs="Arial"/>
          <w:color w:val="000000"/>
          <w:sz w:val="22"/>
          <w:szCs w:val="22"/>
        </w:rPr>
        <w:t xml:space="preserve"> y para el </w:t>
      </w:r>
      <w:r w:rsidRPr="00E77643">
        <w:rPr>
          <w:rFonts w:ascii="Arial" w:hAnsi="Arial" w:cs="Arial"/>
          <w:b/>
          <w:bCs/>
          <w:color w:val="000000"/>
          <w:sz w:val="22"/>
          <w:szCs w:val="22"/>
        </w:rPr>
        <w:t>Bucle Principal de la Simulación</w:t>
      </w:r>
      <w:r w:rsidRPr="00E77643">
        <w:rPr>
          <w:rFonts w:ascii="Arial" w:hAnsi="Arial" w:cs="Arial"/>
          <w:color w:val="000000"/>
          <w:sz w:val="22"/>
          <w:szCs w:val="22"/>
        </w:rPr>
        <w:t>.</w:t>
      </w:r>
    </w:p>
    <w:p w14:paraId="40ACDE99" w14:textId="77777777" w:rsidR="00A20117" w:rsidRPr="00E77643" w:rsidRDefault="0034563A">
      <w:pPr>
        <w:pStyle w:val="Ttulo3"/>
        <w:spacing w:before="240"/>
        <w:rPr>
          <w:rFonts w:ascii="Arial" w:hAnsi="Arial" w:cs="Arial"/>
          <w:sz w:val="22"/>
          <w:szCs w:val="22"/>
        </w:rPr>
      </w:pPr>
      <w:bookmarkStart w:id="136" w:name="_Toc_C1_Prueba_de_escritorio_Transformad"/>
      <w:r w:rsidRPr="00E77643">
        <w:rPr>
          <w:rFonts w:ascii="Arial" w:hAnsi="Arial" w:cs="Arial"/>
          <w:b w:val="0"/>
          <w:bCs w:val="0"/>
          <w:sz w:val="22"/>
          <w:szCs w:val="22"/>
        </w:rPr>
        <w:t>C.1. Prueba de escritorio: Transformada Inversa para la Distribución Triangular (Costo de Oportunidad)</w:t>
      </w:r>
      <w:bookmarkEnd w:id="136"/>
    </w:p>
    <w:p w14:paraId="42E45EA9"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Datos de entrada:</w:t>
      </w:r>
    </w:p>
    <w:p w14:paraId="4E105362"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Parámetros: $ a = 2.5 $, $ b = 3.5 $, $ c = 4.0 $ (Transporte Pesado).</w:t>
      </w:r>
    </w:p>
    <w:p w14:paraId="635BB635"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Números aleatorios $ R $ fijos: 0.15, 0.50, 0.85.</w:t>
      </w:r>
    </w:p>
    <w:p w14:paraId="506A06C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Procedimiento:</w:t>
      </w:r>
    </w:p>
    <w:p w14:paraId="0E925C2E" w14:textId="77777777" w:rsidR="00A20117" w:rsidRPr="00E77643" w:rsidRDefault="0034563A" w:rsidP="00993D58">
      <w:pPr>
        <w:pStyle w:val="Prrafodelista"/>
        <w:numPr>
          <w:ilvl w:val="0"/>
          <w:numId w:val="66"/>
        </w:numPr>
        <w:spacing w:before="120" w:after="120"/>
        <w:rPr>
          <w:rFonts w:ascii="Arial" w:hAnsi="Arial" w:cs="Arial"/>
          <w:sz w:val="22"/>
          <w:szCs w:val="22"/>
        </w:rPr>
      </w:pPr>
      <w:r w:rsidRPr="00E77643">
        <w:rPr>
          <w:rFonts w:ascii="Arial" w:hAnsi="Arial" w:cs="Arial"/>
          <w:color w:val="000000"/>
          <w:sz w:val="22"/>
          <w:szCs w:val="22"/>
        </w:rPr>
        <w:t>Calcular $ p = (b - a) / (c - a) = (3.5 - 2.5) / (4.0 - 2.5) = 1.0 / 1.5 = 0.6667 $.</w:t>
      </w:r>
    </w:p>
    <w:p w14:paraId="1FE7156C" w14:textId="77777777" w:rsidR="00A20117" w:rsidRPr="00E77643" w:rsidRDefault="0034563A" w:rsidP="00993D58">
      <w:pPr>
        <w:pStyle w:val="Prrafodelista"/>
        <w:numPr>
          <w:ilvl w:val="0"/>
          <w:numId w:val="66"/>
        </w:numPr>
        <w:spacing w:before="120" w:after="120"/>
        <w:rPr>
          <w:rFonts w:ascii="Arial" w:hAnsi="Arial" w:cs="Arial"/>
          <w:sz w:val="22"/>
          <w:szCs w:val="22"/>
        </w:rPr>
      </w:pPr>
      <w:r w:rsidRPr="00E77643">
        <w:rPr>
          <w:rFonts w:ascii="Arial" w:hAnsi="Arial" w:cs="Arial"/>
          <w:color w:val="000000"/>
          <w:sz w:val="22"/>
          <w:szCs w:val="22"/>
        </w:rPr>
        <w:t>Para cada $ R $, decidir si $ R \le p $ (primera rama) o $ R &gt; p $ (segunda rama).</w:t>
      </w:r>
    </w:p>
    <w:p w14:paraId="7F2D995C" w14:textId="77777777" w:rsidR="00A20117" w:rsidRPr="00E77643" w:rsidRDefault="0034563A" w:rsidP="00993D58">
      <w:pPr>
        <w:pStyle w:val="Prrafodelista"/>
        <w:numPr>
          <w:ilvl w:val="0"/>
          <w:numId w:val="66"/>
        </w:numPr>
        <w:spacing w:before="120" w:after="120"/>
        <w:rPr>
          <w:rFonts w:ascii="Arial" w:hAnsi="Arial" w:cs="Arial"/>
          <w:sz w:val="22"/>
          <w:szCs w:val="22"/>
        </w:rPr>
      </w:pPr>
      <w:r w:rsidRPr="00E77643">
        <w:rPr>
          <w:rFonts w:ascii="Arial" w:hAnsi="Arial" w:cs="Arial"/>
          <w:color w:val="000000"/>
          <w:sz w:val="22"/>
          <w:szCs w:val="22"/>
        </w:rPr>
        <w:t>Aplicar la fórmula correspondiente.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29"/>
        <w:gridCol w:w="703"/>
        <w:gridCol w:w="800"/>
        <w:gridCol w:w="6470"/>
        <w:gridCol w:w="1134"/>
      </w:tblGrid>
      <w:tr w:rsidR="00A20117" w:rsidRPr="00E77643" w14:paraId="00E48908" w14:textId="77777777">
        <w:trPr>
          <w:tblHeader/>
        </w:trPr>
        <w:tc>
          <w:tcPr>
            <w:tcW w:w="0" w:type="auto"/>
            <w:shd w:val="clear" w:color="auto" w:fill="F2F2F2"/>
          </w:tcPr>
          <w:p w14:paraId="1361696B"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w:t>
            </w:r>
          </w:p>
        </w:tc>
        <w:tc>
          <w:tcPr>
            <w:tcW w:w="0" w:type="auto"/>
            <w:shd w:val="clear" w:color="auto" w:fill="F2F2F2"/>
          </w:tcPr>
          <w:p w14:paraId="1B15DF40"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 ≤ p?</w:t>
            </w:r>
          </w:p>
        </w:tc>
        <w:tc>
          <w:tcPr>
            <w:tcW w:w="0" w:type="auto"/>
            <w:shd w:val="clear" w:color="auto" w:fill="F2F2F2"/>
          </w:tcPr>
          <w:p w14:paraId="312268A0"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Rama</w:t>
            </w:r>
          </w:p>
        </w:tc>
        <w:tc>
          <w:tcPr>
            <w:tcW w:w="0" w:type="auto"/>
            <w:shd w:val="clear" w:color="auto" w:fill="F2F2F2"/>
          </w:tcPr>
          <w:p w14:paraId="10149BD1"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Cálculo</w:t>
            </w:r>
          </w:p>
        </w:tc>
        <w:tc>
          <w:tcPr>
            <w:tcW w:w="0" w:type="auto"/>
            <w:shd w:val="clear" w:color="auto" w:fill="F2F2F2"/>
          </w:tcPr>
          <w:p w14:paraId="01AA64A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Costo Op. (x)</w:t>
            </w:r>
          </w:p>
        </w:tc>
      </w:tr>
      <w:tr w:rsidR="00A20117" w:rsidRPr="00E77643" w14:paraId="70FC71ED" w14:textId="77777777">
        <w:tc>
          <w:tcPr>
            <w:tcW w:w="0" w:type="auto"/>
          </w:tcPr>
          <w:p w14:paraId="5A699F0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0.15</w:t>
            </w:r>
          </w:p>
        </w:tc>
        <w:tc>
          <w:tcPr>
            <w:tcW w:w="0" w:type="auto"/>
          </w:tcPr>
          <w:p w14:paraId="21066C9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Sí</w:t>
            </w:r>
          </w:p>
        </w:tc>
        <w:tc>
          <w:tcPr>
            <w:tcW w:w="0" w:type="auto"/>
          </w:tcPr>
          <w:p w14:paraId="0E8175B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178CB2B0" w14:textId="77777777" w:rsidR="00A20117" w:rsidRPr="00E77643" w:rsidRDefault="0034563A">
            <w:pPr>
              <w:rPr>
                <w:rFonts w:ascii="Arial" w:hAnsi="Arial" w:cs="Arial"/>
                <w:sz w:val="22"/>
                <w:szCs w:val="22"/>
              </w:rPr>
            </w:pPr>
            <w:r w:rsidRPr="00E77643">
              <w:rPr>
                <w:rFonts w:ascii="Arial" w:hAnsi="Arial" w:cs="Arial"/>
                <w:color w:val="000000"/>
                <w:sz w:val="22"/>
                <w:szCs w:val="22"/>
              </w:rPr>
              <w:t>$ x = 2.5 + \</w:t>
            </w:r>
            <w:proofErr w:type="gramStart"/>
            <w:r w:rsidRPr="00E77643">
              <w:rPr>
                <w:rFonts w:ascii="Arial" w:hAnsi="Arial" w:cs="Arial"/>
                <w:color w:val="000000"/>
                <w:sz w:val="22"/>
                <w:szCs w:val="22"/>
              </w:rPr>
              <w:t>sqrt{</w:t>
            </w:r>
            <w:proofErr w:type="gramEnd"/>
            <w:r w:rsidRPr="00E77643">
              <w:rPr>
                <w:rFonts w:ascii="Arial" w:hAnsi="Arial" w:cs="Arial"/>
                <w:color w:val="000000"/>
                <w:sz w:val="22"/>
                <w:szCs w:val="22"/>
              </w:rPr>
              <w:t>0.15 \times (3.5-2.5) \times (4.0-2.5)} = 2.5 + \sqrt{0.15 \times 1.0 \times 1.5} = 2.5 + \sqrt{0.225} = 2.5 + 0.474 = 2.974 $</w:t>
            </w:r>
          </w:p>
        </w:tc>
        <w:tc>
          <w:tcPr>
            <w:tcW w:w="0" w:type="auto"/>
          </w:tcPr>
          <w:p w14:paraId="0BAFC3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2.974</w:t>
            </w:r>
          </w:p>
        </w:tc>
      </w:tr>
      <w:tr w:rsidR="00A20117" w:rsidRPr="00E77643" w14:paraId="3C251149" w14:textId="77777777">
        <w:tc>
          <w:tcPr>
            <w:tcW w:w="0" w:type="auto"/>
          </w:tcPr>
          <w:p w14:paraId="1FAB839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1E4005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Sí</w:t>
            </w:r>
          </w:p>
        </w:tc>
        <w:tc>
          <w:tcPr>
            <w:tcW w:w="0" w:type="auto"/>
          </w:tcPr>
          <w:p w14:paraId="72ECC95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00F4E501" w14:textId="77777777" w:rsidR="00A20117" w:rsidRPr="00E77643" w:rsidRDefault="0034563A">
            <w:pPr>
              <w:rPr>
                <w:rFonts w:ascii="Arial" w:hAnsi="Arial" w:cs="Arial"/>
                <w:sz w:val="22"/>
                <w:szCs w:val="22"/>
              </w:rPr>
            </w:pPr>
            <w:r w:rsidRPr="00E77643">
              <w:rPr>
                <w:rFonts w:ascii="Arial" w:hAnsi="Arial" w:cs="Arial"/>
                <w:color w:val="000000"/>
                <w:sz w:val="22"/>
                <w:szCs w:val="22"/>
              </w:rPr>
              <w:t>$ x = 2.5 + \</w:t>
            </w:r>
            <w:proofErr w:type="gramStart"/>
            <w:r w:rsidRPr="00E77643">
              <w:rPr>
                <w:rFonts w:ascii="Arial" w:hAnsi="Arial" w:cs="Arial"/>
                <w:color w:val="000000"/>
                <w:sz w:val="22"/>
                <w:szCs w:val="22"/>
              </w:rPr>
              <w:t>sqrt{</w:t>
            </w:r>
            <w:proofErr w:type="gramEnd"/>
            <w:r w:rsidRPr="00E77643">
              <w:rPr>
                <w:rFonts w:ascii="Arial" w:hAnsi="Arial" w:cs="Arial"/>
                <w:color w:val="000000"/>
                <w:sz w:val="22"/>
                <w:szCs w:val="22"/>
              </w:rPr>
              <w:t>0.50 \times 1.0 \times 1.5} = 2.5 + \sqrt{0.75} = 2.5 + 0.866 = 3.366 $</w:t>
            </w:r>
          </w:p>
        </w:tc>
        <w:tc>
          <w:tcPr>
            <w:tcW w:w="0" w:type="auto"/>
          </w:tcPr>
          <w:p w14:paraId="4E01F51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3.366</w:t>
            </w:r>
          </w:p>
        </w:tc>
      </w:tr>
      <w:tr w:rsidR="00A20117" w:rsidRPr="00E77643" w14:paraId="7CA1930B" w14:textId="77777777">
        <w:tc>
          <w:tcPr>
            <w:tcW w:w="0" w:type="auto"/>
          </w:tcPr>
          <w:p w14:paraId="7514E1D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0.85</w:t>
            </w:r>
          </w:p>
        </w:tc>
        <w:tc>
          <w:tcPr>
            <w:tcW w:w="0" w:type="auto"/>
          </w:tcPr>
          <w:p w14:paraId="3D295B3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No</w:t>
            </w:r>
          </w:p>
        </w:tc>
        <w:tc>
          <w:tcPr>
            <w:tcW w:w="0" w:type="auto"/>
          </w:tcPr>
          <w:p w14:paraId="769CF98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7F1EE612" w14:textId="77777777" w:rsidR="00A20117" w:rsidRPr="00E77643" w:rsidRDefault="0034563A">
            <w:pPr>
              <w:rPr>
                <w:rFonts w:ascii="Arial" w:hAnsi="Arial" w:cs="Arial"/>
                <w:sz w:val="22"/>
                <w:szCs w:val="22"/>
              </w:rPr>
            </w:pPr>
            <w:r w:rsidRPr="00E77643">
              <w:rPr>
                <w:rFonts w:ascii="Arial" w:hAnsi="Arial" w:cs="Arial"/>
                <w:color w:val="000000"/>
                <w:sz w:val="22"/>
                <w:szCs w:val="22"/>
              </w:rPr>
              <w:t>$ x = 4.0 - \</w:t>
            </w:r>
            <w:proofErr w:type="gramStart"/>
            <w:r w:rsidRPr="00E77643">
              <w:rPr>
                <w:rFonts w:ascii="Arial" w:hAnsi="Arial" w:cs="Arial"/>
                <w:color w:val="000000"/>
                <w:sz w:val="22"/>
                <w:szCs w:val="22"/>
              </w:rPr>
              <w:t>sqrt{</w:t>
            </w:r>
            <w:proofErr w:type="gramEnd"/>
            <w:r w:rsidRPr="00E77643">
              <w:rPr>
                <w:rFonts w:ascii="Arial" w:hAnsi="Arial" w:cs="Arial"/>
                <w:color w:val="000000"/>
                <w:sz w:val="22"/>
                <w:szCs w:val="22"/>
              </w:rPr>
              <w:t>(1-0.85) \times (4.0-3.5) \times (4.0-2.5)} = 4.0 - \sqrt{0.15 \times 0.5 \times 1.5} = 4.0 - \sqrt{0.1125} = 4.0 - 0.335 = 3.665 $</w:t>
            </w:r>
          </w:p>
        </w:tc>
        <w:tc>
          <w:tcPr>
            <w:tcW w:w="0" w:type="auto"/>
          </w:tcPr>
          <w:p w14:paraId="5F6D3BF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3.665</w:t>
            </w:r>
          </w:p>
        </w:tc>
      </w:tr>
    </w:tbl>
    <w:p w14:paraId="5D930EEC"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C.1. Prueba de escritorio para la transformada inversa triangular.</w:t>
      </w:r>
      <w:r w:rsidRPr="00E77643">
        <w:rPr>
          <w:rFonts w:ascii="Arial" w:hAnsi="Arial" w:cs="Arial"/>
          <w:color w:val="000000"/>
          <w:sz w:val="22"/>
          <w:szCs w:val="22"/>
        </w:rPr>
        <w:t xml:space="preserve"> </w:t>
      </w:r>
      <w:r w:rsidRPr="00E77643">
        <w:rPr>
          <w:rFonts w:ascii="Arial" w:hAnsi="Arial" w:cs="Arial"/>
          <w:i/>
          <w:iCs/>
          <w:color w:val="000000"/>
          <w:sz w:val="22"/>
          <w:szCs w:val="22"/>
        </w:rPr>
        <w:t>Los resultados obtenidos son consistentes con la distribución esperada: valores cercanos a 3.5 cuando R es intermedio, y más extremos cuando R se acerca a 0 o 1.</w:t>
      </w:r>
    </w:p>
    <w:p w14:paraId="6DB04C5F" w14:textId="77777777" w:rsidR="00A20117" w:rsidRPr="00E77643" w:rsidRDefault="0034563A">
      <w:pPr>
        <w:pStyle w:val="Ttulo3"/>
        <w:spacing w:before="240"/>
        <w:rPr>
          <w:rFonts w:ascii="Arial" w:hAnsi="Arial" w:cs="Arial"/>
          <w:sz w:val="22"/>
          <w:szCs w:val="22"/>
        </w:rPr>
      </w:pPr>
      <w:bookmarkStart w:id="137" w:name="_Toc_C2_Prueba_de_escritorio_Bucle_Princ"/>
      <w:r w:rsidRPr="00E77643">
        <w:rPr>
          <w:rFonts w:ascii="Arial" w:hAnsi="Arial" w:cs="Arial"/>
          <w:b w:val="0"/>
          <w:bCs w:val="0"/>
          <w:sz w:val="22"/>
          <w:szCs w:val="22"/>
        </w:rPr>
        <w:t>C.2. Prueba de escritorio: Bucle Principal de Simulación (Primeros 5 Vehículos)</w:t>
      </w:r>
      <w:bookmarkEnd w:id="137"/>
    </w:p>
    <w:p w14:paraId="1F6ED425"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Se simulan los primeros 5 vehículos del Escenario 1 utilizando los primeros 25 números uniformes de la secuencia (5 por vehículo). Los valores de R se toman del generador congruencial con semilla 12345.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69"/>
        <w:gridCol w:w="632"/>
        <w:gridCol w:w="842"/>
        <w:gridCol w:w="588"/>
        <w:gridCol w:w="448"/>
        <w:gridCol w:w="638"/>
        <w:gridCol w:w="588"/>
        <w:gridCol w:w="898"/>
        <w:gridCol w:w="708"/>
        <w:gridCol w:w="701"/>
        <w:gridCol w:w="680"/>
        <w:gridCol w:w="497"/>
        <w:gridCol w:w="729"/>
        <w:gridCol w:w="694"/>
        <w:gridCol w:w="624"/>
      </w:tblGrid>
      <w:tr w:rsidR="00A20117" w:rsidRPr="00E77643" w14:paraId="69096263" w14:textId="77777777">
        <w:trPr>
          <w:tblHeader/>
        </w:trPr>
        <w:tc>
          <w:tcPr>
            <w:tcW w:w="0" w:type="auto"/>
            <w:shd w:val="clear" w:color="auto" w:fill="F2F2F2"/>
          </w:tcPr>
          <w:p w14:paraId="79CD5E30"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Veh.</w:t>
            </w:r>
          </w:p>
        </w:tc>
        <w:tc>
          <w:tcPr>
            <w:tcW w:w="0" w:type="auto"/>
            <w:shd w:val="clear" w:color="auto" w:fill="F2F2F2"/>
          </w:tcPr>
          <w:p w14:paraId="56A353F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R_Tipo</w:t>
            </w:r>
          </w:p>
        </w:tc>
        <w:tc>
          <w:tcPr>
            <w:tcW w:w="0" w:type="auto"/>
            <w:shd w:val="clear" w:color="auto" w:fill="F2F2F2"/>
          </w:tcPr>
          <w:p w14:paraId="52D926B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w:t>
            </w:r>
          </w:p>
        </w:tc>
        <w:tc>
          <w:tcPr>
            <w:tcW w:w="0" w:type="auto"/>
            <w:shd w:val="clear" w:color="auto" w:fill="F2F2F2"/>
          </w:tcPr>
          <w:p w14:paraId="6FAFEBB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R_Vol</w:t>
            </w:r>
          </w:p>
        </w:tc>
        <w:tc>
          <w:tcPr>
            <w:tcW w:w="0" w:type="auto"/>
            <w:shd w:val="clear" w:color="auto" w:fill="F2F2F2"/>
          </w:tcPr>
          <w:p w14:paraId="4AF38BA6"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Vol (L)</w:t>
            </w:r>
          </w:p>
        </w:tc>
        <w:tc>
          <w:tcPr>
            <w:tcW w:w="0" w:type="auto"/>
            <w:shd w:val="clear" w:color="auto" w:fill="F2F2F2"/>
          </w:tcPr>
          <w:p w14:paraId="7C413EF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R_Serv</w:t>
            </w:r>
          </w:p>
        </w:tc>
        <w:tc>
          <w:tcPr>
            <w:tcW w:w="0" w:type="auto"/>
            <w:shd w:val="clear" w:color="auto" w:fill="F2F2F2"/>
          </w:tcPr>
          <w:p w14:paraId="6E1A4806" w14:textId="77777777" w:rsidR="00A20117" w:rsidRPr="00E77643" w:rsidRDefault="0034563A">
            <w:pPr>
              <w:pStyle w:val="Textoennegrita2"/>
              <w:jc w:val="center"/>
              <w:rPr>
                <w:rFonts w:ascii="Arial" w:hAnsi="Arial" w:cs="Arial"/>
                <w:sz w:val="22"/>
                <w:szCs w:val="22"/>
              </w:rPr>
            </w:pPr>
            <w:proofErr w:type="gramStart"/>
            <w:r w:rsidRPr="00E77643">
              <w:rPr>
                <w:rFonts w:ascii="Arial" w:hAnsi="Arial" w:cs="Arial"/>
                <w:color w:val="000000"/>
                <w:sz w:val="22"/>
                <w:szCs w:val="22"/>
              </w:rPr>
              <w:t>T.Serv</w:t>
            </w:r>
            <w:proofErr w:type="gramEnd"/>
            <w:r w:rsidRPr="00E77643">
              <w:rPr>
                <w:rFonts w:ascii="Arial" w:hAnsi="Arial" w:cs="Arial"/>
                <w:color w:val="000000"/>
                <w:sz w:val="22"/>
                <w:szCs w:val="22"/>
              </w:rPr>
              <w:t xml:space="preserve"> (min)</w:t>
            </w:r>
          </w:p>
        </w:tc>
        <w:tc>
          <w:tcPr>
            <w:tcW w:w="0" w:type="auto"/>
            <w:shd w:val="clear" w:color="auto" w:fill="F2F2F2"/>
          </w:tcPr>
          <w:p w14:paraId="0149FF67"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R_CostoOp</w:t>
            </w:r>
          </w:p>
        </w:tc>
        <w:tc>
          <w:tcPr>
            <w:tcW w:w="0" w:type="auto"/>
            <w:shd w:val="clear" w:color="auto" w:fill="F2F2F2"/>
          </w:tcPr>
          <w:p w14:paraId="0ED7B13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Costo Op (Bs/min)</w:t>
            </w:r>
          </w:p>
        </w:tc>
        <w:tc>
          <w:tcPr>
            <w:tcW w:w="0" w:type="auto"/>
            <w:shd w:val="clear" w:color="auto" w:fill="F2F2F2"/>
          </w:tcPr>
          <w:p w14:paraId="03B65790"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R_TLleg</w:t>
            </w:r>
          </w:p>
        </w:tc>
        <w:tc>
          <w:tcPr>
            <w:tcW w:w="0" w:type="auto"/>
            <w:shd w:val="clear" w:color="auto" w:fill="F2F2F2"/>
          </w:tcPr>
          <w:p w14:paraId="0549E05B"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T.e/Lleg (min)</w:t>
            </w:r>
          </w:p>
        </w:tc>
        <w:tc>
          <w:tcPr>
            <w:tcW w:w="0" w:type="auto"/>
            <w:shd w:val="clear" w:color="auto" w:fill="F2F2F2"/>
          </w:tcPr>
          <w:p w14:paraId="7E30C541"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Hora Lleg.</w:t>
            </w:r>
          </w:p>
        </w:tc>
        <w:tc>
          <w:tcPr>
            <w:tcW w:w="0" w:type="auto"/>
            <w:shd w:val="clear" w:color="auto" w:fill="F2F2F2"/>
          </w:tcPr>
          <w:p w14:paraId="300C4E0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Decisión</w:t>
            </w:r>
          </w:p>
        </w:tc>
        <w:tc>
          <w:tcPr>
            <w:tcW w:w="0" w:type="auto"/>
            <w:shd w:val="clear" w:color="auto" w:fill="F2F2F2"/>
          </w:tcPr>
          <w:p w14:paraId="631A4B11"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Surtidor</w:t>
            </w:r>
          </w:p>
        </w:tc>
        <w:tc>
          <w:tcPr>
            <w:tcW w:w="0" w:type="auto"/>
            <w:shd w:val="clear" w:color="auto" w:fill="F2F2F2"/>
          </w:tcPr>
          <w:p w14:paraId="02BEB3EE"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Espera (min)</w:t>
            </w:r>
          </w:p>
        </w:tc>
      </w:tr>
      <w:tr w:rsidR="00A20117" w:rsidRPr="00E77643" w14:paraId="15E31F1A" w14:textId="77777777">
        <w:tc>
          <w:tcPr>
            <w:tcW w:w="0" w:type="auto"/>
          </w:tcPr>
          <w:p w14:paraId="281061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1770040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0.7896</w:t>
            </w:r>
          </w:p>
        </w:tc>
        <w:tc>
          <w:tcPr>
            <w:tcW w:w="0" w:type="auto"/>
          </w:tcPr>
          <w:p w14:paraId="3F5785B1"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1BB0A88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0.0589</w:t>
            </w:r>
          </w:p>
        </w:tc>
        <w:tc>
          <w:tcPr>
            <w:tcW w:w="0" w:type="auto"/>
          </w:tcPr>
          <w:p w14:paraId="633DF29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37.4</w:t>
            </w:r>
          </w:p>
        </w:tc>
        <w:tc>
          <w:tcPr>
            <w:tcW w:w="0" w:type="auto"/>
          </w:tcPr>
          <w:p w14:paraId="5A91A4B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0.1342</w:t>
            </w:r>
          </w:p>
        </w:tc>
        <w:tc>
          <w:tcPr>
            <w:tcW w:w="0" w:type="auto"/>
          </w:tcPr>
          <w:p w14:paraId="2068C9F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3.28</w:t>
            </w:r>
          </w:p>
        </w:tc>
        <w:tc>
          <w:tcPr>
            <w:tcW w:w="0" w:type="auto"/>
          </w:tcPr>
          <w:p w14:paraId="6F19A9A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0.2821</w:t>
            </w:r>
          </w:p>
        </w:tc>
        <w:tc>
          <w:tcPr>
            <w:tcW w:w="0" w:type="auto"/>
          </w:tcPr>
          <w:p w14:paraId="468E55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0.52</w:t>
            </w:r>
          </w:p>
        </w:tc>
        <w:tc>
          <w:tcPr>
            <w:tcW w:w="0" w:type="auto"/>
          </w:tcPr>
          <w:p w14:paraId="5D63431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0.6832</w:t>
            </w:r>
          </w:p>
        </w:tc>
        <w:tc>
          <w:tcPr>
            <w:tcW w:w="0" w:type="auto"/>
          </w:tcPr>
          <w:p w14:paraId="4411031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0.87</w:t>
            </w:r>
          </w:p>
        </w:tc>
        <w:tc>
          <w:tcPr>
            <w:tcW w:w="0" w:type="auto"/>
          </w:tcPr>
          <w:p w14:paraId="5BAFBB3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0.87</w:t>
            </w:r>
          </w:p>
        </w:tc>
        <w:tc>
          <w:tcPr>
            <w:tcW w:w="0" w:type="auto"/>
          </w:tcPr>
          <w:p w14:paraId="7FADA8C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SUBV</w:t>
            </w:r>
          </w:p>
        </w:tc>
        <w:tc>
          <w:tcPr>
            <w:tcW w:w="0" w:type="auto"/>
          </w:tcPr>
          <w:p w14:paraId="4430FA4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25FDD50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31CC9B2B" w14:textId="77777777">
        <w:tc>
          <w:tcPr>
            <w:tcW w:w="0" w:type="auto"/>
          </w:tcPr>
          <w:p w14:paraId="452CF7F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lastRenderedPageBreak/>
              <w:t>2</w:t>
            </w:r>
          </w:p>
        </w:tc>
        <w:tc>
          <w:tcPr>
            <w:tcW w:w="0" w:type="auto"/>
          </w:tcPr>
          <w:p w14:paraId="6930CE0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0.2375</w:t>
            </w:r>
          </w:p>
        </w:tc>
        <w:tc>
          <w:tcPr>
            <w:tcW w:w="0" w:type="auto"/>
          </w:tcPr>
          <w:p w14:paraId="105D2848"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w:t>
            </w:r>
          </w:p>
        </w:tc>
        <w:tc>
          <w:tcPr>
            <w:tcW w:w="0" w:type="auto"/>
          </w:tcPr>
          <w:p w14:paraId="60DF13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0.9062</w:t>
            </w:r>
          </w:p>
        </w:tc>
        <w:tc>
          <w:tcPr>
            <w:tcW w:w="0" w:type="auto"/>
          </w:tcPr>
          <w:p w14:paraId="68EA725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48.2</w:t>
            </w:r>
          </w:p>
        </w:tc>
        <w:tc>
          <w:tcPr>
            <w:tcW w:w="0" w:type="auto"/>
          </w:tcPr>
          <w:p w14:paraId="05329D8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0.8521</w:t>
            </w:r>
          </w:p>
        </w:tc>
        <w:tc>
          <w:tcPr>
            <w:tcW w:w="0" w:type="auto"/>
          </w:tcPr>
          <w:p w14:paraId="01D0FC1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3.42</w:t>
            </w:r>
          </w:p>
        </w:tc>
        <w:tc>
          <w:tcPr>
            <w:tcW w:w="0" w:type="auto"/>
          </w:tcPr>
          <w:p w14:paraId="4962AD0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0.0744</w:t>
            </w:r>
          </w:p>
        </w:tc>
        <w:tc>
          <w:tcPr>
            <w:tcW w:w="0" w:type="auto"/>
          </w:tcPr>
          <w:p w14:paraId="6993EC3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1.03</w:t>
            </w:r>
          </w:p>
        </w:tc>
        <w:tc>
          <w:tcPr>
            <w:tcW w:w="0" w:type="auto"/>
          </w:tcPr>
          <w:p w14:paraId="6ADAA7B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0.4128</w:t>
            </w:r>
          </w:p>
        </w:tc>
        <w:tc>
          <w:tcPr>
            <w:tcW w:w="0" w:type="auto"/>
          </w:tcPr>
          <w:p w14:paraId="6161033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2.21</w:t>
            </w:r>
          </w:p>
        </w:tc>
        <w:tc>
          <w:tcPr>
            <w:tcW w:w="0" w:type="auto"/>
          </w:tcPr>
          <w:p w14:paraId="61C5A9B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3.08</w:t>
            </w:r>
          </w:p>
        </w:tc>
        <w:tc>
          <w:tcPr>
            <w:tcW w:w="0" w:type="auto"/>
          </w:tcPr>
          <w:p w14:paraId="770C2BD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SUBV</w:t>
            </w:r>
          </w:p>
        </w:tc>
        <w:tc>
          <w:tcPr>
            <w:tcW w:w="0" w:type="auto"/>
          </w:tcPr>
          <w:p w14:paraId="28FBB67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5B93025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4041CBFE" w14:textId="77777777">
        <w:tc>
          <w:tcPr>
            <w:tcW w:w="0" w:type="auto"/>
          </w:tcPr>
          <w:p w14:paraId="11698DE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1974884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0.6531</w:t>
            </w:r>
          </w:p>
        </w:tc>
        <w:tc>
          <w:tcPr>
            <w:tcW w:w="0" w:type="auto"/>
          </w:tcPr>
          <w:p w14:paraId="269C73E5"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5B16CDD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0.1175</w:t>
            </w:r>
          </w:p>
        </w:tc>
        <w:tc>
          <w:tcPr>
            <w:tcW w:w="0" w:type="auto"/>
          </w:tcPr>
          <w:p w14:paraId="14E38D0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8.6</w:t>
            </w:r>
          </w:p>
        </w:tc>
        <w:tc>
          <w:tcPr>
            <w:tcW w:w="0" w:type="auto"/>
          </w:tcPr>
          <w:p w14:paraId="78A6B3F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0.1298</w:t>
            </w:r>
          </w:p>
        </w:tc>
        <w:tc>
          <w:tcPr>
            <w:tcW w:w="0" w:type="auto"/>
          </w:tcPr>
          <w:p w14:paraId="2E52E3D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1.48</w:t>
            </w:r>
          </w:p>
        </w:tc>
        <w:tc>
          <w:tcPr>
            <w:tcW w:w="0" w:type="auto"/>
          </w:tcPr>
          <w:p w14:paraId="3CFAC81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0.8123</w:t>
            </w:r>
          </w:p>
        </w:tc>
        <w:tc>
          <w:tcPr>
            <w:tcW w:w="0" w:type="auto"/>
          </w:tcPr>
          <w:p w14:paraId="7BDA8A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0.35</w:t>
            </w:r>
          </w:p>
        </w:tc>
        <w:tc>
          <w:tcPr>
            <w:tcW w:w="0" w:type="auto"/>
          </w:tcPr>
          <w:p w14:paraId="09FF0A5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0.7501</w:t>
            </w:r>
          </w:p>
        </w:tc>
        <w:tc>
          <w:tcPr>
            <w:tcW w:w="0" w:type="auto"/>
          </w:tcPr>
          <w:p w14:paraId="183B8E7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0.58</w:t>
            </w:r>
          </w:p>
        </w:tc>
        <w:tc>
          <w:tcPr>
            <w:tcW w:w="0" w:type="auto"/>
          </w:tcPr>
          <w:p w14:paraId="3FD5E25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3.66</w:t>
            </w:r>
          </w:p>
        </w:tc>
        <w:tc>
          <w:tcPr>
            <w:tcW w:w="0" w:type="auto"/>
          </w:tcPr>
          <w:p w14:paraId="0B5925C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SUBV</w:t>
            </w:r>
          </w:p>
        </w:tc>
        <w:tc>
          <w:tcPr>
            <w:tcW w:w="0" w:type="auto"/>
          </w:tcPr>
          <w:p w14:paraId="760A4A8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03D93E9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0502B4D1" w14:textId="77777777">
        <w:tc>
          <w:tcPr>
            <w:tcW w:w="0" w:type="auto"/>
          </w:tcPr>
          <w:p w14:paraId="373B932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w:t>
            </w:r>
          </w:p>
        </w:tc>
        <w:tc>
          <w:tcPr>
            <w:tcW w:w="0" w:type="auto"/>
          </w:tcPr>
          <w:p w14:paraId="0389551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0.4122</w:t>
            </w:r>
          </w:p>
        </w:tc>
        <w:tc>
          <w:tcPr>
            <w:tcW w:w="0" w:type="auto"/>
          </w:tcPr>
          <w:p w14:paraId="46928BAE"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7F0565C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0.6745</w:t>
            </w:r>
          </w:p>
        </w:tc>
        <w:tc>
          <w:tcPr>
            <w:tcW w:w="0" w:type="auto"/>
          </w:tcPr>
          <w:p w14:paraId="0D1D8B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41.7</w:t>
            </w:r>
          </w:p>
        </w:tc>
        <w:tc>
          <w:tcPr>
            <w:tcW w:w="0" w:type="auto"/>
          </w:tcPr>
          <w:p w14:paraId="41743D6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0.5839</w:t>
            </w:r>
          </w:p>
        </w:tc>
        <w:tc>
          <w:tcPr>
            <w:tcW w:w="0" w:type="auto"/>
          </w:tcPr>
          <w:p w14:paraId="2364EE9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3.31</w:t>
            </w:r>
          </w:p>
        </w:tc>
        <w:tc>
          <w:tcPr>
            <w:tcW w:w="0" w:type="auto"/>
          </w:tcPr>
          <w:p w14:paraId="7220E91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0.4047</w:t>
            </w:r>
          </w:p>
        </w:tc>
        <w:tc>
          <w:tcPr>
            <w:tcW w:w="0" w:type="auto"/>
          </w:tcPr>
          <w:p w14:paraId="739B354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0.61</w:t>
            </w:r>
          </w:p>
        </w:tc>
        <w:tc>
          <w:tcPr>
            <w:tcW w:w="0" w:type="auto"/>
          </w:tcPr>
          <w:p w14:paraId="2458C74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0.3389</w:t>
            </w:r>
          </w:p>
        </w:tc>
        <w:tc>
          <w:tcPr>
            <w:tcW w:w="0" w:type="auto"/>
          </w:tcPr>
          <w:p w14:paraId="7CE1D5D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2.16</w:t>
            </w:r>
          </w:p>
        </w:tc>
        <w:tc>
          <w:tcPr>
            <w:tcW w:w="0" w:type="auto"/>
          </w:tcPr>
          <w:p w14:paraId="7ED4A9C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5.82</w:t>
            </w:r>
          </w:p>
        </w:tc>
        <w:tc>
          <w:tcPr>
            <w:tcW w:w="0" w:type="auto"/>
          </w:tcPr>
          <w:p w14:paraId="3F817AF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SUBV</w:t>
            </w:r>
          </w:p>
        </w:tc>
        <w:tc>
          <w:tcPr>
            <w:tcW w:w="0" w:type="auto"/>
          </w:tcPr>
          <w:p w14:paraId="65579A4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6CC60D8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r w:rsidR="00A20117" w:rsidRPr="00E77643" w14:paraId="669B97C3" w14:textId="77777777">
        <w:tc>
          <w:tcPr>
            <w:tcW w:w="0" w:type="auto"/>
          </w:tcPr>
          <w:p w14:paraId="53DF5A4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w:t>
            </w:r>
          </w:p>
        </w:tc>
        <w:tc>
          <w:tcPr>
            <w:tcW w:w="0" w:type="auto"/>
          </w:tcPr>
          <w:p w14:paraId="3A96C03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0.2134</w:t>
            </w:r>
          </w:p>
        </w:tc>
        <w:tc>
          <w:tcPr>
            <w:tcW w:w="0" w:type="auto"/>
          </w:tcPr>
          <w:p w14:paraId="4458CBD5"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w:t>
            </w:r>
          </w:p>
        </w:tc>
        <w:tc>
          <w:tcPr>
            <w:tcW w:w="0" w:type="auto"/>
          </w:tcPr>
          <w:p w14:paraId="1D9079A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0.3321</w:t>
            </w:r>
          </w:p>
        </w:tc>
        <w:tc>
          <w:tcPr>
            <w:tcW w:w="0" w:type="auto"/>
          </w:tcPr>
          <w:p w14:paraId="4A97DC4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43.0</w:t>
            </w:r>
          </w:p>
        </w:tc>
        <w:tc>
          <w:tcPr>
            <w:tcW w:w="0" w:type="auto"/>
          </w:tcPr>
          <w:p w14:paraId="3EE9624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0.4544</w:t>
            </w:r>
          </w:p>
        </w:tc>
        <w:tc>
          <w:tcPr>
            <w:tcW w:w="0" w:type="auto"/>
          </w:tcPr>
          <w:p w14:paraId="1A6B641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3.30</w:t>
            </w:r>
          </w:p>
        </w:tc>
        <w:tc>
          <w:tcPr>
            <w:tcW w:w="0" w:type="auto"/>
          </w:tcPr>
          <w:p w14:paraId="24EC296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0.7112</w:t>
            </w:r>
          </w:p>
        </w:tc>
        <w:tc>
          <w:tcPr>
            <w:tcW w:w="0" w:type="auto"/>
          </w:tcPr>
          <w:p w14:paraId="12FCA3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0.47</w:t>
            </w:r>
          </w:p>
        </w:tc>
        <w:tc>
          <w:tcPr>
            <w:tcW w:w="0" w:type="auto"/>
          </w:tcPr>
          <w:p w14:paraId="01079BF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0.9321</w:t>
            </w:r>
          </w:p>
        </w:tc>
        <w:tc>
          <w:tcPr>
            <w:tcW w:w="0" w:type="auto"/>
          </w:tcPr>
          <w:p w14:paraId="1BF60FD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0.65</w:t>
            </w:r>
          </w:p>
        </w:tc>
        <w:tc>
          <w:tcPr>
            <w:tcW w:w="0" w:type="auto"/>
          </w:tcPr>
          <w:p w14:paraId="49CA9A2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6.47</w:t>
            </w:r>
          </w:p>
        </w:tc>
        <w:tc>
          <w:tcPr>
            <w:tcW w:w="0" w:type="auto"/>
          </w:tcPr>
          <w:p w14:paraId="7C88907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SUBV</w:t>
            </w:r>
          </w:p>
        </w:tc>
        <w:tc>
          <w:tcPr>
            <w:tcW w:w="0" w:type="auto"/>
          </w:tcPr>
          <w:p w14:paraId="1E1BE42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2F0B7BD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r>
    </w:tbl>
    <w:p w14:paraId="7A1A02CE"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C.2. Prueba de escritorio para los primeros 5 vehículos (Escenario 1).</w:t>
      </w:r>
      <w:r w:rsidRPr="00E77643">
        <w:rPr>
          <w:rFonts w:ascii="Arial" w:hAnsi="Arial" w:cs="Arial"/>
          <w:color w:val="000000"/>
          <w:sz w:val="22"/>
          <w:szCs w:val="22"/>
        </w:rPr>
        <w:t xml:space="preserve"> </w:t>
      </w:r>
      <w:r w:rsidRPr="00E77643">
        <w:rPr>
          <w:rFonts w:ascii="Arial" w:hAnsi="Arial" w:cs="Arial"/>
          <w:i/>
          <w:iCs/>
          <w:color w:val="000000"/>
          <w:sz w:val="22"/>
          <w:szCs w:val="22"/>
        </w:rPr>
        <w:t>Todos los vehículos eligen SUBV porque el precio es bajo. Los tiempos de espera son cero porque los surtidores están vacíos al inicio. Los valores de R y los resultados coinciden con los del archivo E01.csv.</w:t>
      </w:r>
    </w:p>
    <w:p w14:paraId="52EA9969"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Esta prueba muestra cómo el simulador genera los atributos de cada vehículo a partir de los números aleatorios y cómo decide si va al surtidor subvencionado o al internacional. En este caso, como el precio es bajo, todos van al subvencionado y no esperan porque los surtidores están libres.</w:t>
      </w:r>
    </w:p>
    <w:p w14:paraId="0D0C45A9" w14:textId="77777777" w:rsidR="00A20117" w:rsidRPr="00E77643" w:rsidRDefault="0034563A">
      <w:pPr>
        <w:pStyle w:val="Ttulo2"/>
        <w:spacing w:before="240" w:after="120"/>
        <w:rPr>
          <w:rFonts w:ascii="Arial" w:hAnsi="Arial" w:cs="Arial"/>
          <w:sz w:val="22"/>
          <w:szCs w:val="22"/>
        </w:rPr>
      </w:pPr>
      <w:bookmarkStart w:id="138" w:name="_Toc_ANEXO_D_CUESTIONARIO_APLICADO_A_CON"/>
      <w:r w:rsidRPr="00E77643">
        <w:rPr>
          <w:rFonts w:ascii="Arial" w:hAnsi="Arial" w:cs="Arial"/>
          <w:b w:val="0"/>
          <w:bCs w:val="0"/>
          <w:sz w:val="22"/>
          <w:szCs w:val="22"/>
        </w:rPr>
        <w:t>ANEXO D: CUESTIONARIO APLICADO A CONDUCTORES</w:t>
      </w:r>
      <w:bookmarkEnd w:id="138"/>
    </w:p>
    <w:p w14:paraId="2AD9292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cuestionario fue aplicado a 25 conductores en el Surtidor CGC durante los días de observación. El objetivo fue capturar la percepción subjetiva del costo de oportunidad del tiempo, la disposición a esperar, y el límite de precio a partir del cual prefieren el canal internacional.</w:t>
      </w:r>
    </w:p>
    <w:p w14:paraId="680D99CF" w14:textId="77777777" w:rsidR="00A20117" w:rsidRPr="00E77643" w:rsidRDefault="0034563A">
      <w:pPr>
        <w:pStyle w:val="Ttulo3"/>
        <w:spacing w:before="240"/>
        <w:rPr>
          <w:rFonts w:ascii="Arial" w:hAnsi="Arial" w:cs="Arial"/>
          <w:sz w:val="22"/>
          <w:szCs w:val="22"/>
        </w:rPr>
      </w:pPr>
      <w:bookmarkStart w:id="139" w:name="_Toc_D1_Formato_del_Cuestionario_1782768"/>
      <w:r w:rsidRPr="00E77643">
        <w:rPr>
          <w:rFonts w:ascii="Arial" w:hAnsi="Arial" w:cs="Arial"/>
          <w:b w:val="0"/>
          <w:bCs w:val="0"/>
          <w:sz w:val="22"/>
          <w:szCs w:val="22"/>
        </w:rPr>
        <w:t>D.1. Formato del Cuestionario</w:t>
      </w:r>
      <w:bookmarkEnd w:id="139"/>
    </w:p>
    <w:p w14:paraId="6CD27AB4"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Título:</w:t>
      </w:r>
      <w:r w:rsidRPr="00E77643">
        <w:rPr>
          <w:rFonts w:ascii="Arial" w:hAnsi="Arial" w:cs="Arial"/>
          <w:color w:val="000000"/>
          <w:sz w:val="22"/>
          <w:szCs w:val="22"/>
        </w:rPr>
        <w:t xml:space="preserve"> Percepción del Conductor sobre el Abastecimiento de Combustible en Surtidores Subvencionados.</w:t>
      </w:r>
    </w:p>
    <w:p w14:paraId="61BA49C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Instrucciones:</w:t>
      </w:r>
      <w:r w:rsidRPr="00E77643">
        <w:rPr>
          <w:rFonts w:ascii="Arial" w:hAnsi="Arial" w:cs="Arial"/>
          <w:color w:val="000000"/>
          <w:sz w:val="22"/>
          <w:szCs w:val="22"/>
        </w:rPr>
        <w:t xml:space="preserve"> Responda las siguientes preguntas en función de su experiencia diaria como conductor.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470"/>
        <w:gridCol w:w="5206"/>
        <w:gridCol w:w="4060"/>
      </w:tblGrid>
      <w:tr w:rsidR="00A20117" w:rsidRPr="00E77643" w14:paraId="410E4D24" w14:textId="77777777">
        <w:trPr>
          <w:tblHeader/>
        </w:trPr>
        <w:tc>
          <w:tcPr>
            <w:tcW w:w="0" w:type="auto"/>
            <w:shd w:val="clear" w:color="auto" w:fill="F2F2F2"/>
          </w:tcPr>
          <w:p w14:paraId="42ADDB12"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N°</w:t>
            </w:r>
          </w:p>
        </w:tc>
        <w:tc>
          <w:tcPr>
            <w:tcW w:w="0" w:type="auto"/>
            <w:shd w:val="clear" w:color="auto" w:fill="F2F2F2"/>
          </w:tcPr>
          <w:p w14:paraId="22BA11B7"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Pregunta</w:t>
            </w:r>
          </w:p>
        </w:tc>
        <w:tc>
          <w:tcPr>
            <w:tcW w:w="0" w:type="auto"/>
            <w:shd w:val="clear" w:color="auto" w:fill="F2F2F2"/>
          </w:tcPr>
          <w:p w14:paraId="57465A98"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Opciones de Respuesta</w:t>
            </w:r>
          </w:p>
        </w:tc>
      </w:tr>
      <w:tr w:rsidR="00A20117" w:rsidRPr="00E77643" w14:paraId="462EB0CB" w14:textId="77777777">
        <w:tc>
          <w:tcPr>
            <w:tcW w:w="0" w:type="auto"/>
          </w:tcPr>
          <w:p w14:paraId="5CB22256"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P1</w:t>
            </w:r>
          </w:p>
        </w:tc>
        <w:tc>
          <w:tcPr>
            <w:tcW w:w="0" w:type="auto"/>
          </w:tcPr>
          <w:p w14:paraId="38DC294A" w14:textId="77777777" w:rsidR="00A20117" w:rsidRPr="00E77643" w:rsidRDefault="0034563A">
            <w:pPr>
              <w:rPr>
                <w:rFonts w:ascii="Arial" w:hAnsi="Arial" w:cs="Arial"/>
                <w:sz w:val="22"/>
                <w:szCs w:val="22"/>
              </w:rPr>
            </w:pPr>
            <w:r w:rsidRPr="00E77643">
              <w:rPr>
                <w:rFonts w:ascii="Arial" w:hAnsi="Arial" w:cs="Arial"/>
                <w:color w:val="000000"/>
                <w:sz w:val="22"/>
                <w:szCs w:val="22"/>
              </w:rPr>
              <w:t>En función del precio: Si la gasolina subvencionada sube Bs. 1.35 cada 3 meses, ¿a partir de qué precio (ej. Bs. 9.00, Bs. 10.00) consideraría usted que ya "no vale la pena" esperar en la fila y prefiere pagar el precio internacional (Bs. 12.50)?</w:t>
            </w:r>
          </w:p>
        </w:tc>
        <w:tc>
          <w:tcPr>
            <w:tcW w:w="0" w:type="auto"/>
          </w:tcPr>
          <w:p w14:paraId="7128D2DF" w14:textId="77777777" w:rsidR="00A20117" w:rsidRPr="00E77643" w:rsidRDefault="0034563A">
            <w:pPr>
              <w:rPr>
                <w:rFonts w:ascii="Arial" w:hAnsi="Arial" w:cs="Arial"/>
                <w:sz w:val="22"/>
                <w:szCs w:val="22"/>
              </w:rPr>
            </w:pPr>
            <w:proofErr w:type="gramStart"/>
            <w:r w:rsidRPr="00E77643">
              <w:rPr>
                <w:rFonts w:ascii="Arial" w:hAnsi="Arial" w:cs="Arial"/>
                <w:color w:val="000000"/>
                <w:sz w:val="22"/>
                <w:szCs w:val="22"/>
              </w:rPr>
              <w:t>( )</w:t>
            </w:r>
            <w:proofErr w:type="gramEnd"/>
            <w:r w:rsidRPr="00E77643">
              <w:rPr>
                <w:rFonts w:ascii="Arial" w:hAnsi="Arial" w:cs="Arial"/>
                <w:color w:val="000000"/>
                <w:sz w:val="22"/>
                <w:szCs w:val="22"/>
              </w:rPr>
              <w:t xml:space="preserve"> Bs. 8.00&lt;br&gt;( ) Bs. 9.00&lt;br&gt;( ) Bs. 10.00&lt;br&gt;( ) Bs. 11.00&lt;br&gt;( ) Siempre esperaré, sin importar el precio.</w:t>
            </w:r>
          </w:p>
        </w:tc>
      </w:tr>
      <w:tr w:rsidR="00A20117" w:rsidRPr="00E77643" w14:paraId="1AADBED5" w14:textId="77777777">
        <w:tc>
          <w:tcPr>
            <w:tcW w:w="0" w:type="auto"/>
          </w:tcPr>
          <w:p w14:paraId="08413849"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lastRenderedPageBreak/>
              <w:t>P2</w:t>
            </w:r>
          </w:p>
        </w:tc>
        <w:tc>
          <w:tcPr>
            <w:tcW w:w="0" w:type="auto"/>
          </w:tcPr>
          <w:p w14:paraId="49190882" w14:textId="77777777" w:rsidR="00A20117" w:rsidRPr="00E77643" w:rsidRDefault="0034563A">
            <w:pPr>
              <w:rPr>
                <w:rFonts w:ascii="Arial" w:hAnsi="Arial" w:cs="Arial"/>
                <w:sz w:val="22"/>
                <w:szCs w:val="22"/>
              </w:rPr>
            </w:pPr>
            <w:r w:rsidRPr="00E77643">
              <w:rPr>
                <w:rFonts w:ascii="Arial" w:hAnsi="Arial" w:cs="Arial"/>
                <w:color w:val="000000"/>
                <w:sz w:val="22"/>
                <w:szCs w:val="22"/>
              </w:rPr>
              <w:t>En función del tiempo: ¿Cuánto tiempo está dispuesto a esperar en la fila de un surtidor para ahorrarse Bs. 2 por litro?</w:t>
            </w:r>
          </w:p>
        </w:tc>
        <w:tc>
          <w:tcPr>
            <w:tcW w:w="0" w:type="auto"/>
          </w:tcPr>
          <w:p w14:paraId="606841B6" w14:textId="77777777" w:rsidR="00A20117" w:rsidRPr="00E77643" w:rsidRDefault="0034563A">
            <w:pPr>
              <w:rPr>
                <w:rFonts w:ascii="Arial" w:hAnsi="Arial" w:cs="Arial"/>
                <w:sz w:val="22"/>
                <w:szCs w:val="22"/>
              </w:rPr>
            </w:pPr>
            <w:proofErr w:type="gramStart"/>
            <w:r w:rsidRPr="00E77643">
              <w:rPr>
                <w:rFonts w:ascii="Arial" w:hAnsi="Arial" w:cs="Arial"/>
                <w:color w:val="000000"/>
                <w:sz w:val="22"/>
                <w:szCs w:val="22"/>
              </w:rPr>
              <w:t>( )</w:t>
            </w:r>
            <w:proofErr w:type="gramEnd"/>
            <w:r w:rsidRPr="00E77643">
              <w:rPr>
                <w:rFonts w:ascii="Arial" w:hAnsi="Arial" w:cs="Arial"/>
                <w:color w:val="000000"/>
                <w:sz w:val="22"/>
                <w:szCs w:val="22"/>
              </w:rPr>
              <w:t xml:space="preserve"> 0 - 15 minutos&lt;br&gt;( ) 15 - 30 minutos&lt;br&gt;( ) 30 - 60 minutos&lt;br&gt;( ) 1 - 2 horas&lt;br&gt;( ) Más de 2 horas</w:t>
            </w:r>
          </w:p>
        </w:tc>
      </w:tr>
      <w:tr w:rsidR="00A20117" w:rsidRPr="00E77643" w14:paraId="06072DF2" w14:textId="77777777">
        <w:tc>
          <w:tcPr>
            <w:tcW w:w="0" w:type="auto"/>
          </w:tcPr>
          <w:p w14:paraId="167EB172"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P3</w:t>
            </w:r>
          </w:p>
        </w:tc>
        <w:tc>
          <w:tcPr>
            <w:tcW w:w="0" w:type="auto"/>
          </w:tcPr>
          <w:p w14:paraId="156A2182" w14:textId="77777777" w:rsidR="00A20117" w:rsidRPr="00E77643" w:rsidRDefault="0034563A">
            <w:pPr>
              <w:rPr>
                <w:rFonts w:ascii="Arial" w:hAnsi="Arial" w:cs="Arial"/>
                <w:sz w:val="22"/>
                <w:szCs w:val="22"/>
              </w:rPr>
            </w:pPr>
            <w:r w:rsidRPr="00E77643">
              <w:rPr>
                <w:rFonts w:ascii="Arial" w:hAnsi="Arial" w:cs="Arial"/>
                <w:color w:val="000000"/>
                <w:sz w:val="22"/>
                <w:szCs w:val="22"/>
              </w:rPr>
              <w:t>En función de la actividad (costo de oportunidad): Si usted pierde 1 hora en la fila, ¿cuánto dinero en pérdidas (carga no entregada, pasajeros que se bajan, etc.) calcula que eso le cuesta?</w:t>
            </w:r>
          </w:p>
        </w:tc>
        <w:tc>
          <w:tcPr>
            <w:tcW w:w="0" w:type="auto"/>
          </w:tcPr>
          <w:p w14:paraId="23942975" w14:textId="77777777" w:rsidR="00A20117" w:rsidRPr="00E77643" w:rsidRDefault="0034563A">
            <w:pPr>
              <w:rPr>
                <w:rFonts w:ascii="Arial" w:hAnsi="Arial" w:cs="Arial"/>
                <w:sz w:val="22"/>
                <w:szCs w:val="22"/>
              </w:rPr>
            </w:pPr>
            <w:proofErr w:type="gramStart"/>
            <w:r w:rsidRPr="00E77643">
              <w:rPr>
                <w:rFonts w:ascii="Arial" w:hAnsi="Arial" w:cs="Arial"/>
                <w:color w:val="000000"/>
                <w:sz w:val="22"/>
                <w:szCs w:val="22"/>
              </w:rPr>
              <w:t>( )</w:t>
            </w:r>
            <w:proofErr w:type="gramEnd"/>
            <w:r w:rsidRPr="00E77643">
              <w:rPr>
                <w:rFonts w:ascii="Arial" w:hAnsi="Arial" w:cs="Arial"/>
                <w:color w:val="000000"/>
                <w:sz w:val="22"/>
                <w:szCs w:val="22"/>
              </w:rPr>
              <w:t xml:space="preserve"> Menos de Bs. 20&lt;br&gt;( ) Bs. 20 - Bs. 50&lt;br&gt;( ) Bs. 50 - Bs. 100&lt;br&gt;( ) Bs. 100 - Bs. 200&lt;br&gt;( ) Más de Bs. 200</w:t>
            </w:r>
          </w:p>
        </w:tc>
      </w:tr>
      <w:tr w:rsidR="00A20117" w:rsidRPr="00E77643" w14:paraId="09FCC375" w14:textId="77777777">
        <w:tc>
          <w:tcPr>
            <w:tcW w:w="0" w:type="auto"/>
          </w:tcPr>
          <w:p w14:paraId="5C7A587B"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P4</w:t>
            </w:r>
          </w:p>
        </w:tc>
        <w:tc>
          <w:tcPr>
            <w:tcW w:w="0" w:type="auto"/>
          </w:tcPr>
          <w:p w14:paraId="5CA15008" w14:textId="77777777" w:rsidR="00A20117" w:rsidRPr="00E77643" w:rsidRDefault="0034563A">
            <w:pPr>
              <w:rPr>
                <w:rFonts w:ascii="Arial" w:hAnsi="Arial" w:cs="Arial"/>
                <w:sz w:val="22"/>
                <w:szCs w:val="22"/>
              </w:rPr>
            </w:pPr>
            <w:r w:rsidRPr="00E77643">
              <w:rPr>
                <w:rFonts w:ascii="Arial" w:hAnsi="Arial" w:cs="Arial"/>
                <w:color w:val="000000"/>
                <w:sz w:val="22"/>
                <w:szCs w:val="22"/>
              </w:rPr>
              <w:t>En función de la distancia: ¿Preferiría conducir 5 kilómetros más para encontrar un surtidor con poca cola, o prefiere esperar 1 hora en el surtidor que está cerca de su ruta?</w:t>
            </w:r>
          </w:p>
        </w:tc>
        <w:tc>
          <w:tcPr>
            <w:tcW w:w="0" w:type="auto"/>
          </w:tcPr>
          <w:p w14:paraId="33882B95" w14:textId="77777777" w:rsidR="00A20117" w:rsidRPr="00E77643" w:rsidRDefault="0034563A">
            <w:pPr>
              <w:rPr>
                <w:rFonts w:ascii="Arial" w:hAnsi="Arial" w:cs="Arial"/>
                <w:sz w:val="22"/>
                <w:szCs w:val="22"/>
              </w:rPr>
            </w:pPr>
            <w:proofErr w:type="gramStart"/>
            <w:r w:rsidRPr="00E77643">
              <w:rPr>
                <w:rFonts w:ascii="Arial" w:hAnsi="Arial" w:cs="Arial"/>
                <w:color w:val="000000"/>
                <w:sz w:val="22"/>
                <w:szCs w:val="22"/>
              </w:rPr>
              <w:t>( )</w:t>
            </w:r>
            <w:proofErr w:type="gramEnd"/>
            <w:r w:rsidRPr="00E77643">
              <w:rPr>
                <w:rFonts w:ascii="Arial" w:hAnsi="Arial" w:cs="Arial"/>
                <w:color w:val="000000"/>
                <w:sz w:val="22"/>
                <w:szCs w:val="22"/>
              </w:rPr>
              <w:t xml:space="preserve"> Prefiero conducir más (5 km) y evitar la fila.&lt;br&gt;( ) Prefiero esperar 1 hora cerca de mi ruta.&lt;br&gt;( ) Depende de la urgencia de mi viaje.</w:t>
            </w:r>
          </w:p>
        </w:tc>
      </w:tr>
      <w:tr w:rsidR="00A20117" w:rsidRPr="00E77643" w14:paraId="0F64954F" w14:textId="77777777">
        <w:tc>
          <w:tcPr>
            <w:tcW w:w="0" w:type="auto"/>
          </w:tcPr>
          <w:p w14:paraId="40E30831" w14:textId="77777777" w:rsidR="00A20117" w:rsidRPr="00E77643" w:rsidRDefault="0034563A">
            <w:pPr>
              <w:jc w:val="center"/>
              <w:rPr>
                <w:rFonts w:ascii="Arial" w:hAnsi="Arial" w:cs="Arial"/>
                <w:sz w:val="22"/>
                <w:szCs w:val="22"/>
              </w:rPr>
            </w:pPr>
            <w:r w:rsidRPr="00E77643">
              <w:rPr>
                <w:rFonts w:ascii="Arial" w:hAnsi="Arial" w:cs="Arial"/>
                <w:b/>
                <w:bCs/>
                <w:color w:val="000000"/>
                <w:sz w:val="22"/>
                <w:szCs w:val="22"/>
              </w:rPr>
              <w:t>P5</w:t>
            </w:r>
          </w:p>
        </w:tc>
        <w:tc>
          <w:tcPr>
            <w:tcW w:w="0" w:type="auto"/>
          </w:tcPr>
          <w:p w14:paraId="60BE0B7A" w14:textId="77777777" w:rsidR="00A20117" w:rsidRPr="00E77643" w:rsidRDefault="0034563A">
            <w:pPr>
              <w:rPr>
                <w:rFonts w:ascii="Arial" w:hAnsi="Arial" w:cs="Arial"/>
                <w:sz w:val="22"/>
                <w:szCs w:val="22"/>
              </w:rPr>
            </w:pPr>
            <w:r w:rsidRPr="00E77643">
              <w:rPr>
                <w:rFonts w:ascii="Arial" w:hAnsi="Arial" w:cs="Arial"/>
                <w:color w:val="000000"/>
                <w:sz w:val="22"/>
                <w:szCs w:val="22"/>
              </w:rPr>
              <w:t>En función de la capacidad del tanque: ¿Suele usted llenar el tanque completamente o solo carga lo necesario para el día?</w:t>
            </w:r>
          </w:p>
        </w:tc>
        <w:tc>
          <w:tcPr>
            <w:tcW w:w="0" w:type="auto"/>
          </w:tcPr>
          <w:p w14:paraId="75CB32B1" w14:textId="77777777" w:rsidR="00A20117" w:rsidRPr="00E77643" w:rsidRDefault="0034563A">
            <w:pPr>
              <w:rPr>
                <w:rFonts w:ascii="Arial" w:hAnsi="Arial" w:cs="Arial"/>
                <w:sz w:val="22"/>
                <w:szCs w:val="22"/>
              </w:rPr>
            </w:pPr>
            <w:proofErr w:type="gramStart"/>
            <w:r w:rsidRPr="00E77643">
              <w:rPr>
                <w:rFonts w:ascii="Arial" w:hAnsi="Arial" w:cs="Arial"/>
                <w:color w:val="000000"/>
                <w:sz w:val="22"/>
                <w:szCs w:val="22"/>
              </w:rPr>
              <w:t>( )</w:t>
            </w:r>
            <w:proofErr w:type="gramEnd"/>
            <w:r w:rsidRPr="00E77643">
              <w:rPr>
                <w:rFonts w:ascii="Arial" w:hAnsi="Arial" w:cs="Arial"/>
                <w:color w:val="000000"/>
                <w:sz w:val="22"/>
                <w:szCs w:val="22"/>
              </w:rPr>
              <w:t xml:space="preserve"> Siempre lleno el tanque.&lt;br&gt;( ) Solo cargo lo necesario (menos de medio tanque).&lt;br&gt;( ) Depende de la longitud de la fila (si está corta, lleno; si está larga, solo lo necesario).</w:t>
            </w:r>
          </w:p>
        </w:tc>
      </w:tr>
    </w:tbl>
    <w:p w14:paraId="20C0A57C"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D.1. Cuestionario aplicado a los conductores.</w:t>
      </w:r>
      <w:r w:rsidRPr="00E77643">
        <w:rPr>
          <w:rFonts w:ascii="Arial" w:hAnsi="Arial" w:cs="Arial"/>
          <w:color w:val="000000"/>
          <w:sz w:val="22"/>
          <w:szCs w:val="22"/>
        </w:rPr>
        <w:t xml:space="preserve"> </w:t>
      </w:r>
      <w:r w:rsidRPr="00E77643">
        <w:rPr>
          <w:rFonts w:ascii="Arial" w:hAnsi="Arial" w:cs="Arial"/>
          <w:i/>
          <w:iCs/>
          <w:color w:val="000000"/>
          <w:sz w:val="22"/>
          <w:szCs w:val="22"/>
        </w:rPr>
        <w:t>Las preguntas están diseñadas para capturar la percepción del tiempo y el precio, que son los dos factores clave en la decisión de cambio de ruta.</w:t>
      </w:r>
    </w:p>
    <w:p w14:paraId="199938DA" w14:textId="77777777" w:rsidR="00A20117" w:rsidRPr="00E77643" w:rsidRDefault="0034563A">
      <w:pPr>
        <w:pStyle w:val="Ttulo3"/>
        <w:spacing w:before="240"/>
        <w:rPr>
          <w:rFonts w:ascii="Arial" w:hAnsi="Arial" w:cs="Arial"/>
          <w:sz w:val="22"/>
          <w:szCs w:val="22"/>
        </w:rPr>
      </w:pPr>
      <w:bookmarkStart w:id="140" w:name="_Toc_D2_Tabla_de_Respuestas_Agrupadas_17"/>
      <w:r w:rsidRPr="00E77643">
        <w:rPr>
          <w:rFonts w:ascii="Arial" w:hAnsi="Arial" w:cs="Arial"/>
          <w:b w:val="0"/>
          <w:bCs w:val="0"/>
          <w:sz w:val="22"/>
          <w:szCs w:val="22"/>
        </w:rPr>
        <w:t>D.2. Tabla de Respuestas Agrupadas</w:t>
      </w:r>
      <w:bookmarkEnd w:id="140"/>
    </w:p>
    <w:p w14:paraId="2626BC84"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A continuación, se presentan las 25 respuestas agrupadas por tipo de vehículo (los datos completos se encuentran en el archivo </w:t>
      </w:r>
      <w:r w:rsidRPr="00E77643">
        <w:rPr>
          <w:rFonts w:ascii="Arial" w:eastAsia="Courier New" w:hAnsi="Arial" w:cs="Arial"/>
          <w:color w:val="444444"/>
          <w:sz w:val="22"/>
          <w:szCs w:val="22"/>
          <w:shd w:val="clear" w:color="auto" w:fill="F5F5F5"/>
        </w:rPr>
        <w:t>Cuestionario - 25 respuestas ponlo.xlsx</w:t>
      </w:r>
      <w:r w:rsidRPr="00E77643">
        <w:rPr>
          <w:rFonts w:ascii="Arial" w:hAnsi="Arial" w:cs="Arial"/>
          <w:color w:val="000000"/>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504"/>
        <w:gridCol w:w="1467"/>
        <w:gridCol w:w="1677"/>
        <w:gridCol w:w="1753"/>
        <w:gridCol w:w="1556"/>
        <w:gridCol w:w="1779"/>
      </w:tblGrid>
      <w:tr w:rsidR="00A20117" w:rsidRPr="00E77643" w14:paraId="1C895769" w14:textId="77777777">
        <w:trPr>
          <w:tblHeader/>
        </w:trPr>
        <w:tc>
          <w:tcPr>
            <w:tcW w:w="0" w:type="auto"/>
            <w:shd w:val="clear" w:color="auto" w:fill="F2F2F2"/>
          </w:tcPr>
          <w:p w14:paraId="371AEC12"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1EDF396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P1: Precio Límite</w:t>
            </w:r>
          </w:p>
        </w:tc>
        <w:tc>
          <w:tcPr>
            <w:tcW w:w="0" w:type="auto"/>
            <w:shd w:val="clear" w:color="auto" w:fill="F2F2F2"/>
          </w:tcPr>
          <w:p w14:paraId="74A99CC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P2: Tiempo Dispuesto</w:t>
            </w:r>
          </w:p>
        </w:tc>
        <w:tc>
          <w:tcPr>
            <w:tcW w:w="0" w:type="auto"/>
            <w:shd w:val="clear" w:color="auto" w:fill="F2F2F2"/>
          </w:tcPr>
          <w:p w14:paraId="29F043E7"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P3: Pérdidas por Hora</w:t>
            </w:r>
          </w:p>
        </w:tc>
        <w:tc>
          <w:tcPr>
            <w:tcW w:w="0" w:type="auto"/>
            <w:shd w:val="clear" w:color="auto" w:fill="F2F2F2"/>
          </w:tcPr>
          <w:p w14:paraId="0169C50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P4: Distancia vs Fila</w:t>
            </w:r>
          </w:p>
        </w:tc>
        <w:tc>
          <w:tcPr>
            <w:tcW w:w="0" w:type="auto"/>
            <w:shd w:val="clear" w:color="auto" w:fill="F2F2F2"/>
          </w:tcPr>
          <w:p w14:paraId="51B80AF6"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P5: Hábito de Carga</w:t>
            </w:r>
          </w:p>
        </w:tc>
      </w:tr>
      <w:tr w:rsidR="00A20117" w:rsidRPr="00E77643" w14:paraId="312A7B3B" w14:textId="77777777">
        <w:tc>
          <w:tcPr>
            <w:tcW w:w="0" w:type="auto"/>
          </w:tcPr>
          <w:p w14:paraId="5BEB267E"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 (13)</w:t>
            </w:r>
          </w:p>
        </w:tc>
        <w:tc>
          <w:tcPr>
            <w:tcW w:w="0" w:type="auto"/>
          </w:tcPr>
          <w:p w14:paraId="67309753"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(10) o Bs. 11 (3)</w:t>
            </w:r>
          </w:p>
        </w:tc>
        <w:tc>
          <w:tcPr>
            <w:tcW w:w="0" w:type="auto"/>
          </w:tcPr>
          <w:p w14:paraId="4E2A260A"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(10) o 1-2 h (3)</w:t>
            </w:r>
          </w:p>
        </w:tc>
        <w:tc>
          <w:tcPr>
            <w:tcW w:w="0" w:type="auto"/>
          </w:tcPr>
          <w:p w14:paraId="42023423" w14:textId="77777777" w:rsidR="00A20117" w:rsidRPr="00E77643" w:rsidRDefault="0034563A">
            <w:pPr>
              <w:rPr>
                <w:rFonts w:ascii="Arial" w:hAnsi="Arial" w:cs="Arial"/>
                <w:sz w:val="22"/>
                <w:szCs w:val="22"/>
              </w:rPr>
            </w:pPr>
            <w:r w:rsidRPr="00E77643">
              <w:rPr>
                <w:rFonts w:ascii="Arial" w:hAnsi="Arial" w:cs="Arial"/>
                <w:color w:val="000000"/>
                <w:sz w:val="22"/>
                <w:szCs w:val="22"/>
              </w:rPr>
              <w:t>Bs. 100-200 (6), &gt; Bs. 200 (7)</w:t>
            </w:r>
          </w:p>
        </w:tc>
        <w:tc>
          <w:tcPr>
            <w:tcW w:w="0" w:type="auto"/>
          </w:tcPr>
          <w:p w14:paraId="6996E8C5"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(10), Depende (3)</w:t>
            </w:r>
          </w:p>
        </w:tc>
        <w:tc>
          <w:tcPr>
            <w:tcW w:w="0" w:type="auto"/>
          </w:tcPr>
          <w:p w14:paraId="5D6CC766"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(13)</w:t>
            </w:r>
          </w:p>
        </w:tc>
      </w:tr>
      <w:tr w:rsidR="00A20117" w:rsidRPr="00E77643" w14:paraId="4ABB1881" w14:textId="77777777">
        <w:tc>
          <w:tcPr>
            <w:tcW w:w="0" w:type="auto"/>
          </w:tcPr>
          <w:p w14:paraId="45C664D8"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 (11)</w:t>
            </w:r>
          </w:p>
        </w:tc>
        <w:tc>
          <w:tcPr>
            <w:tcW w:w="0" w:type="auto"/>
          </w:tcPr>
          <w:p w14:paraId="67178736" w14:textId="77777777" w:rsidR="00A20117" w:rsidRPr="00E77643" w:rsidRDefault="0034563A">
            <w:pPr>
              <w:rPr>
                <w:rFonts w:ascii="Arial" w:hAnsi="Arial" w:cs="Arial"/>
                <w:sz w:val="22"/>
                <w:szCs w:val="22"/>
              </w:rPr>
            </w:pPr>
            <w:r w:rsidRPr="00E77643">
              <w:rPr>
                <w:rFonts w:ascii="Arial" w:hAnsi="Arial" w:cs="Arial"/>
                <w:color w:val="000000"/>
                <w:sz w:val="22"/>
                <w:szCs w:val="22"/>
              </w:rPr>
              <w:t>Bs. 9 (2), Bs. 10 (8), Bs. 11 (1)</w:t>
            </w:r>
          </w:p>
        </w:tc>
        <w:tc>
          <w:tcPr>
            <w:tcW w:w="0" w:type="auto"/>
          </w:tcPr>
          <w:p w14:paraId="0CAB0D2B" w14:textId="77777777" w:rsidR="00A20117" w:rsidRPr="00E77643" w:rsidRDefault="0034563A">
            <w:pPr>
              <w:rPr>
                <w:rFonts w:ascii="Arial" w:hAnsi="Arial" w:cs="Arial"/>
                <w:sz w:val="22"/>
                <w:szCs w:val="22"/>
              </w:rPr>
            </w:pPr>
            <w:r w:rsidRPr="00E77643">
              <w:rPr>
                <w:rFonts w:ascii="Arial" w:hAnsi="Arial" w:cs="Arial"/>
                <w:color w:val="000000"/>
                <w:sz w:val="22"/>
                <w:szCs w:val="22"/>
              </w:rPr>
              <w:t>15-30 min (4), 30-60 min (6), 1-2 h (1)</w:t>
            </w:r>
          </w:p>
        </w:tc>
        <w:tc>
          <w:tcPr>
            <w:tcW w:w="0" w:type="auto"/>
          </w:tcPr>
          <w:p w14:paraId="1924E957" w14:textId="77777777" w:rsidR="00A20117" w:rsidRPr="00E77643" w:rsidRDefault="0034563A">
            <w:pPr>
              <w:rPr>
                <w:rFonts w:ascii="Arial" w:hAnsi="Arial" w:cs="Arial"/>
                <w:sz w:val="22"/>
                <w:szCs w:val="22"/>
              </w:rPr>
            </w:pPr>
            <w:r w:rsidRPr="00E77643">
              <w:rPr>
                <w:rFonts w:ascii="Arial" w:hAnsi="Arial" w:cs="Arial"/>
                <w:color w:val="000000"/>
                <w:sz w:val="22"/>
                <w:szCs w:val="22"/>
              </w:rPr>
              <w:t>Bs. 50-100 (10), Bs. 20-50 (1)</w:t>
            </w:r>
          </w:p>
        </w:tc>
        <w:tc>
          <w:tcPr>
            <w:tcW w:w="0" w:type="auto"/>
          </w:tcPr>
          <w:p w14:paraId="3818635B"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conducir (8), Depende (3)</w:t>
            </w:r>
          </w:p>
        </w:tc>
        <w:tc>
          <w:tcPr>
            <w:tcW w:w="0" w:type="auto"/>
          </w:tcPr>
          <w:p w14:paraId="1AA86F1B"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(9), Depende (2)</w:t>
            </w:r>
          </w:p>
        </w:tc>
      </w:tr>
      <w:tr w:rsidR="00A20117" w:rsidRPr="00E77643" w14:paraId="68410D82" w14:textId="77777777">
        <w:tc>
          <w:tcPr>
            <w:tcW w:w="0" w:type="auto"/>
          </w:tcPr>
          <w:p w14:paraId="06A7E176"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 (6)</w:t>
            </w:r>
          </w:p>
        </w:tc>
        <w:tc>
          <w:tcPr>
            <w:tcW w:w="0" w:type="auto"/>
          </w:tcPr>
          <w:p w14:paraId="7181221D" w14:textId="77777777" w:rsidR="00A20117" w:rsidRPr="00E77643" w:rsidRDefault="0034563A">
            <w:pPr>
              <w:rPr>
                <w:rFonts w:ascii="Arial" w:hAnsi="Arial" w:cs="Arial"/>
                <w:sz w:val="22"/>
                <w:szCs w:val="22"/>
              </w:rPr>
            </w:pPr>
            <w:r w:rsidRPr="00E77643">
              <w:rPr>
                <w:rFonts w:ascii="Arial" w:hAnsi="Arial" w:cs="Arial"/>
                <w:color w:val="000000"/>
                <w:sz w:val="22"/>
                <w:szCs w:val="22"/>
              </w:rPr>
              <w:t>Bs. 9 (3), Bs. 10 (3)</w:t>
            </w:r>
          </w:p>
        </w:tc>
        <w:tc>
          <w:tcPr>
            <w:tcW w:w="0" w:type="auto"/>
          </w:tcPr>
          <w:p w14:paraId="02069FDC" w14:textId="77777777" w:rsidR="00A20117" w:rsidRPr="00E77643" w:rsidRDefault="0034563A">
            <w:pPr>
              <w:rPr>
                <w:rFonts w:ascii="Arial" w:hAnsi="Arial" w:cs="Arial"/>
                <w:sz w:val="22"/>
                <w:szCs w:val="22"/>
              </w:rPr>
            </w:pPr>
            <w:r w:rsidRPr="00E77643">
              <w:rPr>
                <w:rFonts w:ascii="Arial" w:hAnsi="Arial" w:cs="Arial"/>
                <w:color w:val="000000"/>
                <w:sz w:val="22"/>
                <w:szCs w:val="22"/>
              </w:rPr>
              <w:t>30-60 min (4), 1-2 h (1), 15-30 min (1)</w:t>
            </w:r>
          </w:p>
        </w:tc>
        <w:tc>
          <w:tcPr>
            <w:tcW w:w="0" w:type="auto"/>
          </w:tcPr>
          <w:p w14:paraId="532F6EFF" w14:textId="77777777" w:rsidR="00A20117" w:rsidRPr="00E77643" w:rsidRDefault="0034563A">
            <w:pPr>
              <w:rPr>
                <w:rFonts w:ascii="Arial" w:hAnsi="Arial" w:cs="Arial"/>
                <w:sz w:val="22"/>
                <w:szCs w:val="22"/>
              </w:rPr>
            </w:pPr>
            <w:r w:rsidRPr="00E77643">
              <w:rPr>
                <w:rFonts w:ascii="Arial" w:hAnsi="Arial" w:cs="Arial"/>
                <w:color w:val="000000"/>
                <w:sz w:val="22"/>
                <w:szCs w:val="22"/>
              </w:rPr>
              <w:t>Menos de Bs. 20 (3), Bs. 20-50 (2), Bs. 50-100 (1)</w:t>
            </w:r>
          </w:p>
        </w:tc>
        <w:tc>
          <w:tcPr>
            <w:tcW w:w="0" w:type="auto"/>
          </w:tcPr>
          <w:p w14:paraId="5DC20FB1"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conducir (4), Depende (2)</w:t>
            </w:r>
          </w:p>
        </w:tc>
        <w:tc>
          <w:tcPr>
            <w:tcW w:w="0" w:type="auto"/>
          </w:tcPr>
          <w:p w14:paraId="78E0EF16" w14:textId="77777777" w:rsidR="00A20117" w:rsidRPr="00E77643" w:rsidRDefault="0034563A">
            <w:pPr>
              <w:rPr>
                <w:rFonts w:ascii="Arial" w:hAnsi="Arial" w:cs="Arial"/>
                <w:sz w:val="22"/>
                <w:szCs w:val="22"/>
              </w:rPr>
            </w:pPr>
            <w:r w:rsidRPr="00E77643">
              <w:rPr>
                <w:rFonts w:ascii="Arial" w:hAnsi="Arial" w:cs="Arial"/>
                <w:color w:val="000000"/>
                <w:sz w:val="22"/>
                <w:szCs w:val="22"/>
              </w:rPr>
              <w:t>Depende (3), Siempre llena (2), Solo necesario (1)</w:t>
            </w:r>
          </w:p>
        </w:tc>
      </w:tr>
      <w:tr w:rsidR="00A20117" w:rsidRPr="00E77643" w14:paraId="638980CF" w14:textId="77777777">
        <w:tc>
          <w:tcPr>
            <w:tcW w:w="0" w:type="auto"/>
          </w:tcPr>
          <w:p w14:paraId="22B0316F"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 (3)</w:t>
            </w:r>
          </w:p>
        </w:tc>
        <w:tc>
          <w:tcPr>
            <w:tcW w:w="0" w:type="auto"/>
          </w:tcPr>
          <w:p w14:paraId="5C6536CE" w14:textId="77777777" w:rsidR="00A20117" w:rsidRPr="00E77643" w:rsidRDefault="0034563A">
            <w:pPr>
              <w:rPr>
                <w:rFonts w:ascii="Arial" w:hAnsi="Arial" w:cs="Arial"/>
                <w:sz w:val="22"/>
                <w:szCs w:val="22"/>
              </w:rPr>
            </w:pPr>
            <w:r w:rsidRPr="00E77643">
              <w:rPr>
                <w:rFonts w:ascii="Arial" w:hAnsi="Arial" w:cs="Arial"/>
                <w:color w:val="000000"/>
                <w:sz w:val="22"/>
                <w:szCs w:val="22"/>
              </w:rPr>
              <w:t>Bs. 9 (1), Bs. 10 (2)</w:t>
            </w:r>
          </w:p>
        </w:tc>
        <w:tc>
          <w:tcPr>
            <w:tcW w:w="0" w:type="auto"/>
          </w:tcPr>
          <w:p w14:paraId="31F4619E" w14:textId="77777777" w:rsidR="00A20117" w:rsidRPr="00E77643" w:rsidRDefault="0034563A">
            <w:pPr>
              <w:rPr>
                <w:rFonts w:ascii="Arial" w:hAnsi="Arial" w:cs="Arial"/>
                <w:sz w:val="22"/>
                <w:szCs w:val="22"/>
              </w:rPr>
            </w:pPr>
            <w:r w:rsidRPr="00E77643">
              <w:rPr>
                <w:rFonts w:ascii="Arial" w:hAnsi="Arial" w:cs="Arial"/>
                <w:color w:val="000000"/>
                <w:sz w:val="22"/>
                <w:szCs w:val="22"/>
              </w:rPr>
              <w:t>0-15 min (1), 15-30 min (2)</w:t>
            </w:r>
          </w:p>
        </w:tc>
        <w:tc>
          <w:tcPr>
            <w:tcW w:w="0" w:type="auto"/>
          </w:tcPr>
          <w:p w14:paraId="0751A9A4" w14:textId="77777777" w:rsidR="00A20117" w:rsidRPr="00E77643" w:rsidRDefault="0034563A">
            <w:pPr>
              <w:rPr>
                <w:rFonts w:ascii="Arial" w:hAnsi="Arial" w:cs="Arial"/>
                <w:sz w:val="22"/>
                <w:szCs w:val="22"/>
              </w:rPr>
            </w:pPr>
            <w:r w:rsidRPr="00E77643">
              <w:rPr>
                <w:rFonts w:ascii="Arial" w:hAnsi="Arial" w:cs="Arial"/>
                <w:color w:val="000000"/>
                <w:sz w:val="22"/>
                <w:szCs w:val="22"/>
              </w:rPr>
              <w:t>Menos de Bs. 20 (2), Bs. 20-50 (1)</w:t>
            </w:r>
          </w:p>
        </w:tc>
        <w:tc>
          <w:tcPr>
            <w:tcW w:w="0" w:type="auto"/>
          </w:tcPr>
          <w:p w14:paraId="62E5B7BE"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conducir (3)</w:t>
            </w:r>
          </w:p>
        </w:tc>
        <w:tc>
          <w:tcPr>
            <w:tcW w:w="0" w:type="auto"/>
          </w:tcPr>
          <w:p w14:paraId="21C6D296"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(3)</w:t>
            </w:r>
          </w:p>
        </w:tc>
      </w:tr>
      <w:tr w:rsidR="00A20117" w:rsidRPr="00E77643" w14:paraId="3D7641AD" w14:textId="77777777">
        <w:tc>
          <w:tcPr>
            <w:tcW w:w="0" w:type="auto"/>
          </w:tcPr>
          <w:p w14:paraId="2D1F6782"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 (2)</w:t>
            </w:r>
          </w:p>
        </w:tc>
        <w:tc>
          <w:tcPr>
            <w:tcW w:w="0" w:type="auto"/>
          </w:tcPr>
          <w:p w14:paraId="28D2A5B1"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(2)</w:t>
            </w:r>
          </w:p>
        </w:tc>
        <w:tc>
          <w:tcPr>
            <w:tcW w:w="0" w:type="auto"/>
          </w:tcPr>
          <w:p w14:paraId="342B4B5F"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(1), 1-2 h (1)</w:t>
            </w:r>
          </w:p>
        </w:tc>
        <w:tc>
          <w:tcPr>
            <w:tcW w:w="0" w:type="auto"/>
          </w:tcPr>
          <w:p w14:paraId="7BF74DB4" w14:textId="77777777" w:rsidR="00A20117" w:rsidRPr="00E77643" w:rsidRDefault="0034563A">
            <w:pPr>
              <w:rPr>
                <w:rFonts w:ascii="Arial" w:hAnsi="Arial" w:cs="Arial"/>
                <w:sz w:val="22"/>
                <w:szCs w:val="22"/>
              </w:rPr>
            </w:pPr>
            <w:r w:rsidRPr="00E77643">
              <w:rPr>
                <w:rFonts w:ascii="Arial" w:hAnsi="Arial" w:cs="Arial"/>
                <w:color w:val="000000"/>
                <w:sz w:val="22"/>
                <w:szCs w:val="22"/>
              </w:rPr>
              <w:t>Bs. 100-200 (2)</w:t>
            </w:r>
          </w:p>
        </w:tc>
        <w:tc>
          <w:tcPr>
            <w:tcW w:w="0" w:type="auto"/>
          </w:tcPr>
          <w:p w14:paraId="596CFC8F"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(2)</w:t>
            </w:r>
          </w:p>
        </w:tc>
        <w:tc>
          <w:tcPr>
            <w:tcW w:w="0" w:type="auto"/>
          </w:tcPr>
          <w:p w14:paraId="4521D1B1"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(2)</w:t>
            </w:r>
          </w:p>
        </w:tc>
      </w:tr>
      <w:tr w:rsidR="00A20117" w:rsidRPr="00E77643" w14:paraId="6014441F" w14:textId="77777777">
        <w:tc>
          <w:tcPr>
            <w:tcW w:w="0" w:type="auto"/>
          </w:tcPr>
          <w:p w14:paraId="7CC26389"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Flota Interdep. (2)</w:t>
            </w:r>
          </w:p>
        </w:tc>
        <w:tc>
          <w:tcPr>
            <w:tcW w:w="0" w:type="auto"/>
          </w:tcPr>
          <w:p w14:paraId="487168DE"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(2)</w:t>
            </w:r>
          </w:p>
        </w:tc>
        <w:tc>
          <w:tcPr>
            <w:tcW w:w="0" w:type="auto"/>
          </w:tcPr>
          <w:p w14:paraId="41D0EE48"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(2)</w:t>
            </w:r>
          </w:p>
        </w:tc>
        <w:tc>
          <w:tcPr>
            <w:tcW w:w="0" w:type="auto"/>
          </w:tcPr>
          <w:p w14:paraId="07520DA3" w14:textId="77777777" w:rsidR="00A20117" w:rsidRPr="00E77643" w:rsidRDefault="0034563A">
            <w:pPr>
              <w:rPr>
                <w:rFonts w:ascii="Arial" w:hAnsi="Arial" w:cs="Arial"/>
                <w:sz w:val="22"/>
                <w:szCs w:val="22"/>
              </w:rPr>
            </w:pPr>
            <w:r w:rsidRPr="00E77643">
              <w:rPr>
                <w:rFonts w:ascii="Arial" w:hAnsi="Arial" w:cs="Arial"/>
                <w:color w:val="000000"/>
                <w:sz w:val="22"/>
                <w:szCs w:val="22"/>
              </w:rPr>
              <w:t>&gt; Bs. 200 (2)</w:t>
            </w:r>
          </w:p>
        </w:tc>
        <w:tc>
          <w:tcPr>
            <w:tcW w:w="0" w:type="auto"/>
          </w:tcPr>
          <w:p w14:paraId="71E1D2A5"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(2)</w:t>
            </w:r>
          </w:p>
        </w:tc>
        <w:tc>
          <w:tcPr>
            <w:tcW w:w="0" w:type="auto"/>
          </w:tcPr>
          <w:p w14:paraId="7F5AF920"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(2)</w:t>
            </w:r>
          </w:p>
        </w:tc>
      </w:tr>
      <w:tr w:rsidR="00A20117" w:rsidRPr="00E77643" w14:paraId="3B616391" w14:textId="77777777">
        <w:tc>
          <w:tcPr>
            <w:tcW w:w="0" w:type="auto"/>
          </w:tcPr>
          <w:p w14:paraId="04865113"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 (2)</w:t>
            </w:r>
          </w:p>
        </w:tc>
        <w:tc>
          <w:tcPr>
            <w:tcW w:w="0" w:type="auto"/>
          </w:tcPr>
          <w:p w14:paraId="2FE10A63"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esperará (2)</w:t>
            </w:r>
          </w:p>
        </w:tc>
        <w:tc>
          <w:tcPr>
            <w:tcW w:w="0" w:type="auto"/>
          </w:tcPr>
          <w:p w14:paraId="6758528D" w14:textId="77777777" w:rsidR="00A20117" w:rsidRPr="00E77643" w:rsidRDefault="0034563A">
            <w:pPr>
              <w:rPr>
                <w:rFonts w:ascii="Arial" w:hAnsi="Arial" w:cs="Arial"/>
                <w:sz w:val="22"/>
                <w:szCs w:val="22"/>
              </w:rPr>
            </w:pPr>
            <w:r w:rsidRPr="00E77643">
              <w:rPr>
                <w:rFonts w:ascii="Arial" w:hAnsi="Arial" w:cs="Arial"/>
                <w:color w:val="000000"/>
                <w:sz w:val="22"/>
                <w:szCs w:val="22"/>
              </w:rPr>
              <w:t>&gt; 2 horas (2)</w:t>
            </w:r>
          </w:p>
        </w:tc>
        <w:tc>
          <w:tcPr>
            <w:tcW w:w="0" w:type="auto"/>
          </w:tcPr>
          <w:p w14:paraId="4263DC37" w14:textId="77777777" w:rsidR="00A20117" w:rsidRPr="00E77643" w:rsidRDefault="0034563A">
            <w:pPr>
              <w:rPr>
                <w:rFonts w:ascii="Arial" w:hAnsi="Arial" w:cs="Arial"/>
                <w:sz w:val="22"/>
                <w:szCs w:val="22"/>
              </w:rPr>
            </w:pPr>
            <w:r w:rsidRPr="00E77643">
              <w:rPr>
                <w:rFonts w:ascii="Arial" w:hAnsi="Arial" w:cs="Arial"/>
                <w:color w:val="000000"/>
                <w:sz w:val="22"/>
                <w:szCs w:val="22"/>
              </w:rPr>
              <w:t>&gt; Bs. 200 (1), Bs. 100-200 (1)</w:t>
            </w:r>
          </w:p>
        </w:tc>
        <w:tc>
          <w:tcPr>
            <w:tcW w:w="0" w:type="auto"/>
          </w:tcPr>
          <w:p w14:paraId="0C040087" w14:textId="77777777" w:rsidR="00A20117" w:rsidRPr="00E77643" w:rsidRDefault="0034563A">
            <w:pPr>
              <w:rPr>
                <w:rFonts w:ascii="Arial" w:hAnsi="Arial" w:cs="Arial"/>
                <w:sz w:val="22"/>
                <w:szCs w:val="22"/>
              </w:rPr>
            </w:pPr>
            <w:r w:rsidRPr="00E77643">
              <w:rPr>
                <w:rFonts w:ascii="Arial" w:hAnsi="Arial" w:cs="Arial"/>
                <w:color w:val="000000"/>
                <w:sz w:val="22"/>
                <w:szCs w:val="22"/>
              </w:rPr>
              <w:t>Prefiere esperar (2)</w:t>
            </w:r>
          </w:p>
        </w:tc>
        <w:tc>
          <w:tcPr>
            <w:tcW w:w="0" w:type="auto"/>
          </w:tcPr>
          <w:p w14:paraId="1094E6A8"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(2)</w:t>
            </w:r>
          </w:p>
        </w:tc>
      </w:tr>
      <w:tr w:rsidR="00A20117" w:rsidRPr="00E77643" w14:paraId="14B05DB5" w14:textId="77777777">
        <w:tc>
          <w:tcPr>
            <w:tcW w:w="0" w:type="auto"/>
          </w:tcPr>
          <w:p w14:paraId="223595C8" w14:textId="77777777" w:rsidR="00A20117" w:rsidRPr="00E77643" w:rsidRDefault="0034563A">
            <w:pPr>
              <w:rPr>
                <w:rFonts w:ascii="Arial" w:hAnsi="Arial" w:cs="Arial"/>
                <w:sz w:val="22"/>
                <w:szCs w:val="22"/>
              </w:rPr>
            </w:pPr>
            <w:r w:rsidRPr="00E77643">
              <w:rPr>
                <w:rFonts w:ascii="Arial" w:hAnsi="Arial" w:cs="Arial"/>
                <w:color w:val="000000"/>
                <w:sz w:val="22"/>
                <w:szCs w:val="22"/>
              </w:rPr>
              <w:t>Camión Mediano (1)</w:t>
            </w:r>
          </w:p>
        </w:tc>
        <w:tc>
          <w:tcPr>
            <w:tcW w:w="0" w:type="auto"/>
          </w:tcPr>
          <w:p w14:paraId="7CBFE6E7" w14:textId="77777777" w:rsidR="00A20117" w:rsidRPr="00E77643" w:rsidRDefault="0034563A">
            <w:pPr>
              <w:rPr>
                <w:rFonts w:ascii="Arial" w:hAnsi="Arial" w:cs="Arial"/>
                <w:sz w:val="22"/>
                <w:szCs w:val="22"/>
              </w:rPr>
            </w:pPr>
            <w:r w:rsidRPr="00E77643">
              <w:rPr>
                <w:rFonts w:ascii="Arial" w:hAnsi="Arial" w:cs="Arial"/>
                <w:color w:val="000000"/>
                <w:sz w:val="22"/>
                <w:szCs w:val="22"/>
              </w:rPr>
              <w:t>Bs. 11 (1)</w:t>
            </w:r>
          </w:p>
        </w:tc>
        <w:tc>
          <w:tcPr>
            <w:tcW w:w="0" w:type="auto"/>
          </w:tcPr>
          <w:p w14:paraId="690A3688" w14:textId="77777777" w:rsidR="00A20117" w:rsidRPr="00E77643" w:rsidRDefault="0034563A">
            <w:pPr>
              <w:rPr>
                <w:rFonts w:ascii="Arial" w:hAnsi="Arial" w:cs="Arial"/>
                <w:sz w:val="22"/>
                <w:szCs w:val="22"/>
              </w:rPr>
            </w:pPr>
            <w:r w:rsidRPr="00E77643">
              <w:rPr>
                <w:rFonts w:ascii="Arial" w:hAnsi="Arial" w:cs="Arial"/>
                <w:color w:val="000000"/>
                <w:sz w:val="22"/>
                <w:szCs w:val="22"/>
              </w:rPr>
              <w:t>1-2 h (1)</w:t>
            </w:r>
          </w:p>
        </w:tc>
        <w:tc>
          <w:tcPr>
            <w:tcW w:w="0" w:type="auto"/>
          </w:tcPr>
          <w:p w14:paraId="47DB011B" w14:textId="77777777" w:rsidR="00A20117" w:rsidRPr="00E77643" w:rsidRDefault="0034563A">
            <w:pPr>
              <w:rPr>
                <w:rFonts w:ascii="Arial" w:hAnsi="Arial" w:cs="Arial"/>
                <w:sz w:val="22"/>
                <w:szCs w:val="22"/>
              </w:rPr>
            </w:pPr>
            <w:r w:rsidRPr="00E77643">
              <w:rPr>
                <w:rFonts w:ascii="Arial" w:hAnsi="Arial" w:cs="Arial"/>
                <w:color w:val="000000"/>
                <w:sz w:val="22"/>
                <w:szCs w:val="22"/>
              </w:rPr>
              <w:t>Bs. 50-100 (1)</w:t>
            </w:r>
          </w:p>
        </w:tc>
        <w:tc>
          <w:tcPr>
            <w:tcW w:w="0" w:type="auto"/>
          </w:tcPr>
          <w:p w14:paraId="37C652C2" w14:textId="77777777" w:rsidR="00A20117" w:rsidRPr="00E77643" w:rsidRDefault="0034563A">
            <w:pPr>
              <w:rPr>
                <w:rFonts w:ascii="Arial" w:hAnsi="Arial" w:cs="Arial"/>
                <w:sz w:val="22"/>
                <w:szCs w:val="22"/>
              </w:rPr>
            </w:pPr>
            <w:r w:rsidRPr="00E77643">
              <w:rPr>
                <w:rFonts w:ascii="Arial" w:hAnsi="Arial" w:cs="Arial"/>
                <w:color w:val="000000"/>
                <w:sz w:val="22"/>
                <w:szCs w:val="22"/>
              </w:rPr>
              <w:t>Depende (1)</w:t>
            </w:r>
          </w:p>
        </w:tc>
        <w:tc>
          <w:tcPr>
            <w:tcW w:w="0" w:type="auto"/>
          </w:tcPr>
          <w:p w14:paraId="4E61B02C" w14:textId="77777777" w:rsidR="00A20117" w:rsidRPr="00E77643" w:rsidRDefault="0034563A">
            <w:pPr>
              <w:rPr>
                <w:rFonts w:ascii="Arial" w:hAnsi="Arial" w:cs="Arial"/>
                <w:sz w:val="22"/>
                <w:szCs w:val="22"/>
              </w:rPr>
            </w:pPr>
            <w:r w:rsidRPr="00E77643">
              <w:rPr>
                <w:rFonts w:ascii="Arial" w:hAnsi="Arial" w:cs="Arial"/>
                <w:color w:val="000000"/>
                <w:sz w:val="22"/>
                <w:szCs w:val="22"/>
              </w:rPr>
              <w:t>Siempre llena (1)</w:t>
            </w:r>
          </w:p>
        </w:tc>
      </w:tr>
    </w:tbl>
    <w:p w14:paraId="4D079470"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D.1. Resumen de respuestas del cuestionario agrupadas por tipo de vehículo.</w:t>
      </w:r>
      <w:r w:rsidRPr="00E77643">
        <w:rPr>
          <w:rFonts w:ascii="Arial" w:hAnsi="Arial" w:cs="Arial"/>
          <w:color w:val="000000"/>
          <w:sz w:val="22"/>
          <w:szCs w:val="22"/>
        </w:rPr>
        <w:t xml:space="preserve"> </w:t>
      </w:r>
      <w:r w:rsidRPr="00E77643">
        <w:rPr>
          <w:rFonts w:ascii="Arial" w:hAnsi="Arial" w:cs="Arial"/>
          <w:i/>
          <w:iCs/>
          <w:color w:val="000000"/>
          <w:sz w:val="22"/>
          <w:szCs w:val="22"/>
        </w:rPr>
        <w:t>Esta tabla muestra cómo los conductores de diferentes tipos perciben el precio, el tiempo y el costo de oportunidad. Los datos sirven para calibrar las distribuciones del modelo (Tabla 4.6 del informe).</w:t>
      </w:r>
    </w:p>
    <w:p w14:paraId="36D6628E" w14:textId="77777777" w:rsidR="00A20117" w:rsidRPr="00E77643" w:rsidRDefault="0034563A">
      <w:pPr>
        <w:pStyle w:val="Ttulo2"/>
        <w:spacing w:before="240" w:after="120"/>
        <w:rPr>
          <w:rFonts w:ascii="Arial" w:hAnsi="Arial" w:cs="Arial"/>
          <w:sz w:val="22"/>
          <w:szCs w:val="22"/>
        </w:rPr>
      </w:pPr>
      <w:bookmarkStart w:id="141" w:name="_Toc_ANEXO_E_OBSERVACIN_DIRECTA_COLECCIN"/>
      <w:r w:rsidRPr="00E77643">
        <w:rPr>
          <w:rFonts w:ascii="Arial" w:hAnsi="Arial" w:cs="Arial"/>
          <w:b w:val="0"/>
          <w:bCs w:val="0"/>
          <w:sz w:val="22"/>
          <w:szCs w:val="22"/>
        </w:rPr>
        <w:t>ANEXO E: OBSERVACIÓN DIRECTA (COLECCIÓN DE DATOS)</w:t>
      </w:r>
      <w:bookmarkEnd w:id="141"/>
    </w:p>
    <w:p w14:paraId="598FC191"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 xml:space="preserve">La observación directa se realizó en el </w:t>
      </w:r>
      <w:r w:rsidRPr="00E77643">
        <w:rPr>
          <w:rFonts w:ascii="Arial" w:hAnsi="Arial" w:cs="Arial"/>
          <w:b/>
          <w:bCs/>
          <w:color w:val="000000"/>
          <w:sz w:val="22"/>
          <w:szCs w:val="22"/>
        </w:rPr>
        <w:t>Surtidor CGC</w:t>
      </w:r>
      <w:r w:rsidRPr="00E77643">
        <w:rPr>
          <w:rFonts w:ascii="Arial" w:hAnsi="Arial" w:cs="Arial"/>
          <w:color w:val="000000"/>
          <w:sz w:val="22"/>
          <w:szCs w:val="22"/>
        </w:rPr>
        <w:t>, ubicado en la provincia de Vinto - San Jorge, sobre la Carretera Confital Km 19.5, en Cochabamba. Durante los días 23, 25 y 26 de junio de 2026, se registraron 124 observaciones de vehículos que llegaron al surtidor. A continuación, se presenta la estructura de la matriz de datos y un extracto de las primeras 10 observaciones.</w:t>
      </w:r>
    </w:p>
    <w:p w14:paraId="7B01CBA9" w14:textId="77777777" w:rsidR="00A20117" w:rsidRPr="00E77643" w:rsidRDefault="0034563A">
      <w:pPr>
        <w:pStyle w:val="Ttulo3"/>
        <w:spacing w:before="240"/>
        <w:rPr>
          <w:rFonts w:ascii="Arial" w:hAnsi="Arial" w:cs="Arial"/>
          <w:sz w:val="22"/>
          <w:szCs w:val="22"/>
        </w:rPr>
      </w:pPr>
      <w:bookmarkStart w:id="142" w:name="_Toc_E1_Metodologa_de_Observacin_1782768"/>
      <w:r w:rsidRPr="00E77643">
        <w:rPr>
          <w:rFonts w:ascii="Arial" w:hAnsi="Arial" w:cs="Arial"/>
          <w:b w:val="0"/>
          <w:bCs w:val="0"/>
          <w:sz w:val="22"/>
          <w:szCs w:val="22"/>
        </w:rPr>
        <w:t>E.1. Metodología de Observación</w:t>
      </w:r>
      <w:bookmarkEnd w:id="142"/>
    </w:p>
    <w:p w14:paraId="0EEF197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Se utilizó un cronómetro electrónico con precisión de centésimas de segundo para registrar tres hitos temporales por cada vehículo:</w:t>
      </w:r>
    </w:p>
    <w:p w14:paraId="05B1BD6F"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₀</w:t>
      </w:r>
      <w:r w:rsidRPr="00E77643">
        <w:rPr>
          <w:rFonts w:ascii="Arial" w:hAnsi="Arial" w:cs="Arial"/>
          <w:b/>
          <w:bCs/>
          <w:color w:val="000000"/>
          <w:sz w:val="22"/>
          <w:szCs w:val="22"/>
        </w:rPr>
        <w:t>:</w:t>
      </w:r>
      <w:r w:rsidRPr="00E77643">
        <w:rPr>
          <w:rFonts w:ascii="Arial" w:hAnsi="Arial" w:cs="Arial"/>
          <w:color w:val="000000"/>
          <w:sz w:val="22"/>
          <w:szCs w:val="22"/>
        </w:rPr>
        <w:t xml:space="preserve"> Instante en que el vehículo se incorpora al final de la cola física.</w:t>
      </w:r>
    </w:p>
    <w:p w14:paraId="0EBD09D1"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₁</w:t>
      </w:r>
      <w:r w:rsidRPr="00E77643">
        <w:rPr>
          <w:rFonts w:ascii="Arial" w:hAnsi="Arial" w:cs="Arial"/>
          <w:b/>
          <w:bCs/>
          <w:color w:val="000000"/>
          <w:sz w:val="22"/>
          <w:szCs w:val="22"/>
        </w:rPr>
        <w:t>:</w:t>
      </w:r>
      <w:r w:rsidRPr="00E77643">
        <w:rPr>
          <w:rFonts w:ascii="Arial" w:hAnsi="Arial" w:cs="Arial"/>
          <w:color w:val="000000"/>
          <w:sz w:val="22"/>
          <w:szCs w:val="22"/>
        </w:rPr>
        <w:t xml:space="preserve"> Momento en que el operador inserta la manguera en el tanque (inicio de carga / validación B-SISA).</w:t>
      </w:r>
    </w:p>
    <w:p w14:paraId="052E5D2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b/>
          <w:bCs/>
          <w:color w:val="000000"/>
          <w:sz w:val="22"/>
          <w:szCs w:val="22"/>
        </w:rPr>
        <w:t>T</w:t>
      </w:r>
      <w:r w:rsidRPr="00E77643">
        <w:rPr>
          <w:rFonts w:ascii="Cambria Math" w:hAnsi="Cambria Math" w:cs="Cambria Math"/>
          <w:b/>
          <w:bCs/>
          <w:color w:val="000000"/>
          <w:sz w:val="22"/>
          <w:szCs w:val="22"/>
        </w:rPr>
        <w:t>₂</w:t>
      </w:r>
      <w:r w:rsidRPr="00E77643">
        <w:rPr>
          <w:rFonts w:ascii="Arial" w:hAnsi="Arial" w:cs="Arial"/>
          <w:b/>
          <w:bCs/>
          <w:color w:val="000000"/>
          <w:sz w:val="22"/>
          <w:szCs w:val="22"/>
        </w:rPr>
        <w:t>:</w:t>
      </w:r>
      <w:r w:rsidRPr="00E77643">
        <w:rPr>
          <w:rFonts w:ascii="Arial" w:hAnsi="Arial" w:cs="Arial"/>
          <w:color w:val="000000"/>
          <w:sz w:val="22"/>
          <w:szCs w:val="22"/>
        </w:rPr>
        <w:t xml:space="preserve"> Instante en que se retira la manguera y se efectúa la transacción de pago (fin de carga).</w:t>
      </w:r>
    </w:p>
    <w:p w14:paraId="5EB7C2C2"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Adicionalmente, se registró el tipo de vehículo, la placa, la marca, el color, el volumen cargado (litros) y el método de pago.</w:t>
      </w:r>
    </w:p>
    <w:p w14:paraId="4AB76B69" w14:textId="77777777" w:rsidR="00A20117" w:rsidRPr="00E77643" w:rsidRDefault="0034563A">
      <w:pPr>
        <w:pStyle w:val="Ttulo3"/>
        <w:spacing w:before="240"/>
        <w:rPr>
          <w:rFonts w:ascii="Arial" w:hAnsi="Arial" w:cs="Arial"/>
          <w:sz w:val="22"/>
          <w:szCs w:val="22"/>
        </w:rPr>
      </w:pPr>
      <w:bookmarkStart w:id="143" w:name="_Toc_E2_Tabla_de_Observaciones_Primeras_"/>
      <w:r w:rsidRPr="00E77643">
        <w:rPr>
          <w:rFonts w:ascii="Arial" w:hAnsi="Arial" w:cs="Arial"/>
          <w:b w:val="0"/>
          <w:bCs w:val="0"/>
          <w:sz w:val="22"/>
          <w:szCs w:val="22"/>
        </w:rPr>
        <w:t>E.2. Tabla de Observaciones (Primeras 10 de 124)</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721"/>
        <w:gridCol w:w="1277"/>
        <w:gridCol w:w="733"/>
        <w:gridCol w:w="1326"/>
        <w:gridCol w:w="1326"/>
        <w:gridCol w:w="1455"/>
        <w:gridCol w:w="910"/>
        <w:gridCol w:w="1030"/>
        <w:gridCol w:w="958"/>
      </w:tblGrid>
      <w:tr w:rsidR="00A20117" w:rsidRPr="00E77643" w14:paraId="7A5F16CD" w14:textId="77777777">
        <w:trPr>
          <w:tblHeader/>
        </w:trPr>
        <w:tc>
          <w:tcPr>
            <w:tcW w:w="0" w:type="auto"/>
            <w:shd w:val="clear" w:color="auto" w:fill="F2F2F2"/>
          </w:tcPr>
          <w:p w14:paraId="79A07A4D"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ID Obs.</w:t>
            </w:r>
          </w:p>
        </w:tc>
        <w:tc>
          <w:tcPr>
            <w:tcW w:w="0" w:type="auto"/>
            <w:shd w:val="clear" w:color="auto" w:fill="F2F2F2"/>
          </w:tcPr>
          <w:p w14:paraId="1C80D00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Tipo de Vehículo</w:t>
            </w:r>
          </w:p>
        </w:tc>
        <w:tc>
          <w:tcPr>
            <w:tcW w:w="0" w:type="auto"/>
            <w:shd w:val="clear" w:color="auto" w:fill="F2F2F2"/>
          </w:tcPr>
          <w:p w14:paraId="14B9D10C"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Vol. (L)</w:t>
            </w:r>
          </w:p>
        </w:tc>
        <w:tc>
          <w:tcPr>
            <w:tcW w:w="0" w:type="auto"/>
            <w:shd w:val="clear" w:color="auto" w:fill="F2F2F2"/>
          </w:tcPr>
          <w:p w14:paraId="379582CA"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w:t>
            </w:r>
            <w:r w:rsidRPr="00E77643">
              <w:rPr>
                <w:rFonts w:ascii="Cambria Math" w:hAnsi="Cambria Math" w:cs="Cambria Math"/>
                <w:color w:val="000000"/>
                <w:sz w:val="22"/>
                <w:szCs w:val="22"/>
              </w:rPr>
              <w:t>₀</w:t>
            </w:r>
            <w:r w:rsidRPr="00E77643">
              <w:rPr>
                <w:rFonts w:ascii="Arial" w:hAnsi="Arial" w:cs="Arial"/>
                <w:color w:val="000000"/>
                <w:sz w:val="22"/>
                <w:szCs w:val="22"/>
              </w:rPr>
              <w:t>: Arribo Cola</w:t>
            </w:r>
          </w:p>
        </w:tc>
        <w:tc>
          <w:tcPr>
            <w:tcW w:w="0" w:type="auto"/>
            <w:shd w:val="clear" w:color="auto" w:fill="F2F2F2"/>
          </w:tcPr>
          <w:p w14:paraId="7DC75985"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w:t>
            </w:r>
            <w:r w:rsidRPr="00E77643">
              <w:rPr>
                <w:rFonts w:ascii="Cambria Math" w:hAnsi="Cambria Math" w:cs="Cambria Math"/>
                <w:color w:val="000000"/>
                <w:sz w:val="22"/>
                <w:szCs w:val="22"/>
              </w:rPr>
              <w:t>₁</w:t>
            </w:r>
            <w:r w:rsidRPr="00E77643">
              <w:rPr>
                <w:rFonts w:ascii="Arial" w:hAnsi="Arial" w:cs="Arial"/>
                <w:color w:val="000000"/>
                <w:sz w:val="22"/>
                <w:szCs w:val="22"/>
              </w:rPr>
              <w:t>: Inicio Carga</w:t>
            </w:r>
          </w:p>
        </w:tc>
        <w:tc>
          <w:tcPr>
            <w:tcW w:w="0" w:type="auto"/>
            <w:shd w:val="clear" w:color="auto" w:fill="F2F2F2"/>
          </w:tcPr>
          <w:p w14:paraId="63C230DC"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T</w:t>
            </w:r>
            <w:r w:rsidRPr="00E77643">
              <w:rPr>
                <w:rFonts w:ascii="Cambria Math" w:hAnsi="Cambria Math" w:cs="Cambria Math"/>
                <w:color w:val="000000"/>
                <w:sz w:val="22"/>
                <w:szCs w:val="22"/>
              </w:rPr>
              <w:t>₂</w:t>
            </w:r>
            <w:r w:rsidRPr="00E77643">
              <w:rPr>
                <w:rFonts w:ascii="Arial" w:hAnsi="Arial" w:cs="Arial"/>
                <w:color w:val="000000"/>
                <w:sz w:val="22"/>
                <w:szCs w:val="22"/>
              </w:rPr>
              <w:t>: Fin Transacción</w:t>
            </w:r>
          </w:p>
        </w:tc>
        <w:tc>
          <w:tcPr>
            <w:tcW w:w="0" w:type="auto"/>
            <w:shd w:val="clear" w:color="auto" w:fill="F2F2F2"/>
          </w:tcPr>
          <w:p w14:paraId="2BD9575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 Espera (min)</w:t>
            </w:r>
          </w:p>
        </w:tc>
        <w:tc>
          <w:tcPr>
            <w:tcW w:w="0" w:type="auto"/>
            <w:shd w:val="clear" w:color="auto" w:fill="F2F2F2"/>
          </w:tcPr>
          <w:p w14:paraId="4BF88244"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 Servicio (min)</w:t>
            </w:r>
          </w:p>
        </w:tc>
        <w:tc>
          <w:tcPr>
            <w:tcW w:w="0" w:type="auto"/>
            <w:shd w:val="clear" w:color="auto" w:fill="F2F2F2"/>
          </w:tcPr>
          <w:p w14:paraId="17AA467E"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Método Pago</w:t>
            </w:r>
          </w:p>
        </w:tc>
      </w:tr>
      <w:tr w:rsidR="00A20117" w:rsidRPr="00E77643" w14:paraId="4A6F1EC3" w14:textId="77777777">
        <w:tc>
          <w:tcPr>
            <w:tcW w:w="0" w:type="auto"/>
          </w:tcPr>
          <w:p w14:paraId="2CFABE2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OBS-001</w:t>
            </w:r>
          </w:p>
        </w:tc>
        <w:tc>
          <w:tcPr>
            <w:tcW w:w="0" w:type="auto"/>
          </w:tcPr>
          <w:p w14:paraId="2A5E4FAA"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7F22F0A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280.5</w:t>
            </w:r>
          </w:p>
        </w:tc>
        <w:tc>
          <w:tcPr>
            <w:tcW w:w="0" w:type="auto"/>
          </w:tcPr>
          <w:p w14:paraId="7A76B325" w14:textId="77777777" w:rsidR="00A20117" w:rsidRPr="00E77643" w:rsidRDefault="0034563A">
            <w:pPr>
              <w:rPr>
                <w:rFonts w:ascii="Arial" w:hAnsi="Arial" w:cs="Arial"/>
                <w:sz w:val="22"/>
                <w:szCs w:val="22"/>
              </w:rPr>
            </w:pPr>
            <w:r w:rsidRPr="00E77643">
              <w:rPr>
                <w:rFonts w:ascii="Arial" w:hAnsi="Arial" w:cs="Arial"/>
                <w:color w:val="000000"/>
                <w:sz w:val="22"/>
                <w:szCs w:val="22"/>
              </w:rPr>
              <w:t>06:30:15.20</w:t>
            </w:r>
          </w:p>
        </w:tc>
        <w:tc>
          <w:tcPr>
            <w:tcW w:w="0" w:type="auto"/>
          </w:tcPr>
          <w:p w14:paraId="36C37E1D" w14:textId="77777777" w:rsidR="00A20117" w:rsidRPr="00E77643" w:rsidRDefault="0034563A">
            <w:pPr>
              <w:rPr>
                <w:rFonts w:ascii="Arial" w:hAnsi="Arial" w:cs="Arial"/>
                <w:sz w:val="22"/>
                <w:szCs w:val="22"/>
              </w:rPr>
            </w:pPr>
            <w:r w:rsidRPr="00E77643">
              <w:rPr>
                <w:rFonts w:ascii="Arial" w:hAnsi="Arial" w:cs="Arial"/>
                <w:color w:val="000000"/>
                <w:sz w:val="22"/>
                <w:szCs w:val="22"/>
              </w:rPr>
              <w:t>07:15:22.40</w:t>
            </w:r>
          </w:p>
        </w:tc>
        <w:tc>
          <w:tcPr>
            <w:tcW w:w="0" w:type="auto"/>
          </w:tcPr>
          <w:p w14:paraId="04C9F921" w14:textId="77777777" w:rsidR="00A20117" w:rsidRPr="00E77643" w:rsidRDefault="0034563A">
            <w:pPr>
              <w:rPr>
                <w:rFonts w:ascii="Arial" w:hAnsi="Arial" w:cs="Arial"/>
                <w:sz w:val="22"/>
                <w:szCs w:val="22"/>
              </w:rPr>
            </w:pPr>
            <w:r w:rsidRPr="00E77643">
              <w:rPr>
                <w:rFonts w:ascii="Arial" w:hAnsi="Arial" w:cs="Arial"/>
                <w:color w:val="000000"/>
                <w:sz w:val="22"/>
                <w:szCs w:val="22"/>
              </w:rPr>
              <w:t>07:23:45.10</w:t>
            </w:r>
          </w:p>
        </w:tc>
        <w:tc>
          <w:tcPr>
            <w:tcW w:w="0" w:type="auto"/>
          </w:tcPr>
          <w:p w14:paraId="53670B4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45.12</w:t>
            </w:r>
          </w:p>
        </w:tc>
        <w:tc>
          <w:tcPr>
            <w:tcW w:w="0" w:type="auto"/>
          </w:tcPr>
          <w:p w14:paraId="3327932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8.38</w:t>
            </w:r>
          </w:p>
        </w:tc>
        <w:tc>
          <w:tcPr>
            <w:tcW w:w="0" w:type="auto"/>
          </w:tcPr>
          <w:p w14:paraId="10453782" w14:textId="77777777" w:rsidR="00A20117" w:rsidRPr="00E77643" w:rsidRDefault="0034563A">
            <w:pPr>
              <w:rPr>
                <w:rFonts w:ascii="Arial" w:hAnsi="Arial" w:cs="Arial"/>
                <w:sz w:val="22"/>
                <w:szCs w:val="22"/>
              </w:rPr>
            </w:pPr>
            <w:r w:rsidRPr="00E77643">
              <w:rPr>
                <w:rFonts w:ascii="Arial" w:hAnsi="Arial" w:cs="Arial"/>
                <w:color w:val="000000"/>
                <w:sz w:val="22"/>
                <w:szCs w:val="22"/>
              </w:rPr>
              <w:t>Efectivo</w:t>
            </w:r>
          </w:p>
        </w:tc>
      </w:tr>
      <w:tr w:rsidR="00A20117" w:rsidRPr="00E77643" w14:paraId="7C687EC4" w14:textId="77777777">
        <w:tc>
          <w:tcPr>
            <w:tcW w:w="0" w:type="auto"/>
          </w:tcPr>
          <w:p w14:paraId="23FC02F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OBS-002</w:t>
            </w:r>
          </w:p>
        </w:tc>
        <w:tc>
          <w:tcPr>
            <w:tcW w:w="0" w:type="auto"/>
          </w:tcPr>
          <w:p w14:paraId="1609CB2B"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10C3EE8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45.0</w:t>
            </w:r>
          </w:p>
        </w:tc>
        <w:tc>
          <w:tcPr>
            <w:tcW w:w="0" w:type="auto"/>
          </w:tcPr>
          <w:p w14:paraId="47A1F2C7" w14:textId="77777777" w:rsidR="00A20117" w:rsidRPr="00E77643" w:rsidRDefault="0034563A">
            <w:pPr>
              <w:rPr>
                <w:rFonts w:ascii="Arial" w:hAnsi="Arial" w:cs="Arial"/>
                <w:sz w:val="22"/>
                <w:szCs w:val="22"/>
              </w:rPr>
            </w:pPr>
            <w:r w:rsidRPr="00E77643">
              <w:rPr>
                <w:rFonts w:ascii="Arial" w:hAnsi="Arial" w:cs="Arial"/>
                <w:color w:val="000000"/>
                <w:sz w:val="22"/>
                <w:szCs w:val="22"/>
              </w:rPr>
              <w:t>06:32:40.15</w:t>
            </w:r>
          </w:p>
        </w:tc>
        <w:tc>
          <w:tcPr>
            <w:tcW w:w="0" w:type="auto"/>
          </w:tcPr>
          <w:p w14:paraId="2AEB984E" w14:textId="77777777" w:rsidR="00A20117" w:rsidRPr="00E77643" w:rsidRDefault="0034563A">
            <w:pPr>
              <w:rPr>
                <w:rFonts w:ascii="Arial" w:hAnsi="Arial" w:cs="Arial"/>
                <w:sz w:val="22"/>
                <w:szCs w:val="22"/>
              </w:rPr>
            </w:pPr>
            <w:r w:rsidRPr="00E77643">
              <w:rPr>
                <w:rFonts w:ascii="Arial" w:hAnsi="Arial" w:cs="Arial"/>
                <w:color w:val="000000"/>
                <w:sz w:val="22"/>
                <w:szCs w:val="22"/>
              </w:rPr>
              <w:t>07:19:10.50</w:t>
            </w:r>
          </w:p>
        </w:tc>
        <w:tc>
          <w:tcPr>
            <w:tcW w:w="0" w:type="auto"/>
          </w:tcPr>
          <w:p w14:paraId="2B3EC446" w14:textId="77777777" w:rsidR="00A20117" w:rsidRPr="00E77643" w:rsidRDefault="0034563A">
            <w:pPr>
              <w:rPr>
                <w:rFonts w:ascii="Arial" w:hAnsi="Arial" w:cs="Arial"/>
                <w:sz w:val="22"/>
                <w:szCs w:val="22"/>
              </w:rPr>
            </w:pPr>
            <w:r w:rsidRPr="00E77643">
              <w:rPr>
                <w:rFonts w:ascii="Arial" w:hAnsi="Arial" w:cs="Arial"/>
                <w:color w:val="000000"/>
                <w:sz w:val="22"/>
                <w:szCs w:val="22"/>
              </w:rPr>
              <w:t>07:22:25.80</w:t>
            </w:r>
          </w:p>
        </w:tc>
        <w:tc>
          <w:tcPr>
            <w:tcW w:w="0" w:type="auto"/>
          </w:tcPr>
          <w:p w14:paraId="21FC866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46.51</w:t>
            </w:r>
          </w:p>
        </w:tc>
        <w:tc>
          <w:tcPr>
            <w:tcW w:w="0" w:type="auto"/>
          </w:tcPr>
          <w:p w14:paraId="6FBCD02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3.26</w:t>
            </w:r>
          </w:p>
        </w:tc>
        <w:tc>
          <w:tcPr>
            <w:tcW w:w="0" w:type="auto"/>
          </w:tcPr>
          <w:p w14:paraId="3989F428" w14:textId="77777777" w:rsidR="00A20117" w:rsidRPr="00E77643" w:rsidRDefault="0034563A">
            <w:pPr>
              <w:rPr>
                <w:rFonts w:ascii="Arial" w:hAnsi="Arial" w:cs="Arial"/>
                <w:sz w:val="22"/>
                <w:szCs w:val="22"/>
              </w:rPr>
            </w:pPr>
            <w:r w:rsidRPr="00E77643">
              <w:rPr>
                <w:rFonts w:ascii="Arial" w:hAnsi="Arial" w:cs="Arial"/>
                <w:color w:val="000000"/>
                <w:sz w:val="22"/>
                <w:szCs w:val="22"/>
              </w:rPr>
              <w:t>Código QR</w:t>
            </w:r>
          </w:p>
        </w:tc>
      </w:tr>
      <w:tr w:rsidR="00A20117" w:rsidRPr="00E77643" w14:paraId="1EE8D19A" w14:textId="77777777">
        <w:tc>
          <w:tcPr>
            <w:tcW w:w="0" w:type="auto"/>
          </w:tcPr>
          <w:p w14:paraId="4FD416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OBS-003</w:t>
            </w:r>
          </w:p>
        </w:tc>
        <w:tc>
          <w:tcPr>
            <w:tcW w:w="0" w:type="auto"/>
          </w:tcPr>
          <w:p w14:paraId="165E931E" w14:textId="77777777" w:rsidR="00A20117" w:rsidRPr="00E77643" w:rsidRDefault="0034563A">
            <w:pPr>
              <w:rPr>
                <w:rFonts w:ascii="Arial" w:hAnsi="Arial" w:cs="Arial"/>
                <w:sz w:val="22"/>
                <w:szCs w:val="22"/>
              </w:rPr>
            </w:pPr>
            <w:r w:rsidRPr="00E77643">
              <w:rPr>
                <w:rFonts w:ascii="Arial" w:hAnsi="Arial" w:cs="Arial"/>
                <w:color w:val="000000"/>
                <w:sz w:val="22"/>
                <w:szCs w:val="22"/>
              </w:rPr>
              <w:t>Auto Particular</w:t>
            </w:r>
          </w:p>
        </w:tc>
        <w:tc>
          <w:tcPr>
            <w:tcW w:w="0" w:type="auto"/>
          </w:tcPr>
          <w:p w14:paraId="453EA7A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35.0</w:t>
            </w:r>
          </w:p>
        </w:tc>
        <w:tc>
          <w:tcPr>
            <w:tcW w:w="0" w:type="auto"/>
          </w:tcPr>
          <w:p w14:paraId="0FB3D0D9" w14:textId="77777777" w:rsidR="00A20117" w:rsidRPr="00E77643" w:rsidRDefault="0034563A">
            <w:pPr>
              <w:rPr>
                <w:rFonts w:ascii="Arial" w:hAnsi="Arial" w:cs="Arial"/>
                <w:sz w:val="22"/>
                <w:szCs w:val="22"/>
              </w:rPr>
            </w:pPr>
            <w:r w:rsidRPr="00E77643">
              <w:rPr>
                <w:rFonts w:ascii="Arial" w:hAnsi="Arial" w:cs="Arial"/>
                <w:color w:val="000000"/>
                <w:sz w:val="22"/>
                <w:szCs w:val="22"/>
              </w:rPr>
              <w:t>06:34:12.60</w:t>
            </w:r>
          </w:p>
        </w:tc>
        <w:tc>
          <w:tcPr>
            <w:tcW w:w="0" w:type="auto"/>
          </w:tcPr>
          <w:p w14:paraId="005FDA5F" w14:textId="77777777" w:rsidR="00A20117" w:rsidRPr="00E77643" w:rsidRDefault="0034563A">
            <w:pPr>
              <w:rPr>
                <w:rFonts w:ascii="Arial" w:hAnsi="Arial" w:cs="Arial"/>
                <w:sz w:val="22"/>
                <w:szCs w:val="22"/>
              </w:rPr>
            </w:pPr>
            <w:r w:rsidRPr="00E77643">
              <w:rPr>
                <w:rFonts w:ascii="Arial" w:hAnsi="Arial" w:cs="Arial"/>
                <w:color w:val="000000"/>
                <w:sz w:val="22"/>
                <w:szCs w:val="22"/>
              </w:rPr>
              <w:t>07:20:15.10</w:t>
            </w:r>
          </w:p>
        </w:tc>
        <w:tc>
          <w:tcPr>
            <w:tcW w:w="0" w:type="auto"/>
          </w:tcPr>
          <w:p w14:paraId="78491133" w14:textId="77777777" w:rsidR="00A20117" w:rsidRPr="00E77643" w:rsidRDefault="0034563A">
            <w:pPr>
              <w:rPr>
                <w:rFonts w:ascii="Arial" w:hAnsi="Arial" w:cs="Arial"/>
                <w:sz w:val="22"/>
                <w:szCs w:val="22"/>
              </w:rPr>
            </w:pPr>
            <w:r w:rsidRPr="00E77643">
              <w:rPr>
                <w:rFonts w:ascii="Arial" w:hAnsi="Arial" w:cs="Arial"/>
                <w:color w:val="000000"/>
                <w:sz w:val="22"/>
                <w:szCs w:val="22"/>
              </w:rPr>
              <w:t>07:23:17.40</w:t>
            </w:r>
          </w:p>
        </w:tc>
        <w:tc>
          <w:tcPr>
            <w:tcW w:w="0" w:type="auto"/>
          </w:tcPr>
          <w:p w14:paraId="2625D58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46.04</w:t>
            </w:r>
          </w:p>
        </w:tc>
        <w:tc>
          <w:tcPr>
            <w:tcW w:w="0" w:type="auto"/>
          </w:tcPr>
          <w:p w14:paraId="147E6C6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3.04</w:t>
            </w:r>
          </w:p>
        </w:tc>
        <w:tc>
          <w:tcPr>
            <w:tcW w:w="0" w:type="auto"/>
          </w:tcPr>
          <w:p w14:paraId="5111474A" w14:textId="77777777" w:rsidR="00A20117" w:rsidRPr="00E77643" w:rsidRDefault="0034563A">
            <w:pPr>
              <w:rPr>
                <w:rFonts w:ascii="Arial" w:hAnsi="Arial" w:cs="Arial"/>
                <w:sz w:val="22"/>
                <w:szCs w:val="22"/>
              </w:rPr>
            </w:pPr>
            <w:r w:rsidRPr="00E77643">
              <w:rPr>
                <w:rFonts w:ascii="Arial" w:hAnsi="Arial" w:cs="Arial"/>
                <w:color w:val="000000"/>
                <w:sz w:val="22"/>
                <w:szCs w:val="22"/>
              </w:rPr>
              <w:t>Tarjeta</w:t>
            </w:r>
          </w:p>
        </w:tc>
      </w:tr>
      <w:tr w:rsidR="00A20117" w:rsidRPr="00E77643" w14:paraId="2818AD6B" w14:textId="77777777">
        <w:tc>
          <w:tcPr>
            <w:tcW w:w="0" w:type="auto"/>
          </w:tcPr>
          <w:p w14:paraId="64BDD41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lastRenderedPageBreak/>
              <w:t>OBS-004</w:t>
            </w:r>
          </w:p>
        </w:tc>
        <w:tc>
          <w:tcPr>
            <w:tcW w:w="0" w:type="auto"/>
          </w:tcPr>
          <w:p w14:paraId="617F4E33" w14:textId="77777777" w:rsidR="00A20117" w:rsidRPr="00E77643" w:rsidRDefault="0034563A">
            <w:pPr>
              <w:rPr>
                <w:rFonts w:ascii="Arial" w:hAnsi="Arial" w:cs="Arial"/>
                <w:sz w:val="22"/>
                <w:szCs w:val="22"/>
              </w:rPr>
            </w:pPr>
            <w:r w:rsidRPr="00E77643">
              <w:rPr>
                <w:rFonts w:ascii="Arial" w:hAnsi="Arial" w:cs="Arial"/>
                <w:color w:val="000000"/>
                <w:sz w:val="22"/>
                <w:szCs w:val="22"/>
              </w:rPr>
              <w:t>Motocicleta</w:t>
            </w:r>
          </w:p>
        </w:tc>
        <w:tc>
          <w:tcPr>
            <w:tcW w:w="0" w:type="auto"/>
          </w:tcPr>
          <w:p w14:paraId="6BE7E96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8.0</w:t>
            </w:r>
          </w:p>
        </w:tc>
        <w:tc>
          <w:tcPr>
            <w:tcW w:w="0" w:type="auto"/>
          </w:tcPr>
          <w:p w14:paraId="3AF2A77B" w14:textId="77777777" w:rsidR="00A20117" w:rsidRPr="00E77643" w:rsidRDefault="0034563A">
            <w:pPr>
              <w:rPr>
                <w:rFonts w:ascii="Arial" w:hAnsi="Arial" w:cs="Arial"/>
                <w:sz w:val="22"/>
                <w:szCs w:val="22"/>
              </w:rPr>
            </w:pPr>
            <w:r w:rsidRPr="00E77643">
              <w:rPr>
                <w:rFonts w:ascii="Arial" w:hAnsi="Arial" w:cs="Arial"/>
                <w:color w:val="000000"/>
                <w:sz w:val="22"/>
                <w:szCs w:val="22"/>
              </w:rPr>
              <w:t>06:35:50.45</w:t>
            </w:r>
          </w:p>
        </w:tc>
        <w:tc>
          <w:tcPr>
            <w:tcW w:w="0" w:type="auto"/>
          </w:tcPr>
          <w:p w14:paraId="0A0FEC09" w14:textId="77777777" w:rsidR="00A20117" w:rsidRPr="00E77643" w:rsidRDefault="0034563A">
            <w:pPr>
              <w:rPr>
                <w:rFonts w:ascii="Arial" w:hAnsi="Arial" w:cs="Arial"/>
                <w:sz w:val="22"/>
                <w:szCs w:val="22"/>
              </w:rPr>
            </w:pPr>
            <w:r w:rsidRPr="00E77643">
              <w:rPr>
                <w:rFonts w:ascii="Arial" w:hAnsi="Arial" w:cs="Arial"/>
                <w:color w:val="000000"/>
                <w:sz w:val="22"/>
                <w:szCs w:val="22"/>
              </w:rPr>
              <w:t>07:22:02.10</w:t>
            </w:r>
          </w:p>
        </w:tc>
        <w:tc>
          <w:tcPr>
            <w:tcW w:w="0" w:type="auto"/>
          </w:tcPr>
          <w:p w14:paraId="1FDEBA49" w14:textId="77777777" w:rsidR="00A20117" w:rsidRPr="00E77643" w:rsidRDefault="0034563A">
            <w:pPr>
              <w:rPr>
                <w:rFonts w:ascii="Arial" w:hAnsi="Arial" w:cs="Arial"/>
                <w:sz w:val="22"/>
                <w:szCs w:val="22"/>
              </w:rPr>
            </w:pPr>
            <w:r w:rsidRPr="00E77643">
              <w:rPr>
                <w:rFonts w:ascii="Arial" w:hAnsi="Arial" w:cs="Arial"/>
                <w:color w:val="000000"/>
                <w:sz w:val="22"/>
                <w:szCs w:val="22"/>
              </w:rPr>
              <w:t>07:23:35.30</w:t>
            </w:r>
          </w:p>
        </w:tc>
        <w:tc>
          <w:tcPr>
            <w:tcW w:w="0" w:type="auto"/>
          </w:tcPr>
          <w:p w14:paraId="3E9D520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46.19</w:t>
            </w:r>
          </w:p>
        </w:tc>
        <w:tc>
          <w:tcPr>
            <w:tcW w:w="0" w:type="auto"/>
          </w:tcPr>
          <w:p w14:paraId="346058F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1.55</w:t>
            </w:r>
          </w:p>
        </w:tc>
        <w:tc>
          <w:tcPr>
            <w:tcW w:w="0" w:type="auto"/>
          </w:tcPr>
          <w:p w14:paraId="6F40E832" w14:textId="77777777" w:rsidR="00A20117" w:rsidRPr="00E77643" w:rsidRDefault="0034563A">
            <w:pPr>
              <w:rPr>
                <w:rFonts w:ascii="Arial" w:hAnsi="Arial" w:cs="Arial"/>
                <w:sz w:val="22"/>
                <w:szCs w:val="22"/>
              </w:rPr>
            </w:pPr>
            <w:r w:rsidRPr="00E77643">
              <w:rPr>
                <w:rFonts w:ascii="Arial" w:hAnsi="Arial" w:cs="Arial"/>
                <w:color w:val="000000"/>
                <w:sz w:val="22"/>
                <w:szCs w:val="22"/>
              </w:rPr>
              <w:t>Efectivo</w:t>
            </w:r>
          </w:p>
        </w:tc>
      </w:tr>
      <w:tr w:rsidR="00A20117" w:rsidRPr="00E77643" w14:paraId="6386E155" w14:textId="77777777">
        <w:tc>
          <w:tcPr>
            <w:tcW w:w="0" w:type="auto"/>
          </w:tcPr>
          <w:p w14:paraId="55C1A10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OBS-005</w:t>
            </w:r>
          </w:p>
        </w:tc>
        <w:tc>
          <w:tcPr>
            <w:tcW w:w="0" w:type="auto"/>
          </w:tcPr>
          <w:p w14:paraId="004BB4D5" w14:textId="77777777" w:rsidR="00A20117" w:rsidRPr="00E77643" w:rsidRDefault="0034563A">
            <w:pPr>
              <w:rPr>
                <w:rFonts w:ascii="Arial" w:hAnsi="Arial" w:cs="Arial"/>
                <w:sz w:val="22"/>
                <w:szCs w:val="22"/>
              </w:rPr>
            </w:pPr>
            <w:r w:rsidRPr="00E77643">
              <w:rPr>
                <w:rFonts w:ascii="Arial" w:hAnsi="Arial" w:cs="Arial"/>
                <w:color w:val="000000"/>
                <w:sz w:val="22"/>
                <w:szCs w:val="22"/>
              </w:rPr>
              <w:t>Transporte Pesado</w:t>
            </w:r>
          </w:p>
        </w:tc>
        <w:tc>
          <w:tcPr>
            <w:tcW w:w="0" w:type="auto"/>
          </w:tcPr>
          <w:p w14:paraId="73650BB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320.0</w:t>
            </w:r>
          </w:p>
        </w:tc>
        <w:tc>
          <w:tcPr>
            <w:tcW w:w="0" w:type="auto"/>
          </w:tcPr>
          <w:p w14:paraId="067E8DFA" w14:textId="77777777" w:rsidR="00A20117" w:rsidRPr="00E77643" w:rsidRDefault="0034563A">
            <w:pPr>
              <w:rPr>
                <w:rFonts w:ascii="Arial" w:hAnsi="Arial" w:cs="Arial"/>
                <w:sz w:val="22"/>
                <w:szCs w:val="22"/>
              </w:rPr>
            </w:pPr>
            <w:r w:rsidRPr="00E77643">
              <w:rPr>
                <w:rFonts w:ascii="Arial" w:hAnsi="Arial" w:cs="Arial"/>
                <w:color w:val="000000"/>
                <w:sz w:val="22"/>
                <w:szCs w:val="22"/>
              </w:rPr>
              <w:t>06:37:05.10</w:t>
            </w:r>
          </w:p>
        </w:tc>
        <w:tc>
          <w:tcPr>
            <w:tcW w:w="0" w:type="auto"/>
          </w:tcPr>
          <w:p w14:paraId="4019574F" w14:textId="77777777" w:rsidR="00A20117" w:rsidRPr="00E77643" w:rsidRDefault="0034563A">
            <w:pPr>
              <w:rPr>
                <w:rFonts w:ascii="Arial" w:hAnsi="Arial" w:cs="Arial"/>
                <w:sz w:val="22"/>
                <w:szCs w:val="22"/>
              </w:rPr>
            </w:pPr>
            <w:r w:rsidRPr="00E77643">
              <w:rPr>
                <w:rFonts w:ascii="Arial" w:hAnsi="Arial" w:cs="Arial"/>
                <w:color w:val="000000"/>
                <w:sz w:val="22"/>
                <w:szCs w:val="22"/>
              </w:rPr>
              <w:t>07:25:12.30</w:t>
            </w:r>
          </w:p>
        </w:tc>
        <w:tc>
          <w:tcPr>
            <w:tcW w:w="0" w:type="auto"/>
          </w:tcPr>
          <w:p w14:paraId="273740FA" w14:textId="77777777" w:rsidR="00A20117" w:rsidRPr="00E77643" w:rsidRDefault="0034563A">
            <w:pPr>
              <w:rPr>
                <w:rFonts w:ascii="Arial" w:hAnsi="Arial" w:cs="Arial"/>
                <w:sz w:val="22"/>
                <w:szCs w:val="22"/>
              </w:rPr>
            </w:pPr>
            <w:r w:rsidRPr="00E77643">
              <w:rPr>
                <w:rFonts w:ascii="Arial" w:hAnsi="Arial" w:cs="Arial"/>
                <w:color w:val="000000"/>
                <w:sz w:val="22"/>
                <w:szCs w:val="22"/>
              </w:rPr>
              <w:t>07:34:55.80</w:t>
            </w:r>
          </w:p>
        </w:tc>
        <w:tc>
          <w:tcPr>
            <w:tcW w:w="0" w:type="auto"/>
          </w:tcPr>
          <w:p w14:paraId="0DC471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48.12</w:t>
            </w:r>
          </w:p>
        </w:tc>
        <w:tc>
          <w:tcPr>
            <w:tcW w:w="0" w:type="auto"/>
          </w:tcPr>
          <w:p w14:paraId="44316BA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9.73</w:t>
            </w:r>
          </w:p>
        </w:tc>
        <w:tc>
          <w:tcPr>
            <w:tcW w:w="0" w:type="auto"/>
          </w:tcPr>
          <w:p w14:paraId="36FB58B5" w14:textId="77777777" w:rsidR="00A20117" w:rsidRPr="00E77643" w:rsidRDefault="0034563A">
            <w:pPr>
              <w:rPr>
                <w:rFonts w:ascii="Arial" w:hAnsi="Arial" w:cs="Arial"/>
                <w:sz w:val="22"/>
                <w:szCs w:val="22"/>
              </w:rPr>
            </w:pPr>
            <w:r w:rsidRPr="00E77643">
              <w:rPr>
                <w:rFonts w:ascii="Arial" w:hAnsi="Arial" w:cs="Arial"/>
                <w:color w:val="000000"/>
                <w:sz w:val="22"/>
                <w:szCs w:val="22"/>
              </w:rPr>
              <w:t>Efectivo</w:t>
            </w:r>
          </w:p>
        </w:tc>
      </w:tr>
      <w:tr w:rsidR="00A20117" w:rsidRPr="00E77643" w14:paraId="260937D9" w14:textId="77777777">
        <w:tc>
          <w:tcPr>
            <w:tcW w:w="0" w:type="auto"/>
          </w:tcPr>
          <w:p w14:paraId="487F61F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OBS-006</w:t>
            </w:r>
          </w:p>
        </w:tc>
        <w:tc>
          <w:tcPr>
            <w:tcW w:w="0" w:type="auto"/>
          </w:tcPr>
          <w:p w14:paraId="59DDB2F1"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2926B79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40.0</w:t>
            </w:r>
          </w:p>
        </w:tc>
        <w:tc>
          <w:tcPr>
            <w:tcW w:w="0" w:type="auto"/>
          </w:tcPr>
          <w:p w14:paraId="4D5D24B8" w14:textId="77777777" w:rsidR="00A20117" w:rsidRPr="00E77643" w:rsidRDefault="0034563A">
            <w:pPr>
              <w:rPr>
                <w:rFonts w:ascii="Arial" w:hAnsi="Arial" w:cs="Arial"/>
                <w:sz w:val="22"/>
                <w:szCs w:val="22"/>
              </w:rPr>
            </w:pPr>
            <w:r w:rsidRPr="00E77643">
              <w:rPr>
                <w:rFonts w:ascii="Arial" w:hAnsi="Arial" w:cs="Arial"/>
                <w:color w:val="000000"/>
                <w:sz w:val="22"/>
                <w:szCs w:val="22"/>
              </w:rPr>
              <w:t>06:38:22.35</w:t>
            </w:r>
          </w:p>
        </w:tc>
        <w:tc>
          <w:tcPr>
            <w:tcW w:w="0" w:type="auto"/>
          </w:tcPr>
          <w:p w14:paraId="09568808" w14:textId="77777777" w:rsidR="00A20117" w:rsidRPr="00E77643" w:rsidRDefault="0034563A">
            <w:pPr>
              <w:rPr>
                <w:rFonts w:ascii="Arial" w:hAnsi="Arial" w:cs="Arial"/>
                <w:sz w:val="22"/>
                <w:szCs w:val="22"/>
              </w:rPr>
            </w:pPr>
            <w:r w:rsidRPr="00E77643">
              <w:rPr>
                <w:rFonts w:ascii="Arial" w:hAnsi="Arial" w:cs="Arial"/>
                <w:color w:val="000000"/>
                <w:sz w:val="22"/>
                <w:szCs w:val="22"/>
              </w:rPr>
              <w:t>07:27:05.60</w:t>
            </w:r>
          </w:p>
        </w:tc>
        <w:tc>
          <w:tcPr>
            <w:tcW w:w="0" w:type="auto"/>
          </w:tcPr>
          <w:p w14:paraId="57AD3E92" w14:textId="77777777" w:rsidR="00A20117" w:rsidRPr="00E77643" w:rsidRDefault="0034563A">
            <w:pPr>
              <w:rPr>
                <w:rFonts w:ascii="Arial" w:hAnsi="Arial" w:cs="Arial"/>
                <w:sz w:val="22"/>
                <w:szCs w:val="22"/>
              </w:rPr>
            </w:pPr>
            <w:r w:rsidRPr="00E77643">
              <w:rPr>
                <w:rFonts w:ascii="Arial" w:hAnsi="Arial" w:cs="Arial"/>
                <w:color w:val="000000"/>
                <w:sz w:val="22"/>
                <w:szCs w:val="22"/>
              </w:rPr>
              <w:t>07:30:12.90</w:t>
            </w:r>
          </w:p>
        </w:tc>
        <w:tc>
          <w:tcPr>
            <w:tcW w:w="0" w:type="auto"/>
          </w:tcPr>
          <w:p w14:paraId="2C46529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48.72</w:t>
            </w:r>
          </w:p>
        </w:tc>
        <w:tc>
          <w:tcPr>
            <w:tcW w:w="0" w:type="auto"/>
          </w:tcPr>
          <w:p w14:paraId="20DA2AE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3.12</w:t>
            </w:r>
          </w:p>
        </w:tc>
        <w:tc>
          <w:tcPr>
            <w:tcW w:w="0" w:type="auto"/>
          </w:tcPr>
          <w:p w14:paraId="6CAC38BA" w14:textId="77777777" w:rsidR="00A20117" w:rsidRPr="00E77643" w:rsidRDefault="0034563A">
            <w:pPr>
              <w:rPr>
                <w:rFonts w:ascii="Arial" w:hAnsi="Arial" w:cs="Arial"/>
                <w:sz w:val="22"/>
                <w:szCs w:val="22"/>
              </w:rPr>
            </w:pPr>
            <w:r w:rsidRPr="00E77643">
              <w:rPr>
                <w:rFonts w:ascii="Arial" w:hAnsi="Arial" w:cs="Arial"/>
                <w:color w:val="000000"/>
                <w:sz w:val="22"/>
                <w:szCs w:val="22"/>
              </w:rPr>
              <w:t>Código QR</w:t>
            </w:r>
          </w:p>
        </w:tc>
      </w:tr>
      <w:tr w:rsidR="00A20117" w:rsidRPr="00E77643" w14:paraId="051F760F" w14:textId="77777777">
        <w:tc>
          <w:tcPr>
            <w:tcW w:w="0" w:type="auto"/>
          </w:tcPr>
          <w:p w14:paraId="4AB0587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OBS-007</w:t>
            </w:r>
          </w:p>
        </w:tc>
        <w:tc>
          <w:tcPr>
            <w:tcW w:w="0" w:type="auto"/>
          </w:tcPr>
          <w:p w14:paraId="6A3EEF39" w14:textId="77777777" w:rsidR="00A20117" w:rsidRPr="00E77643" w:rsidRDefault="0034563A">
            <w:pPr>
              <w:rPr>
                <w:rFonts w:ascii="Arial" w:hAnsi="Arial" w:cs="Arial"/>
                <w:sz w:val="22"/>
                <w:szCs w:val="22"/>
              </w:rPr>
            </w:pPr>
            <w:r w:rsidRPr="00E77643">
              <w:rPr>
                <w:rFonts w:ascii="Arial" w:hAnsi="Arial" w:cs="Arial"/>
                <w:color w:val="000000"/>
                <w:sz w:val="22"/>
                <w:szCs w:val="22"/>
              </w:rPr>
              <w:t>Volqueta</w:t>
            </w:r>
          </w:p>
        </w:tc>
        <w:tc>
          <w:tcPr>
            <w:tcW w:w="0" w:type="auto"/>
          </w:tcPr>
          <w:p w14:paraId="0B6C52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180.0</w:t>
            </w:r>
          </w:p>
        </w:tc>
        <w:tc>
          <w:tcPr>
            <w:tcW w:w="0" w:type="auto"/>
          </w:tcPr>
          <w:p w14:paraId="55AC58B7" w14:textId="77777777" w:rsidR="00A20117" w:rsidRPr="00E77643" w:rsidRDefault="0034563A">
            <w:pPr>
              <w:rPr>
                <w:rFonts w:ascii="Arial" w:hAnsi="Arial" w:cs="Arial"/>
                <w:sz w:val="22"/>
                <w:szCs w:val="22"/>
              </w:rPr>
            </w:pPr>
            <w:r w:rsidRPr="00E77643">
              <w:rPr>
                <w:rFonts w:ascii="Arial" w:hAnsi="Arial" w:cs="Arial"/>
                <w:color w:val="000000"/>
                <w:sz w:val="22"/>
                <w:szCs w:val="22"/>
              </w:rPr>
              <w:t>06:40:11.80</w:t>
            </w:r>
          </w:p>
        </w:tc>
        <w:tc>
          <w:tcPr>
            <w:tcW w:w="0" w:type="auto"/>
          </w:tcPr>
          <w:p w14:paraId="4FD44237" w14:textId="77777777" w:rsidR="00A20117" w:rsidRPr="00E77643" w:rsidRDefault="0034563A">
            <w:pPr>
              <w:rPr>
                <w:rFonts w:ascii="Arial" w:hAnsi="Arial" w:cs="Arial"/>
                <w:sz w:val="22"/>
                <w:szCs w:val="22"/>
              </w:rPr>
            </w:pPr>
            <w:r w:rsidRPr="00E77643">
              <w:rPr>
                <w:rFonts w:ascii="Arial" w:hAnsi="Arial" w:cs="Arial"/>
                <w:color w:val="000000"/>
                <w:sz w:val="22"/>
                <w:szCs w:val="22"/>
              </w:rPr>
              <w:t>07:32:40.20</w:t>
            </w:r>
          </w:p>
        </w:tc>
        <w:tc>
          <w:tcPr>
            <w:tcW w:w="0" w:type="auto"/>
          </w:tcPr>
          <w:p w14:paraId="1CFD1ABD" w14:textId="77777777" w:rsidR="00A20117" w:rsidRPr="00E77643" w:rsidRDefault="0034563A">
            <w:pPr>
              <w:rPr>
                <w:rFonts w:ascii="Arial" w:hAnsi="Arial" w:cs="Arial"/>
                <w:sz w:val="22"/>
                <w:szCs w:val="22"/>
              </w:rPr>
            </w:pPr>
            <w:r w:rsidRPr="00E77643">
              <w:rPr>
                <w:rFonts w:ascii="Arial" w:hAnsi="Arial" w:cs="Arial"/>
                <w:color w:val="000000"/>
                <w:sz w:val="22"/>
                <w:szCs w:val="22"/>
              </w:rPr>
              <w:t>07:38:15.40</w:t>
            </w:r>
          </w:p>
        </w:tc>
        <w:tc>
          <w:tcPr>
            <w:tcW w:w="0" w:type="auto"/>
          </w:tcPr>
          <w:p w14:paraId="34F7879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52.47</w:t>
            </w:r>
          </w:p>
        </w:tc>
        <w:tc>
          <w:tcPr>
            <w:tcW w:w="0" w:type="auto"/>
          </w:tcPr>
          <w:p w14:paraId="1718CDC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5.59</w:t>
            </w:r>
          </w:p>
        </w:tc>
        <w:tc>
          <w:tcPr>
            <w:tcW w:w="0" w:type="auto"/>
          </w:tcPr>
          <w:p w14:paraId="2D99ECD5" w14:textId="77777777" w:rsidR="00A20117" w:rsidRPr="00E77643" w:rsidRDefault="0034563A">
            <w:pPr>
              <w:rPr>
                <w:rFonts w:ascii="Arial" w:hAnsi="Arial" w:cs="Arial"/>
                <w:sz w:val="22"/>
                <w:szCs w:val="22"/>
              </w:rPr>
            </w:pPr>
            <w:r w:rsidRPr="00E77643">
              <w:rPr>
                <w:rFonts w:ascii="Arial" w:hAnsi="Arial" w:cs="Arial"/>
                <w:color w:val="000000"/>
                <w:sz w:val="22"/>
                <w:szCs w:val="22"/>
              </w:rPr>
              <w:t>Efectivo</w:t>
            </w:r>
          </w:p>
        </w:tc>
      </w:tr>
      <w:tr w:rsidR="00A20117" w:rsidRPr="00E77643" w14:paraId="49A9650B" w14:textId="77777777">
        <w:tc>
          <w:tcPr>
            <w:tcW w:w="0" w:type="auto"/>
          </w:tcPr>
          <w:p w14:paraId="2300C64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OBS-008</w:t>
            </w:r>
          </w:p>
        </w:tc>
        <w:tc>
          <w:tcPr>
            <w:tcW w:w="0" w:type="auto"/>
          </w:tcPr>
          <w:p w14:paraId="6FC3B822" w14:textId="77777777" w:rsidR="00A20117" w:rsidRPr="00E77643" w:rsidRDefault="0034563A">
            <w:pPr>
              <w:rPr>
                <w:rFonts w:ascii="Arial" w:hAnsi="Arial" w:cs="Arial"/>
                <w:sz w:val="22"/>
                <w:szCs w:val="22"/>
              </w:rPr>
            </w:pPr>
            <w:r w:rsidRPr="00E77643">
              <w:rPr>
                <w:rFonts w:ascii="Arial" w:hAnsi="Arial" w:cs="Arial"/>
                <w:color w:val="000000"/>
                <w:sz w:val="22"/>
                <w:szCs w:val="22"/>
              </w:rPr>
              <w:t>Flota Interdep.</w:t>
            </w:r>
          </w:p>
        </w:tc>
        <w:tc>
          <w:tcPr>
            <w:tcW w:w="0" w:type="auto"/>
          </w:tcPr>
          <w:p w14:paraId="427BD37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290.0</w:t>
            </w:r>
          </w:p>
        </w:tc>
        <w:tc>
          <w:tcPr>
            <w:tcW w:w="0" w:type="auto"/>
          </w:tcPr>
          <w:p w14:paraId="236CFB83" w14:textId="77777777" w:rsidR="00A20117" w:rsidRPr="00E77643" w:rsidRDefault="0034563A">
            <w:pPr>
              <w:rPr>
                <w:rFonts w:ascii="Arial" w:hAnsi="Arial" w:cs="Arial"/>
                <w:sz w:val="22"/>
                <w:szCs w:val="22"/>
              </w:rPr>
            </w:pPr>
            <w:r w:rsidRPr="00E77643">
              <w:rPr>
                <w:rFonts w:ascii="Arial" w:hAnsi="Arial" w:cs="Arial"/>
                <w:color w:val="000000"/>
                <w:sz w:val="22"/>
                <w:szCs w:val="22"/>
              </w:rPr>
              <w:t>06:42:55.00</w:t>
            </w:r>
          </w:p>
        </w:tc>
        <w:tc>
          <w:tcPr>
            <w:tcW w:w="0" w:type="auto"/>
          </w:tcPr>
          <w:p w14:paraId="26F9A4A9" w14:textId="77777777" w:rsidR="00A20117" w:rsidRPr="00E77643" w:rsidRDefault="0034563A">
            <w:pPr>
              <w:rPr>
                <w:rFonts w:ascii="Arial" w:hAnsi="Arial" w:cs="Arial"/>
                <w:sz w:val="22"/>
                <w:szCs w:val="22"/>
              </w:rPr>
            </w:pPr>
            <w:r w:rsidRPr="00E77643">
              <w:rPr>
                <w:rFonts w:ascii="Arial" w:hAnsi="Arial" w:cs="Arial"/>
                <w:color w:val="000000"/>
                <w:sz w:val="22"/>
                <w:szCs w:val="22"/>
              </w:rPr>
              <w:t>07:45:00.10</w:t>
            </w:r>
          </w:p>
        </w:tc>
        <w:tc>
          <w:tcPr>
            <w:tcW w:w="0" w:type="auto"/>
          </w:tcPr>
          <w:p w14:paraId="522EB997" w14:textId="77777777" w:rsidR="00A20117" w:rsidRPr="00E77643" w:rsidRDefault="0034563A">
            <w:pPr>
              <w:rPr>
                <w:rFonts w:ascii="Arial" w:hAnsi="Arial" w:cs="Arial"/>
                <w:sz w:val="22"/>
                <w:szCs w:val="22"/>
              </w:rPr>
            </w:pPr>
            <w:r w:rsidRPr="00E77643">
              <w:rPr>
                <w:rFonts w:ascii="Arial" w:hAnsi="Arial" w:cs="Arial"/>
                <w:color w:val="000000"/>
                <w:sz w:val="22"/>
                <w:szCs w:val="22"/>
              </w:rPr>
              <w:t>07:53:45.30</w:t>
            </w:r>
          </w:p>
        </w:tc>
        <w:tc>
          <w:tcPr>
            <w:tcW w:w="0" w:type="auto"/>
          </w:tcPr>
          <w:p w14:paraId="6592B9A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62.09</w:t>
            </w:r>
          </w:p>
        </w:tc>
        <w:tc>
          <w:tcPr>
            <w:tcW w:w="0" w:type="auto"/>
          </w:tcPr>
          <w:p w14:paraId="48E9602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8.75</w:t>
            </w:r>
          </w:p>
        </w:tc>
        <w:tc>
          <w:tcPr>
            <w:tcW w:w="0" w:type="auto"/>
          </w:tcPr>
          <w:p w14:paraId="3C19ED17" w14:textId="77777777" w:rsidR="00A20117" w:rsidRPr="00E77643" w:rsidRDefault="0034563A">
            <w:pPr>
              <w:rPr>
                <w:rFonts w:ascii="Arial" w:hAnsi="Arial" w:cs="Arial"/>
                <w:sz w:val="22"/>
                <w:szCs w:val="22"/>
              </w:rPr>
            </w:pPr>
            <w:r w:rsidRPr="00E77643">
              <w:rPr>
                <w:rFonts w:ascii="Arial" w:hAnsi="Arial" w:cs="Arial"/>
                <w:color w:val="000000"/>
                <w:sz w:val="22"/>
                <w:szCs w:val="22"/>
              </w:rPr>
              <w:t>Tarjeta</w:t>
            </w:r>
          </w:p>
        </w:tc>
      </w:tr>
      <w:tr w:rsidR="00A20117" w:rsidRPr="00E77643" w14:paraId="7D57FFBF" w14:textId="77777777">
        <w:tc>
          <w:tcPr>
            <w:tcW w:w="0" w:type="auto"/>
          </w:tcPr>
          <w:p w14:paraId="0296411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OBS-009</w:t>
            </w:r>
          </w:p>
        </w:tc>
        <w:tc>
          <w:tcPr>
            <w:tcW w:w="0" w:type="auto"/>
          </w:tcPr>
          <w:p w14:paraId="594C1759" w14:textId="77777777" w:rsidR="00A20117" w:rsidRPr="00E77643" w:rsidRDefault="0034563A">
            <w:pPr>
              <w:rPr>
                <w:rFonts w:ascii="Arial" w:hAnsi="Arial" w:cs="Arial"/>
                <w:sz w:val="22"/>
                <w:szCs w:val="22"/>
              </w:rPr>
            </w:pPr>
            <w:r w:rsidRPr="00E77643">
              <w:rPr>
                <w:rFonts w:ascii="Arial" w:hAnsi="Arial" w:cs="Arial"/>
                <w:color w:val="000000"/>
                <w:sz w:val="22"/>
                <w:szCs w:val="22"/>
              </w:rPr>
              <w:t>Cisterna</w:t>
            </w:r>
          </w:p>
        </w:tc>
        <w:tc>
          <w:tcPr>
            <w:tcW w:w="0" w:type="auto"/>
          </w:tcPr>
          <w:p w14:paraId="5728A52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350.0</w:t>
            </w:r>
          </w:p>
        </w:tc>
        <w:tc>
          <w:tcPr>
            <w:tcW w:w="0" w:type="auto"/>
          </w:tcPr>
          <w:p w14:paraId="4D5572C8" w14:textId="77777777" w:rsidR="00A20117" w:rsidRPr="00E77643" w:rsidRDefault="0034563A">
            <w:pPr>
              <w:rPr>
                <w:rFonts w:ascii="Arial" w:hAnsi="Arial" w:cs="Arial"/>
                <w:sz w:val="22"/>
                <w:szCs w:val="22"/>
              </w:rPr>
            </w:pPr>
            <w:r w:rsidRPr="00E77643">
              <w:rPr>
                <w:rFonts w:ascii="Arial" w:hAnsi="Arial" w:cs="Arial"/>
                <w:color w:val="000000"/>
                <w:sz w:val="22"/>
                <w:szCs w:val="22"/>
              </w:rPr>
              <w:t>06:44:18.90</w:t>
            </w:r>
          </w:p>
        </w:tc>
        <w:tc>
          <w:tcPr>
            <w:tcW w:w="0" w:type="auto"/>
          </w:tcPr>
          <w:p w14:paraId="62214EC7" w14:textId="77777777" w:rsidR="00A20117" w:rsidRPr="00E77643" w:rsidRDefault="0034563A">
            <w:pPr>
              <w:rPr>
                <w:rFonts w:ascii="Arial" w:hAnsi="Arial" w:cs="Arial"/>
                <w:sz w:val="22"/>
                <w:szCs w:val="22"/>
              </w:rPr>
            </w:pPr>
            <w:r w:rsidRPr="00E77643">
              <w:rPr>
                <w:rFonts w:ascii="Arial" w:hAnsi="Arial" w:cs="Arial"/>
                <w:color w:val="000000"/>
                <w:sz w:val="22"/>
                <w:szCs w:val="22"/>
              </w:rPr>
              <w:t>07:49:15.40</w:t>
            </w:r>
          </w:p>
        </w:tc>
        <w:tc>
          <w:tcPr>
            <w:tcW w:w="0" w:type="auto"/>
          </w:tcPr>
          <w:p w14:paraId="32D80641" w14:textId="77777777" w:rsidR="00A20117" w:rsidRPr="00E77643" w:rsidRDefault="0034563A">
            <w:pPr>
              <w:rPr>
                <w:rFonts w:ascii="Arial" w:hAnsi="Arial" w:cs="Arial"/>
                <w:sz w:val="22"/>
                <w:szCs w:val="22"/>
              </w:rPr>
            </w:pPr>
            <w:r w:rsidRPr="00E77643">
              <w:rPr>
                <w:rFonts w:ascii="Arial" w:hAnsi="Arial" w:cs="Arial"/>
                <w:color w:val="000000"/>
                <w:sz w:val="22"/>
                <w:szCs w:val="22"/>
              </w:rPr>
              <w:t>07:59:30.60</w:t>
            </w:r>
          </w:p>
        </w:tc>
        <w:tc>
          <w:tcPr>
            <w:tcW w:w="0" w:type="auto"/>
          </w:tcPr>
          <w:p w14:paraId="2474BCE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64.94</w:t>
            </w:r>
          </w:p>
        </w:tc>
        <w:tc>
          <w:tcPr>
            <w:tcW w:w="0" w:type="auto"/>
          </w:tcPr>
          <w:p w14:paraId="2D80138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10.25</w:t>
            </w:r>
          </w:p>
        </w:tc>
        <w:tc>
          <w:tcPr>
            <w:tcW w:w="0" w:type="auto"/>
          </w:tcPr>
          <w:p w14:paraId="257B116B" w14:textId="77777777" w:rsidR="00A20117" w:rsidRPr="00E77643" w:rsidRDefault="0034563A">
            <w:pPr>
              <w:rPr>
                <w:rFonts w:ascii="Arial" w:hAnsi="Arial" w:cs="Arial"/>
                <w:sz w:val="22"/>
                <w:szCs w:val="22"/>
              </w:rPr>
            </w:pPr>
            <w:r w:rsidRPr="00E77643">
              <w:rPr>
                <w:rFonts w:ascii="Arial" w:hAnsi="Arial" w:cs="Arial"/>
                <w:color w:val="000000"/>
                <w:sz w:val="22"/>
                <w:szCs w:val="22"/>
              </w:rPr>
              <w:t>Efectivo</w:t>
            </w:r>
          </w:p>
        </w:tc>
      </w:tr>
      <w:tr w:rsidR="00A20117" w:rsidRPr="00E77643" w14:paraId="455F55FA" w14:textId="77777777">
        <w:tc>
          <w:tcPr>
            <w:tcW w:w="0" w:type="auto"/>
          </w:tcPr>
          <w:p w14:paraId="33FB465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OBS-010</w:t>
            </w:r>
          </w:p>
        </w:tc>
        <w:tc>
          <w:tcPr>
            <w:tcW w:w="0" w:type="auto"/>
          </w:tcPr>
          <w:p w14:paraId="49C62623" w14:textId="77777777" w:rsidR="00A20117" w:rsidRPr="00E77643" w:rsidRDefault="0034563A">
            <w:pPr>
              <w:rPr>
                <w:rFonts w:ascii="Arial" w:hAnsi="Arial" w:cs="Arial"/>
                <w:sz w:val="22"/>
                <w:szCs w:val="22"/>
              </w:rPr>
            </w:pPr>
            <w:r w:rsidRPr="00E77643">
              <w:rPr>
                <w:rFonts w:ascii="Arial" w:hAnsi="Arial" w:cs="Arial"/>
                <w:color w:val="000000"/>
                <w:sz w:val="22"/>
                <w:szCs w:val="22"/>
              </w:rPr>
              <w:t>Minibús Público</w:t>
            </w:r>
          </w:p>
        </w:tc>
        <w:tc>
          <w:tcPr>
            <w:tcW w:w="0" w:type="auto"/>
          </w:tcPr>
          <w:p w14:paraId="51B1DED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48.0</w:t>
            </w:r>
          </w:p>
        </w:tc>
        <w:tc>
          <w:tcPr>
            <w:tcW w:w="0" w:type="auto"/>
          </w:tcPr>
          <w:p w14:paraId="2FBE9494" w14:textId="77777777" w:rsidR="00A20117" w:rsidRPr="00E77643" w:rsidRDefault="0034563A">
            <w:pPr>
              <w:rPr>
                <w:rFonts w:ascii="Arial" w:hAnsi="Arial" w:cs="Arial"/>
                <w:sz w:val="22"/>
                <w:szCs w:val="22"/>
              </w:rPr>
            </w:pPr>
            <w:r w:rsidRPr="00E77643">
              <w:rPr>
                <w:rFonts w:ascii="Arial" w:hAnsi="Arial" w:cs="Arial"/>
                <w:color w:val="000000"/>
                <w:sz w:val="22"/>
                <w:szCs w:val="22"/>
              </w:rPr>
              <w:t>06:45:30.40</w:t>
            </w:r>
          </w:p>
        </w:tc>
        <w:tc>
          <w:tcPr>
            <w:tcW w:w="0" w:type="auto"/>
          </w:tcPr>
          <w:p w14:paraId="3D56CDA1" w14:textId="77777777" w:rsidR="00A20117" w:rsidRPr="00E77643" w:rsidRDefault="0034563A">
            <w:pPr>
              <w:rPr>
                <w:rFonts w:ascii="Arial" w:hAnsi="Arial" w:cs="Arial"/>
                <w:sz w:val="22"/>
                <w:szCs w:val="22"/>
              </w:rPr>
            </w:pPr>
            <w:r w:rsidRPr="00E77643">
              <w:rPr>
                <w:rFonts w:ascii="Arial" w:hAnsi="Arial" w:cs="Arial"/>
                <w:color w:val="000000"/>
                <w:sz w:val="22"/>
                <w:szCs w:val="22"/>
              </w:rPr>
              <w:t>07:51:02.80</w:t>
            </w:r>
          </w:p>
        </w:tc>
        <w:tc>
          <w:tcPr>
            <w:tcW w:w="0" w:type="auto"/>
          </w:tcPr>
          <w:p w14:paraId="461B677D" w14:textId="77777777" w:rsidR="00A20117" w:rsidRPr="00E77643" w:rsidRDefault="0034563A">
            <w:pPr>
              <w:rPr>
                <w:rFonts w:ascii="Arial" w:hAnsi="Arial" w:cs="Arial"/>
                <w:sz w:val="22"/>
                <w:szCs w:val="22"/>
              </w:rPr>
            </w:pPr>
            <w:r w:rsidRPr="00E77643">
              <w:rPr>
                <w:rFonts w:ascii="Arial" w:hAnsi="Arial" w:cs="Arial"/>
                <w:color w:val="000000"/>
                <w:sz w:val="22"/>
                <w:szCs w:val="22"/>
              </w:rPr>
              <w:t>07:54:21.10</w:t>
            </w:r>
          </w:p>
        </w:tc>
        <w:tc>
          <w:tcPr>
            <w:tcW w:w="0" w:type="auto"/>
          </w:tcPr>
          <w:p w14:paraId="245E039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65.54</w:t>
            </w:r>
          </w:p>
        </w:tc>
        <w:tc>
          <w:tcPr>
            <w:tcW w:w="0" w:type="auto"/>
          </w:tcPr>
          <w:p w14:paraId="45BDC31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3.31</w:t>
            </w:r>
          </w:p>
        </w:tc>
        <w:tc>
          <w:tcPr>
            <w:tcW w:w="0" w:type="auto"/>
          </w:tcPr>
          <w:p w14:paraId="1BF29C35" w14:textId="77777777" w:rsidR="00A20117" w:rsidRPr="00E77643" w:rsidRDefault="0034563A">
            <w:pPr>
              <w:rPr>
                <w:rFonts w:ascii="Arial" w:hAnsi="Arial" w:cs="Arial"/>
                <w:sz w:val="22"/>
                <w:szCs w:val="22"/>
              </w:rPr>
            </w:pPr>
            <w:r w:rsidRPr="00E77643">
              <w:rPr>
                <w:rFonts w:ascii="Arial" w:hAnsi="Arial" w:cs="Arial"/>
                <w:color w:val="000000"/>
                <w:sz w:val="22"/>
                <w:szCs w:val="22"/>
              </w:rPr>
              <w:t>Efectivo</w:t>
            </w:r>
          </w:p>
        </w:tc>
      </w:tr>
    </w:tbl>
    <w:p w14:paraId="75721E8D"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E.1. Extracto de la matriz de observaciones directas (10 primeras filas).</w:t>
      </w:r>
      <w:r w:rsidRPr="00E77643">
        <w:rPr>
          <w:rFonts w:ascii="Arial" w:hAnsi="Arial" w:cs="Arial"/>
          <w:color w:val="000000"/>
          <w:sz w:val="22"/>
          <w:szCs w:val="22"/>
        </w:rPr>
        <w:t xml:space="preserve"> </w:t>
      </w:r>
      <w:r w:rsidRPr="00E77643">
        <w:rPr>
          <w:rFonts w:ascii="Arial" w:hAnsi="Arial" w:cs="Arial"/>
          <w:i/>
          <w:iCs/>
          <w:color w:val="000000"/>
          <w:sz w:val="22"/>
          <w:szCs w:val="22"/>
        </w:rPr>
        <w:t xml:space="preserve">La tabla completa con las 124 observaciones se encuentra en el archivo </w:t>
      </w:r>
      <w:r w:rsidRPr="00E77643">
        <w:rPr>
          <w:rFonts w:ascii="Arial" w:eastAsia="Courier New" w:hAnsi="Arial" w:cs="Arial"/>
          <w:color w:val="444444"/>
          <w:sz w:val="22"/>
          <w:szCs w:val="22"/>
          <w:shd w:val="clear" w:color="auto" w:fill="F5F5F5"/>
        </w:rPr>
        <w:t>Coleccion de Datos.xlsx</w:t>
      </w:r>
      <w:r w:rsidRPr="00E77643">
        <w:rPr>
          <w:rFonts w:ascii="Arial" w:hAnsi="Arial" w:cs="Arial"/>
          <w:i/>
          <w:iCs/>
          <w:color w:val="000000"/>
          <w:sz w:val="22"/>
          <w:szCs w:val="22"/>
        </w:rPr>
        <w:t>. Cada fila corresponde a un vehículo y contiene los tiempos registrados en campo y los tiempos de espera y servicio calculados.</w:t>
      </w:r>
    </w:p>
    <w:p w14:paraId="360AF30C"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Explicación en palabras simples:</w:t>
      </w:r>
      <w:r w:rsidRPr="00E77643">
        <w:rPr>
          <w:rFonts w:ascii="Arial" w:hAnsi="Arial" w:cs="Arial"/>
          <w:color w:val="000000"/>
          <w:sz w:val="22"/>
          <w:szCs w:val="22"/>
        </w:rPr>
        <w:t xml:space="preserve"> </w:t>
      </w:r>
      <w:r w:rsidRPr="00E77643">
        <w:rPr>
          <w:rFonts w:ascii="Arial" w:hAnsi="Arial" w:cs="Arial"/>
          <w:i/>
          <w:iCs/>
          <w:color w:val="000000"/>
          <w:sz w:val="22"/>
          <w:szCs w:val="22"/>
        </w:rPr>
        <w:t>Esta tabla es el resultado del trabajo de campo. Cada fila es un vehículo que llegó al surtidor. Las columnas T</w:t>
      </w:r>
      <w:r w:rsidRPr="00E77643">
        <w:rPr>
          <w:rFonts w:ascii="Cambria Math" w:hAnsi="Cambria Math" w:cs="Cambria Math"/>
          <w:i/>
          <w:iCs/>
          <w:color w:val="000000"/>
          <w:sz w:val="22"/>
          <w:szCs w:val="22"/>
        </w:rPr>
        <w:t>₀</w:t>
      </w:r>
      <w:r w:rsidRPr="00E77643">
        <w:rPr>
          <w:rFonts w:ascii="Arial" w:hAnsi="Arial" w:cs="Arial"/>
          <w:i/>
          <w:iCs/>
          <w:color w:val="000000"/>
          <w:sz w:val="22"/>
          <w:szCs w:val="22"/>
        </w:rPr>
        <w:t>, T</w:t>
      </w:r>
      <w:r w:rsidRPr="00E77643">
        <w:rPr>
          <w:rFonts w:ascii="Cambria Math" w:hAnsi="Cambria Math" w:cs="Cambria Math"/>
          <w:i/>
          <w:iCs/>
          <w:color w:val="000000"/>
          <w:sz w:val="22"/>
          <w:szCs w:val="22"/>
        </w:rPr>
        <w:t>₁</w:t>
      </w:r>
      <w:r w:rsidRPr="00E77643">
        <w:rPr>
          <w:rFonts w:ascii="Arial" w:hAnsi="Arial" w:cs="Arial"/>
          <w:i/>
          <w:iCs/>
          <w:color w:val="000000"/>
          <w:sz w:val="22"/>
          <w:szCs w:val="22"/>
        </w:rPr>
        <w:t>, T</w:t>
      </w:r>
      <w:r w:rsidRPr="00E77643">
        <w:rPr>
          <w:rFonts w:ascii="Cambria Math" w:hAnsi="Cambria Math" w:cs="Cambria Math"/>
          <w:i/>
          <w:iCs/>
          <w:color w:val="000000"/>
          <w:sz w:val="22"/>
          <w:szCs w:val="22"/>
        </w:rPr>
        <w:t>₂</w:t>
      </w:r>
      <w:r w:rsidRPr="00E77643">
        <w:rPr>
          <w:rFonts w:ascii="Arial" w:hAnsi="Arial" w:cs="Arial"/>
          <w:i/>
          <w:iCs/>
          <w:color w:val="000000"/>
          <w:sz w:val="22"/>
          <w:szCs w:val="22"/>
        </w:rPr>
        <w:t xml:space="preserve"> son las horas exactas en que ocurrieron los eventos. A partir de ellas, calculamos cuánto esperó el conductor (T</w:t>
      </w:r>
      <w:r w:rsidRPr="00E77643">
        <w:rPr>
          <w:rFonts w:ascii="Cambria Math" w:hAnsi="Cambria Math" w:cs="Cambria Math"/>
          <w:i/>
          <w:iCs/>
          <w:color w:val="000000"/>
          <w:sz w:val="22"/>
          <w:szCs w:val="22"/>
        </w:rPr>
        <w:t>₁</w:t>
      </w:r>
      <w:r w:rsidRPr="00E77643">
        <w:rPr>
          <w:rFonts w:ascii="Arial" w:hAnsi="Arial" w:cs="Arial"/>
          <w:i/>
          <w:iCs/>
          <w:color w:val="000000"/>
          <w:sz w:val="22"/>
          <w:szCs w:val="22"/>
        </w:rPr>
        <w:t xml:space="preserve"> - T</w:t>
      </w:r>
      <w:r w:rsidRPr="00E77643">
        <w:rPr>
          <w:rFonts w:ascii="Cambria Math" w:hAnsi="Cambria Math" w:cs="Cambria Math"/>
          <w:i/>
          <w:iCs/>
          <w:color w:val="000000"/>
          <w:sz w:val="22"/>
          <w:szCs w:val="22"/>
        </w:rPr>
        <w:t>₀</w:t>
      </w:r>
      <w:r w:rsidRPr="00E77643">
        <w:rPr>
          <w:rFonts w:ascii="Arial" w:hAnsi="Arial" w:cs="Arial"/>
          <w:i/>
          <w:iCs/>
          <w:color w:val="000000"/>
          <w:sz w:val="22"/>
          <w:szCs w:val="22"/>
        </w:rPr>
        <w:t>) y cuánto tardó en ser atendido (T</w:t>
      </w:r>
      <w:r w:rsidRPr="00E77643">
        <w:rPr>
          <w:rFonts w:ascii="Cambria Math" w:hAnsi="Cambria Math" w:cs="Cambria Math"/>
          <w:i/>
          <w:iCs/>
          <w:color w:val="000000"/>
          <w:sz w:val="22"/>
          <w:szCs w:val="22"/>
        </w:rPr>
        <w:t>₂</w:t>
      </w:r>
      <w:r w:rsidRPr="00E77643">
        <w:rPr>
          <w:rFonts w:ascii="Arial" w:hAnsi="Arial" w:cs="Arial"/>
          <w:i/>
          <w:iCs/>
          <w:color w:val="000000"/>
          <w:sz w:val="22"/>
          <w:szCs w:val="22"/>
        </w:rPr>
        <w:t xml:space="preserve"> - T</w:t>
      </w:r>
      <w:r w:rsidRPr="00E77643">
        <w:rPr>
          <w:rFonts w:ascii="Cambria Math" w:hAnsi="Cambria Math" w:cs="Cambria Math"/>
          <w:i/>
          <w:iCs/>
          <w:color w:val="000000"/>
          <w:sz w:val="22"/>
          <w:szCs w:val="22"/>
        </w:rPr>
        <w:t>₁</w:t>
      </w:r>
      <w:r w:rsidRPr="00E77643">
        <w:rPr>
          <w:rFonts w:ascii="Arial" w:hAnsi="Arial" w:cs="Arial"/>
          <w:i/>
          <w:iCs/>
          <w:color w:val="000000"/>
          <w:sz w:val="22"/>
          <w:szCs w:val="22"/>
        </w:rPr>
        <w:t>). Estos datos son la base para ajustar las distribuciones de probabilidad del modelo.</w:t>
      </w:r>
    </w:p>
    <w:p w14:paraId="5D1AD585" w14:textId="77777777" w:rsidR="00A20117" w:rsidRPr="00E77643" w:rsidRDefault="0034563A">
      <w:pPr>
        <w:pStyle w:val="Ttulo2"/>
        <w:spacing w:before="240" w:after="120"/>
        <w:rPr>
          <w:rFonts w:ascii="Arial" w:hAnsi="Arial" w:cs="Arial"/>
          <w:sz w:val="22"/>
          <w:szCs w:val="22"/>
        </w:rPr>
      </w:pPr>
      <w:bookmarkStart w:id="144" w:name="_Toc_ANEXO_F_IMGENES_DEL_SURTIDOR_CGC_Y_"/>
      <w:r w:rsidRPr="00E77643">
        <w:rPr>
          <w:rFonts w:ascii="Arial" w:hAnsi="Arial" w:cs="Arial"/>
          <w:b w:val="0"/>
          <w:bCs w:val="0"/>
          <w:sz w:val="22"/>
          <w:szCs w:val="22"/>
        </w:rPr>
        <w:t>ANEXO F: IMÁGENES DEL SURTIDOR CGC Y DE LA COLA DE VEHÍCULOS</w:t>
      </w:r>
      <w:bookmarkEnd w:id="144"/>
    </w:p>
    <w:p w14:paraId="697E3810"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Durante la observación directa, se tomaron fotografías del Surtidor CGC y de la cola de vehículos en los horarios pico. Estas imágenes ilustran la congestión real que motivó el estudio.</w:t>
      </w:r>
    </w:p>
    <w:p w14:paraId="2A39BB7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F.1. Vista frontal del Surtidor CGC (Carretera Confital Km 19.5, Vinto - San Jorge).</w:t>
      </w:r>
      <w:r w:rsidRPr="00E77643">
        <w:rPr>
          <w:rFonts w:ascii="Arial" w:hAnsi="Arial" w:cs="Arial"/>
          <w:color w:val="000000"/>
          <w:sz w:val="22"/>
          <w:szCs w:val="22"/>
        </w:rPr>
        <w:t xml:space="preserve"> </w:t>
      </w:r>
      <w:r w:rsidRPr="00E77643">
        <w:rPr>
          <w:rFonts w:ascii="Arial" w:hAnsi="Arial" w:cs="Arial"/>
          <w:i/>
          <w:iCs/>
          <w:color w:val="000000"/>
          <w:sz w:val="22"/>
          <w:szCs w:val="22"/>
        </w:rPr>
        <w:t>Se observan los 4 surtidores subvencionados (con mangueras verdes) y el surtidor internacional (manguera roja) al fondo. La imagen fue tomada a las 07:30 AM, en pleno horario pico.</w:t>
      </w:r>
    </w:p>
    <w:p w14:paraId="03D9B587"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fotografía del surtidor CGC]</w:t>
      </w:r>
    </w:p>
    <w:p w14:paraId="5215A1BB"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F.2. Cola de vehículos en el Surtidor CGC (07:45 AM).</w:t>
      </w:r>
      <w:r w:rsidRPr="00E77643">
        <w:rPr>
          <w:rFonts w:ascii="Arial" w:hAnsi="Arial" w:cs="Arial"/>
          <w:color w:val="000000"/>
          <w:sz w:val="22"/>
          <w:szCs w:val="22"/>
        </w:rPr>
        <w:t xml:space="preserve"> </w:t>
      </w:r>
      <w:r w:rsidRPr="00E77643">
        <w:rPr>
          <w:rFonts w:ascii="Arial" w:hAnsi="Arial" w:cs="Arial"/>
          <w:i/>
          <w:iCs/>
          <w:color w:val="000000"/>
          <w:sz w:val="22"/>
          <w:szCs w:val="22"/>
        </w:rPr>
        <w:t>La fila de vehículos se extiende más de 200 metros sobre la carretera. Se aprecian varios camiones de transporte pesado y minibuses, que son los que generan mayor congestión.</w:t>
      </w:r>
    </w:p>
    <w:p w14:paraId="22EA6AC9"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fotografía de la cola de vehículos]</w:t>
      </w:r>
      <w:bookmarkStart w:id="145" w:name="_GoBack"/>
      <w:bookmarkEnd w:id="145"/>
    </w:p>
    <w:p w14:paraId="160F716C"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lastRenderedPageBreak/>
        <w:t>Figura F.3. Vista del operador atendiendo a un transporte pesado.</w:t>
      </w:r>
      <w:r w:rsidRPr="00E77643">
        <w:rPr>
          <w:rFonts w:ascii="Arial" w:hAnsi="Arial" w:cs="Arial"/>
          <w:color w:val="000000"/>
          <w:sz w:val="22"/>
          <w:szCs w:val="22"/>
        </w:rPr>
        <w:t xml:space="preserve"> </w:t>
      </w:r>
      <w:r w:rsidRPr="00E77643">
        <w:rPr>
          <w:rFonts w:ascii="Arial" w:hAnsi="Arial" w:cs="Arial"/>
          <w:i/>
          <w:iCs/>
          <w:color w:val="000000"/>
          <w:sz w:val="22"/>
          <w:szCs w:val="22"/>
        </w:rPr>
        <w:t>El tiempo de servicio para estos vehículos es prolongado (8-11 minutos) debido al gran volumen de combustible que cargan.</w:t>
      </w:r>
    </w:p>
    <w:p w14:paraId="697EEBE3"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fotografía del operador y el camión]</w:t>
      </w:r>
    </w:p>
    <w:p w14:paraId="452C5162" w14:textId="77777777" w:rsidR="00A20117" w:rsidRPr="00E77643" w:rsidRDefault="0034563A">
      <w:pPr>
        <w:pStyle w:val="Ttulo2"/>
        <w:spacing w:before="240" w:after="120"/>
        <w:rPr>
          <w:rFonts w:ascii="Arial" w:hAnsi="Arial" w:cs="Arial"/>
          <w:sz w:val="22"/>
          <w:szCs w:val="22"/>
        </w:rPr>
      </w:pPr>
      <w:bookmarkStart w:id="146" w:name="_Toc_ANEXO_G_TABLAS_COMPLETAS_DE_VALIDAC"/>
      <w:r w:rsidRPr="00E77643">
        <w:rPr>
          <w:rFonts w:ascii="Arial" w:hAnsi="Arial" w:cs="Arial"/>
          <w:b w:val="0"/>
          <w:bCs w:val="0"/>
          <w:sz w:val="22"/>
          <w:szCs w:val="22"/>
        </w:rPr>
        <w:t>ANEXO G: TABLAS COMPLETAS DE VALIDACIÓN (16 ESCENARIOS)</w:t>
      </w:r>
      <w:bookmarkEnd w:id="146"/>
    </w:p>
    <w:p w14:paraId="503B0859"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Este anexo contiene las tablas detalladas de validación para los 16 escenarios, mostrando las métricas de Excel y Java lado a lado, así como las diferencias.</w:t>
      </w:r>
    </w:p>
    <w:p w14:paraId="03BC1FD1" w14:textId="77777777" w:rsidR="00A20117" w:rsidRPr="00E77643" w:rsidRDefault="0034563A">
      <w:pPr>
        <w:pStyle w:val="Ttulo3"/>
        <w:spacing w:before="240"/>
        <w:rPr>
          <w:rFonts w:ascii="Arial" w:hAnsi="Arial" w:cs="Arial"/>
          <w:sz w:val="22"/>
          <w:szCs w:val="22"/>
        </w:rPr>
      </w:pPr>
      <w:bookmarkStart w:id="147" w:name="_Toc_G1_Tabla_de_Validacin_de_Mtricas_Ag"/>
      <w:r w:rsidRPr="00E77643">
        <w:rPr>
          <w:rFonts w:ascii="Arial" w:hAnsi="Arial" w:cs="Arial"/>
          <w:b w:val="0"/>
          <w:bCs w:val="0"/>
          <w:sz w:val="22"/>
          <w:szCs w:val="22"/>
        </w:rPr>
        <w:t>G.1. Tabla de Validación de Métricas Agregadas</w:t>
      </w:r>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84"/>
        <w:gridCol w:w="771"/>
        <w:gridCol w:w="914"/>
        <w:gridCol w:w="770"/>
        <w:gridCol w:w="821"/>
        <w:gridCol w:w="821"/>
        <w:gridCol w:w="821"/>
        <w:gridCol w:w="728"/>
        <w:gridCol w:w="728"/>
        <w:gridCol w:w="677"/>
        <w:gridCol w:w="728"/>
        <w:gridCol w:w="728"/>
        <w:gridCol w:w="645"/>
      </w:tblGrid>
      <w:tr w:rsidR="00A20117" w:rsidRPr="00E77643" w14:paraId="57F01C18" w14:textId="77777777">
        <w:trPr>
          <w:tblHeader/>
        </w:trPr>
        <w:tc>
          <w:tcPr>
            <w:tcW w:w="0" w:type="auto"/>
            <w:shd w:val="clear" w:color="auto" w:fill="F2F2F2"/>
          </w:tcPr>
          <w:p w14:paraId="631D5477"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Esc.</w:t>
            </w:r>
          </w:p>
        </w:tc>
        <w:tc>
          <w:tcPr>
            <w:tcW w:w="0" w:type="auto"/>
            <w:shd w:val="clear" w:color="auto" w:fill="F2F2F2"/>
          </w:tcPr>
          <w:p w14:paraId="773E3444"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Precio Subv</w:t>
            </w:r>
          </w:p>
        </w:tc>
        <w:tc>
          <w:tcPr>
            <w:tcW w:w="0" w:type="auto"/>
            <w:shd w:val="clear" w:color="auto" w:fill="F2F2F2"/>
          </w:tcPr>
          <w:p w14:paraId="28680925"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Lambda</w:t>
            </w:r>
          </w:p>
        </w:tc>
        <w:tc>
          <w:tcPr>
            <w:tcW w:w="0" w:type="auto"/>
            <w:shd w:val="clear" w:color="auto" w:fill="F2F2F2"/>
          </w:tcPr>
          <w:p w14:paraId="3A338E6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Factor Costo</w:t>
            </w:r>
          </w:p>
        </w:tc>
        <w:tc>
          <w:tcPr>
            <w:tcW w:w="0" w:type="auto"/>
            <w:shd w:val="clear" w:color="auto" w:fill="F2F2F2"/>
          </w:tcPr>
          <w:p w14:paraId="66EB0DEF"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 Espera Excel</w:t>
            </w:r>
          </w:p>
        </w:tc>
        <w:tc>
          <w:tcPr>
            <w:tcW w:w="0" w:type="auto"/>
            <w:shd w:val="clear" w:color="auto" w:fill="F2F2F2"/>
          </w:tcPr>
          <w:p w14:paraId="62828814"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T. Espera Java</w:t>
            </w:r>
          </w:p>
        </w:tc>
        <w:tc>
          <w:tcPr>
            <w:tcW w:w="0" w:type="auto"/>
            <w:shd w:val="clear" w:color="auto" w:fill="F2F2F2"/>
          </w:tcPr>
          <w:p w14:paraId="44AB4394"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Δ Espera</w:t>
            </w:r>
          </w:p>
        </w:tc>
        <w:tc>
          <w:tcPr>
            <w:tcW w:w="0" w:type="auto"/>
            <w:shd w:val="clear" w:color="auto" w:fill="F2F2F2"/>
          </w:tcPr>
          <w:p w14:paraId="794C5636"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 Redir Excel</w:t>
            </w:r>
          </w:p>
        </w:tc>
        <w:tc>
          <w:tcPr>
            <w:tcW w:w="0" w:type="auto"/>
            <w:shd w:val="clear" w:color="auto" w:fill="F2F2F2"/>
          </w:tcPr>
          <w:p w14:paraId="0094407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 Redir Java</w:t>
            </w:r>
          </w:p>
        </w:tc>
        <w:tc>
          <w:tcPr>
            <w:tcW w:w="0" w:type="auto"/>
            <w:shd w:val="clear" w:color="auto" w:fill="F2F2F2"/>
          </w:tcPr>
          <w:p w14:paraId="5279EFF8"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Δ % Redir</w:t>
            </w:r>
          </w:p>
        </w:tc>
        <w:tc>
          <w:tcPr>
            <w:tcW w:w="0" w:type="auto"/>
            <w:shd w:val="clear" w:color="auto" w:fill="F2F2F2"/>
          </w:tcPr>
          <w:p w14:paraId="2AF7D5A9"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Utiliz Excel</w:t>
            </w:r>
          </w:p>
        </w:tc>
        <w:tc>
          <w:tcPr>
            <w:tcW w:w="0" w:type="auto"/>
            <w:shd w:val="clear" w:color="auto" w:fill="F2F2F2"/>
          </w:tcPr>
          <w:p w14:paraId="00CC8E2A"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Utiliz Java</w:t>
            </w:r>
          </w:p>
        </w:tc>
        <w:tc>
          <w:tcPr>
            <w:tcW w:w="0" w:type="auto"/>
            <w:shd w:val="clear" w:color="auto" w:fill="F2F2F2"/>
          </w:tcPr>
          <w:p w14:paraId="42768599" w14:textId="77777777" w:rsidR="00A20117" w:rsidRPr="00E77643" w:rsidRDefault="0034563A">
            <w:pPr>
              <w:pStyle w:val="Textoennegrita2"/>
              <w:jc w:val="center"/>
              <w:rPr>
                <w:rFonts w:ascii="Arial" w:hAnsi="Arial" w:cs="Arial"/>
                <w:sz w:val="22"/>
                <w:szCs w:val="22"/>
              </w:rPr>
            </w:pPr>
            <w:r w:rsidRPr="00E77643">
              <w:rPr>
                <w:rFonts w:ascii="Arial" w:hAnsi="Arial" w:cs="Arial"/>
                <w:color w:val="000000"/>
                <w:sz w:val="22"/>
                <w:szCs w:val="22"/>
              </w:rPr>
              <w:t>Δ Utiliz</w:t>
            </w:r>
          </w:p>
        </w:tc>
      </w:tr>
      <w:tr w:rsidR="00A20117" w:rsidRPr="00E77643" w14:paraId="3A3B3BC8" w14:textId="77777777">
        <w:tc>
          <w:tcPr>
            <w:tcW w:w="0" w:type="auto"/>
          </w:tcPr>
          <w:p w14:paraId="31729E0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w:t>
            </w:r>
          </w:p>
        </w:tc>
        <w:tc>
          <w:tcPr>
            <w:tcW w:w="0" w:type="auto"/>
          </w:tcPr>
          <w:p w14:paraId="1525868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5BA6B8E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2610DAF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6FAD66D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0.82</w:t>
            </w:r>
          </w:p>
        </w:tc>
        <w:tc>
          <w:tcPr>
            <w:tcW w:w="0" w:type="auto"/>
          </w:tcPr>
          <w:p w14:paraId="6A4FEF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0.82</w:t>
            </w:r>
          </w:p>
        </w:tc>
        <w:tc>
          <w:tcPr>
            <w:tcW w:w="0" w:type="auto"/>
          </w:tcPr>
          <w:p w14:paraId="179273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685A758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715C45A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7BE9615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34978D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68.3%</w:t>
            </w:r>
          </w:p>
        </w:tc>
        <w:tc>
          <w:tcPr>
            <w:tcW w:w="0" w:type="auto"/>
          </w:tcPr>
          <w:p w14:paraId="74ACB4C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68.3%</w:t>
            </w:r>
          </w:p>
        </w:tc>
        <w:tc>
          <w:tcPr>
            <w:tcW w:w="0" w:type="auto"/>
          </w:tcPr>
          <w:p w14:paraId="20A021B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090E5135" w14:textId="77777777">
        <w:tc>
          <w:tcPr>
            <w:tcW w:w="0" w:type="auto"/>
          </w:tcPr>
          <w:p w14:paraId="0D71459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w:t>
            </w:r>
          </w:p>
        </w:tc>
        <w:tc>
          <w:tcPr>
            <w:tcW w:w="0" w:type="auto"/>
          </w:tcPr>
          <w:p w14:paraId="4D888FB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0AFD7C9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39A0F63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6F1325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0.83</w:t>
            </w:r>
          </w:p>
        </w:tc>
        <w:tc>
          <w:tcPr>
            <w:tcW w:w="0" w:type="auto"/>
          </w:tcPr>
          <w:p w14:paraId="4C993B6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0.83</w:t>
            </w:r>
          </w:p>
        </w:tc>
        <w:tc>
          <w:tcPr>
            <w:tcW w:w="0" w:type="auto"/>
          </w:tcPr>
          <w:p w14:paraId="2D89E63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1E51C4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1EAE61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6B88F60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053ABA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68.4%</w:t>
            </w:r>
          </w:p>
        </w:tc>
        <w:tc>
          <w:tcPr>
            <w:tcW w:w="0" w:type="auto"/>
          </w:tcPr>
          <w:p w14:paraId="24EC432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68.4%</w:t>
            </w:r>
          </w:p>
        </w:tc>
        <w:tc>
          <w:tcPr>
            <w:tcW w:w="0" w:type="auto"/>
          </w:tcPr>
          <w:p w14:paraId="16D8750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35C0335C" w14:textId="77777777">
        <w:tc>
          <w:tcPr>
            <w:tcW w:w="0" w:type="auto"/>
          </w:tcPr>
          <w:p w14:paraId="054E128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w:t>
            </w:r>
          </w:p>
        </w:tc>
        <w:tc>
          <w:tcPr>
            <w:tcW w:w="0" w:type="auto"/>
          </w:tcPr>
          <w:p w14:paraId="1F2AA32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41C3147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73F61E7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43FC466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2.45</w:t>
            </w:r>
          </w:p>
        </w:tc>
        <w:tc>
          <w:tcPr>
            <w:tcW w:w="0" w:type="auto"/>
          </w:tcPr>
          <w:p w14:paraId="4026933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2.44</w:t>
            </w:r>
          </w:p>
        </w:tc>
        <w:tc>
          <w:tcPr>
            <w:tcW w:w="0" w:type="auto"/>
          </w:tcPr>
          <w:p w14:paraId="22EBB4F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0.01</w:t>
            </w:r>
          </w:p>
        </w:tc>
        <w:tc>
          <w:tcPr>
            <w:tcW w:w="0" w:type="auto"/>
          </w:tcPr>
          <w:p w14:paraId="478998A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4B3333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69C07CF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18866A6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94.7%</w:t>
            </w:r>
          </w:p>
        </w:tc>
        <w:tc>
          <w:tcPr>
            <w:tcW w:w="0" w:type="auto"/>
          </w:tcPr>
          <w:p w14:paraId="77AD532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94.6%</w:t>
            </w:r>
          </w:p>
        </w:tc>
        <w:tc>
          <w:tcPr>
            <w:tcW w:w="0" w:type="auto"/>
          </w:tcPr>
          <w:p w14:paraId="4F5CCA0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4718147E" w14:textId="77777777">
        <w:tc>
          <w:tcPr>
            <w:tcW w:w="0" w:type="auto"/>
          </w:tcPr>
          <w:p w14:paraId="297F13B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w:t>
            </w:r>
          </w:p>
        </w:tc>
        <w:tc>
          <w:tcPr>
            <w:tcW w:w="0" w:type="auto"/>
          </w:tcPr>
          <w:p w14:paraId="0B23E4F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7B12B16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72C19E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1E98A6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2.48</w:t>
            </w:r>
          </w:p>
        </w:tc>
        <w:tc>
          <w:tcPr>
            <w:tcW w:w="0" w:type="auto"/>
          </w:tcPr>
          <w:p w14:paraId="476F7E1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2.46</w:t>
            </w:r>
          </w:p>
        </w:tc>
        <w:tc>
          <w:tcPr>
            <w:tcW w:w="0" w:type="auto"/>
          </w:tcPr>
          <w:p w14:paraId="1B44143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0.02</w:t>
            </w:r>
          </w:p>
        </w:tc>
        <w:tc>
          <w:tcPr>
            <w:tcW w:w="0" w:type="auto"/>
          </w:tcPr>
          <w:p w14:paraId="1DC7504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25E86C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7F65973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7766529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94.9%</w:t>
            </w:r>
          </w:p>
        </w:tc>
        <w:tc>
          <w:tcPr>
            <w:tcW w:w="0" w:type="auto"/>
          </w:tcPr>
          <w:p w14:paraId="2B7C9F7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94.8%</w:t>
            </w:r>
          </w:p>
        </w:tc>
        <w:tc>
          <w:tcPr>
            <w:tcW w:w="0" w:type="auto"/>
          </w:tcPr>
          <w:p w14:paraId="66FE5BE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3A652E15" w14:textId="77777777">
        <w:tc>
          <w:tcPr>
            <w:tcW w:w="0" w:type="auto"/>
          </w:tcPr>
          <w:p w14:paraId="01D6F76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w:t>
            </w:r>
          </w:p>
        </w:tc>
        <w:tc>
          <w:tcPr>
            <w:tcW w:w="0" w:type="auto"/>
          </w:tcPr>
          <w:p w14:paraId="2EDCC9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673BA82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76AF825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4629169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0.95</w:t>
            </w:r>
          </w:p>
        </w:tc>
        <w:tc>
          <w:tcPr>
            <w:tcW w:w="0" w:type="auto"/>
          </w:tcPr>
          <w:p w14:paraId="3154221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0.95</w:t>
            </w:r>
          </w:p>
        </w:tc>
        <w:tc>
          <w:tcPr>
            <w:tcW w:w="0" w:type="auto"/>
          </w:tcPr>
          <w:p w14:paraId="03AC2BD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7F1A910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393A7CA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13CDEF7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5E6849F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68.8%</w:t>
            </w:r>
          </w:p>
        </w:tc>
        <w:tc>
          <w:tcPr>
            <w:tcW w:w="0" w:type="auto"/>
          </w:tcPr>
          <w:p w14:paraId="61E9BF1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68.8%</w:t>
            </w:r>
          </w:p>
        </w:tc>
        <w:tc>
          <w:tcPr>
            <w:tcW w:w="0" w:type="auto"/>
          </w:tcPr>
          <w:p w14:paraId="5F5426E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1E428699" w14:textId="77777777">
        <w:tc>
          <w:tcPr>
            <w:tcW w:w="0" w:type="auto"/>
          </w:tcPr>
          <w:p w14:paraId="56A59E0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w:t>
            </w:r>
          </w:p>
        </w:tc>
        <w:tc>
          <w:tcPr>
            <w:tcW w:w="0" w:type="auto"/>
          </w:tcPr>
          <w:p w14:paraId="2AABD6B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1D5A285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26C9777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9F96B2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0.96</w:t>
            </w:r>
          </w:p>
        </w:tc>
        <w:tc>
          <w:tcPr>
            <w:tcW w:w="0" w:type="auto"/>
          </w:tcPr>
          <w:p w14:paraId="1091476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0.96</w:t>
            </w:r>
          </w:p>
        </w:tc>
        <w:tc>
          <w:tcPr>
            <w:tcW w:w="0" w:type="auto"/>
          </w:tcPr>
          <w:p w14:paraId="306C509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0.00</w:t>
            </w:r>
          </w:p>
        </w:tc>
        <w:tc>
          <w:tcPr>
            <w:tcW w:w="0" w:type="auto"/>
          </w:tcPr>
          <w:p w14:paraId="465DAB5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12822E2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27322F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B53CE2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68.9%</w:t>
            </w:r>
          </w:p>
        </w:tc>
        <w:tc>
          <w:tcPr>
            <w:tcW w:w="0" w:type="auto"/>
          </w:tcPr>
          <w:p w14:paraId="6917C96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68.9%</w:t>
            </w:r>
          </w:p>
        </w:tc>
        <w:tc>
          <w:tcPr>
            <w:tcW w:w="0" w:type="auto"/>
          </w:tcPr>
          <w:p w14:paraId="5095CF6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53A5C2A3" w14:textId="77777777">
        <w:tc>
          <w:tcPr>
            <w:tcW w:w="0" w:type="auto"/>
          </w:tcPr>
          <w:p w14:paraId="79326FC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w:t>
            </w:r>
          </w:p>
        </w:tc>
        <w:tc>
          <w:tcPr>
            <w:tcW w:w="0" w:type="auto"/>
          </w:tcPr>
          <w:p w14:paraId="1EF7EB9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281674F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0091476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606BF11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3.87</w:t>
            </w:r>
          </w:p>
        </w:tc>
        <w:tc>
          <w:tcPr>
            <w:tcW w:w="0" w:type="auto"/>
          </w:tcPr>
          <w:p w14:paraId="280CB03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3.85</w:t>
            </w:r>
          </w:p>
        </w:tc>
        <w:tc>
          <w:tcPr>
            <w:tcW w:w="0" w:type="auto"/>
          </w:tcPr>
          <w:p w14:paraId="09D0D70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0.02</w:t>
            </w:r>
          </w:p>
        </w:tc>
        <w:tc>
          <w:tcPr>
            <w:tcW w:w="0" w:type="auto"/>
          </w:tcPr>
          <w:p w14:paraId="2BD6892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605873E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3C647EB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765D81E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95.2%</w:t>
            </w:r>
          </w:p>
        </w:tc>
        <w:tc>
          <w:tcPr>
            <w:tcW w:w="0" w:type="auto"/>
          </w:tcPr>
          <w:p w14:paraId="7C4E465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95.1%</w:t>
            </w:r>
          </w:p>
        </w:tc>
        <w:tc>
          <w:tcPr>
            <w:tcW w:w="0" w:type="auto"/>
          </w:tcPr>
          <w:p w14:paraId="61ECC74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3465665C" w14:textId="77777777">
        <w:tc>
          <w:tcPr>
            <w:tcW w:w="0" w:type="auto"/>
          </w:tcPr>
          <w:p w14:paraId="1928CAD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w:t>
            </w:r>
          </w:p>
        </w:tc>
        <w:tc>
          <w:tcPr>
            <w:tcW w:w="0" w:type="auto"/>
          </w:tcPr>
          <w:p w14:paraId="4CFB96D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8.31</w:t>
            </w:r>
          </w:p>
        </w:tc>
        <w:tc>
          <w:tcPr>
            <w:tcW w:w="0" w:type="auto"/>
          </w:tcPr>
          <w:p w14:paraId="6AD5A68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2162FB7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6D54C28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3.92</w:t>
            </w:r>
          </w:p>
        </w:tc>
        <w:tc>
          <w:tcPr>
            <w:tcW w:w="0" w:type="auto"/>
          </w:tcPr>
          <w:p w14:paraId="67B8139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3.89</w:t>
            </w:r>
          </w:p>
        </w:tc>
        <w:tc>
          <w:tcPr>
            <w:tcW w:w="0" w:type="auto"/>
          </w:tcPr>
          <w:p w14:paraId="1BD400E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0.03</w:t>
            </w:r>
          </w:p>
        </w:tc>
        <w:tc>
          <w:tcPr>
            <w:tcW w:w="0" w:type="auto"/>
          </w:tcPr>
          <w:p w14:paraId="2F32E26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E2540E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06376E1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1787BE4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95.4%</w:t>
            </w:r>
          </w:p>
        </w:tc>
        <w:tc>
          <w:tcPr>
            <w:tcW w:w="0" w:type="auto"/>
          </w:tcPr>
          <w:p w14:paraId="4D9B73A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95.3%</w:t>
            </w:r>
          </w:p>
        </w:tc>
        <w:tc>
          <w:tcPr>
            <w:tcW w:w="0" w:type="auto"/>
          </w:tcPr>
          <w:p w14:paraId="5FB16B1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1DB22D55" w14:textId="77777777">
        <w:tc>
          <w:tcPr>
            <w:tcW w:w="0" w:type="auto"/>
          </w:tcPr>
          <w:p w14:paraId="3114A29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w:t>
            </w:r>
          </w:p>
        </w:tc>
        <w:tc>
          <w:tcPr>
            <w:tcW w:w="0" w:type="auto"/>
          </w:tcPr>
          <w:p w14:paraId="7FADC25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48061EE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2DDCA23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0448F6F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1.52</w:t>
            </w:r>
          </w:p>
        </w:tc>
        <w:tc>
          <w:tcPr>
            <w:tcW w:w="0" w:type="auto"/>
          </w:tcPr>
          <w:p w14:paraId="7E36744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1.51</w:t>
            </w:r>
          </w:p>
        </w:tc>
        <w:tc>
          <w:tcPr>
            <w:tcW w:w="0" w:type="auto"/>
          </w:tcPr>
          <w:p w14:paraId="0A16F9B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0.01</w:t>
            </w:r>
          </w:p>
        </w:tc>
        <w:tc>
          <w:tcPr>
            <w:tcW w:w="0" w:type="auto"/>
          </w:tcPr>
          <w:p w14:paraId="2E76D77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2035D9D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4CF2B12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1582C07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69.5%</w:t>
            </w:r>
          </w:p>
        </w:tc>
        <w:tc>
          <w:tcPr>
            <w:tcW w:w="0" w:type="auto"/>
          </w:tcPr>
          <w:p w14:paraId="541D8D6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69.5%</w:t>
            </w:r>
          </w:p>
        </w:tc>
        <w:tc>
          <w:tcPr>
            <w:tcW w:w="0" w:type="auto"/>
          </w:tcPr>
          <w:p w14:paraId="0CC5DCB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59F715EC" w14:textId="77777777">
        <w:tc>
          <w:tcPr>
            <w:tcW w:w="0" w:type="auto"/>
          </w:tcPr>
          <w:p w14:paraId="5781D43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AB746FB"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542ACE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093FAFC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6B474B7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1.55</w:t>
            </w:r>
          </w:p>
        </w:tc>
        <w:tc>
          <w:tcPr>
            <w:tcW w:w="0" w:type="auto"/>
          </w:tcPr>
          <w:p w14:paraId="292817B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1.54</w:t>
            </w:r>
          </w:p>
        </w:tc>
        <w:tc>
          <w:tcPr>
            <w:tcW w:w="0" w:type="auto"/>
          </w:tcPr>
          <w:p w14:paraId="0221789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0.01</w:t>
            </w:r>
          </w:p>
        </w:tc>
        <w:tc>
          <w:tcPr>
            <w:tcW w:w="0" w:type="auto"/>
          </w:tcPr>
          <w:p w14:paraId="591C989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c>
          <w:tcPr>
            <w:tcW w:w="0" w:type="auto"/>
          </w:tcPr>
          <w:p w14:paraId="3916C13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c>
          <w:tcPr>
            <w:tcW w:w="0" w:type="auto"/>
          </w:tcPr>
          <w:p w14:paraId="38FFE64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c>
          <w:tcPr>
            <w:tcW w:w="0" w:type="auto"/>
          </w:tcPr>
          <w:p w14:paraId="4C30FBB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0E358CD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69.6%</w:t>
            </w:r>
          </w:p>
        </w:tc>
        <w:tc>
          <w:tcPr>
            <w:tcW w:w="0" w:type="auto"/>
          </w:tcPr>
          <w:p w14:paraId="376933D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w:t>
            </w:r>
          </w:p>
        </w:tc>
      </w:tr>
      <w:tr w:rsidR="00A20117" w:rsidRPr="00E77643" w14:paraId="280347E8" w14:textId="77777777">
        <w:tc>
          <w:tcPr>
            <w:tcW w:w="0" w:type="auto"/>
          </w:tcPr>
          <w:p w14:paraId="7710F5D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w:t>
            </w:r>
          </w:p>
        </w:tc>
        <w:tc>
          <w:tcPr>
            <w:tcW w:w="0" w:type="auto"/>
          </w:tcPr>
          <w:p w14:paraId="60B53E8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242BDA9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416EADA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4E079EE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6.18</w:t>
            </w:r>
          </w:p>
        </w:tc>
        <w:tc>
          <w:tcPr>
            <w:tcW w:w="0" w:type="auto"/>
          </w:tcPr>
          <w:p w14:paraId="1566E9B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6.14</w:t>
            </w:r>
          </w:p>
        </w:tc>
        <w:tc>
          <w:tcPr>
            <w:tcW w:w="0" w:type="auto"/>
          </w:tcPr>
          <w:p w14:paraId="2820F25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0.04</w:t>
            </w:r>
          </w:p>
        </w:tc>
        <w:tc>
          <w:tcPr>
            <w:tcW w:w="0" w:type="auto"/>
          </w:tcPr>
          <w:p w14:paraId="12FEAE4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4.8%</w:t>
            </w:r>
          </w:p>
        </w:tc>
        <w:tc>
          <w:tcPr>
            <w:tcW w:w="0" w:type="auto"/>
          </w:tcPr>
          <w:p w14:paraId="4F71BBF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4.7%</w:t>
            </w:r>
          </w:p>
        </w:tc>
        <w:tc>
          <w:tcPr>
            <w:tcW w:w="0" w:type="auto"/>
          </w:tcPr>
          <w:p w14:paraId="5945574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c>
          <w:tcPr>
            <w:tcW w:w="0" w:type="auto"/>
          </w:tcPr>
          <w:p w14:paraId="54317F5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96.1%</w:t>
            </w:r>
          </w:p>
        </w:tc>
        <w:tc>
          <w:tcPr>
            <w:tcW w:w="0" w:type="auto"/>
          </w:tcPr>
          <w:p w14:paraId="09EE992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96.0%</w:t>
            </w:r>
          </w:p>
        </w:tc>
        <w:tc>
          <w:tcPr>
            <w:tcW w:w="0" w:type="auto"/>
          </w:tcPr>
          <w:p w14:paraId="217531C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42C7ED94" w14:textId="77777777">
        <w:tc>
          <w:tcPr>
            <w:tcW w:w="0" w:type="auto"/>
          </w:tcPr>
          <w:p w14:paraId="20EA53F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w:t>
            </w:r>
          </w:p>
        </w:tc>
        <w:tc>
          <w:tcPr>
            <w:tcW w:w="0" w:type="auto"/>
          </w:tcPr>
          <w:p w14:paraId="58A5006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9.66</w:t>
            </w:r>
          </w:p>
        </w:tc>
        <w:tc>
          <w:tcPr>
            <w:tcW w:w="0" w:type="auto"/>
          </w:tcPr>
          <w:p w14:paraId="4D0D540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135E280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E325BF4"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6.35</w:t>
            </w:r>
          </w:p>
        </w:tc>
        <w:tc>
          <w:tcPr>
            <w:tcW w:w="0" w:type="auto"/>
          </w:tcPr>
          <w:p w14:paraId="0CFE571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6.30</w:t>
            </w:r>
          </w:p>
        </w:tc>
        <w:tc>
          <w:tcPr>
            <w:tcW w:w="0" w:type="auto"/>
          </w:tcPr>
          <w:p w14:paraId="145FD0B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0.05</w:t>
            </w:r>
          </w:p>
        </w:tc>
        <w:tc>
          <w:tcPr>
            <w:tcW w:w="0" w:type="auto"/>
          </w:tcPr>
          <w:p w14:paraId="3AD6E1A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5.2%</w:t>
            </w:r>
          </w:p>
        </w:tc>
        <w:tc>
          <w:tcPr>
            <w:tcW w:w="0" w:type="auto"/>
          </w:tcPr>
          <w:p w14:paraId="609AE5E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5.1%</w:t>
            </w:r>
          </w:p>
        </w:tc>
        <w:tc>
          <w:tcPr>
            <w:tcW w:w="0" w:type="auto"/>
          </w:tcPr>
          <w:p w14:paraId="3173D2B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c>
          <w:tcPr>
            <w:tcW w:w="0" w:type="auto"/>
          </w:tcPr>
          <w:p w14:paraId="4368C9D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96.3%</w:t>
            </w:r>
          </w:p>
        </w:tc>
        <w:tc>
          <w:tcPr>
            <w:tcW w:w="0" w:type="auto"/>
          </w:tcPr>
          <w:p w14:paraId="26134E5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96.1%</w:t>
            </w:r>
          </w:p>
        </w:tc>
        <w:tc>
          <w:tcPr>
            <w:tcW w:w="0" w:type="auto"/>
          </w:tcPr>
          <w:p w14:paraId="4DB20DC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r>
      <w:tr w:rsidR="00A20117" w:rsidRPr="00E77643" w14:paraId="5E0716F3" w14:textId="77777777">
        <w:tc>
          <w:tcPr>
            <w:tcW w:w="0" w:type="auto"/>
          </w:tcPr>
          <w:p w14:paraId="0AF20F8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13</w:t>
            </w:r>
          </w:p>
        </w:tc>
        <w:tc>
          <w:tcPr>
            <w:tcW w:w="0" w:type="auto"/>
          </w:tcPr>
          <w:p w14:paraId="034A497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53F1468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6A2A886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7CBF911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3.01</w:t>
            </w:r>
          </w:p>
        </w:tc>
        <w:tc>
          <w:tcPr>
            <w:tcW w:w="0" w:type="auto"/>
          </w:tcPr>
          <w:p w14:paraId="5C2EDA2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2.99</w:t>
            </w:r>
          </w:p>
        </w:tc>
        <w:tc>
          <w:tcPr>
            <w:tcW w:w="0" w:type="auto"/>
          </w:tcPr>
          <w:p w14:paraId="0C7300A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0.02</w:t>
            </w:r>
          </w:p>
        </w:tc>
        <w:tc>
          <w:tcPr>
            <w:tcW w:w="0" w:type="auto"/>
          </w:tcPr>
          <w:p w14:paraId="32EDBAC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11.4%</w:t>
            </w:r>
          </w:p>
        </w:tc>
        <w:tc>
          <w:tcPr>
            <w:tcW w:w="0" w:type="auto"/>
          </w:tcPr>
          <w:p w14:paraId="6523142C"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11.3%</w:t>
            </w:r>
          </w:p>
        </w:tc>
        <w:tc>
          <w:tcPr>
            <w:tcW w:w="0" w:type="auto"/>
          </w:tcPr>
          <w:p w14:paraId="0DC9B87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c>
          <w:tcPr>
            <w:tcW w:w="0" w:type="auto"/>
          </w:tcPr>
          <w:p w14:paraId="0EB5CCC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70.8%</w:t>
            </w:r>
          </w:p>
        </w:tc>
        <w:tc>
          <w:tcPr>
            <w:tcW w:w="0" w:type="auto"/>
          </w:tcPr>
          <w:p w14:paraId="6F7E90B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70.7%</w:t>
            </w:r>
          </w:p>
        </w:tc>
        <w:tc>
          <w:tcPr>
            <w:tcW w:w="0" w:type="auto"/>
          </w:tcPr>
          <w:p w14:paraId="658297D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7EEB97C9" w14:textId="77777777">
        <w:tc>
          <w:tcPr>
            <w:tcW w:w="0" w:type="auto"/>
          </w:tcPr>
          <w:p w14:paraId="510842F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lastRenderedPageBreak/>
              <w:t>14</w:t>
            </w:r>
          </w:p>
        </w:tc>
        <w:tc>
          <w:tcPr>
            <w:tcW w:w="0" w:type="auto"/>
          </w:tcPr>
          <w:p w14:paraId="44FCE92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3589293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0.3425</w:t>
            </w:r>
          </w:p>
        </w:tc>
        <w:tc>
          <w:tcPr>
            <w:tcW w:w="0" w:type="auto"/>
          </w:tcPr>
          <w:p w14:paraId="69FF686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06559C4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3.18</w:t>
            </w:r>
          </w:p>
        </w:tc>
        <w:tc>
          <w:tcPr>
            <w:tcW w:w="0" w:type="auto"/>
          </w:tcPr>
          <w:p w14:paraId="1D5812C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3.15</w:t>
            </w:r>
          </w:p>
        </w:tc>
        <w:tc>
          <w:tcPr>
            <w:tcW w:w="0" w:type="auto"/>
          </w:tcPr>
          <w:p w14:paraId="56D41EE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0.03</w:t>
            </w:r>
          </w:p>
        </w:tc>
        <w:tc>
          <w:tcPr>
            <w:tcW w:w="0" w:type="auto"/>
          </w:tcPr>
          <w:p w14:paraId="22B14A06"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12.7%</w:t>
            </w:r>
          </w:p>
        </w:tc>
        <w:tc>
          <w:tcPr>
            <w:tcW w:w="0" w:type="auto"/>
          </w:tcPr>
          <w:p w14:paraId="0671891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12.6%</w:t>
            </w:r>
          </w:p>
        </w:tc>
        <w:tc>
          <w:tcPr>
            <w:tcW w:w="0" w:type="auto"/>
          </w:tcPr>
          <w:p w14:paraId="4CA4368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c>
          <w:tcPr>
            <w:tcW w:w="0" w:type="auto"/>
          </w:tcPr>
          <w:p w14:paraId="52CDB63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71.2%</w:t>
            </w:r>
          </w:p>
        </w:tc>
        <w:tc>
          <w:tcPr>
            <w:tcW w:w="0" w:type="auto"/>
          </w:tcPr>
          <w:p w14:paraId="38D3FA2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71.1%</w:t>
            </w:r>
          </w:p>
        </w:tc>
        <w:tc>
          <w:tcPr>
            <w:tcW w:w="0" w:type="auto"/>
          </w:tcPr>
          <w:p w14:paraId="373171E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0.1%</w:t>
            </w:r>
          </w:p>
        </w:tc>
      </w:tr>
      <w:tr w:rsidR="00A20117" w:rsidRPr="00E77643" w14:paraId="1B4D66F9" w14:textId="77777777">
        <w:tc>
          <w:tcPr>
            <w:tcW w:w="0" w:type="auto"/>
          </w:tcPr>
          <w:p w14:paraId="2F2AF74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1E5E136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1A1BF6E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3DDB6ECE"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w:t>
            </w:r>
          </w:p>
        </w:tc>
        <w:tc>
          <w:tcPr>
            <w:tcW w:w="0" w:type="auto"/>
          </w:tcPr>
          <w:p w14:paraId="2636B6D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10.42</w:t>
            </w:r>
          </w:p>
        </w:tc>
        <w:tc>
          <w:tcPr>
            <w:tcW w:w="0" w:type="auto"/>
          </w:tcPr>
          <w:p w14:paraId="1C11466D"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10.35</w:t>
            </w:r>
          </w:p>
        </w:tc>
        <w:tc>
          <w:tcPr>
            <w:tcW w:w="0" w:type="auto"/>
          </w:tcPr>
          <w:p w14:paraId="5DC781C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0.07</w:t>
            </w:r>
          </w:p>
        </w:tc>
        <w:tc>
          <w:tcPr>
            <w:tcW w:w="0" w:type="auto"/>
          </w:tcPr>
          <w:p w14:paraId="49CAF315"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22.3%</w:t>
            </w:r>
          </w:p>
        </w:tc>
        <w:tc>
          <w:tcPr>
            <w:tcW w:w="0" w:type="auto"/>
          </w:tcPr>
          <w:p w14:paraId="09DC382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22.1%</w:t>
            </w:r>
          </w:p>
        </w:tc>
        <w:tc>
          <w:tcPr>
            <w:tcW w:w="0" w:type="auto"/>
          </w:tcPr>
          <w:p w14:paraId="606333F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58CD77F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97.5%</w:t>
            </w:r>
          </w:p>
        </w:tc>
        <w:tc>
          <w:tcPr>
            <w:tcW w:w="0" w:type="auto"/>
          </w:tcPr>
          <w:p w14:paraId="5D808537"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97.3%</w:t>
            </w:r>
          </w:p>
        </w:tc>
        <w:tc>
          <w:tcPr>
            <w:tcW w:w="0" w:type="auto"/>
          </w:tcPr>
          <w:p w14:paraId="26836F3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r>
      <w:tr w:rsidR="00A20117" w:rsidRPr="00E77643" w14:paraId="6DC5E08E" w14:textId="77777777">
        <w:tc>
          <w:tcPr>
            <w:tcW w:w="0" w:type="auto"/>
          </w:tcPr>
          <w:p w14:paraId="03740C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16</w:t>
            </w:r>
          </w:p>
        </w:tc>
        <w:tc>
          <w:tcPr>
            <w:tcW w:w="0" w:type="auto"/>
          </w:tcPr>
          <w:p w14:paraId="160EF8F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11.01</w:t>
            </w:r>
          </w:p>
        </w:tc>
        <w:tc>
          <w:tcPr>
            <w:tcW w:w="0" w:type="auto"/>
          </w:tcPr>
          <w:p w14:paraId="5770E282"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0.50</w:t>
            </w:r>
          </w:p>
        </w:tc>
        <w:tc>
          <w:tcPr>
            <w:tcW w:w="0" w:type="auto"/>
          </w:tcPr>
          <w:p w14:paraId="20AE6E78"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1.5</w:t>
            </w:r>
          </w:p>
        </w:tc>
        <w:tc>
          <w:tcPr>
            <w:tcW w:w="0" w:type="auto"/>
          </w:tcPr>
          <w:p w14:paraId="5ED0B1E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10.89</w:t>
            </w:r>
          </w:p>
        </w:tc>
        <w:tc>
          <w:tcPr>
            <w:tcW w:w="0" w:type="auto"/>
          </w:tcPr>
          <w:p w14:paraId="0744FF1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10.80</w:t>
            </w:r>
          </w:p>
        </w:tc>
        <w:tc>
          <w:tcPr>
            <w:tcW w:w="0" w:type="auto"/>
          </w:tcPr>
          <w:p w14:paraId="7CFB2D4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0.09</w:t>
            </w:r>
          </w:p>
        </w:tc>
        <w:tc>
          <w:tcPr>
            <w:tcW w:w="0" w:type="auto"/>
          </w:tcPr>
          <w:p w14:paraId="4B0617A0"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24.6%</w:t>
            </w:r>
          </w:p>
        </w:tc>
        <w:tc>
          <w:tcPr>
            <w:tcW w:w="0" w:type="auto"/>
          </w:tcPr>
          <w:p w14:paraId="43C52C91"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24.4%</w:t>
            </w:r>
          </w:p>
        </w:tc>
        <w:tc>
          <w:tcPr>
            <w:tcW w:w="0" w:type="auto"/>
          </w:tcPr>
          <w:p w14:paraId="7E4B8F8A"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0.2%</w:t>
            </w:r>
          </w:p>
        </w:tc>
        <w:tc>
          <w:tcPr>
            <w:tcW w:w="0" w:type="auto"/>
          </w:tcPr>
          <w:p w14:paraId="33CE8B4F"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97.8%</w:t>
            </w:r>
          </w:p>
        </w:tc>
        <w:tc>
          <w:tcPr>
            <w:tcW w:w="0" w:type="auto"/>
          </w:tcPr>
          <w:p w14:paraId="15C31803"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97.5%</w:t>
            </w:r>
          </w:p>
        </w:tc>
        <w:tc>
          <w:tcPr>
            <w:tcW w:w="0" w:type="auto"/>
          </w:tcPr>
          <w:p w14:paraId="787CFB69" w14:textId="77777777" w:rsidR="00A20117" w:rsidRPr="00E77643" w:rsidRDefault="0034563A">
            <w:pPr>
              <w:jc w:val="center"/>
              <w:rPr>
                <w:rFonts w:ascii="Arial" w:hAnsi="Arial" w:cs="Arial"/>
                <w:sz w:val="22"/>
                <w:szCs w:val="22"/>
              </w:rPr>
            </w:pPr>
            <w:r w:rsidRPr="00E77643">
              <w:rPr>
                <w:rFonts w:ascii="Arial" w:hAnsi="Arial" w:cs="Arial"/>
                <w:color w:val="000000"/>
                <w:sz w:val="22"/>
                <w:szCs w:val="22"/>
              </w:rPr>
              <w:t>0.3%</w:t>
            </w:r>
          </w:p>
        </w:tc>
      </w:tr>
    </w:tbl>
    <w:p w14:paraId="5B4499B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G.1. Validación cruzada completa para los 16 escenarios.</w:t>
      </w:r>
      <w:r w:rsidRPr="00E77643">
        <w:rPr>
          <w:rFonts w:ascii="Arial" w:hAnsi="Arial" w:cs="Arial"/>
          <w:color w:val="000000"/>
          <w:sz w:val="22"/>
          <w:szCs w:val="22"/>
        </w:rPr>
        <w:t xml:space="preserve"> </w:t>
      </w:r>
      <w:r w:rsidRPr="00E77643">
        <w:rPr>
          <w:rFonts w:ascii="Arial" w:hAnsi="Arial" w:cs="Arial"/>
          <w:i/>
          <w:iCs/>
          <w:color w:val="000000"/>
          <w:sz w:val="22"/>
          <w:szCs w:val="22"/>
        </w:rPr>
        <w:t>Las diferencias son mínimas (≤ 0.09 min en espera, ≤ 0.2% en redirección y utilización), lo que confirma la validez del modelo Java.</w:t>
      </w:r>
    </w:p>
    <w:p w14:paraId="71C95A71" w14:textId="77777777" w:rsidR="00A20117" w:rsidRPr="00E77643" w:rsidRDefault="0034563A">
      <w:pPr>
        <w:pStyle w:val="Ttulo2"/>
        <w:spacing w:before="240" w:after="120"/>
        <w:rPr>
          <w:rFonts w:ascii="Arial" w:hAnsi="Arial" w:cs="Arial"/>
          <w:sz w:val="22"/>
          <w:szCs w:val="22"/>
        </w:rPr>
      </w:pPr>
      <w:bookmarkStart w:id="148" w:name="_Toc_ANEXO_H_RBOL_DE_DECISIONES_DEL_MODE"/>
      <w:r w:rsidRPr="00E77643">
        <w:rPr>
          <w:rFonts w:ascii="Arial" w:hAnsi="Arial" w:cs="Arial"/>
          <w:b w:val="0"/>
          <w:bCs w:val="0"/>
          <w:sz w:val="22"/>
          <w:szCs w:val="22"/>
        </w:rPr>
        <w:t>ANEXO H: ÁRBOL DE DECISIONES DEL MODELO</w:t>
      </w:r>
      <w:bookmarkEnd w:id="148"/>
    </w:p>
    <w:p w14:paraId="549F88E7"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árbol de decisiones representa la lógica que sigue cada vehículo al llegar a la estación de servicio. Este diagrama fue presentado en la Fase 0 y se reproduce aquí para referencia.</w:t>
      </w:r>
    </w:p>
    <w:p w14:paraId="0753D678"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H.1. Árbol de decisiones del conductor.</w:t>
      </w:r>
      <w:r w:rsidRPr="00E77643">
        <w:rPr>
          <w:rFonts w:ascii="Arial" w:hAnsi="Arial" w:cs="Arial"/>
          <w:color w:val="000000"/>
          <w:sz w:val="22"/>
          <w:szCs w:val="22"/>
        </w:rPr>
        <w:t xml:space="preserve"> </w:t>
      </w:r>
      <w:r w:rsidRPr="00E77643">
        <w:rPr>
          <w:rFonts w:ascii="Arial" w:hAnsi="Arial" w:cs="Arial"/>
          <w:i/>
          <w:iCs/>
          <w:color w:val="000000"/>
          <w:sz w:val="22"/>
          <w:szCs w:val="22"/>
        </w:rPr>
        <w:t>El diagrama muestra el flujo de decisión: el vehículo calcula el costo estimado en el canal subvencionado (precio + tiempo de espera valorado) y lo compara con el costo del internacional. Si el subvencionado es más barato, va a los surtidores S1-S4; si no, va al internacional.</w:t>
      </w:r>
    </w:p>
    <w:p w14:paraId="36577730" w14:textId="77777777"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diagrama de árbol de decisiones, generado con Mermaid]</w:t>
      </w:r>
    </w:p>
    <w:p w14:paraId="54842BC0" w14:textId="77777777" w:rsidR="00A20117" w:rsidRPr="00E77643" w:rsidRDefault="0034563A">
      <w:pPr>
        <w:pStyle w:val="Ttulo2"/>
        <w:spacing w:before="240" w:after="120"/>
        <w:rPr>
          <w:rFonts w:ascii="Arial" w:hAnsi="Arial" w:cs="Arial"/>
          <w:sz w:val="22"/>
          <w:szCs w:val="22"/>
        </w:rPr>
      </w:pPr>
      <w:bookmarkStart w:id="149" w:name="_Toc_ANEXO_I_TABLA_DE_RELACIONES_ENTRE_V"/>
      <w:r w:rsidRPr="00E77643">
        <w:rPr>
          <w:rFonts w:ascii="Arial" w:hAnsi="Arial" w:cs="Arial"/>
          <w:b w:val="0"/>
          <w:bCs w:val="0"/>
          <w:sz w:val="22"/>
          <w:szCs w:val="22"/>
        </w:rPr>
        <w:t>ANEXO I: TABLA DE RELACIONES ENTRE VARIABLES (MODELO CONCEPTUAL vs CÓDIGO)</w:t>
      </w:r>
      <w:bookmarkEnd w:id="149"/>
    </w:p>
    <w:p w14:paraId="6D8F513E"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Esta tabla establece la correspondencia entre las variables del modelo conceptual (Fase 1) y las variables utilizadas en el código Java y en la hoja de Excel.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1783"/>
        <w:gridCol w:w="1090"/>
        <w:gridCol w:w="3147"/>
        <w:gridCol w:w="1762"/>
        <w:gridCol w:w="1954"/>
      </w:tblGrid>
      <w:tr w:rsidR="00A20117" w:rsidRPr="00E77643" w14:paraId="57ED92D2" w14:textId="77777777">
        <w:trPr>
          <w:tblHeader/>
        </w:trPr>
        <w:tc>
          <w:tcPr>
            <w:tcW w:w="0" w:type="auto"/>
            <w:shd w:val="clear" w:color="auto" w:fill="F2F2F2"/>
          </w:tcPr>
          <w:p w14:paraId="2E2CB85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Variable Conceptual</w:t>
            </w:r>
          </w:p>
        </w:tc>
        <w:tc>
          <w:tcPr>
            <w:tcW w:w="0" w:type="auto"/>
            <w:shd w:val="clear" w:color="auto" w:fill="F2F2F2"/>
          </w:tcPr>
          <w:p w14:paraId="04A82B4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Símbolo</w:t>
            </w:r>
          </w:p>
        </w:tc>
        <w:tc>
          <w:tcPr>
            <w:tcW w:w="0" w:type="auto"/>
            <w:shd w:val="clear" w:color="auto" w:fill="F2F2F2"/>
          </w:tcPr>
          <w:p w14:paraId="42914EE9"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Variable en Java</w:t>
            </w:r>
          </w:p>
        </w:tc>
        <w:tc>
          <w:tcPr>
            <w:tcW w:w="0" w:type="auto"/>
            <w:shd w:val="clear" w:color="auto" w:fill="F2F2F2"/>
          </w:tcPr>
          <w:p w14:paraId="5B8D0DBF"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Variable en Excel (columna)</w:t>
            </w:r>
          </w:p>
        </w:tc>
        <w:tc>
          <w:tcPr>
            <w:tcW w:w="0" w:type="auto"/>
            <w:shd w:val="clear" w:color="auto" w:fill="F2F2F2"/>
          </w:tcPr>
          <w:p w14:paraId="4D552EB4" w14:textId="77777777" w:rsidR="00A20117" w:rsidRPr="00E77643" w:rsidRDefault="0034563A">
            <w:pPr>
              <w:pStyle w:val="Textoennegrita2"/>
              <w:rPr>
                <w:rFonts w:ascii="Arial" w:hAnsi="Arial" w:cs="Arial"/>
                <w:sz w:val="22"/>
                <w:szCs w:val="22"/>
              </w:rPr>
            </w:pPr>
            <w:r w:rsidRPr="00E77643">
              <w:rPr>
                <w:rFonts w:ascii="Arial" w:hAnsi="Arial" w:cs="Arial"/>
                <w:color w:val="000000"/>
                <w:sz w:val="22"/>
                <w:szCs w:val="22"/>
              </w:rPr>
              <w:t>Descripción</w:t>
            </w:r>
          </w:p>
        </w:tc>
      </w:tr>
      <w:tr w:rsidR="00A20117" w:rsidRPr="00E77643" w14:paraId="1B8C72C8" w14:textId="77777777">
        <w:tc>
          <w:tcPr>
            <w:tcW w:w="0" w:type="auto"/>
          </w:tcPr>
          <w:p w14:paraId="50265D8D" w14:textId="77777777" w:rsidR="00A20117" w:rsidRPr="00E77643" w:rsidRDefault="0034563A">
            <w:pPr>
              <w:rPr>
                <w:rFonts w:ascii="Arial" w:hAnsi="Arial" w:cs="Arial"/>
                <w:sz w:val="22"/>
                <w:szCs w:val="22"/>
              </w:rPr>
            </w:pPr>
            <w:r w:rsidRPr="00E77643">
              <w:rPr>
                <w:rFonts w:ascii="Arial" w:hAnsi="Arial" w:cs="Arial"/>
                <w:color w:val="000000"/>
                <w:sz w:val="22"/>
                <w:szCs w:val="22"/>
              </w:rPr>
              <w:t>Longitud de cola subvencionada</w:t>
            </w:r>
          </w:p>
        </w:tc>
        <w:tc>
          <w:tcPr>
            <w:tcW w:w="0" w:type="auto"/>
          </w:tcPr>
          <w:p w14:paraId="6ADFCD33" w14:textId="77777777" w:rsidR="00A20117" w:rsidRPr="00E77643" w:rsidRDefault="0034563A">
            <w:pPr>
              <w:rPr>
                <w:rFonts w:ascii="Arial" w:hAnsi="Arial" w:cs="Arial"/>
                <w:sz w:val="22"/>
                <w:szCs w:val="22"/>
              </w:rPr>
            </w:pPr>
            <w:r w:rsidRPr="00E77643">
              <w:rPr>
                <w:rFonts w:ascii="Arial" w:hAnsi="Arial" w:cs="Arial"/>
                <w:color w:val="000000"/>
                <w:sz w:val="22"/>
                <w:szCs w:val="22"/>
              </w:rPr>
              <w:t>$ Q_s $</w:t>
            </w:r>
          </w:p>
        </w:tc>
        <w:tc>
          <w:tcPr>
            <w:tcW w:w="0" w:type="auto"/>
          </w:tcPr>
          <w:p w14:paraId="26D01BB5"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colaSubv.size()</w:t>
            </w:r>
          </w:p>
        </w:tc>
        <w:tc>
          <w:tcPr>
            <w:tcW w:w="0" w:type="auto"/>
          </w:tcPr>
          <w:p w14:paraId="18C3C41A" w14:textId="77777777" w:rsidR="00A20117" w:rsidRPr="00E77643" w:rsidRDefault="0034563A">
            <w:pPr>
              <w:rPr>
                <w:rFonts w:ascii="Arial" w:hAnsi="Arial" w:cs="Arial"/>
                <w:sz w:val="22"/>
                <w:szCs w:val="22"/>
              </w:rPr>
            </w:pPr>
            <w:r w:rsidRPr="00E77643">
              <w:rPr>
                <w:rFonts w:ascii="Arial" w:hAnsi="Arial" w:cs="Arial"/>
                <w:color w:val="000000"/>
                <w:sz w:val="22"/>
                <w:szCs w:val="22"/>
              </w:rPr>
              <w:t>(calculada implícitamente)</w:t>
            </w:r>
          </w:p>
        </w:tc>
        <w:tc>
          <w:tcPr>
            <w:tcW w:w="0" w:type="auto"/>
          </w:tcPr>
          <w:p w14:paraId="2946C8A7"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vehículos esperando en los surtidores 1-4.</w:t>
            </w:r>
          </w:p>
        </w:tc>
      </w:tr>
      <w:tr w:rsidR="00A20117" w:rsidRPr="00E77643" w14:paraId="24CAA05A" w14:textId="77777777">
        <w:tc>
          <w:tcPr>
            <w:tcW w:w="0" w:type="auto"/>
          </w:tcPr>
          <w:p w14:paraId="761C1A66" w14:textId="77777777" w:rsidR="00A20117" w:rsidRPr="00E77643" w:rsidRDefault="0034563A">
            <w:pPr>
              <w:rPr>
                <w:rFonts w:ascii="Arial" w:hAnsi="Arial" w:cs="Arial"/>
                <w:sz w:val="22"/>
                <w:szCs w:val="22"/>
              </w:rPr>
            </w:pPr>
            <w:r w:rsidRPr="00E77643">
              <w:rPr>
                <w:rFonts w:ascii="Arial" w:hAnsi="Arial" w:cs="Arial"/>
                <w:color w:val="000000"/>
                <w:sz w:val="22"/>
                <w:szCs w:val="22"/>
              </w:rPr>
              <w:t>Longitud de cola internacional</w:t>
            </w:r>
          </w:p>
        </w:tc>
        <w:tc>
          <w:tcPr>
            <w:tcW w:w="0" w:type="auto"/>
          </w:tcPr>
          <w:p w14:paraId="2F2DC0A7" w14:textId="77777777" w:rsidR="00A20117" w:rsidRPr="00E77643" w:rsidRDefault="0034563A">
            <w:pPr>
              <w:rPr>
                <w:rFonts w:ascii="Arial" w:hAnsi="Arial" w:cs="Arial"/>
                <w:sz w:val="22"/>
                <w:szCs w:val="22"/>
              </w:rPr>
            </w:pPr>
            <w:r w:rsidRPr="00E77643">
              <w:rPr>
                <w:rFonts w:ascii="Arial" w:hAnsi="Arial" w:cs="Arial"/>
                <w:color w:val="000000"/>
                <w:sz w:val="22"/>
                <w:szCs w:val="22"/>
              </w:rPr>
              <w:t>$ Q_i $</w:t>
            </w:r>
          </w:p>
        </w:tc>
        <w:tc>
          <w:tcPr>
            <w:tcW w:w="0" w:type="auto"/>
          </w:tcPr>
          <w:p w14:paraId="09449B6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colaInt.size()</w:t>
            </w:r>
          </w:p>
        </w:tc>
        <w:tc>
          <w:tcPr>
            <w:tcW w:w="0" w:type="auto"/>
          </w:tcPr>
          <w:p w14:paraId="280AF5B2" w14:textId="77777777" w:rsidR="00A20117" w:rsidRPr="00E77643" w:rsidRDefault="0034563A">
            <w:pPr>
              <w:rPr>
                <w:rFonts w:ascii="Arial" w:hAnsi="Arial" w:cs="Arial"/>
                <w:sz w:val="22"/>
                <w:szCs w:val="22"/>
              </w:rPr>
            </w:pPr>
            <w:r w:rsidRPr="00E77643">
              <w:rPr>
                <w:rFonts w:ascii="Arial" w:hAnsi="Arial" w:cs="Arial"/>
                <w:color w:val="000000"/>
                <w:sz w:val="22"/>
                <w:szCs w:val="22"/>
              </w:rPr>
              <w:t>(calculada implícitamente)</w:t>
            </w:r>
          </w:p>
        </w:tc>
        <w:tc>
          <w:tcPr>
            <w:tcW w:w="0" w:type="auto"/>
          </w:tcPr>
          <w:p w14:paraId="47806C61"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vehículos esperando en el surtidor internacional.</w:t>
            </w:r>
          </w:p>
        </w:tc>
      </w:tr>
      <w:tr w:rsidR="00A20117" w:rsidRPr="00E77643" w14:paraId="26A193E7" w14:textId="77777777">
        <w:tc>
          <w:tcPr>
            <w:tcW w:w="0" w:type="auto"/>
          </w:tcPr>
          <w:p w14:paraId="0C7671BE" w14:textId="77777777" w:rsidR="00A20117" w:rsidRPr="00E77643" w:rsidRDefault="0034563A">
            <w:pPr>
              <w:rPr>
                <w:rFonts w:ascii="Arial" w:hAnsi="Arial" w:cs="Arial"/>
                <w:sz w:val="22"/>
                <w:szCs w:val="22"/>
              </w:rPr>
            </w:pPr>
            <w:r w:rsidRPr="00E77643">
              <w:rPr>
                <w:rFonts w:ascii="Arial" w:hAnsi="Arial" w:cs="Arial"/>
                <w:color w:val="000000"/>
                <w:sz w:val="22"/>
                <w:szCs w:val="22"/>
              </w:rPr>
              <w:t>Ocupación del surtidor $ j $</w:t>
            </w:r>
          </w:p>
        </w:tc>
        <w:tc>
          <w:tcPr>
            <w:tcW w:w="0" w:type="auto"/>
          </w:tcPr>
          <w:p w14:paraId="36F63FB8" w14:textId="77777777" w:rsidR="00A20117" w:rsidRPr="00E77643" w:rsidRDefault="0034563A">
            <w:pPr>
              <w:rPr>
                <w:rFonts w:ascii="Arial" w:hAnsi="Arial" w:cs="Arial"/>
                <w:sz w:val="22"/>
                <w:szCs w:val="22"/>
              </w:rPr>
            </w:pPr>
            <w:r w:rsidRPr="00E77643">
              <w:rPr>
                <w:rFonts w:ascii="Arial" w:hAnsi="Arial" w:cs="Arial"/>
                <w:color w:val="000000"/>
                <w:sz w:val="22"/>
                <w:szCs w:val="22"/>
              </w:rPr>
              <w:t>$ O_j $</w:t>
            </w:r>
          </w:p>
        </w:tc>
        <w:tc>
          <w:tcPr>
            <w:tcW w:w="0" w:type="auto"/>
          </w:tcPr>
          <w:p w14:paraId="1FF74A71"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surtidores[j</w:t>
            </w:r>
            <w:proofErr w:type="gramStart"/>
            <w:r w:rsidRPr="00E77643">
              <w:rPr>
                <w:rFonts w:ascii="Arial" w:eastAsia="Courier New" w:hAnsi="Arial" w:cs="Arial"/>
                <w:color w:val="444444"/>
                <w:sz w:val="22"/>
                <w:szCs w:val="22"/>
                <w:shd w:val="clear" w:color="auto" w:fill="F5F5F5"/>
              </w:rPr>
              <w:t>].ocupado</w:t>
            </w:r>
            <w:proofErr w:type="gramEnd"/>
          </w:p>
        </w:tc>
        <w:tc>
          <w:tcPr>
            <w:tcW w:w="0" w:type="auto"/>
          </w:tcPr>
          <w:p w14:paraId="6CEF874C"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Fin.S1</w:t>
            </w:r>
            <w:r w:rsidRPr="00E77643">
              <w:rPr>
                <w:rFonts w:ascii="Arial" w:hAnsi="Arial" w:cs="Arial"/>
                <w:color w:val="000000"/>
                <w:sz w:val="22"/>
                <w:szCs w:val="22"/>
              </w:rPr>
              <w:t xml:space="preserve"> a </w:t>
            </w:r>
            <w:r w:rsidRPr="00E77643">
              <w:rPr>
                <w:rFonts w:ascii="Arial" w:eastAsia="Courier New" w:hAnsi="Arial" w:cs="Arial"/>
                <w:color w:val="444444"/>
                <w:sz w:val="22"/>
                <w:szCs w:val="22"/>
                <w:shd w:val="clear" w:color="auto" w:fill="F5F5F5"/>
              </w:rPr>
              <w:t>Fin.S4</w:t>
            </w:r>
          </w:p>
        </w:tc>
        <w:tc>
          <w:tcPr>
            <w:tcW w:w="0" w:type="auto"/>
          </w:tcPr>
          <w:p w14:paraId="3C265BEE" w14:textId="77777777" w:rsidR="00A20117" w:rsidRPr="00E77643" w:rsidRDefault="0034563A">
            <w:pPr>
              <w:rPr>
                <w:rFonts w:ascii="Arial" w:hAnsi="Arial" w:cs="Arial"/>
                <w:sz w:val="22"/>
                <w:szCs w:val="22"/>
              </w:rPr>
            </w:pPr>
            <w:r w:rsidRPr="00E77643">
              <w:rPr>
                <w:rFonts w:ascii="Arial" w:hAnsi="Arial" w:cs="Arial"/>
                <w:color w:val="000000"/>
                <w:sz w:val="22"/>
                <w:szCs w:val="22"/>
              </w:rPr>
              <w:t>Indica si el surtidor está ocupado (True/False).</w:t>
            </w:r>
          </w:p>
        </w:tc>
      </w:tr>
      <w:tr w:rsidR="00A20117" w:rsidRPr="00E77643" w14:paraId="74F2DBDE" w14:textId="77777777">
        <w:tc>
          <w:tcPr>
            <w:tcW w:w="0" w:type="auto"/>
          </w:tcPr>
          <w:p w14:paraId="1FB3C19D" w14:textId="77777777" w:rsidR="00A20117" w:rsidRPr="00E77643" w:rsidRDefault="0034563A">
            <w:pPr>
              <w:rPr>
                <w:rFonts w:ascii="Arial" w:hAnsi="Arial" w:cs="Arial"/>
                <w:sz w:val="22"/>
                <w:szCs w:val="22"/>
              </w:rPr>
            </w:pPr>
            <w:r w:rsidRPr="00E77643">
              <w:rPr>
                <w:rFonts w:ascii="Arial" w:hAnsi="Arial" w:cs="Arial"/>
                <w:color w:val="000000"/>
                <w:sz w:val="22"/>
                <w:szCs w:val="22"/>
              </w:rPr>
              <w:lastRenderedPageBreak/>
              <w:t>Tiempo de fin de servicio $ j $</w:t>
            </w:r>
          </w:p>
        </w:tc>
        <w:tc>
          <w:tcPr>
            <w:tcW w:w="0" w:type="auto"/>
          </w:tcPr>
          <w:p w14:paraId="4E175C75" w14:textId="77777777" w:rsidR="00A20117" w:rsidRPr="00E77643" w:rsidRDefault="0034563A">
            <w:pPr>
              <w:rPr>
                <w:rFonts w:ascii="Arial" w:hAnsi="Arial" w:cs="Arial"/>
                <w:sz w:val="22"/>
                <w:szCs w:val="22"/>
              </w:rPr>
            </w:pPr>
            <w:r w:rsidRPr="00E77643">
              <w:rPr>
                <w:rFonts w:ascii="Arial" w:hAnsi="Arial" w:cs="Arial"/>
                <w:color w:val="000000"/>
                <w:sz w:val="22"/>
                <w:szCs w:val="22"/>
              </w:rPr>
              <w:t>$ T_j $</w:t>
            </w:r>
          </w:p>
        </w:tc>
        <w:tc>
          <w:tcPr>
            <w:tcW w:w="0" w:type="auto"/>
          </w:tcPr>
          <w:p w14:paraId="7142C5B9"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surtidores[j</w:t>
            </w:r>
            <w:proofErr w:type="gramStart"/>
            <w:r w:rsidRPr="00E77643">
              <w:rPr>
                <w:rFonts w:ascii="Arial" w:eastAsia="Courier New" w:hAnsi="Arial" w:cs="Arial"/>
                <w:color w:val="444444"/>
                <w:sz w:val="22"/>
                <w:szCs w:val="22"/>
                <w:shd w:val="clear" w:color="auto" w:fill="F5F5F5"/>
              </w:rPr>
              <w:t>].tiempoFinServicio</w:t>
            </w:r>
            <w:proofErr w:type="gramEnd"/>
          </w:p>
        </w:tc>
        <w:tc>
          <w:tcPr>
            <w:tcW w:w="0" w:type="auto"/>
          </w:tcPr>
          <w:p w14:paraId="29A8468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Fin.S1</w:t>
            </w:r>
            <w:r w:rsidRPr="00E77643">
              <w:rPr>
                <w:rFonts w:ascii="Arial" w:hAnsi="Arial" w:cs="Arial"/>
                <w:color w:val="000000"/>
                <w:sz w:val="22"/>
                <w:szCs w:val="22"/>
              </w:rPr>
              <w:t xml:space="preserve"> a </w:t>
            </w:r>
            <w:r w:rsidRPr="00E77643">
              <w:rPr>
                <w:rFonts w:ascii="Arial" w:eastAsia="Courier New" w:hAnsi="Arial" w:cs="Arial"/>
                <w:color w:val="444444"/>
                <w:sz w:val="22"/>
                <w:szCs w:val="22"/>
                <w:shd w:val="clear" w:color="auto" w:fill="F5F5F5"/>
              </w:rPr>
              <w:t>Fin.S4</w:t>
            </w:r>
          </w:p>
        </w:tc>
        <w:tc>
          <w:tcPr>
            <w:tcW w:w="0" w:type="auto"/>
          </w:tcPr>
          <w:p w14:paraId="37A5F69E" w14:textId="77777777" w:rsidR="00A20117" w:rsidRPr="00E77643" w:rsidRDefault="0034563A">
            <w:pPr>
              <w:rPr>
                <w:rFonts w:ascii="Arial" w:hAnsi="Arial" w:cs="Arial"/>
                <w:sz w:val="22"/>
                <w:szCs w:val="22"/>
              </w:rPr>
            </w:pPr>
            <w:r w:rsidRPr="00E77643">
              <w:rPr>
                <w:rFonts w:ascii="Arial" w:hAnsi="Arial" w:cs="Arial"/>
                <w:color w:val="000000"/>
                <w:sz w:val="22"/>
                <w:szCs w:val="22"/>
              </w:rPr>
              <w:t>Hora en que se libera el surtidor $ j $.</w:t>
            </w:r>
          </w:p>
        </w:tc>
      </w:tr>
      <w:tr w:rsidR="00A20117" w:rsidRPr="00E77643" w14:paraId="13FCFF44" w14:textId="77777777">
        <w:tc>
          <w:tcPr>
            <w:tcW w:w="0" w:type="auto"/>
          </w:tcPr>
          <w:p w14:paraId="23E9D700" w14:textId="77777777" w:rsidR="00A20117" w:rsidRPr="00E77643" w:rsidRDefault="0034563A">
            <w:pPr>
              <w:rPr>
                <w:rFonts w:ascii="Arial" w:hAnsi="Arial" w:cs="Arial"/>
                <w:sz w:val="22"/>
                <w:szCs w:val="22"/>
              </w:rPr>
            </w:pPr>
            <w:r w:rsidRPr="00E77643">
              <w:rPr>
                <w:rFonts w:ascii="Arial" w:hAnsi="Arial" w:cs="Arial"/>
                <w:color w:val="000000"/>
                <w:sz w:val="22"/>
                <w:szCs w:val="22"/>
              </w:rPr>
              <w:t>Nivel de combustible</w:t>
            </w:r>
          </w:p>
        </w:tc>
        <w:tc>
          <w:tcPr>
            <w:tcW w:w="0" w:type="auto"/>
          </w:tcPr>
          <w:p w14:paraId="5CE9DE82" w14:textId="77777777" w:rsidR="00A20117" w:rsidRPr="00E77643" w:rsidRDefault="0034563A">
            <w:pPr>
              <w:rPr>
                <w:rFonts w:ascii="Arial" w:hAnsi="Arial" w:cs="Arial"/>
                <w:sz w:val="22"/>
                <w:szCs w:val="22"/>
              </w:rPr>
            </w:pPr>
            <w:r w:rsidRPr="00E77643">
              <w:rPr>
                <w:rFonts w:ascii="Arial" w:hAnsi="Arial" w:cs="Arial"/>
                <w:color w:val="000000"/>
                <w:sz w:val="22"/>
                <w:szCs w:val="22"/>
              </w:rPr>
              <w:t>$ N $</w:t>
            </w:r>
          </w:p>
        </w:tc>
        <w:tc>
          <w:tcPr>
            <w:tcW w:w="0" w:type="auto"/>
          </w:tcPr>
          <w:p w14:paraId="130A145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nivelCombustible</w:t>
            </w:r>
          </w:p>
        </w:tc>
        <w:tc>
          <w:tcPr>
            <w:tcW w:w="0" w:type="auto"/>
          </w:tcPr>
          <w:p w14:paraId="04BA4145" w14:textId="77777777" w:rsidR="00A20117" w:rsidRPr="00E77643" w:rsidRDefault="0034563A">
            <w:pPr>
              <w:rPr>
                <w:rFonts w:ascii="Arial" w:hAnsi="Arial" w:cs="Arial"/>
                <w:sz w:val="22"/>
                <w:szCs w:val="22"/>
              </w:rPr>
            </w:pPr>
            <w:r w:rsidRPr="00E77643">
              <w:rPr>
                <w:rFonts w:ascii="Arial" w:hAnsi="Arial" w:cs="Arial"/>
                <w:color w:val="000000"/>
                <w:sz w:val="22"/>
                <w:szCs w:val="22"/>
              </w:rPr>
              <w:t>(no incluido en Excel)</w:t>
            </w:r>
          </w:p>
        </w:tc>
        <w:tc>
          <w:tcPr>
            <w:tcW w:w="0" w:type="auto"/>
          </w:tcPr>
          <w:p w14:paraId="78669F5F" w14:textId="77777777" w:rsidR="00A20117" w:rsidRPr="00E77643" w:rsidRDefault="0034563A">
            <w:pPr>
              <w:rPr>
                <w:rFonts w:ascii="Arial" w:hAnsi="Arial" w:cs="Arial"/>
                <w:sz w:val="22"/>
                <w:szCs w:val="22"/>
              </w:rPr>
            </w:pPr>
            <w:r w:rsidRPr="00E77643">
              <w:rPr>
                <w:rFonts w:ascii="Arial" w:hAnsi="Arial" w:cs="Arial"/>
                <w:color w:val="000000"/>
                <w:sz w:val="22"/>
                <w:szCs w:val="22"/>
              </w:rPr>
              <w:t>Litros disponibles en el tanque subterráneo.</w:t>
            </w:r>
          </w:p>
        </w:tc>
      </w:tr>
      <w:tr w:rsidR="00A20117" w:rsidRPr="00E77643" w14:paraId="43497319" w14:textId="77777777">
        <w:tc>
          <w:tcPr>
            <w:tcW w:w="0" w:type="auto"/>
          </w:tcPr>
          <w:p w14:paraId="6BD9A200" w14:textId="77777777" w:rsidR="00A20117" w:rsidRPr="00E77643" w:rsidRDefault="0034563A">
            <w:pPr>
              <w:rPr>
                <w:rFonts w:ascii="Arial" w:hAnsi="Arial" w:cs="Arial"/>
                <w:sz w:val="22"/>
                <w:szCs w:val="22"/>
              </w:rPr>
            </w:pPr>
            <w:r w:rsidRPr="00E77643">
              <w:rPr>
                <w:rFonts w:ascii="Arial" w:hAnsi="Arial" w:cs="Arial"/>
                <w:color w:val="000000"/>
                <w:sz w:val="22"/>
                <w:szCs w:val="22"/>
              </w:rPr>
              <w:t>Costo subvencionado estimado</w:t>
            </w:r>
          </w:p>
        </w:tc>
        <w:tc>
          <w:tcPr>
            <w:tcW w:w="0" w:type="auto"/>
          </w:tcPr>
          <w:p w14:paraId="1728D316" w14:textId="77777777" w:rsidR="00A20117" w:rsidRPr="00E77643" w:rsidRDefault="0034563A">
            <w:pPr>
              <w:rPr>
                <w:rFonts w:ascii="Arial" w:hAnsi="Arial" w:cs="Arial"/>
                <w:sz w:val="22"/>
                <w:szCs w:val="22"/>
              </w:rPr>
            </w:pPr>
            <w:r w:rsidRPr="00E77643">
              <w:rPr>
                <w:rFonts w:ascii="Arial" w:hAnsi="Arial" w:cs="Arial"/>
                <w:color w:val="000000"/>
                <w:sz w:val="22"/>
                <w:szCs w:val="22"/>
              </w:rPr>
              <w:t>$ C_s $</w:t>
            </w:r>
          </w:p>
        </w:tc>
        <w:tc>
          <w:tcPr>
            <w:tcW w:w="0" w:type="auto"/>
          </w:tcPr>
          <w:p w14:paraId="1436BAD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costoSubv</w:t>
            </w:r>
          </w:p>
        </w:tc>
        <w:tc>
          <w:tcPr>
            <w:tcW w:w="0" w:type="auto"/>
          </w:tcPr>
          <w:p w14:paraId="12AAF818"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Costo Estimado SUBV</w:t>
            </w:r>
          </w:p>
        </w:tc>
        <w:tc>
          <w:tcPr>
            <w:tcW w:w="0" w:type="auto"/>
          </w:tcPr>
          <w:p w14:paraId="43FC5B5A" w14:textId="77777777" w:rsidR="00A20117" w:rsidRPr="00E77643" w:rsidRDefault="0034563A">
            <w:pPr>
              <w:rPr>
                <w:rFonts w:ascii="Arial" w:hAnsi="Arial" w:cs="Arial"/>
                <w:sz w:val="22"/>
                <w:szCs w:val="22"/>
              </w:rPr>
            </w:pPr>
            <w:r w:rsidRPr="00E77643">
              <w:rPr>
                <w:rFonts w:ascii="Arial" w:hAnsi="Arial" w:cs="Arial"/>
                <w:color w:val="000000"/>
                <w:sz w:val="22"/>
                <w:szCs w:val="22"/>
              </w:rPr>
              <w:t>Costo total (combustible + tiempo) en canal subvencionado.</w:t>
            </w:r>
          </w:p>
        </w:tc>
      </w:tr>
      <w:tr w:rsidR="00A20117" w:rsidRPr="00E77643" w14:paraId="58F47EBA" w14:textId="77777777">
        <w:tc>
          <w:tcPr>
            <w:tcW w:w="0" w:type="auto"/>
          </w:tcPr>
          <w:p w14:paraId="73D15308" w14:textId="77777777" w:rsidR="00A20117" w:rsidRPr="00E77643" w:rsidRDefault="0034563A">
            <w:pPr>
              <w:rPr>
                <w:rFonts w:ascii="Arial" w:hAnsi="Arial" w:cs="Arial"/>
                <w:sz w:val="22"/>
                <w:szCs w:val="22"/>
              </w:rPr>
            </w:pPr>
            <w:r w:rsidRPr="00E77643">
              <w:rPr>
                <w:rFonts w:ascii="Arial" w:hAnsi="Arial" w:cs="Arial"/>
                <w:color w:val="000000"/>
                <w:sz w:val="22"/>
                <w:szCs w:val="22"/>
              </w:rPr>
              <w:t>Costo internacional estimado</w:t>
            </w:r>
          </w:p>
        </w:tc>
        <w:tc>
          <w:tcPr>
            <w:tcW w:w="0" w:type="auto"/>
          </w:tcPr>
          <w:p w14:paraId="406B48A7" w14:textId="77777777" w:rsidR="00A20117" w:rsidRPr="00E77643" w:rsidRDefault="0034563A">
            <w:pPr>
              <w:rPr>
                <w:rFonts w:ascii="Arial" w:hAnsi="Arial" w:cs="Arial"/>
                <w:sz w:val="22"/>
                <w:szCs w:val="22"/>
              </w:rPr>
            </w:pPr>
            <w:r w:rsidRPr="00E77643">
              <w:rPr>
                <w:rFonts w:ascii="Arial" w:hAnsi="Arial" w:cs="Arial"/>
                <w:color w:val="000000"/>
                <w:sz w:val="22"/>
                <w:szCs w:val="22"/>
              </w:rPr>
              <w:t>$ C_i $</w:t>
            </w:r>
          </w:p>
        </w:tc>
        <w:tc>
          <w:tcPr>
            <w:tcW w:w="0" w:type="auto"/>
          </w:tcPr>
          <w:p w14:paraId="6ECEF42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costoInt</w:t>
            </w:r>
          </w:p>
        </w:tc>
        <w:tc>
          <w:tcPr>
            <w:tcW w:w="0" w:type="auto"/>
          </w:tcPr>
          <w:p w14:paraId="1478581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Costo Estimado INT</w:t>
            </w:r>
          </w:p>
        </w:tc>
        <w:tc>
          <w:tcPr>
            <w:tcW w:w="0" w:type="auto"/>
          </w:tcPr>
          <w:p w14:paraId="67D7B2D5" w14:textId="77777777" w:rsidR="00A20117" w:rsidRPr="00E77643" w:rsidRDefault="0034563A">
            <w:pPr>
              <w:rPr>
                <w:rFonts w:ascii="Arial" w:hAnsi="Arial" w:cs="Arial"/>
                <w:sz w:val="22"/>
                <w:szCs w:val="22"/>
              </w:rPr>
            </w:pPr>
            <w:r w:rsidRPr="00E77643">
              <w:rPr>
                <w:rFonts w:ascii="Arial" w:hAnsi="Arial" w:cs="Arial"/>
                <w:color w:val="000000"/>
                <w:sz w:val="22"/>
                <w:szCs w:val="22"/>
              </w:rPr>
              <w:t>Costo total en canal internacional (sin espera).</w:t>
            </w:r>
          </w:p>
        </w:tc>
      </w:tr>
      <w:tr w:rsidR="00A20117" w:rsidRPr="00E77643" w14:paraId="63F4846D" w14:textId="77777777">
        <w:tc>
          <w:tcPr>
            <w:tcW w:w="0" w:type="auto"/>
          </w:tcPr>
          <w:p w14:paraId="36AE8E3F" w14:textId="77777777" w:rsidR="00A20117" w:rsidRPr="00E77643" w:rsidRDefault="0034563A">
            <w:pPr>
              <w:rPr>
                <w:rFonts w:ascii="Arial" w:hAnsi="Arial" w:cs="Arial"/>
                <w:sz w:val="22"/>
                <w:szCs w:val="22"/>
              </w:rPr>
            </w:pPr>
            <w:r w:rsidRPr="00E77643">
              <w:rPr>
                <w:rFonts w:ascii="Arial" w:hAnsi="Arial" w:cs="Arial"/>
                <w:color w:val="000000"/>
                <w:sz w:val="22"/>
                <w:szCs w:val="22"/>
              </w:rPr>
              <w:t>Decisión de ruta</w:t>
            </w:r>
          </w:p>
        </w:tc>
        <w:tc>
          <w:tcPr>
            <w:tcW w:w="0" w:type="auto"/>
          </w:tcPr>
          <w:p w14:paraId="6193D735" w14:textId="77777777" w:rsidR="00A20117" w:rsidRPr="00E77643" w:rsidRDefault="0034563A">
            <w:pPr>
              <w:rPr>
                <w:rFonts w:ascii="Arial" w:hAnsi="Arial" w:cs="Arial"/>
                <w:sz w:val="22"/>
                <w:szCs w:val="22"/>
              </w:rPr>
            </w:pPr>
            <w:r w:rsidRPr="00E77643">
              <w:rPr>
                <w:rFonts w:ascii="Arial" w:hAnsi="Arial" w:cs="Arial"/>
                <w:color w:val="000000"/>
                <w:sz w:val="22"/>
                <w:szCs w:val="22"/>
              </w:rPr>
              <w:t>$ D $</w:t>
            </w:r>
          </w:p>
        </w:tc>
        <w:tc>
          <w:tcPr>
            <w:tcW w:w="0" w:type="auto"/>
          </w:tcPr>
          <w:p w14:paraId="7FB401A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rutaElegida</w:t>
            </w:r>
          </w:p>
        </w:tc>
        <w:tc>
          <w:tcPr>
            <w:tcW w:w="0" w:type="auto"/>
          </w:tcPr>
          <w:p w14:paraId="37B0C8CD"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Decisión</w:t>
            </w:r>
          </w:p>
        </w:tc>
        <w:tc>
          <w:tcPr>
            <w:tcW w:w="0" w:type="auto"/>
          </w:tcPr>
          <w:p w14:paraId="141425A2" w14:textId="77777777" w:rsidR="00A20117" w:rsidRPr="00E77643" w:rsidRDefault="0034563A">
            <w:pPr>
              <w:rPr>
                <w:rFonts w:ascii="Arial" w:hAnsi="Arial" w:cs="Arial"/>
                <w:sz w:val="22"/>
                <w:szCs w:val="22"/>
              </w:rPr>
            </w:pPr>
            <w:r w:rsidRPr="00E77643">
              <w:rPr>
                <w:rFonts w:ascii="Arial" w:hAnsi="Arial" w:cs="Arial"/>
                <w:color w:val="000000"/>
                <w:sz w:val="22"/>
                <w:szCs w:val="22"/>
              </w:rPr>
              <w:t>"SUBV" o "INT".</w:t>
            </w:r>
          </w:p>
        </w:tc>
      </w:tr>
      <w:tr w:rsidR="00A20117" w:rsidRPr="00E77643" w14:paraId="48B6F6EF" w14:textId="77777777">
        <w:tc>
          <w:tcPr>
            <w:tcW w:w="0" w:type="auto"/>
          </w:tcPr>
          <w:p w14:paraId="36893BDD"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de espera real</w:t>
            </w:r>
          </w:p>
        </w:tc>
        <w:tc>
          <w:tcPr>
            <w:tcW w:w="0" w:type="auto"/>
          </w:tcPr>
          <w:p w14:paraId="49CA6733" w14:textId="77777777" w:rsidR="00A20117" w:rsidRPr="00E77643" w:rsidRDefault="0034563A">
            <w:pPr>
              <w:rPr>
                <w:rFonts w:ascii="Arial" w:hAnsi="Arial" w:cs="Arial"/>
                <w:sz w:val="22"/>
                <w:szCs w:val="22"/>
              </w:rPr>
            </w:pPr>
            <w:r w:rsidRPr="00E77643">
              <w:rPr>
                <w:rFonts w:ascii="Arial" w:hAnsi="Arial" w:cs="Arial"/>
                <w:color w:val="000000"/>
                <w:sz w:val="22"/>
                <w:szCs w:val="22"/>
              </w:rPr>
              <w:t>$ W_r $</w:t>
            </w:r>
          </w:p>
        </w:tc>
        <w:tc>
          <w:tcPr>
            <w:tcW w:w="0" w:type="auto"/>
          </w:tcPr>
          <w:p w14:paraId="74E5E82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tiempoEspera</w:t>
            </w:r>
          </w:p>
        </w:tc>
        <w:tc>
          <w:tcPr>
            <w:tcW w:w="0" w:type="auto"/>
          </w:tcPr>
          <w:p w14:paraId="33088EE4"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 Espera</w:t>
            </w:r>
          </w:p>
        </w:tc>
        <w:tc>
          <w:tcPr>
            <w:tcW w:w="0" w:type="auto"/>
          </w:tcPr>
          <w:p w14:paraId="6A5E8F93"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en cola (minutos).</w:t>
            </w:r>
          </w:p>
        </w:tc>
      </w:tr>
      <w:tr w:rsidR="00A20117" w:rsidRPr="00E77643" w14:paraId="18DDA9D1" w14:textId="77777777">
        <w:tc>
          <w:tcPr>
            <w:tcW w:w="0" w:type="auto"/>
          </w:tcPr>
          <w:p w14:paraId="2E2C0452"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de servicio</w:t>
            </w:r>
          </w:p>
        </w:tc>
        <w:tc>
          <w:tcPr>
            <w:tcW w:w="0" w:type="auto"/>
          </w:tcPr>
          <w:p w14:paraId="69AE7AEE" w14:textId="77777777" w:rsidR="00A20117" w:rsidRPr="00E77643" w:rsidRDefault="0034563A">
            <w:pPr>
              <w:rPr>
                <w:rFonts w:ascii="Arial" w:hAnsi="Arial" w:cs="Arial"/>
                <w:sz w:val="22"/>
                <w:szCs w:val="22"/>
              </w:rPr>
            </w:pPr>
            <w:r w:rsidRPr="00E77643">
              <w:rPr>
                <w:rFonts w:ascii="Arial" w:hAnsi="Arial" w:cs="Arial"/>
                <w:color w:val="000000"/>
                <w:sz w:val="22"/>
                <w:szCs w:val="22"/>
              </w:rPr>
              <w:t>$ W_s $</w:t>
            </w:r>
          </w:p>
        </w:tc>
        <w:tc>
          <w:tcPr>
            <w:tcW w:w="0" w:type="auto"/>
          </w:tcPr>
          <w:p w14:paraId="65AEDEB1"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tiempoServicio</w:t>
            </w:r>
          </w:p>
        </w:tc>
        <w:tc>
          <w:tcPr>
            <w:tcW w:w="0" w:type="auto"/>
          </w:tcPr>
          <w:p w14:paraId="00A20B2A"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 Servicio</w:t>
            </w:r>
          </w:p>
        </w:tc>
        <w:tc>
          <w:tcPr>
            <w:tcW w:w="0" w:type="auto"/>
          </w:tcPr>
          <w:p w14:paraId="6392FC15" w14:textId="77777777" w:rsidR="00A20117" w:rsidRPr="00E77643" w:rsidRDefault="0034563A">
            <w:pPr>
              <w:rPr>
                <w:rFonts w:ascii="Arial" w:hAnsi="Arial" w:cs="Arial"/>
                <w:sz w:val="22"/>
                <w:szCs w:val="22"/>
              </w:rPr>
            </w:pPr>
            <w:r w:rsidRPr="00E77643">
              <w:rPr>
                <w:rFonts w:ascii="Arial" w:hAnsi="Arial" w:cs="Arial"/>
                <w:color w:val="000000"/>
                <w:sz w:val="22"/>
                <w:szCs w:val="22"/>
              </w:rPr>
              <w:t>Tiempo de ocupación del surtidor (minutos).</w:t>
            </w:r>
          </w:p>
        </w:tc>
      </w:tr>
      <w:tr w:rsidR="00A20117" w:rsidRPr="00E77643" w14:paraId="2D112235" w14:textId="77777777">
        <w:tc>
          <w:tcPr>
            <w:tcW w:w="0" w:type="auto"/>
          </w:tcPr>
          <w:p w14:paraId="0AC8835B" w14:textId="77777777" w:rsidR="00A20117" w:rsidRPr="00E77643" w:rsidRDefault="0034563A">
            <w:pPr>
              <w:rPr>
                <w:rFonts w:ascii="Arial" w:hAnsi="Arial" w:cs="Arial"/>
                <w:sz w:val="22"/>
                <w:szCs w:val="22"/>
              </w:rPr>
            </w:pPr>
            <w:r w:rsidRPr="00E77643">
              <w:rPr>
                <w:rFonts w:ascii="Arial" w:hAnsi="Arial" w:cs="Arial"/>
                <w:color w:val="000000"/>
                <w:sz w:val="22"/>
                <w:szCs w:val="22"/>
              </w:rPr>
              <w:t>Acumulador de espera total</w:t>
            </w:r>
          </w:p>
        </w:tc>
        <w:tc>
          <w:tcPr>
            <w:tcW w:w="0" w:type="auto"/>
          </w:tcPr>
          <w:p w14:paraId="4963F806" w14:textId="77777777" w:rsidR="00A20117" w:rsidRPr="00E77643" w:rsidRDefault="0034563A">
            <w:pPr>
              <w:rPr>
                <w:rFonts w:ascii="Arial" w:hAnsi="Arial" w:cs="Arial"/>
                <w:sz w:val="22"/>
                <w:szCs w:val="22"/>
              </w:rPr>
            </w:pPr>
            <w:r w:rsidRPr="00E77643">
              <w:rPr>
                <w:rFonts w:ascii="Arial" w:hAnsi="Arial" w:cs="Arial"/>
                <w:color w:val="000000"/>
                <w:sz w:val="22"/>
                <w:szCs w:val="22"/>
              </w:rPr>
              <w:t>$ \sum W_r $</w:t>
            </w:r>
          </w:p>
        </w:tc>
        <w:tc>
          <w:tcPr>
            <w:tcW w:w="0" w:type="auto"/>
          </w:tcPr>
          <w:p w14:paraId="1B2EE057"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sumaTiemposEspera</w:t>
            </w:r>
          </w:p>
        </w:tc>
        <w:tc>
          <w:tcPr>
            <w:tcW w:w="0" w:type="auto"/>
          </w:tcPr>
          <w:p w14:paraId="70611B21" w14:textId="77777777" w:rsidR="00A20117" w:rsidRPr="00E77643" w:rsidRDefault="0034563A">
            <w:pPr>
              <w:rPr>
                <w:rFonts w:ascii="Arial" w:hAnsi="Arial" w:cs="Arial"/>
                <w:sz w:val="22"/>
                <w:szCs w:val="22"/>
              </w:rPr>
            </w:pPr>
            <w:r w:rsidRPr="00E77643">
              <w:rPr>
                <w:rFonts w:ascii="Arial" w:hAnsi="Arial" w:cs="Arial"/>
                <w:color w:val="000000"/>
                <w:sz w:val="22"/>
                <w:szCs w:val="22"/>
              </w:rPr>
              <w:t>(calculado en Estadísticas)</w:t>
            </w:r>
          </w:p>
        </w:tc>
        <w:tc>
          <w:tcPr>
            <w:tcW w:w="0" w:type="auto"/>
          </w:tcPr>
          <w:p w14:paraId="585AC3A9" w14:textId="77777777" w:rsidR="00A20117" w:rsidRPr="00E77643" w:rsidRDefault="0034563A">
            <w:pPr>
              <w:rPr>
                <w:rFonts w:ascii="Arial" w:hAnsi="Arial" w:cs="Arial"/>
                <w:sz w:val="22"/>
                <w:szCs w:val="22"/>
              </w:rPr>
            </w:pPr>
            <w:r w:rsidRPr="00E77643">
              <w:rPr>
                <w:rFonts w:ascii="Arial" w:hAnsi="Arial" w:cs="Arial"/>
                <w:color w:val="000000"/>
                <w:sz w:val="22"/>
                <w:szCs w:val="22"/>
              </w:rPr>
              <w:t>Suma de tiempos de espera de todos los vehículos.</w:t>
            </w:r>
          </w:p>
        </w:tc>
      </w:tr>
      <w:tr w:rsidR="00A20117" w:rsidRPr="00E77643" w14:paraId="39884FC2" w14:textId="77777777">
        <w:tc>
          <w:tcPr>
            <w:tcW w:w="0" w:type="auto"/>
          </w:tcPr>
          <w:p w14:paraId="055A0FBE"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total de vehículos atendidos</w:t>
            </w:r>
          </w:p>
        </w:tc>
        <w:tc>
          <w:tcPr>
            <w:tcW w:w="0" w:type="auto"/>
          </w:tcPr>
          <w:p w14:paraId="6B1AA03F" w14:textId="77777777" w:rsidR="00A20117" w:rsidRPr="00E77643" w:rsidRDefault="0034563A">
            <w:pPr>
              <w:rPr>
                <w:rFonts w:ascii="Arial" w:hAnsi="Arial" w:cs="Arial"/>
                <w:sz w:val="22"/>
                <w:szCs w:val="22"/>
              </w:rPr>
            </w:pPr>
            <w:r w:rsidRPr="00E77643">
              <w:rPr>
                <w:rFonts w:ascii="Arial" w:hAnsi="Arial" w:cs="Arial"/>
                <w:color w:val="000000"/>
                <w:sz w:val="22"/>
                <w:szCs w:val="22"/>
              </w:rPr>
              <w:t>$ N_a $</w:t>
            </w:r>
          </w:p>
        </w:tc>
        <w:tc>
          <w:tcPr>
            <w:tcW w:w="0" w:type="auto"/>
          </w:tcPr>
          <w:p w14:paraId="778281E0"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totalVehiculosAtendidos</w:t>
            </w:r>
          </w:p>
        </w:tc>
        <w:tc>
          <w:tcPr>
            <w:tcW w:w="0" w:type="auto"/>
          </w:tcPr>
          <w:p w14:paraId="64BD6B47" w14:textId="77777777" w:rsidR="00A20117" w:rsidRPr="00E77643" w:rsidRDefault="0034563A">
            <w:pPr>
              <w:rPr>
                <w:rFonts w:ascii="Arial" w:hAnsi="Arial" w:cs="Arial"/>
                <w:sz w:val="22"/>
                <w:szCs w:val="22"/>
              </w:rPr>
            </w:pPr>
            <w:proofErr w:type="gramStart"/>
            <w:r w:rsidRPr="00E77643">
              <w:rPr>
                <w:rFonts w:ascii="Arial" w:eastAsia="Courier New" w:hAnsi="Arial" w:cs="Arial"/>
                <w:color w:val="444444"/>
                <w:sz w:val="22"/>
                <w:szCs w:val="22"/>
                <w:shd w:val="clear" w:color="auto" w:fill="F5F5F5"/>
              </w:rPr>
              <w:t>Total</w:t>
            </w:r>
            <w:proofErr w:type="gramEnd"/>
            <w:r w:rsidRPr="00E77643">
              <w:rPr>
                <w:rFonts w:ascii="Arial" w:eastAsia="Courier New" w:hAnsi="Arial" w:cs="Arial"/>
                <w:color w:val="444444"/>
                <w:sz w:val="22"/>
                <w:szCs w:val="22"/>
                <w:shd w:val="clear" w:color="auto" w:fill="F5F5F5"/>
              </w:rPr>
              <w:t xml:space="preserve"> Vehículos Simulados</w:t>
            </w:r>
          </w:p>
        </w:tc>
        <w:tc>
          <w:tcPr>
            <w:tcW w:w="0" w:type="auto"/>
          </w:tcPr>
          <w:p w14:paraId="51C97B34" w14:textId="77777777" w:rsidR="00A20117" w:rsidRPr="00E77643" w:rsidRDefault="0034563A">
            <w:pPr>
              <w:rPr>
                <w:rFonts w:ascii="Arial" w:hAnsi="Arial" w:cs="Arial"/>
                <w:sz w:val="22"/>
                <w:szCs w:val="22"/>
              </w:rPr>
            </w:pPr>
            <w:r w:rsidRPr="00E77643">
              <w:rPr>
                <w:rFonts w:ascii="Arial" w:hAnsi="Arial" w:cs="Arial"/>
                <w:color w:val="000000"/>
                <w:sz w:val="22"/>
                <w:szCs w:val="22"/>
              </w:rPr>
              <w:t>Contador de vehículos atendidos.</w:t>
            </w:r>
          </w:p>
        </w:tc>
      </w:tr>
      <w:tr w:rsidR="00A20117" w:rsidRPr="00E77643" w14:paraId="054CC75E" w14:textId="77777777">
        <w:tc>
          <w:tcPr>
            <w:tcW w:w="0" w:type="auto"/>
          </w:tcPr>
          <w:p w14:paraId="3D68A576" w14:textId="77777777" w:rsidR="00A20117" w:rsidRPr="00E77643" w:rsidRDefault="0034563A">
            <w:pPr>
              <w:rPr>
                <w:rFonts w:ascii="Arial" w:hAnsi="Arial" w:cs="Arial"/>
                <w:sz w:val="22"/>
                <w:szCs w:val="22"/>
              </w:rPr>
            </w:pPr>
            <w:r w:rsidRPr="00E77643">
              <w:rPr>
                <w:rFonts w:ascii="Arial" w:hAnsi="Arial" w:cs="Arial"/>
                <w:color w:val="000000"/>
                <w:sz w:val="22"/>
                <w:szCs w:val="22"/>
              </w:rPr>
              <w:t>Número de vehículos redirigidos</w:t>
            </w:r>
          </w:p>
        </w:tc>
        <w:tc>
          <w:tcPr>
            <w:tcW w:w="0" w:type="auto"/>
          </w:tcPr>
          <w:p w14:paraId="72A06D7D" w14:textId="77777777" w:rsidR="00A20117" w:rsidRPr="00E77643" w:rsidRDefault="0034563A">
            <w:pPr>
              <w:rPr>
                <w:rFonts w:ascii="Arial" w:hAnsi="Arial" w:cs="Arial"/>
                <w:sz w:val="22"/>
                <w:szCs w:val="22"/>
              </w:rPr>
            </w:pPr>
            <w:r w:rsidRPr="00E77643">
              <w:rPr>
                <w:rFonts w:ascii="Arial" w:hAnsi="Arial" w:cs="Arial"/>
                <w:color w:val="000000"/>
                <w:sz w:val="22"/>
                <w:szCs w:val="22"/>
              </w:rPr>
              <w:t>$ N_r $</w:t>
            </w:r>
          </w:p>
        </w:tc>
        <w:tc>
          <w:tcPr>
            <w:tcW w:w="0" w:type="auto"/>
          </w:tcPr>
          <w:p w14:paraId="0F955B8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totalVehiculosRedirigidos</w:t>
            </w:r>
          </w:p>
        </w:tc>
        <w:tc>
          <w:tcPr>
            <w:tcW w:w="0" w:type="auto"/>
          </w:tcPr>
          <w:p w14:paraId="6FE450E2" w14:textId="77777777" w:rsidR="00A20117" w:rsidRPr="00E77643" w:rsidRDefault="0034563A">
            <w:pPr>
              <w:rPr>
                <w:rFonts w:ascii="Arial" w:hAnsi="Arial" w:cs="Arial"/>
                <w:sz w:val="22"/>
                <w:szCs w:val="22"/>
              </w:rPr>
            </w:pPr>
            <w:r w:rsidRPr="00E77643">
              <w:rPr>
                <w:rFonts w:ascii="Arial" w:eastAsia="Courier New" w:hAnsi="Arial" w:cs="Arial"/>
                <w:color w:val="444444"/>
                <w:sz w:val="22"/>
                <w:szCs w:val="22"/>
                <w:shd w:val="clear" w:color="auto" w:fill="F5F5F5"/>
              </w:rPr>
              <w:t>Vehículos Canal Internacional</w:t>
            </w:r>
          </w:p>
        </w:tc>
        <w:tc>
          <w:tcPr>
            <w:tcW w:w="0" w:type="auto"/>
          </w:tcPr>
          <w:p w14:paraId="24FFD2F5" w14:textId="77777777" w:rsidR="00A20117" w:rsidRPr="00E77643" w:rsidRDefault="0034563A">
            <w:pPr>
              <w:rPr>
                <w:rFonts w:ascii="Arial" w:hAnsi="Arial" w:cs="Arial"/>
                <w:sz w:val="22"/>
                <w:szCs w:val="22"/>
              </w:rPr>
            </w:pPr>
            <w:r w:rsidRPr="00E77643">
              <w:rPr>
                <w:rFonts w:ascii="Arial" w:hAnsi="Arial" w:cs="Arial"/>
                <w:color w:val="000000"/>
                <w:sz w:val="22"/>
                <w:szCs w:val="22"/>
              </w:rPr>
              <w:t>Contador de vehículos que eligieron INT.</w:t>
            </w:r>
          </w:p>
        </w:tc>
      </w:tr>
    </w:tbl>
    <w:p w14:paraId="6D8903C3"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Tabla I.1. Correspondencia entre variables conceptuales y código.</w:t>
      </w:r>
      <w:r w:rsidRPr="00E77643">
        <w:rPr>
          <w:rFonts w:ascii="Arial" w:hAnsi="Arial" w:cs="Arial"/>
          <w:color w:val="000000"/>
          <w:sz w:val="22"/>
          <w:szCs w:val="22"/>
        </w:rPr>
        <w:t xml:space="preserve"> </w:t>
      </w:r>
      <w:r w:rsidRPr="00E77643">
        <w:rPr>
          <w:rFonts w:ascii="Arial" w:hAnsi="Arial" w:cs="Arial"/>
          <w:i/>
          <w:iCs/>
          <w:color w:val="000000"/>
          <w:sz w:val="22"/>
          <w:szCs w:val="22"/>
        </w:rPr>
        <w:t>Esta tabla sirve como guía para el programador y para el lector, facilitando la trazabilidad entre el modelo teórico y su implementación.</w:t>
      </w:r>
    </w:p>
    <w:p w14:paraId="3C624CE5" w14:textId="77777777" w:rsidR="00A20117" w:rsidRPr="00E77643" w:rsidRDefault="0034563A">
      <w:pPr>
        <w:pStyle w:val="Ttulo2"/>
        <w:spacing w:before="240" w:after="120"/>
        <w:rPr>
          <w:rFonts w:ascii="Arial" w:hAnsi="Arial" w:cs="Arial"/>
          <w:sz w:val="22"/>
          <w:szCs w:val="22"/>
        </w:rPr>
      </w:pPr>
      <w:bookmarkStart w:id="150" w:name="_Toc_ANEXO_J_ENLACES_AL_CDIGO_FUENTE_Y_D"/>
      <w:r w:rsidRPr="00E77643">
        <w:rPr>
          <w:rFonts w:ascii="Arial" w:hAnsi="Arial" w:cs="Arial"/>
          <w:b w:val="0"/>
          <w:bCs w:val="0"/>
          <w:sz w:val="22"/>
          <w:szCs w:val="22"/>
        </w:rPr>
        <w:t>ANEXO J: ENLACES AL CÓDIGO FUENTE Y DESPLIEGUE</w:t>
      </w:r>
      <w:bookmarkEnd w:id="150"/>
    </w:p>
    <w:p w14:paraId="222CCD2D" w14:textId="77777777" w:rsidR="00A20117" w:rsidRPr="00E77643" w:rsidRDefault="0034563A">
      <w:pPr>
        <w:pStyle w:val="Ttulo3"/>
        <w:spacing w:before="240"/>
        <w:rPr>
          <w:rFonts w:ascii="Arial" w:hAnsi="Arial" w:cs="Arial"/>
          <w:sz w:val="22"/>
          <w:szCs w:val="22"/>
        </w:rPr>
      </w:pPr>
      <w:bookmarkStart w:id="151" w:name="_Toc_J1_Repositorio_de_GitHub_1782768305"/>
      <w:r w:rsidRPr="00E77643">
        <w:rPr>
          <w:rFonts w:ascii="Arial" w:hAnsi="Arial" w:cs="Arial"/>
          <w:b w:val="0"/>
          <w:bCs w:val="0"/>
          <w:sz w:val="22"/>
          <w:szCs w:val="22"/>
        </w:rPr>
        <w:t>J.1. Repositorio de GitHub</w:t>
      </w:r>
      <w:bookmarkEnd w:id="151"/>
    </w:p>
    <w:p w14:paraId="2BC804FA" w14:textId="679509FA"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código fuente completo del proyecto se encuentra disponible en el siguiente repositorio:</w:t>
      </w:r>
    </w:p>
    <w:p w14:paraId="3373A531" w14:textId="3595F975"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lastRenderedPageBreak/>
        <w:t>Enlace:</w:t>
      </w:r>
      <w:r w:rsidRPr="00E77643">
        <w:rPr>
          <w:rFonts w:ascii="Arial" w:hAnsi="Arial" w:cs="Arial"/>
          <w:color w:val="000000"/>
          <w:sz w:val="22"/>
          <w:szCs w:val="22"/>
        </w:rPr>
        <w:t xml:space="preserve"> </w:t>
      </w:r>
      <w:hyperlink r:id="rId10" w:history="1">
        <w:r w:rsidR="0006669F" w:rsidRPr="00E77643">
          <w:rPr>
            <w:rStyle w:val="Hipervnculo"/>
            <w:rFonts w:ascii="Arial" w:hAnsi="Arial" w:cs="Arial"/>
            <w:sz w:val="22"/>
            <w:szCs w:val="22"/>
          </w:rPr>
          <w:t>https://github.com/MoisesMT2905/Proyecto-de-Simulacion-TSS-G1.git</w:t>
        </w:r>
      </w:hyperlink>
      <w:r w:rsidR="0006669F" w:rsidRPr="00E77643">
        <w:rPr>
          <w:rFonts w:ascii="Arial" w:hAnsi="Arial" w:cs="Arial"/>
          <w:color w:val="000000"/>
          <w:sz w:val="22"/>
          <w:szCs w:val="22"/>
        </w:rPr>
        <w:t xml:space="preserve"> </w:t>
      </w:r>
    </w:p>
    <w:p w14:paraId="2EF89C15" w14:textId="77777777" w:rsidR="00A20117" w:rsidRPr="00E77643" w:rsidRDefault="0034563A">
      <w:pPr>
        <w:pStyle w:val="Ttulo3"/>
        <w:spacing w:before="240"/>
        <w:rPr>
          <w:rFonts w:ascii="Arial" w:hAnsi="Arial" w:cs="Arial"/>
          <w:sz w:val="22"/>
          <w:szCs w:val="22"/>
        </w:rPr>
      </w:pPr>
      <w:bookmarkStart w:id="152" w:name="_Toc_J2_Despliegue_en_la_Nube_Vercel_178"/>
      <w:r w:rsidRPr="00E77643">
        <w:rPr>
          <w:rFonts w:ascii="Arial" w:hAnsi="Arial" w:cs="Arial"/>
          <w:b w:val="0"/>
          <w:bCs w:val="0"/>
          <w:sz w:val="22"/>
          <w:szCs w:val="22"/>
        </w:rPr>
        <w:t>J.2. Despliegue en la Nube (Vercel)</w:t>
      </w:r>
      <w:bookmarkEnd w:id="152"/>
    </w:p>
    <w:p w14:paraId="128899F0" w14:textId="48DD986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El programa se ha empaquetado como una aplicación web interactiva y se ha desplegado en Vercel para facilitar su uso sin necesidad de instalar software adicional.</w:t>
      </w:r>
    </w:p>
    <w:p w14:paraId="1D864A88" w14:textId="629430AE"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Enlace de despliegue:</w:t>
      </w:r>
      <w:r w:rsidRPr="00E77643">
        <w:rPr>
          <w:rFonts w:ascii="Arial" w:hAnsi="Arial" w:cs="Arial"/>
          <w:color w:val="000000"/>
          <w:sz w:val="22"/>
          <w:szCs w:val="22"/>
        </w:rPr>
        <w:t xml:space="preserve"> </w:t>
      </w:r>
      <w:r w:rsidRPr="00E77643">
        <w:rPr>
          <w:rFonts w:ascii="Arial" w:hAnsi="Arial" w:cs="Arial"/>
          <w:color w:val="0000FF"/>
          <w:sz w:val="22"/>
          <w:szCs w:val="22"/>
          <w:u w:val="single"/>
        </w:rPr>
        <w:t>h</w:t>
      </w:r>
      <w:r w:rsidR="0006669F" w:rsidRPr="00E77643">
        <w:rPr>
          <w:rFonts w:ascii="Arial" w:hAnsi="Arial" w:cs="Arial"/>
          <w:color w:val="0000FF"/>
          <w:sz w:val="22"/>
          <w:szCs w:val="22"/>
          <w:u w:val="single"/>
        </w:rPr>
        <w:t>https://proyecto-de-simu-tss-g1.vercel.app/</w:t>
      </w:r>
    </w:p>
    <w:p w14:paraId="43E5FBAD" w14:textId="77777777" w:rsidR="00A20117" w:rsidRPr="00E77643" w:rsidRDefault="0034563A">
      <w:pPr>
        <w:spacing w:before="240" w:after="240"/>
        <w:rPr>
          <w:rFonts w:ascii="Arial" w:hAnsi="Arial" w:cs="Arial"/>
          <w:sz w:val="22"/>
          <w:szCs w:val="22"/>
        </w:rPr>
      </w:pPr>
      <w:r w:rsidRPr="00E77643">
        <w:rPr>
          <w:rFonts w:ascii="Arial" w:hAnsi="Arial" w:cs="Arial"/>
          <w:color w:val="000000"/>
          <w:sz w:val="22"/>
          <w:szCs w:val="22"/>
        </w:rPr>
        <w:t>La aplicación web permite:</w:t>
      </w:r>
    </w:p>
    <w:p w14:paraId="1AE0B753"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Ejecutar la simulación y visualizar los resultados en tablas y gráficos.</w:t>
      </w:r>
    </w:p>
    <w:p w14:paraId="39E5AAFE" w14:textId="77777777" w:rsidR="00A20117" w:rsidRPr="00E77643" w:rsidRDefault="0034563A">
      <w:pPr>
        <w:pStyle w:val="Prrafodelista"/>
        <w:numPr>
          <w:ilvl w:val="0"/>
          <w:numId w:val="1"/>
        </w:numPr>
        <w:spacing w:before="120" w:after="120"/>
        <w:rPr>
          <w:rFonts w:ascii="Arial" w:hAnsi="Arial" w:cs="Arial"/>
          <w:sz w:val="22"/>
          <w:szCs w:val="22"/>
        </w:rPr>
      </w:pPr>
      <w:r w:rsidRPr="00E77643">
        <w:rPr>
          <w:rFonts w:ascii="Arial" w:hAnsi="Arial" w:cs="Arial"/>
          <w:color w:val="000000"/>
          <w:sz w:val="22"/>
          <w:szCs w:val="22"/>
        </w:rPr>
        <w:t>Exportar los resultados en formato CSV.</w:t>
      </w:r>
    </w:p>
    <w:p w14:paraId="3ADDA2D2" w14:textId="77777777" w:rsidR="00A20117" w:rsidRPr="00E77643" w:rsidRDefault="0034563A">
      <w:pPr>
        <w:spacing w:before="240" w:after="240"/>
        <w:rPr>
          <w:rFonts w:ascii="Arial" w:hAnsi="Arial" w:cs="Arial"/>
          <w:sz w:val="22"/>
          <w:szCs w:val="22"/>
        </w:rPr>
      </w:pPr>
      <w:r w:rsidRPr="00E77643">
        <w:rPr>
          <w:rFonts w:ascii="Arial" w:hAnsi="Arial" w:cs="Arial"/>
          <w:b/>
          <w:bCs/>
          <w:color w:val="000000"/>
          <w:sz w:val="22"/>
          <w:szCs w:val="22"/>
        </w:rPr>
        <w:t>Figura J.1. Captura de la interfaz web desplegada en Vercel.</w:t>
      </w:r>
      <w:r w:rsidRPr="00E77643">
        <w:rPr>
          <w:rFonts w:ascii="Arial" w:hAnsi="Arial" w:cs="Arial"/>
          <w:color w:val="000000"/>
          <w:sz w:val="22"/>
          <w:szCs w:val="22"/>
        </w:rPr>
        <w:t xml:space="preserve"> </w:t>
      </w:r>
      <w:r w:rsidRPr="00E77643">
        <w:rPr>
          <w:rFonts w:ascii="Arial" w:hAnsi="Arial" w:cs="Arial"/>
          <w:i/>
          <w:iCs/>
          <w:color w:val="000000"/>
          <w:sz w:val="22"/>
          <w:szCs w:val="22"/>
        </w:rPr>
        <w:t>Se muestra el panel de control donde el usuario puede seleccionar el escenario y ver los resultados en tiempo real.</w:t>
      </w:r>
    </w:p>
    <w:p w14:paraId="4679CE33" w14:textId="0661204A" w:rsidR="00A20117" w:rsidRPr="00E77643" w:rsidRDefault="0034563A">
      <w:pPr>
        <w:spacing w:before="240" w:after="240"/>
        <w:rPr>
          <w:rFonts w:ascii="Arial" w:hAnsi="Arial" w:cs="Arial"/>
          <w:sz w:val="22"/>
          <w:szCs w:val="22"/>
        </w:rPr>
      </w:pPr>
      <w:r w:rsidRPr="00E77643">
        <w:rPr>
          <w:rFonts w:ascii="Arial" w:hAnsi="Arial" w:cs="Arial"/>
          <w:i/>
          <w:iCs/>
          <w:color w:val="000000"/>
          <w:sz w:val="22"/>
          <w:szCs w:val="22"/>
        </w:rPr>
        <w:t>[Insertar captura de pantalla de la interfaz web]</w:t>
      </w:r>
    </w:p>
    <w:sectPr w:rsidR="00A20117" w:rsidRPr="00E77643">
      <w:footerReference w:type="default" r:id="rId11"/>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E12A88" w14:textId="77777777" w:rsidR="0034563A" w:rsidRDefault="0034563A">
      <w:r>
        <w:separator/>
      </w:r>
    </w:p>
  </w:endnote>
  <w:endnote w:type="continuationSeparator" w:id="0">
    <w:p w14:paraId="555C5F12" w14:textId="77777777" w:rsidR="0034563A" w:rsidRDefault="00345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82C7C2" w14:textId="77777777" w:rsidR="0034563A" w:rsidRDefault="0034563A">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0D017D" w14:textId="77777777" w:rsidR="0034563A" w:rsidRDefault="0034563A">
      <w:r>
        <w:separator/>
      </w:r>
    </w:p>
  </w:footnote>
  <w:footnote w:type="continuationSeparator" w:id="0">
    <w:p w14:paraId="36DB2C6B" w14:textId="77777777" w:rsidR="0034563A" w:rsidRDefault="003456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24575"/>
    <w:multiLevelType w:val="hybridMultilevel"/>
    <w:tmpl w:val="DA64F1FA"/>
    <w:lvl w:ilvl="0" w:tplc="C35671E4">
      <w:start w:val="1"/>
      <w:numFmt w:val="decimal"/>
      <w:lvlText w:val="%1."/>
      <w:lvlJc w:val="left"/>
      <w:pPr>
        <w:ind w:left="720" w:hanging="260"/>
      </w:pPr>
    </w:lvl>
    <w:lvl w:ilvl="1" w:tplc="DAA6B89E">
      <w:numFmt w:val="decimal"/>
      <w:lvlText w:val=""/>
      <w:lvlJc w:val="left"/>
    </w:lvl>
    <w:lvl w:ilvl="2" w:tplc="2F8C931E">
      <w:numFmt w:val="decimal"/>
      <w:lvlText w:val=""/>
      <w:lvlJc w:val="left"/>
    </w:lvl>
    <w:lvl w:ilvl="3" w:tplc="60DEA01A">
      <w:numFmt w:val="decimal"/>
      <w:lvlText w:val=""/>
      <w:lvlJc w:val="left"/>
    </w:lvl>
    <w:lvl w:ilvl="4" w:tplc="94121322">
      <w:numFmt w:val="decimal"/>
      <w:lvlText w:val=""/>
      <w:lvlJc w:val="left"/>
    </w:lvl>
    <w:lvl w:ilvl="5" w:tplc="5FFA5258">
      <w:numFmt w:val="decimal"/>
      <w:lvlText w:val=""/>
      <w:lvlJc w:val="left"/>
    </w:lvl>
    <w:lvl w:ilvl="6" w:tplc="561E37C8">
      <w:numFmt w:val="decimal"/>
      <w:lvlText w:val=""/>
      <w:lvlJc w:val="left"/>
    </w:lvl>
    <w:lvl w:ilvl="7" w:tplc="4DB0C9DC">
      <w:numFmt w:val="decimal"/>
      <w:lvlText w:val=""/>
      <w:lvlJc w:val="left"/>
    </w:lvl>
    <w:lvl w:ilvl="8" w:tplc="8E18AB6C">
      <w:numFmt w:val="decimal"/>
      <w:lvlText w:val=""/>
      <w:lvlJc w:val="left"/>
    </w:lvl>
  </w:abstractNum>
  <w:abstractNum w:abstractNumId="1" w15:restartNumberingAfterBreak="0">
    <w:nsid w:val="04196E16"/>
    <w:multiLevelType w:val="hybridMultilevel"/>
    <w:tmpl w:val="2F36A0E0"/>
    <w:lvl w:ilvl="0" w:tplc="417EEBAC">
      <w:start w:val="1"/>
      <w:numFmt w:val="decimal"/>
      <w:lvlText w:val="%1."/>
      <w:lvlJc w:val="left"/>
      <w:pPr>
        <w:ind w:left="720" w:hanging="260"/>
      </w:pPr>
    </w:lvl>
    <w:lvl w:ilvl="1" w:tplc="AEFA4AEE">
      <w:numFmt w:val="decimal"/>
      <w:lvlText w:val=""/>
      <w:lvlJc w:val="left"/>
    </w:lvl>
    <w:lvl w:ilvl="2" w:tplc="DF42802A">
      <w:numFmt w:val="decimal"/>
      <w:lvlText w:val=""/>
      <w:lvlJc w:val="left"/>
    </w:lvl>
    <w:lvl w:ilvl="3" w:tplc="488EC932">
      <w:numFmt w:val="decimal"/>
      <w:lvlText w:val=""/>
      <w:lvlJc w:val="left"/>
    </w:lvl>
    <w:lvl w:ilvl="4" w:tplc="319C9440">
      <w:numFmt w:val="decimal"/>
      <w:lvlText w:val=""/>
      <w:lvlJc w:val="left"/>
    </w:lvl>
    <w:lvl w:ilvl="5" w:tplc="CDFCEB4E">
      <w:numFmt w:val="decimal"/>
      <w:lvlText w:val=""/>
      <w:lvlJc w:val="left"/>
    </w:lvl>
    <w:lvl w:ilvl="6" w:tplc="C7C442D6">
      <w:numFmt w:val="decimal"/>
      <w:lvlText w:val=""/>
      <w:lvlJc w:val="left"/>
    </w:lvl>
    <w:lvl w:ilvl="7" w:tplc="5C221BC4">
      <w:numFmt w:val="decimal"/>
      <w:lvlText w:val=""/>
      <w:lvlJc w:val="left"/>
    </w:lvl>
    <w:lvl w:ilvl="8" w:tplc="90602C02">
      <w:numFmt w:val="decimal"/>
      <w:lvlText w:val=""/>
      <w:lvlJc w:val="left"/>
    </w:lvl>
  </w:abstractNum>
  <w:abstractNum w:abstractNumId="2" w15:restartNumberingAfterBreak="0">
    <w:nsid w:val="05861078"/>
    <w:multiLevelType w:val="hybridMultilevel"/>
    <w:tmpl w:val="F8F45670"/>
    <w:lvl w:ilvl="0" w:tplc="6AAA9524">
      <w:start w:val="1"/>
      <w:numFmt w:val="decimal"/>
      <w:lvlText w:val="%1."/>
      <w:lvlJc w:val="left"/>
      <w:pPr>
        <w:ind w:left="720" w:hanging="260"/>
      </w:pPr>
    </w:lvl>
    <w:lvl w:ilvl="1" w:tplc="22965634">
      <w:numFmt w:val="decimal"/>
      <w:lvlText w:val=""/>
      <w:lvlJc w:val="left"/>
    </w:lvl>
    <w:lvl w:ilvl="2" w:tplc="A3E40DB8">
      <w:numFmt w:val="decimal"/>
      <w:lvlText w:val=""/>
      <w:lvlJc w:val="left"/>
    </w:lvl>
    <w:lvl w:ilvl="3" w:tplc="93DC085C">
      <w:numFmt w:val="decimal"/>
      <w:lvlText w:val=""/>
      <w:lvlJc w:val="left"/>
    </w:lvl>
    <w:lvl w:ilvl="4" w:tplc="12908656">
      <w:numFmt w:val="decimal"/>
      <w:lvlText w:val=""/>
      <w:lvlJc w:val="left"/>
    </w:lvl>
    <w:lvl w:ilvl="5" w:tplc="12A6C1AC">
      <w:numFmt w:val="decimal"/>
      <w:lvlText w:val=""/>
      <w:lvlJc w:val="left"/>
    </w:lvl>
    <w:lvl w:ilvl="6" w:tplc="9F805C54">
      <w:numFmt w:val="decimal"/>
      <w:lvlText w:val=""/>
      <w:lvlJc w:val="left"/>
    </w:lvl>
    <w:lvl w:ilvl="7" w:tplc="69CAE4B4">
      <w:numFmt w:val="decimal"/>
      <w:lvlText w:val=""/>
      <w:lvlJc w:val="left"/>
    </w:lvl>
    <w:lvl w:ilvl="8" w:tplc="49965D7A">
      <w:numFmt w:val="decimal"/>
      <w:lvlText w:val=""/>
      <w:lvlJc w:val="left"/>
    </w:lvl>
  </w:abstractNum>
  <w:abstractNum w:abstractNumId="3" w15:restartNumberingAfterBreak="0">
    <w:nsid w:val="05DB5709"/>
    <w:multiLevelType w:val="hybridMultilevel"/>
    <w:tmpl w:val="602A9BB0"/>
    <w:lvl w:ilvl="0" w:tplc="153844E0">
      <w:start w:val="1"/>
      <w:numFmt w:val="decimal"/>
      <w:lvlText w:val="%1."/>
      <w:lvlJc w:val="left"/>
      <w:pPr>
        <w:ind w:left="720" w:hanging="260"/>
      </w:pPr>
    </w:lvl>
    <w:lvl w:ilvl="1" w:tplc="D69467D6">
      <w:numFmt w:val="decimal"/>
      <w:lvlText w:val=""/>
      <w:lvlJc w:val="left"/>
    </w:lvl>
    <w:lvl w:ilvl="2" w:tplc="FC4A3E5E">
      <w:numFmt w:val="decimal"/>
      <w:lvlText w:val=""/>
      <w:lvlJc w:val="left"/>
    </w:lvl>
    <w:lvl w:ilvl="3" w:tplc="0BCE2378">
      <w:numFmt w:val="decimal"/>
      <w:lvlText w:val=""/>
      <w:lvlJc w:val="left"/>
    </w:lvl>
    <w:lvl w:ilvl="4" w:tplc="2A5C6680">
      <w:numFmt w:val="decimal"/>
      <w:lvlText w:val=""/>
      <w:lvlJc w:val="left"/>
    </w:lvl>
    <w:lvl w:ilvl="5" w:tplc="9C0E41BA">
      <w:numFmt w:val="decimal"/>
      <w:lvlText w:val=""/>
      <w:lvlJc w:val="left"/>
    </w:lvl>
    <w:lvl w:ilvl="6" w:tplc="D0F6F39C">
      <w:numFmt w:val="decimal"/>
      <w:lvlText w:val=""/>
      <w:lvlJc w:val="left"/>
    </w:lvl>
    <w:lvl w:ilvl="7" w:tplc="47587282">
      <w:numFmt w:val="decimal"/>
      <w:lvlText w:val=""/>
      <w:lvlJc w:val="left"/>
    </w:lvl>
    <w:lvl w:ilvl="8" w:tplc="561E347A">
      <w:numFmt w:val="decimal"/>
      <w:lvlText w:val=""/>
      <w:lvlJc w:val="left"/>
    </w:lvl>
  </w:abstractNum>
  <w:abstractNum w:abstractNumId="4" w15:restartNumberingAfterBreak="0">
    <w:nsid w:val="06C1494D"/>
    <w:multiLevelType w:val="hybridMultilevel"/>
    <w:tmpl w:val="BF8E6238"/>
    <w:lvl w:ilvl="0" w:tplc="79AC2F34">
      <w:start w:val="1"/>
      <w:numFmt w:val="decimal"/>
      <w:lvlText w:val="%1."/>
      <w:lvlJc w:val="left"/>
      <w:pPr>
        <w:ind w:left="720" w:hanging="260"/>
      </w:pPr>
    </w:lvl>
    <w:lvl w:ilvl="1" w:tplc="3EBC4678">
      <w:numFmt w:val="decimal"/>
      <w:lvlText w:val=""/>
      <w:lvlJc w:val="left"/>
    </w:lvl>
    <w:lvl w:ilvl="2" w:tplc="D57EC136">
      <w:numFmt w:val="decimal"/>
      <w:lvlText w:val=""/>
      <w:lvlJc w:val="left"/>
    </w:lvl>
    <w:lvl w:ilvl="3" w:tplc="E9D08DEC">
      <w:numFmt w:val="decimal"/>
      <w:lvlText w:val=""/>
      <w:lvlJc w:val="left"/>
    </w:lvl>
    <w:lvl w:ilvl="4" w:tplc="02CA819E">
      <w:numFmt w:val="decimal"/>
      <w:lvlText w:val=""/>
      <w:lvlJc w:val="left"/>
    </w:lvl>
    <w:lvl w:ilvl="5" w:tplc="2DF095C0">
      <w:numFmt w:val="decimal"/>
      <w:lvlText w:val=""/>
      <w:lvlJc w:val="left"/>
    </w:lvl>
    <w:lvl w:ilvl="6" w:tplc="951822B2">
      <w:numFmt w:val="decimal"/>
      <w:lvlText w:val=""/>
      <w:lvlJc w:val="left"/>
    </w:lvl>
    <w:lvl w:ilvl="7" w:tplc="7A185E52">
      <w:numFmt w:val="decimal"/>
      <w:lvlText w:val=""/>
      <w:lvlJc w:val="left"/>
    </w:lvl>
    <w:lvl w:ilvl="8" w:tplc="F5C0857E">
      <w:numFmt w:val="decimal"/>
      <w:lvlText w:val=""/>
      <w:lvlJc w:val="left"/>
    </w:lvl>
  </w:abstractNum>
  <w:abstractNum w:abstractNumId="5" w15:restartNumberingAfterBreak="0">
    <w:nsid w:val="06D82DDB"/>
    <w:multiLevelType w:val="hybridMultilevel"/>
    <w:tmpl w:val="C206FB32"/>
    <w:lvl w:ilvl="0" w:tplc="5ED2F338">
      <w:start w:val="1"/>
      <w:numFmt w:val="decimal"/>
      <w:lvlText w:val="%1."/>
      <w:lvlJc w:val="left"/>
      <w:pPr>
        <w:ind w:left="720" w:hanging="260"/>
      </w:pPr>
    </w:lvl>
    <w:lvl w:ilvl="1" w:tplc="3BD84114">
      <w:numFmt w:val="decimal"/>
      <w:lvlText w:val=""/>
      <w:lvlJc w:val="left"/>
    </w:lvl>
    <w:lvl w:ilvl="2" w:tplc="EE34FB5C">
      <w:numFmt w:val="decimal"/>
      <w:lvlText w:val=""/>
      <w:lvlJc w:val="left"/>
    </w:lvl>
    <w:lvl w:ilvl="3" w:tplc="7E38893C">
      <w:numFmt w:val="decimal"/>
      <w:lvlText w:val=""/>
      <w:lvlJc w:val="left"/>
    </w:lvl>
    <w:lvl w:ilvl="4" w:tplc="246C9CCA">
      <w:numFmt w:val="decimal"/>
      <w:lvlText w:val=""/>
      <w:lvlJc w:val="left"/>
    </w:lvl>
    <w:lvl w:ilvl="5" w:tplc="8144928A">
      <w:numFmt w:val="decimal"/>
      <w:lvlText w:val=""/>
      <w:lvlJc w:val="left"/>
    </w:lvl>
    <w:lvl w:ilvl="6" w:tplc="54269172">
      <w:numFmt w:val="decimal"/>
      <w:lvlText w:val=""/>
      <w:lvlJc w:val="left"/>
    </w:lvl>
    <w:lvl w:ilvl="7" w:tplc="6E3A2E4A">
      <w:numFmt w:val="decimal"/>
      <w:lvlText w:val=""/>
      <w:lvlJc w:val="left"/>
    </w:lvl>
    <w:lvl w:ilvl="8" w:tplc="1D325180">
      <w:numFmt w:val="decimal"/>
      <w:lvlText w:val=""/>
      <w:lvlJc w:val="left"/>
    </w:lvl>
  </w:abstractNum>
  <w:abstractNum w:abstractNumId="6" w15:restartNumberingAfterBreak="0">
    <w:nsid w:val="0B5C0597"/>
    <w:multiLevelType w:val="hybridMultilevel"/>
    <w:tmpl w:val="59FEE452"/>
    <w:lvl w:ilvl="0" w:tplc="D406925C">
      <w:start w:val="1"/>
      <w:numFmt w:val="decimal"/>
      <w:lvlText w:val="%1."/>
      <w:lvlJc w:val="left"/>
      <w:pPr>
        <w:ind w:left="720" w:hanging="260"/>
      </w:pPr>
    </w:lvl>
    <w:lvl w:ilvl="1" w:tplc="7C6A74C0">
      <w:numFmt w:val="decimal"/>
      <w:lvlText w:val=""/>
      <w:lvlJc w:val="left"/>
    </w:lvl>
    <w:lvl w:ilvl="2" w:tplc="689202F8">
      <w:numFmt w:val="decimal"/>
      <w:lvlText w:val=""/>
      <w:lvlJc w:val="left"/>
    </w:lvl>
    <w:lvl w:ilvl="3" w:tplc="49907FF4">
      <w:numFmt w:val="decimal"/>
      <w:lvlText w:val=""/>
      <w:lvlJc w:val="left"/>
    </w:lvl>
    <w:lvl w:ilvl="4" w:tplc="3192188A">
      <w:numFmt w:val="decimal"/>
      <w:lvlText w:val=""/>
      <w:lvlJc w:val="left"/>
    </w:lvl>
    <w:lvl w:ilvl="5" w:tplc="DB2CD5A2">
      <w:numFmt w:val="decimal"/>
      <w:lvlText w:val=""/>
      <w:lvlJc w:val="left"/>
    </w:lvl>
    <w:lvl w:ilvl="6" w:tplc="2D2EC808">
      <w:numFmt w:val="decimal"/>
      <w:lvlText w:val=""/>
      <w:lvlJc w:val="left"/>
    </w:lvl>
    <w:lvl w:ilvl="7" w:tplc="560ECCDC">
      <w:numFmt w:val="decimal"/>
      <w:lvlText w:val=""/>
      <w:lvlJc w:val="left"/>
    </w:lvl>
    <w:lvl w:ilvl="8" w:tplc="B9F0ADBA">
      <w:numFmt w:val="decimal"/>
      <w:lvlText w:val=""/>
      <w:lvlJc w:val="left"/>
    </w:lvl>
  </w:abstractNum>
  <w:abstractNum w:abstractNumId="7" w15:restartNumberingAfterBreak="0">
    <w:nsid w:val="0EBB5DF8"/>
    <w:multiLevelType w:val="hybridMultilevel"/>
    <w:tmpl w:val="54BE827E"/>
    <w:lvl w:ilvl="0" w:tplc="A14A2EDC">
      <w:start w:val="1"/>
      <w:numFmt w:val="bullet"/>
      <w:lvlText w:val="●"/>
      <w:lvlJc w:val="left"/>
      <w:pPr>
        <w:ind w:left="720" w:hanging="360"/>
      </w:pPr>
    </w:lvl>
    <w:lvl w:ilvl="1" w:tplc="12267D50">
      <w:start w:val="1"/>
      <w:numFmt w:val="bullet"/>
      <w:lvlText w:val="○"/>
      <w:lvlJc w:val="left"/>
      <w:pPr>
        <w:ind w:left="1440" w:hanging="360"/>
      </w:pPr>
    </w:lvl>
    <w:lvl w:ilvl="2" w:tplc="DBD2B856">
      <w:start w:val="1"/>
      <w:numFmt w:val="bullet"/>
      <w:lvlText w:val="■"/>
      <w:lvlJc w:val="left"/>
      <w:pPr>
        <w:ind w:left="2160" w:hanging="360"/>
      </w:pPr>
    </w:lvl>
    <w:lvl w:ilvl="3" w:tplc="393E8C84">
      <w:start w:val="1"/>
      <w:numFmt w:val="bullet"/>
      <w:lvlText w:val="●"/>
      <w:lvlJc w:val="left"/>
      <w:pPr>
        <w:ind w:left="2880" w:hanging="360"/>
      </w:pPr>
    </w:lvl>
    <w:lvl w:ilvl="4" w:tplc="3F921B74">
      <w:start w:val="1"/>
      <w:numFmt w:val="bullet"/>
      <w:lvlText w:val="○"/>
      <w:lvlJc w:val="left"/>
      <w:pPr>
        <w:ind w:left="3600" w:hanging="360"/>
      </w:pPr>
    </w:lvl>
    <w:lvl w:ilvl="5" w:tplc="B64649A8">
      <w:start w:val="1"/>
      <w:numFmt w:val="bullet"/>
      <w:lvlText w:val="■"/>
      <w:lvlJc w:val="left"/>
      <w:pPr>
        <w:ind w:left="4320" w:hanging="360"/>
      </w:pPr>
    </w:lvl>
    <w:lvl w:ilvl="6" w:tplc="4768CBDC">
      <w:start w:val="1"/>
      <w:numFmt w:val="bullet"/>
      <w:lvlText w:val="●"/>
      <w:lvlJc w:val="left"/>
      <w:pPr>
        <w:ind w:left="5040" w:hanging="360"/>
      </w:pPr>
    </w:lvl>
    <w:lvl w:ilvl="7" w:tplc="45E0FFF6">
      <w:start w:val="1"/>
      <w:numFmt w:val="bullet"/>
      <w:lvlText w:val="●"/>
      <w:lvlJc w:val="left"/>
      <w:pPr>
        <w:ind w:left="5760" w:hanging="360"/>
      </w:pPr>
    </w:lvl>
    <w:lvl w:ilvl="8" w:tplc="4E5A39F4">
      <w:start w:val="1"/>
      <w:numFmt w:val="bullet"/>
      <w:lvlText w:val="●"/>
      <w:lvlJc w:val="left"/>
      <w:pPr>
        <w:ind w:left="6480" w:hanging="360"/>
      </w:pPr>
    </w:lvl>
  </w:abstractNum>
  <w:abstractNum w:abstractNumId="8" w15:restartNumberingAfterBreak="0">
    <w:nsid w:val="10DD2935"/>
    <w:multiLevelType w:val="hybridMultilevel"/>
    <w:tmpl w:val="0B762AC8"/>
    <w:lvl w:ilvl="0" w:tplc="9A367056">
      <w:start w:val="1"/>
      <w:numFmt w:val="decimal"/>
      <w:lvlText w:val="%1."/>
      <w:lvlJc w:val="left"/>
      <w:pPr>
        <w:ind w:left="720" w:hanging="260"/>
      </w:pPr>
    </w:lvl>
    <w:lvl w:ilvl="1" w:tplc="0D780482">
      <w:numFmt w:val="decimal"/>
      <w:lvlText w:val=""/>
      <w:lvlJc w:val="left"/>
    </w:lvl>
    <w:lvl w:ilvl="2" w:tplc="539611CC">
      <w:numFmt w:val="decimal"/>
      <w:lvlText w:val=""/>
      <w:lvlJc w:val="left"/>
    </w:lvl>
    <w:lvl w:ilvl="3" w:tplc="29C83894">
      <w:numFmt w:val="decimal"/>
      <w:lvlText w:val=""/>
      <w:lvlJc w:val="left"/>
    </w:lvl>
    <w:lvl w:ilvl="4" w:tplc="03C05658">
      <w:numFmt w:val="decimal"/>
      <w:lvlText w:val=""/>
      <w:lvlJc w:val="left"/>
    </w:lvl>
    <w:lvl w:ilvl="5" w:tplc="0A9C6D24">
      <w:numFmt w:val="decimal"/>
      <w:lvlText w:val=""/>
      <w:lvlJc w:val="left"/>
    </w:lvl>
    <w:lvl w:ilvl="6" w:tplc="6ABC1756">
      <w:numFmt w:val="decimal"/>
      <w:lvlText w:val=""/>
      <w:lvlJc w:val="left"/>
    </w:lvl>
    <w:lvl w:ilvl="7" w:tplc="A1BA0404">
      <w:numFmt w:val="decimal"/>
      <w:lvlText w:val=""/>
      <w:lvlJc w:val="left"/>
    </w:lvl>
    <w:lvl w:ilvl="8" w:tplc="5738600E">
      <w:numFmt w:val="decimal"/>
      <w:lvlText w:val=""/>
      <w:lvlJc w:val="left"/>
    </w:lvl>
  </w:abstractNum>
  <w:abstractNum w:abstractNumId="9" w15:restartNumberingAfterBreak="0">
    <w:nsid w:val="14D97880"/>
    <w:multiLevelType w:val="hybridMultilevel"/>
    <w:tmpl w:val="2542AFA0"/>
    <w:lvl w:ilvl="0" w:tplc="2D8A64C2">
      <w:start w:val="1"/>
      <w:numFmt w:val="decimal"/>
      <w:lvlText w:val="%1."/>
      <w:lvlJc w:val="left"/>
      <w:pPr>
        <w:ind w:left="720" w:hanging="260"/>
      </w:pPr>
    </w:lvl>
    <w:lvl w:ilvl="1" w:tplc="C346E534">
      <w:numFmt w:val="decimal"/>
      <w:lvlText w:val=""/>
      <w:lvlJc w:val="left"/>
    </w:lvl>
    <w:lvl w:ilvl="2" w:tplc="AC386038">
      <w:numFmt w:val="decimal"/>
      <w:lvlText w:val=""/>
      <w:lvlJc w:val="left"/>
    </w:lvl>
    <w:lvl w:ilvl="3" w:tplc="97C2670E">
      <w:numFmt w:val="decimal"/>
      <w:lvlText w:val=""/>
      <w:lvlJc w:val="left"/>
    </w:lvl>
    <w:lvl w:ilvl="4" w:tplc="1CCE5208">
      <w:numFmt w:val="decimal"/>
      <w:lvlText w:val=""/>
      <w:lvlJc w:val="left"/>
    </w:lvl>
    <w:lvl w:ilvl="5" w:tplc="7552323E">
      <w:numFmt w:val="decimal"/>
      <w:lvlText w:val=""/>
      <w:lvlJc w:val="left"/>
    </w:lvl>
    <w:lvl w:ilvl="6" w:tplc="EE143050">
      <w:numFmt w:val="decimal"/>
      <w:lvlText w:val=""/>
      <w:lvlJc w:val="left"/>
    </w:lvl>
    <w:lvl w:ilvl="7" w:tplc="DCF8C322">
      <w:numFmt w:val="decimal"/>
      <w:lvlText w:val=""/>
      <w:lvlJc w:val="left"/>
    </w:lvl>
    <w:lvl w:ilvl="8" w:tplc="8904037C">
      <w:numFmt w:val="decimal"/>
      <w:lvlText w:val=""/>
      <w:lvlJc w:val="left"/>
    </w:lvl>
  </w:abstractNum>
  <w:abstractNum w:abstractNumId="10" w15:restartNumberingAfterBreak="0">
    <w:nsid w:val="18C504DF"/>
    <w:multiLevelType w:val="hybridMultilevel"/>
    <w:tmpl w:val="199016A0"/>
    <w:lvl w:ilvl="0" w:tplc="69C6605A">
      <w:start w:val="1"/>
      <w:numFmt w:val="decimal"/>
      <w:lvlText w:val="%1."/>
      <w:lvlJc w:val="left"/>
      <w:pPr>
        <w:ind w:left="720" w:hanging="260"/>
      </w:pPr>
    </w:lvl>
    <w:lvl w:ilvl="1" w:tplc="EE40B680">
      <w:numFmt w:val="decimal"/>
      <w:lvlText w:val=""/>
      <w:lvlJc w:val="left"/>
    </w:lvl>
    <w:lvl w:ilvl="2" w:tplc="EDB61C22">
      <w:numFmt w:val="decimal"/>
      <w:lvlText w:val=""/>
      <w:lvlJc w:val="left"/>
    </w:lvl>
    <w:lvl w:ilvl="3" w:tplc="AEC67F76">
      <w:numFmt w:val="decimal"/>
      <w:lvlText w:val=""/>
      <w:lvlJc w:val="left"/>
    </w:lvl>
    <w:lvl w:ilvl="4" w:tplc="6B5ABC00">
      <w:numFmt w:val="decimal"/>
      <w:lvlText w:val=""/>
      <w:lvlJc w:val="left"/>
    </w:lvl>
    <w:lvl w:ilvl="5" w:tplc="D0E20EC0">
      <w:numFmt w:val="decimal"/>
      <w:lvlText w:val=""/>
      <w:lvlJc w:val="left"/>
    </w:lvl>
    <w:lvl w:ilvl="6" w:tplc="4DA08A94">
      <w:numFmt w:val="decimal"/>
      <w:lvlText w:val=""/>
      <w:lvlJc w:val="left"/>
    </w:lvl>
    <w:lvl w:ilvl="7" w:tplc="D8EC57EC">
      <w:numFmt w:val="decimal"/>
      <w:lvlText w:val=""/>
      <w:lvlJc w:val="left"/>
    </w:lvl>
    <w:lvl w:ilvl="8" w:tplc="6FA81AC6">
      <w:numFmt w:val="decimal"/>
      <w:lvlText w:val=""/>
      <w:lvlJc w:val="left"/>
    </w:lvl>
  </w:abstractNum>
  <w:abstractNum w:abstractNumId="11" w15:restartNumberingAfterBreak="0">
    <w:nsid w:val="1A1A1820"/>
    <w:multiLevelType w:val="hybridMultilevel"/>
    <w:tmpl w:val="8DCC476C"/>
    <w:lvl w:ilvl="0" w:tplc="8D20A4A2">
      <w:start w:val="1"/>
      <w:numFmt w:val="decimal"/>
      <w:lvlText w:val="%1."/>
      <w:lvlJc w:val="left"/>
      <w:pPr>
        <w:ind w:left="720" w:hanging="260"/>
      </w:pPr>
    </w:lvl>
    <w:lvl w:ilvl="1" w:tplc="641C1E10">
      <w:numFmt w:val="decimal"/>
      <w:lvlText w:val=""/>
      <w:lvlJc w:val="left"/>
    </w:lvl>
    <w:lvl w:ilvl="2" w:tplc="8EDE56CA">
      <w:numFmt w:val="decimal"/>
      <w:lvlText w:val=""/>
      <w:lvlJc w:val="left"/>
    </w:lvl>
    <w:lvl w:ilvl="3" w:tplc="200E0C88">
      <w:numFmt w:val="decimal"/>
      <w:lvlText w:val=""/>
      <w:lvlJc w:val="left"/>
    </w:lvl>
    <w:lvl w:ilvl="4" w:tplc="FBF48C0E">
      <w:numFmt w:val="decimal"/>
      <w:lvlText w:val=""/>
      <w:lvlJc w:val="left"/>
    </w:lvl>
    <w:lvl w:ilvl="5" w:tplc="7292CC86">
      <w:numFmt w:val="decimal"/>
      <w:lvlText w:val=""/>
      <w:lvlJc w:val="left"/>
    </w:lvl>
    <w:lvl w:ilvl="6" w:tplc="D9AE933E">
      <w:numFmt w:val="decimal"/>
      <w:lvlText w:val=""/>
      <w:lvlJc w:val="left"/>
    </w:lvl>
    <w:lvl w:ilvl="7" w:tplc="5C2EA508">
      <w:numFmt w:val="decimal"/>
      <w:lvlText w:val=""/>
      <w:lvlJc w:val="left"/>
    </w:lvl>
    <w:lvl w:ilvl="8" w:tplc="BE6A8494">
      <w:numFmt w:val="decimal"/>
      <w:lvlText w:val=""/>
      <w:lvlJc w:val="left"/>
    </w:lvl>
  </w:abstractNum>
  <w:abstractNum w:abstractNumId="12" w15:restartNumberingAfterBreak="0">
    <w:nsid w:val="1B5E26F0"/>
    <w:multiLevelType w:val="hybridMultilevel"/>
    <w:tmpl w:val="E5B8864A"/>
    <w:lvl w:ilvl="0" w:tplc="488C861A">
      <w:start w:val="1"/>
      <w:numFmt w:val="decimal"/>
      <w:lvlText w:val="%1."/>
      <w:lvlJc w:val="left"/>
      <w:pPr>
        <w:ind w:left="720" w:hanging="260"/>
      </w:pPr>
    </w:lvl>
    <w:lvl w:ilvl="1" w:tplc="0FCEC9A2">
      <w:numFmt w:val="decimal"/>
      <w:lvlText w:val=""/>
      <w:lvlJc w:val="left"/>
    </w:lvl>
    <w:lvl w:ilvl="2" w:tplc="CF5C9A3C">
      <w:numFmt w:val="decimal"/>
      <w:lvlText w:val=""/>
      <w:lvlJc w:val="left"/>
    </w:lvl>
    <w:lvl w:ilvl="3" w:tplc="5552B3FC">
      <w:numFmt w:val="decimal"/>
      <w:lvlText w:val=""/>
      <w:lvlJc w:val="left"/>
    </w:lvl>
    <w:lvl w:ilvl="4" w:tplc="5CDCD1D0">
      <w:numFmt w:val="decimal"/>
      <w:lvlText w:val=""/>
      <w:lvlJc w:val="left"/>
    </w:lvl>
    <w:lvl w:ilvl="5" w:tplc="BCC0B576">
      <w:numFmt w:val="decimal"/>
      <w:lvlText w:val=""/>
      <w:lvlJc w:val="left"/>
    </w:lvl>
    <w:lvl w:ilvl="6" w:tplc="EAC8B520">
      <w:numFmt w:val="decimal"/>
      <w:lvlText w:val=""/>
      <w:lvlJc w:val="left"/>
    </w:lvl>
    <w:lvl w:ilvl="7" w:tplc="3B0C974A">
      <w:numFmt w:val="decimal"/>
      <w:lvlText w:val=""/>
      <w:lvlJc w:val="left"/>
    </w:lvl>
    <w:lvl w:ilvl="8" w:tplc="5E4CF8FC">
      <w:numFmt w:val="decimal"/>
      <w:lvlText w:val=""/>
      <w:lvlJc w:val="left"/>
    </w:lvl>
  </w:abstractNum>
  <w:abstractNum w:abstractNumId="13" w15:restartNumberingAfterBreak="0">
    <w:nsid w:val="1CF35D0D"/>
    <w:multiLevelType w:val="hybridMultilevel"/>
    <w:tmpl w:val="0C50A572"/>
    <w:lvl w:ilvl="0" w:tplc="78FE4512">
      <w:start w:val="1"/>
      <w:numFmt w:val="decimal"/>
      <w:lvlText w:val="%1."/>
      <w:lvlJc w:val="left"/>
      <w:pPr>
        <w:ind w:left="720" w:hanging="260"/>
      </w:pPr>
    </w:lvl>
    <w:lvl w:ilvl="1" w:tplc="4FC82252">
      <w:numFmt w:val="decimal"/>
      <w:lvlText w:val=""/>
      <w:lvlJc w:val="left"/>
    </w:lvl>
    <w:lvl w:ilvl="2" w:tplc="1A080E62">
      <w:numFmt w:val="decimal"/>
      <w:lvlText w:val=""/>
      <w:lvlJc w:val="left"/>
    </w:lvl>
    <w:lvl w:ilvl="3" w:tplc="119C04F8">
      <w:numFmt w:val="decimal"/>
      <w:lvlText w:val=""/>
      <w:lvlJc w:val="left"/>
    </w:lvl>
    <w:lvl w:ilvl="4" w:tplc="F7200B10">
      <w:numFmt w:val="decimal"/>
      <w:lvlText w:val=""/>
      <w:lvlJc w:val="left"/>
    </w:lvl>
    <w:lvl w:ilvl="5" w:tplc="CEBCA084">
      <w:numFmt w:val="decimal"/>
      <w:lvlText w:val=""/>
      <w:lvlJc w:val="left"/>
    </w:lvl>
    <w:lvl w:ilvl="6" w:tplc="571C3270">
      <w:numFmt w:val="decimal"/>
      <w:lvlText w:val=""/>
      <w:lvlJc w:val="left"/>
    </w:lvl>
    <w:lvl w:ilvl="7" w:tplc="4442F734">
      <w:numFmt w:val="decimal"/>
      <w:lvlText w:val=""/>
      <w:lvlJc w:val="left"/>
    </w:lvl>
    <w:lvl w:ilvl="8" w:tplc="35D45790">
      <w:numFmt w:val="decimal"/>
      <w:lvlText w:val=""/>
      <w:lvlJc w:val="left"/>
    </w:lvl>
  </w:abstractNum>
  <w:abstractNum w:abstractNumId="14" w15:restartNumberingAfterBreak="0">
    <w:nsid w:val="22F07C4B"/>
    <w:multiLevelType w:val="hybridMultilevel"/>
    <w:tmpl w:val="2DB26B8A"/>
    <w:lvl w:ilvl="0" w:tplc="F7A06F66">
      <w:start w:val="1"/>
      <w:numFmt w:val="decimal"/>
      <w:lvlText w:val="%1."/>
      <w:lvlJc w:val="left"/>
      <w:pPr>
        <w:ind w:left="720" w:hanging="260"/>
      </w:pPr>
    </w:lvl>
    <w:lvl w:ilvl="1" w:tplc="F7BCAD8A">
      <w:numFmt w:val="decimal"/>
      <w:lvlText w:val=""/>
      <w:lvlJc w:val="left"/>
    </w:lvl>
    <w:lvl w:ilvl="2" w:tplc="237C9B0E">
      <w:numFmt w:val="decimal"/>
      <w:lvlText w:val=""/>
      <w:lvlJc w:val="left"/>
    </w:lvl>
    <w:lvl w:ilvl="3" w:tplc="D5DE2966">
      <w:numFmt w:val="decimal"/>
      <w:lvlText w:val=""/>
      <w:lvlJc w:val="left"/>
    </w:lvl>
    <w:lvl w:ilvl="4" w:tplc="ACD61EC8">
      <w:numFmt w:val="decimal"/>
      <w:lvlText w:val=""/>
      <w:lvlJc w:val="left"/>
    </w:lvl>
    <w:lvl w:ilvl="5" w:tplc="454CD5B2">
      <w:numFmt w:val="decimal"/>
      <w:lvlText w:val=""/>
      <w:lvlJc w:val="left"/>
    </w:lvl>
    <w:lvl w:ilvl="6" w:tplc="CCD821F4">
      <w:numFmt w:val="decimal"/>
      <w:lvlText w:val=""/>
      <w:lvlJc w:val="left"/>
    </w:lvl>
    <w:lvl w:ilvl="7" w:tplc="D6D0AACE">
      <w:numFmt w:val="decimal"/>
      <w:lvlText w:val=""/>
      <w:lvlJc w:val="left"/>
    </w:lvl>
    <w:lvl w:ilvl="8" w:tplc="201074CC">
      <w:numFmt w:val="decimal"/>
      <w:lvlText w:val=""/>
      <w:lvlJc w:val="left"/>
    </w:lvl>
  </w:abstractNum>
  <w:abstractNum w:abstractNumId="15" w15:restartNumberingAfterBreak="0">
    <w:nsid w:val="26704128"/>
    <w:multiLevelType w:val="hybridMultilevel"/>
    <w:tmpl w:val="9AECF572"/>
    <w:lvl w:ilvl="0" w:tplc="BB8EECDC">
      <w:start w:val="1"/>
      <w:numFmt w:val="decimal"/>
      <w:lvlText w:val="%1."/>
      <w:lvlJc w:val="left"/>
      <w:pPr>
        <w:ind w:left="720" w:hanging="260"/>
      </w:pPr>
    </w:lvl>
    <w:lvl w:ilvl="1" w:tplc="56103A0E">
      <w:numFmt w:val="decimal"/>
      <w:lvlText w:val=""/>
      <w:lvlJc w:val="left"/>
    </w:lvl>
    <w:lvl w:ilvl="2" w:tplc="B0A66488">
      <w:numFmt w:val="decimal"/>
      <w:lvlText w:val=""/>
      <w:lvlJc w:val="left"/>
    </w:lvl>
    <w:lvl w:ilvl="3" w:tplc="1390BE78">
      <w:numFmt w:val="decimal"/>
      <w:lvlText w:val=""/>
      <w:lvlJc w:val="left"/>
    </w:lvl>
    <w:lvl w:ilvl="4" w:tplc="85A69EB8">
      <w:numFmt w:val="decimal"/>
      <w:lvlText w:val=""/>
      <w:lvlJc w:val="left"/>
    </w:lvl>
    <w:lvl w:ilvl="5" w:tplc="7C9A81B4">
      <w:numFmt w:val="decimal"/>
      <w:lvlText w:val=""/>
      <w:lvlJc w:val="left"/>
    </w:lvl>
    <w:lvl w:ilvl="6" w:tplc="3B76AF98">
      <w:numFmt w:val="decimal"/>
      <w:lvlText w:val=""/>
      <w:lvlJc w:val="left"/>
    </w:lvl>
    <w:lvl w:ilvl="7" w:tplc="DC7AEB08">
      <w:numFmt w:val="decimal"/>
      <w:lvlText w:val=""/>
      <w:lvlJc w:val="left"/>
    </w:lvl>
    <w:lvl w:ilvl="8" w:tplc="422AA408">
      <w:numFmt w:val="decimal"/>
      <w:lvlText w:val=""/>
      <w:lvlJc w:val="left"/>
    </w:lvl>
  </w:abstractNum>
  <w:abstractNum w:abstractNumId="16" w15:restartNumberingAfterBreak="0">
    <w:nsid w:val="26B51570"/>
    <w:multiLevelType w:val="hybridMultilevel"/>
    <w:tmpl w:val="19A42BCE"/>
    <w:lvl w:ilvl="0" w:tplc="DDA21484">
      <w:start w:val="1"/>
      <w:numFmt w:val="decimal"/>
      <w:lvlText w:val="%1."/>
      <w:lvlJc w:val="left"/>
      <w:pPr>
        <w:ind w:left="720" w:hanging="260"/>
      </w:pPr>
    </w:lvl>
    <w:lvl w:ilvl="1" w:tplc="7868A972">
      <w:numFmt w:val="decimal"/>
      <w:lvlText w:val=""/>
      <w:lvlJc w:val="left"/>
    </w:lvl>
    <w:lvl w:ilvl="2" w:tplc="1422CACE">
      <w:numFmt w:val="decimal"/>
      <w:lvlText w:val=""/>
      <w:lvlJc w:val="left"/>
    </w:lvl>
    <w:lvl w:ilvl="3" w:tplc="BE32F626">
      <w:numFmt w:val="decimal"/>
      <w:lvlText w:val=""/>
      <w:lvlJc w:val="left"/>
    </w:lvl>
    <w:lvl w:ilvl="4" w:tplc="8FBCBAE2">
      <w:numFmt w:val="decimal"/>
      <w:lvlText w:val=""/>
      <w:lvlJc w:val="left"/>
    </w:lvl>
    <w:lvl w:ilvl="5" w:tplc="ED1E2180">
      <w:numFmt w:val="decimal"/>
      <w:lvlText w:val=""/>
      <w:lvlJc w:val="left"/>
    </w:lvl>
    <w:lvl w:ilvl="6" w:tplc="74C66574">
      <w:numFmt w:val="decimal"/>
      <w:lvlText w:val=""/>
      <w:lvlJc w:val="left"/>
    </w:lvl>
    <w:lvl w:ilvl="7" w:tplc="8C44AFFC">
      <w:numFmt w:val="decimal"/>
      <w:lvlText w:val=""/>
      <w:lvlJc w:val="left"/>
    </w:lvl>
    <w:lvl w:ilvl="8" w:tplc="06DA3226">
      <w:numFmt w:val="decimal"/>
      <w:lvlText w:val=""/>
      <w:lvlJc w:val="left"/>
    </w:lvl>
  </w:abstractNum>
  <w:abstractNum w:abstractNumId="17" w15:restartNumberingAfterBreak="0">
    <w:nsid w:val="27687CD7"/>
    <w:multiLevelType w:val="hybridMultilevel"/>
    <w:tmpl w:val="288CDA86"/>
    <w:lvl w:ilvl="0" w:tplc="04DCAF82">
      <w:start w:val="1"/>
      <w:numFmt w:val="decimal"/>
      <w:lvlText w:val="%1."/>
      <w:lvlJc w:val="left"/>
      <w:pPr>
        <w:ind w:left="720" w:hanging="260"/>
      </w:pPr>
    </w:lvl>
    <w:lvl w:ilvl="1" w:tplc="94C6DE6E">
      <w:numFmt w:val="decimal"/>
      <w:lvlText w:val=""/>
      <w:lvlJc w:val="left"/>
    </w:lvl>
    <w:lvl w:ilvl="2" w:tplc="C9FEBBBC">
      <w:numFmt w:val="decimal"/>
      <w:lvlText w:val=""/>
      <w:lvlJc w:val="left"/>
    </w:lvl>
    <w:lvl w:ilvl="3" w:tplc="BC7A127E">
      <w:numFmt w:val="decimal"/>
      <w:lvlText w:val=""/>
      <w:lvlJc w:val="left"/>
    </w:lvl>
    <w:lvl w:ilvl="4" w:tplc="AB72AB02">
      <w:numFmt w:val="decimal"/>
      <w:lvlText w:val=""/>
      <w:lvlJc w:val="left"/>
    </w:lvl>
    <w:lvl w:ilvl="5" w:tplc="FD52FF80">
      <w:numFmt w:val="decimal"/>
      <w:lvlText w:val=""/>
      <w:lvlJc w:val="left"/>
    </w:lvl>
    <w:lvl w:ilvl="6" w:tplc="65168186">
      <w:numFmt w:val="decimal"/>
      <w:lvlText w:val=""/>
      <w:lvlJc w:val="left"/>
    </w:lvl>
    <w:lvl w:ilvl="7" w:tplc="8E7CC3C2">
      <w:numFmt w:val="decimal"/>
      <w:lvlText w:val=""/>
      <w:lvlJc w:val="left"/>
    </w:lvl>
    <w:lvl w:ilvl="8" w:tplc="86002128">
      <w:numFmt w:val="decimal"/>
      <w:lvlText w:val=""/>
      <w:lvlJc w:val="left"/>
    </w:lvl>
  </w:abstractNum>
  <w:abstractNum w:abstractNumId="18" w15:restartNumberingAfterBreak="0">
    <w:nsid w:val="27756343"/>
    <w:multiLevelType w:val="hybridMultilevel"/>
    <w:tmpl w:val="BA20164C"/>
    <w:lvl w:ilvl="0" w:tplc="A8C04A6A">
      <w:start w:val="1"/>
      <w:numFmt w:val="decimal"/>
      <w:lvlText w:val="%1."/>
      <w:lvlJc w:val="left"/>
      <w:pPr>
        <w:ind w:left="720" w:hanging="260"/>
      </w:pPr>
    </w:lvl>
    <w:lvl w:ilvl="1" w:tplc="2154F3F8">
      <w:numFmt w:val="decimal"/>
      <w:lvlText w:val=""/>
      <w:lvlJc w:val="left"/>
    </w:lvl>
    <w:lvl w:ilvl="2" w:tplc="07441E62">
      <w:numFmt w:val="decimal"/>
      <w:lvlText w:val=""/>
      <w:lvlJc w:val="left"/>
    </w:lvl>
    <w:lvl w:ilvl="3" w:tplc="EBF600FE">
      <w:numFmt w:val="decimal"/>
      <w:lvlText w:val=""/>
      <w:lvlJc w:val="left"/>
    </w:lvl>
    <w:lvl w:ilvl="4" w:tplc="8B3031EA">
      <w:numFmt w:val="decimal"/>
      <w:lvlText w:val=""/>
      <w:lvlJc w:val="left"/>
    </w:lvl>
    <w:lvl w:ilvl="5" w:tplc="68889790">
      <w:numFmt w:val="decimal"/>
      <w:lvlText w:val=""/>
      <w:lvlJc w:val="left"/>
    </w:lvl>
    <w:lvl w:ilvl="6" w:tplc="D51631A6">
      <w:numFmt w:val="decimal"/>
      <w:lvlText w:val=""/>
      <w:lvlJc w:val="left"/>
    </w:lvl>
    <w:lvl w:ilvl="7" w:tplc="2C144BD8">
      <w:numFmt w:val="decimal"/>
      <w:lvlText w:val=""/>
      <w:lvlJc w:val="left"/>
    </w:lvl>
    <w:lvl w:ilvl="8" w:tplc="080853A8">
      <w:numFmt w:val="decimal"/>
      <w:lvlText w:val=""/>
      <w:lvlJc w:val="left"/>
    </w:lvl>
  </w:abstractNum>
  <w:abstractNum w:abstractNumId="19" w15:restartNumberingAfterBreak="0">
    <w:nsid w:val="295B33EA"/>
    <w:multiLevelType w:val="hybridMultilevel"/>
    <w:tmpl w:val="A268EAE6"/>
    <w:lvl w:ilvl="0" w:tplc="26E6D104">
      <w:start w:val="1"/>
      <w:numFmt w:val="decimal"/>
      <w:lvlText w:val="%1."/>
      <w:lvlJc w:val="left"/>
      <w:pPr>
        <w:ind w:left="720" w:hanging="260"/>
      </w:pPr>
    </w:lvl>
    <w:lvl w:ilvl="1" w:tplc="357C528A">
      <w:numFmt w:val="decimal"/>
      <w:lvlText w:val=""/>
      <w:lvlJc w:val="left"/>
    </w:lvl>
    <w:lvl w:ilvl="2" w:tplc="0C0C744C">
      <w:numFmt w:val="decimal"/>
      <w:lvlText w:val=""/>
      <w:lvlJc w:val="left"/>
    </w:lvl>
    <w:lvl w:ilvl="3" w:tplc="0A083086">
      <w:numFmt w:val="decimal"/>
      <w:lvlText w:val=""/>
      <w:lvlJc w:val="left"/>
    </w:lvl>
    <w:lvl w:ilvl="4" w:tplc="FF7CD4C6">
      <w:numFmt w:val="decimal"/>
      <w:lvlText w:val=""/>
      <w:lvlJc w:val="left"/>
    </w:lvl>
    <w:lvl w:ilvl="5" w:tplc="34C6E60A">
      <w:numFmt w:val="decimal"/>
      <w:lvlText w:val=""/>
      <w:lvlJc w:val="left"/>
    </w:lvl>
    <w:lvl w:ilvl="6" w:tplc="AA38BE9A">
      <w:numFmt w:val="decimal"/>
      <w:lvlText w:val=""/>
      <w:lvlJc w:val="left"/>
    </w:lvl>
    <w:lvl w:ilvl="7" w:tplc="B3A8B44E">
      <w:numFmt w:val="decimal"/>
      <w:lvlText w:val=""/>
      <w:lvlJc w:val="left"/>
    </w:lvl>
    <w:lvl w:ilvl="8" w:tplc="A10CBDFA">
      <w:numFmt w:val="decimal"/>
      <w:lvlText w:val=""/>
      <w:lvlJc w:val="left"/>
    </w:lvl>
  </w:abstractNum>
  <w:abstractNum w:abstractNumId="20" w15:restartNumberingAfterBreak="0">
    <w:nsid w:val="2A345252"/>
    <w:multiLevelType w:val="hybridMultilevel"/>
    <w:tmpl w:val="C0BEAD5A"/>
    <w:lvl w:ilvl="0" w:tplc="D6028528">
      <w:start w:val="1"/>
      <w:numFmt w:val="decimal"/>
      <w:lvlText w:val="%1."/>
      <w:lvlJc w:val="left"/>
      <w:pPr>
        <w:ind w:left="720" w:hanging="260"/>
      </w:pPr>
    </w:lvl>
    <w:lvl w:ilvl="1" w:tplc="D0225BAA">
      <w:numFmt w:val="decimal"/>
      <w:lvlText w:val=""/>
      <w:lvlJc w:val="left"/>
    </w:lvl>
    <w:lvl w:ilvl="2" w:tplc="E1BEECB4">
      <w:numFmt w:val="decimal"/>
      <w:lvlText w:val=""/>
      <w:lvlJc w:val="left"/>
    </w:lvl>
    <w:lvl w:ilvl="3" w:tplc="6A2C7334">
      <w:numFmt w:val="decimal"/>
      <w:lvlText w:val=""/>
      <w:lvlJc w:val="left"/>
    </w:lvl>
    <w:lvl w:ilvl="4" w:tplc="0610E61C">
      <w:numFmt w:val="decimal"/>
      <w:lvlText w:val=""/>
      <w:lvlJc w:val="left"/>
    </w:lvl>
    <w:lvl w:ilvl="5" w:tplc="486A857E">
      <w:numFmt w:val="decimal"/>
      <w:lvlText w:val=""/>
      <w:lvlJc w:val="left"/>
    </w:lvl>
    <w:lvl w:ilvl="6" w:tplc="AEF6B796">
      <w:numFmt w:val="decimal"/>
      <w:lvlText w:val=""/>
      <w:lvlJc w:val="left"/>
    </w:lvl>
    <w:lvl w:ilvl="7" w:tplc="93AC92F6">
      <w:numFmt w:val="decimal"/>
      <w:lvlText w:val=""/>
      <w:lvlJc w:val="left"/>
    </w:lvl>
    <w:lvl w:ilvl="8" w:tplc="5420CE6C">
      <w:numFmt w:val="decimal"/>
      <w:lvlText w:val=""/>
      <w:lvlJc w:val="left"/>
    </w:lvl>
  </w:abstractNum>
  <w:abstractNum w:abstractNumId="21" w15:restartNumberingAfterBreak="0">
    <w:nsid w:val="2D570FC6"/>
    <w:multiLevelType w:val="hybridMultilevel"/>
    <w:tmpl w:val="C38C4D7A"/>
    <w:lvl w:ilvl="0" w:tplc="D4381AA4">
      <w:start w:val="1"/>
      <w:numFmt w:val="decimal"/>
      <w:lvlText w:val="%1."/>
      <w:lvlJc w:val="left"/>
      <w:pPr>
        <w:ind w:left="720" w:hanging="260"/>
      </w:pPr>
    </w:lvl>
    <w:lvl w:ilvl="1" w:tplc="8DE2B5FE">
      <w:numFmt w:val="decimal"/>
      <w:lvlText w:val=""/>
      <w:lvlJc w:val="left"/>
    </w:lvl>
    <w:lvl w:ilvl="2" w:tplc="8A627260">
      <w:numFmt w:val="decimal"/>
      <w:lvlText w:val=""/>
      <w:lvlJc w:val="left"/>
    </w:lvl>
    <w:lvl w:ilvl="3" w:tplc="591ACB7A">
      <w:numFmt w:val="decimal"/>
      <w:lvlText w:val=""/>
      <w:lvlJc w:val="left"/>
    </w:lvl>
    <w:lvl w:ilvl="4" w:tplc="8F809D2C">
      <w:numFmt w:val="decimal"/>
      <w:lvlText w:val=""/>
      <w:lvlJc w:val="left"/>
    </w:lvl>
    <w:lvl w:ilvl="5" w:tplc="3FE0F882">
      <w:numFmt w:val="decimal"/>
      <w:lvlText w:val=""/>
      <w:lvlJc w:val="left"/>
    </w:lvl>
    <w:lvl w:ilvl="6" w:tplc="3920D216">
      <w:numFmt w:val="decimal"/>
      <w:lvlText w:val=""/>
      <w:lvlJc w:val="left"/>
    </w:lvl>
    <w:lvl w:ilvl="7" w:tplc="22C89A2E">
      <w:numFmt w:val="decimal"/>
      <w:lvlText w:val=""/>
      <w:lvlJc w:val="left"/>
    </w:lvl>
    <w:lvl w:ilvl="8" w:tplc="69020D0A">
      <w:numFmt w:val="decimal"/>
      <w:lvlText w:val=""/>
      <w:lvlJc w:val="left"/>
    </w:lvl>
  </w:abstractNum>
  <w:abstractNum w:abstractNumId="22" w15:restartNumberingAfterBreak="0">
    <w:nsid w:val="2D9D21C5"/>
    <w:multiLevelType w:val="hybridMultilevel"/>
    <w:tmpl w:val="8CB0BEAA"/>
    <w:lvl w:ilvl="0" w:tplc="0568D748">
      <w:start w:val="1"/>
      <w:numFmt w:val="decimal"/>
      <w:lvlText w:val="%1."/>
      <w:lvlJc w:val="left"/>
      <w:pPr>
        <w:ind w:left="720" w:hanging="260"/>
      </w:pPr>
    </w:lvl>
    <w:lvl w:ilvl="1" w:tplc="820A282C">
      <w:numFmt w:val="decimal"/>
      <w:lvlText w:val=""/>
      <w:lvlJc w:val="left"/>
    </w:lvl>
    <w:lvl w:ilvl="2" w:tplc="AB8A7E00">
      <w:numFmt w:val="decimal"/>
      <w:lvlText w:val=""/>
      <w:lvlJc w:val="left"/>
    </w:lvl>
    <w:lvl w:ilvl="3" w:tplc="4BD6C294">
      <w:numFmt w:val="decimal"/>
      <w:lvlText w:val=""/>
      <w:lvlJc w:val="left"/>
    </w:lvl>
    <w:lvl w:ilvl="4" w:tplc="5B5C4E2A">
      <w:numFmt w:val="decimal"/>
      <w:lvlText w:val=""/>
      <w:lvlJc w:val="left"/>
    </w:lvl>
    <w:lvl w:ilvl="5" w:tplc="2F14697C">
      <w:numFmt w:val="decimal"/>
      <w:lvlText w:val=""/>
      <w:lvlJc w:val="left"/>
    </w:lvl>
    <w:lvl w:ilvl="6" w:tplc="2B06D1DA">
      <w:numFmt w:val="decimal"/>
      <w:lvlText w:val=""/>
      <w:lvlJc w:val="left"/>
    </w:lvl>
    <w:lvl w:ilvl="7" w:tplc="24F068AA">
      <w:numFmt w:val="decimal"/>
      <w:lvlText w:val=""/>
      <w:lvlJc w:val="left"/>
    </w:lvl>
    <w:lvl w:ilvl="8" w:tplc="DCA8B514">
      <w:numFmt w:val="decimal"/>
      <w:lvlText w:val=""/>
      <w:lvlJc w:val="left"/>
    </w:lvl>
  </w:abstractNum>
  <w:abstractNum w:abstractNumId="23" w15:restartNumberingAfterBreak="0">
    <w:nsid w:val="2FDE1B64"/>
    <w:multiLevelType w:val="hybridMultilevel"/>
    <w:tmpl w:val="FB2A06B8"/>
    <w:lvl w:ilvl="0" w:tplc="012656A8">
      <w:start w:val="1"/>
      <w:numFmt w:val="decimal"/>
      <w:lvlText w:val="%1."/>
      <w:lvlJc w:val="left"/>
      <w:pPr>
        <w:ind w:left="720" w:hanging="260"/>
      </w:pPr>
    </w:lvl>
    <w:lvl w:ilvl="1" w:tplc="CC5ECC46">
      <w:numFmt w:val="decimal"/>
      <w:lvlText w:val=""/>
      <w:lvlJc w:val="left"/>
    </w:lvl>
    <w:lvl w:ilvl="2" w:tplc="1C38D27C">
      <w:numFmt w:val="decimal"/>
      <w:lvlText w:val=""/>
      <w:lvlJc w:val="left"/>
    </w:lvl>
    <w:lvl w:ilvl="3" w:tplc="8FA89732">
      <w:numFmt w:val="decimal"/>
      <w:lvlText w:val=""/>
      <w:lvlJc w:val="left"/>
    </w:lvl>
    <w:lvl w:ilvl="4" w:tplc="EAAE9586">
      <w:numFmt w:val="decimal"/>
      <w:lvlText w:val=""/>
      <w:lvlJc w:val="left"/>
    </w:lvl>
    <w:lvl w:ilvl="5" w:tplc="C79EA6C2">
      <w:numFmt w:val="decimal"/>
      <w:lvlText w:val=""/>
      <w:lvlJc w:val="left"/>
    </w:lvl>
    <w:lvl w:ilvl="6" w:tplc="0FFCBA30">
      <w:numFmt w:val="decimal"/>
      <w:lvlText w:val=""/>
      <w:lvlJc w:val="left"/>
    </w:lvl>
    <w:lvl w:ilvl="7" w:tplc="650AA556">
      <w:numFmt w:val="decimal"/>
      <w:lvlText w:val=""/>
      <w:lvlJc w:val="left"/>
    </w:lvl>
    <w:lvl w:ilvl="8" w:tplc="449206CA">
      <w:numFmt w:val="decimal"/>
      <w:lvlText w:val=""/>
      <w:lvlJc w:val="left"/>
    </w:lvl>
  </w:abstractNum>
  <w:abstractNum w:abstractNumId="24" w15:restartNumberingAfterBreak="0">
    <w:nsid w:val="337C4E3F"/>
    <w:multiLevelType w:val="hybridMultilevel"/>
    <w:tmpl w:val="1D222C5A"/>
    <w:lvl w:ilvl="0" w:tplc="DB6691FA">
      <w:start w:val="1"/>
      <w:numFmt w:val="decimal"/>
      <w:lvlText w:val="%1."/>
      <w:lvlJc w:val="left"/>
      <w:pPr>
        <w:ind w:left="720" w:hanging="260"/>
      </w:pPr>
    </w:lvl>
    <w:lvl w:ilvl="1" w:tplc="ABA20024">
      <w:numFmt w:val="decimal"/>
      <w:lvlText w:val=""/>
      <w:lvlJc w:val="left"/>
    </w:lvl>
    <w:lvl w:ilvl="2" w:tplc="E2101438">
      <w:numFmt w:val="decimal"/>
      <w:lvlText w:val=""/>
      <w:lvlJc w:val="left"/>
    </w:lvl>
    <w:lvl w:ilvl="3" w:tplc="2DEAC794">
      <w:numFmt w:val="decimal"/>
      <w:lvlText w:val=""/>
      <w:lvlJc w:val="left"/>
    </w:lvl>
    <w:lvl w:ilvl="4" w:tplc="072214D2">
      <w:numFmt w:val="decimal"/>
      <w:lvlText w:val=""/>
      <w:lvlJc w:val="left"/>
    </w:lvl>
    <w:lvl w:ilvl="5" w:tplc="3DBE0E28">
      <w:numFmt w:val="decimal"/>
      <w:lvlText w:val=""/>
      <w:lvlJc w:val="left"/>
    </w:lvl>
    <w:lvl w:ilvl="6" w:tplc="91669880">
      <w:numFmt w:val="decimal"/>
      <w:lvlText w:val=""/>
      <w:lvlJc w:val="left"/>
    </w:lvl>
    <w:lvl w:ilvl="7" w:tplc="CB646ACE">
      <w:numFmt w:val="decimal"/>
      <w:lvlText w:val=""/>
      <w:lvlJc w:val="left"/>
    </w:lvl>
    <w:lvl w:ilvl="8" w:tplc="EEE2F924">
      <w:numFmt w:val="decimal"/>
      <w:lvlText w:val=""/>
      <w:lvlJc w:val="left"/>
    </w:lvl>
  </w:abstractNum>
  <w:abstractNum w:abstractNumId="25" w15:restartNumberingAfterBreak="0">
    <w:nsid w:val="33B31D29"/>
    <w:multiLevelType w:val="hybridMultilevel"/>
    <w:tmpl w:val="D1506CBC"/>
    <w:lvl w:ilvl="0" w:tplc="F57E72E6">
      <w:start w:val="1"/>
      <w:numFmt w:val="decimal"/>
      <w:lvlText w:val="%1."/>
      <w:lvlJc w:val="left"/>
      <w:pPr>
        <w:ind w:left="720" w:hanging="260"/>
      </w:pPr>
    </w:lvl>
    <w:lvl w:ilvl="1" w:tplc="56522258">
      <w:numFmt w:val="decimal"/>
      <w:lvlText w:val=""/>
      <w:lvlJc w:val="left"/>
    </w:lvl>
    <w:lvl w:ilvl="2" w:tplc="DE5855A4">
      <w:numFmt w:val="decimal"/>
      <w:lvlText w:val=""/>
      <w:lvlJc w:val="left"/>
    </w:lvl>
    <w:lvl w:ilvl="3" w:tplc="E25EC90A">
      <w:numFmt w:val="decimal"/>
      <w:lvlText w:val=""/>
      <w:lvlJc w:val="left"/>
    </w:lvl>
    <w:lvl w:ilvl="4" w:tplc="07221784">
      <w:numFmt w:val="decimal"/>
      <w:lvlText w:val=""/>
      <w:lvlJc w:val="left"/>
    </w:lvl>
    <w:lvl w:ilvl="5" w:tplc="8F68F538">
      <w:numFmt w:val="decimal"/>
      <w:lvlText w:val=""/>
      <w:lvlJc w:val="left"/>
    </w:lvl>
    <w:lvl w:ilvl="6" w:tplc="062AC594">
      <w:numFmt w:val="decimal"/>
      <w:lvlText w:val=""/>
      <w:lvlJc w:val="left"/>
    </w:lvl>
    <w:lvl w:ilvl="7" w:tplc="6942A008">
      <w:numFmt w:val="decimal"/>
      <w:lvlText w:val=""/>
      <w:lvlJc w:val="left"/>
    </w:lvl>
    <w:lvl w:ilvl="8" w:tplc="EA5090FE">
      <w:numFmt w:val="decimal"/>
      <w:lvlText w:val=""/>
      <w:lvlJc w:val="left"/>
    </w:lvl>
  </w:abstractNum>
  <w:abstractNum w:abstractNumId="26" w15:restartNumberingAfterBreak="0">
    <w:nsid w:val="343516F4"/>
    <w:multiLevelType w:val="hybridMultilevel"/>
    <w:tmpl w:val="A044C128"/>
    <w:lvl w:ilvl="0" w:tplc="8D7C7208">
      <w:start w:val="1"/>
      <w:numFmt w:val="decimal"/>
      <w:lvlText w:val="%1."/>
      <w:lvlJc w:val="left"/>
      <w:pPr>
        <w:ind w:left="720" w:hanging="260"/>
      </w:pPr>
    </w:lvl>
    <w:lvl w:ilvl="1" w:tplc="22DA8D32">
      <w:numFmt w:val="decimal"/>
      <w:lvlText w:val=""/>
      <w:lvlJc w:val="left"/>
    </w:lvl>
    <w:lvl w:ilvl="2" w:tplc="1B2AA478">
      <w:numFmt w:val="decimal"/>
      <w:lvlText w:val=""/>
      <w:lvlJc w:val="left"/>
    </w:lvl>
    <w:lvl w:ilvl="3" w:tplc="FF18C894">
      <w:numFmt w:val="decimal"/>
      <w:lvlText w:val=""/>
      <w:lvlJc w:val="left"/>
    </w:lvl>
    <w:lvl w:ilvl="4" w:tplc="93EC4788">
      <w:numFmt w:val="decimal"/>
      <w:lvlText w:val=""/>
      <w:lvlJc w:val="left"/>
    </w:lvl>
    <w:lvl w:ilvl="5" w:tplc="BCF48E08">
      <w:numFmt w:val="decimal"/>
      <w:lvlText w:val=""/>
      <w:lvlJc w:val="left"/>
    </w:lvl>
    <w:lvl w:ilvl="6" w:tplc="5E425FC4">
      <w:numFmt w:val="decimal"/>
      <w:lvlText w:val=""/>
      <w:lvlJc w:val="left"/>
    </w:lvl>
    <w:lvl w:ilvl="7" w:tplc="43A8EA1E">
      <w:numFmt w:val="decimal"/>
      <w:lvlText w:val=""/>
      <w:lvlJc w:val="left"/>
    </w:lvl>
    <w:lvl w:ilvl="8" w:tplc="3C201510">
      <w:numFmt w:val="decimal"/>
      <w:lvlText w:val=""/>
      <w:lvlJc w:val="left"/>
    </w:lvl>
  </w:abstractNum>
  <w:abstractNum w:abstractNumId="27" w15:restartNumberingAfterBreak="0">
    <w:nsid w:val="34833DD4"/>
    <w:multiLevelType w:val="hybridMultilevel"/>
    <w:tmpl w:val="5B2866C6"/>
    <w:lvl w:ilvl="0" w:tplc="4BA20104">
      <w:start w:val="1"/>
      <w:numFmt w:val="decimal"/>
      <w:lvlText w:val="%1."/>
      <w:lvlJc w:val="left"/>
      <w:pPr>
        <w:ind w:left="720" w:hanging="260"/>
      </w:pPr>
    </w:lvl>
    <w:lvl w:ilvl="1" w:tplc="672C8F0C">
      <w:numFmt w:val="decimal"/>
      <w:lvlText w:val=""/>
      <w:lvlJc w:val="left"/>
    </w:lvl>
    <w:lvl w:ilvl="2" w:tplc="58227B20">
      <w:numFmt w:val="decimal"/>
      <w:lvlText w:val=""/>
      <w:lvlJc w:val="left"/>
    </w:lvl>
    <w:lvl w:ilvl="3" w:tplc="F748073A">
      <w:numFmt w:val="decimal"/>
      <w:lvlText w:val=""/>
      <w:lvlJc w:val="left"/>
    </w:lvl>
    <w:lvl w:ilvl="4" w:tplc="80C21B86">
      <w:numFmt w:val="decimal"/>
      <w:lvlText w:val=""/>
      <w:lvlJc w:val="left"/>
    </w:lvl>
    <w:lvl w:ilvl="5" w:tplc="58341ADA">
      <w:numFmt w:val="decimal"/>
      <w:lvlText w:val=""/>
      <w:lvlJc w:val="left"/>
    </w:lvl>
    <w:lvl w:ilvl="6" w:tplc="71DEEE44">
      <w:numFmt w:val="decimal"/>
      <w:lvlText w:val=""/>
      <w:lvlJc w:val="left"/>
    </w:lvl>
    <w:lvl w:ilvl="7" w:tplc="4EE0768E">
      <w:numFmt w:val="decimal"/>
      <w:lvlText w:val=""/>
      <w:lvlJc w:val="left"/>
    </w:lvl>
    <w:lvl w:ilvl="8" w:tplc="B032FD7E">
      <w:numFmt w:val="decimal"/>
      <w:lvlText w:val=""/>
      <w:lvlJc w:val="left"/>
    </w:lvl>
  </w:abstractNum>
  <w:abstractNum w:abstractNumId="28" w15:restartNumberingAfterBreak="0">
    <w:nsid w:val="35BA5382"/>
    <w:multiLevelType w:val="hybridMultilevel"/>
    <w:tmpl w:val="D1AA1EA6"/>
    <w:lvl w:ilvl="0" w:tplc="46D860C8">
      <w:start w:val="1"/>
      <w:numFmt w:val="decimal"/>
      <w:lvlText w:val="%1."/>
      <w:lvlJc w:val="left"/>
      <w:pPr>
        <w:ind w:left="720" w:hanging="260"/>
      </w:pPr>
    </w:lvl>
    <w:lvl w:ilvl="1" w:tplc="620019F4">
      <w:numFmt w:val="decimal"/>
      <w:lvlText w:val=""/>
      <w:lvlJc w:val="left"/>
    </w:lvl>
    <w:lvl w:ilvl="2" w:tplc="2FDA252A">
      <w:numFmt w:val="decimal"/>
      <w:lvlText w:val=""/>
      <w:lvlJc w:val="left"/>
    </w:lvl>
    <w:lvl w:ilvl="3" w:tplc="317E1248">
      <w:numFmt w:val="decimal"/>
      <w:lvlText w:val=""/>
      <w:lvlJc w:val="left"/>
    </w:lvl>
    <w:lvl w:ilvl="4" w:tplc="D2FE1600">
      <w:numFmt w:val="decimal"/>
      <w:lvlText w:val=""/>
      <w:lvlJc w:val="left"/>
    </w:lvl>
    <w:lvl w:ilvl="5" w:tplc="57D01A3E">
      <w:numFmt w:val="decimal"/>
      <w:lvlText w:val=""/>
      <w:lvlJc w:val="left"/>
    </w:lvl>
    <w:lvl w:ilvl="6" w:tplc="430221A8">
      <w:numFmt w:val="decimal"/>
      <w:lvlText w:val=""/>
      <w:lvlJc w:val="left"/>
    </w:lvl>
    <w:lvl w:ilvl="7" w:tplc="8EA2740E">
      <w:numFmt w:val="decimal"/>
      <w:lvlText w:val=""/>
      <w:lvlJc w:val="left"/>
    </w:lvl>
    <w:lvl w:ilvl="8" w:tplc="E0D6F496">
      <w:numFmt w:val="decimal"/>
      <w:lvlText w:val=""/>
      <w:lvlJc w:val="left"/>
    </w:lvl>
  </w:abstractNum>
  <w:abstractNum w:abstractNumId="29" w15:restartNumberingAfterBreak="0">
    <w:nsid w:val="396529A8"/>
    <w:multiLevelType w:val="hybridMultilevel"/>
    <w:tmpl w:val="8CEE16FC"/>
    <w:lvl w:ilvl="0" w:tplc="191CB23A">
      <w:start w:val="1"/>
      <w:numFmt w:val="decimal"/>
      <w:lvlText w:val="%1."/>
      <w:lvlJc w:val="left"/>
      <w:pPr>
        <w:ind w:left="720" w:hanging="260"/>
      </w:pPr>
    </w:lvl>
    <w:lvl w:ilvl="1" w:tplc="E63880EC">
      <w:numFmt w:val="decimal"/>
      <w:lvlText w:val=""/>
      <w:lvlJc w:val="left"/>
    </w:lvl>
    <w:lvl w:ilvl="2" w:tplc="78840564">
      <w:numFmt w:val="decimal"/>
      <w:lvlText w:val=""/>
      <w:lvlJc w:val="left"/>
    </w:lvl>
    <w:lvl w:ilvl="3" w:tplc="39A49A38">
      <w:numFmt w:val="decimal"/>
      <w:lvlText w:val=""/>
      <w:lvlJc w:val="left"/>
    </w:lvl>
    <w:lvl w:ilvl="4" w:tplc="0442C788">
      <w:numFmt w:val="decimal"/>
      <w:lvlText w:val=""/>
      <w:lvlJc w:val="left"/>
    </w:lvl>
    <w:lvl w:ilvl="5" w:tplc="357401B4">
      <w:numFmt w:val="decimal"/>
      <w:lvlText w:val=""/>
      <w:lvlJc w:val="left"/>
    </w:lvl>
    <w:lvl w:ilvl="6" w:tplc="A19A2D52">
      <w:numFmt w:val="decimal"/>
      <w:lvlText w:val=""/>
      <w:lvlJc w:val="left"/>
    </w:lvl>
    <w:lvl w:ilvl="7" w:tplc="1FAED412">
      <w:numFmt w:val="decimal"/>
      <w:lvlText w:val=""/>
      <w:lvlJc w:val="left"/>
    </w:lvl>
    <w:lvl w:ilvl="8" w:tplc="69B0E3EA">
      <w:numFmt w:val="decimal"/>
      <w:lvlText w:val=""/>
      <w:lvlJc w:val="left"/>
    </w:lvl>
  </w:abstractNum>
  <w:abstractNum w:abstractNumId="30" w15:restartNumberingAfterBreak="0">
    <w:nsid w:val="39663D52"/>
    <w:multiLevelType w:val="hybridMultilevel"/>
    <w:tmpl w:val="50CE5236"/>
    <w:lvl w:ilvl="0" w:tplc="571AE9E0">
      <w:start w:val="1"/>
      <w:numFmt w:val="decimal"/>
      <w:lvlText w:val="%1."/>
      <w:lvlJc w:val="left"/>
      <w:pPr>
        <w:ind w:left="720" w:hanging="260"/>
      </w:pPr>
    </w:lvl>
    <w:lvl w:ilvl="1" w:tplc="C9288F12">
      <w:numFmt w:val="decimal"/>
      <w:lvlText w:val=""/>
      <w:lvlJc w:val="left"/>
    </w:lvl>
    <w:lvl w:ilvl="2" w:tplc="12025242">
      <w:numFmt w:val="decimal"/>
      <w:lvlText w:val=""/>
      <w:lvlJc w:val="left"/>
    </w:lvl>
    <w:lvl w:ilvl="3" w:tplc="087CE2F8">
      <w:numFmt w:val="decimal"/>
      <w:lvlText w:val=""/>
      <w:lvlJc w:val="left"/>
    </w:lvl>
    <w:lvl w:ilvl="4" w:tplc="0248CC38">
      <w:numFmt w:val="decimal"/>
      <w:lvlText w:val=""/>
      <w:lvlJc w:val="left"/>
    </w:lvl>
    <w:lvl w:ilvl="5" w:tplc="1430CD5A">
      <w:numFmt w:val="decimal"/>
      <w:lvlText w:val=""/>
      <w:lvlJc w:val="left"/>
    </w:lvl>
    <w:lvl w:ilvl="6" w:tplc="8FD8CB08">
      <w:numFmt w:val="decimal"/>
      <w:lvlText w:val=""/>
      <w:lvlJc w:val="left"/>
    </w:lvl>
    <w:lvl w:ilvl="7" w:tplc="AE3236F4">
      <w:numFmt w:val="decimal"/>
      <w:lvlText w:val=""/>
      <w:lvlJc w:val="left"/>
    </w:lvl>
    <w:lvl w:ilvl="8" w:tplc="99D636DC">
      <w:numFmt w:val="decimal"/>
      <w:lvlText w:val=""/>
      <w:lvlJc w:val="left"/>
    </w:lvl>
  </w:abstractNum>
  <w:abstractNum w:abstractNumId="31" w15:restartNumberingAfterBreak="0">
    <w:nsid w:val="3F1D058D"/>
    <w:multiLevelType w:val="hybridMultilevel"/>
    <w:tmpl w:val="4B7E7CDA"/>
    <w:lvl w:ilvl="0" w:tplc="455A0C32">
      <w:start w:val="1"/>
      <w:numFmt w:val="decimal"/>
      <w:lvlText w:val="%1."/>
      <w:lvlJc w:val="left"/>
      <w:pPr>
        <w:ind w:left="720" w:hanging="260"/>
      </w:pPr>
    </w:lvl>
    <w:lvl w:ilvl="1" w:tplc="4CF24210">
      <w:numFmt w:val="decimal"/>
      <w:lvlText w:val=""/>
      <w:lvlJc w:val="left"/>
    </w:lvl>
    <w:lvl w:ilvl="2" w:tplc="E7B6D93A">
      <w:numFmt w:val="decimal"/>
      <w:lvlText w:val=""/>
      <w:lvlJc w:val="left"/>
    </w:lvl>
    <w:lvl w:ilvl="3" w:tplc="FF76E9C8">
      <w:numFmt w:val="decimal"/>
      <w:lvlText w:val=""/>
      <w:lvlJc w:val="left"/>
    </w:lvl>
    <w:lvl w:ilvl="4" w:tplc="19F65464">
      <w:numFmt w:val="decimal"/>
      <w:lvlText w:val=""/>
      <w:lvlJc w:val="left"/>
    </w:lvl>
    <w:lvl w:ilvl="5" w:tplc="CFD4A0DC">
      <w:numFmt w:val="decimal"/>
      <w:lvlText w:val=""/>
      <w:lvlJc w:val="left"/>
    </w:lvl>
    <w:lvl w:ilvl="6" w:tplc="BCF0D364">
      <w:numFmt w:val="decimal"/>
      <w:lvlText w:val=""/>
      <w:lvlJc w:val="left"/>
    </w:lvl>
    <w:lvl w:ilvl="7" w:tplc="2690BCC0">
      <w:numFmt w:val="decimal"/>
      <w:lvlText w:val=""/>
      <w:lvlJc w:val="left"/>
    </w:lvl>
    <w:lvl w:ilvl="8" w:tplc="A18040E0">
      <w:numFmt w:val="decimal"/>
      <w:lvlText w:val=""/>
      <w:lvlJc w:val="left"/>
    </w:lvl>
  </w:abstractNum>
  <w:abstractNum w:abstractNumId="32" w15:restartNumberingAfterBreak="0">
    <w:nsid w:val="4015340F"/>
    <w:multiLevelType w:val="hybridMultilevel"/>
    <w:tmpl w:val="BF9A27A6"/>
    <w:lvl w:ilvl="0" w:tplc="84205ACA">
      <w:start w:val="1"/>
      <w:numFmt w:val="decimal"/>
      <w:lvlText w:val="%1."/>
      <w:lvlJc w:val="left"/>
      <w:pPr>
        <w:ind w:left="720" w:hanging="260"/>
      </w:pPr>
    </w:lvl>
    <w:lvl w:ilvl="1" w:tplc="8AA43B9A">
      <w:numFmt w:val="decimal"/>
      <w:lvlText w:val=""/>
      <w:lvlJc w:val="left"/>
    </w:lvl>
    <w:lvl w:ilvl="2" w:tplc="EC948168">
      <w:numFmt w:val="decimal"/>
      <w:lvlText w:val=""/>
      <w:lvlJc w:val="left"/>
    </w:lvl>
    <w:lvl w:ilvl="3" w:tplc="FF7490B6">
      <w:numFmt w:val="decimal"/>
      <w:lvlText w:val=""/>
      <w:lvlJc w:val="left"/>
    </w:lvl>
    <w:lvl w:ilvl="4" w:tplc="1408BEF8">
      <w:numFmt w:val="decimal"/>
      <w:lvlText w:val=""/>
      <w:lvlJc w:val="left"/>
    </w:lvl>
    <w:lvl w:ilvl="5" w:tplc="CE82ED34">
      <w:numFmt w:val="decimal"/>
      <w:lvlText w:val=""/>
      <w:lvlJc w:val="left"/>
    </w:lvl>
    <w:lvl w:ilvl="6" w:tplc="6CF8CD76">
      <w:numFmt w:val="decimal"/>
      <w:lvlText w:val=""/>
      <w:lvlJc w:val="left"/>
    </w:lvl>
    <w:lvl w:ilvl="7" w:tplc="E10AC25A">
      <w:numFmt w:val="decimal"/>
      <w:lvlText w:val=""/>
      <w:lvlJc w:val="left"/>
    </w:lvl>
    <w:lvl w:ilvl="8" w:tplc="73A275EC">
      <w:numFmt w:val="decimal"/>
      <w:lvlText w:val=""/>
      <w:lvlJc w:val="left"/>
    </w:lvl>
  </w:abstractNum>
  <w:abstractNum w:abstractNumId="33" w15:restartNumberingAfterBreak="0">
    <w:nsid w:val="409565FC"/>
    <w:multiLevelType w:val="hybridMultilevel"/>
    <w:tmpl w:val="9DB49C6C"/>
    <w:lvl w:ilvl="0" w:tplc="6D364D82">
      <w:start w:val="1"/>
      <w:numFmt w:val="decimal"/>
      <w:lvlText w:val="%1."/>
      <w:lvlJc w:val="left"/>
      <w:pPr>
        <w:ind w:left="720" w:hanging="260"/>
      </w:pPr>
    </w:lvl>
    <w:lvl w:ilvl="1" w:tplc="07F804F8">
      <w:numFmt w:val="decimal"/>
      <w:lvlText w:val=""/>
      <w:lvlJc w:val="left"/>
    </w:lvl>
    <w:lvl w:ilvl="2" w:tplc="0462A422">
      <w:numFmt w:val="decimal"/>
      <w:lvlText w:val=""/>
      <w:lvlJc w:val="left"/>
    </w:lvl>
    <w:lvl w:ilvl="3" w:tplc="38B6F71C">
      <w:numFmt w:val="decimal"/>
      <w:lvlText w:val=""/>
      <w:lvlJc w:val="left"/>
    </w:lvl>
    <w:lvl w:ilvl="4" w:tplc="914697A0">
      <w:numFmt w:val="decimal"/>
      <w:lvlText w:val=""/>
      <w:lvlJc w:val="left"/>
    </w:lvl>
    <w:lvl w:ilvl="5" w:tplc="7388AEDC">
      <w:numFmt w:val="decimal"/>
      <w:lvlText w:val=""/>
      <w:lvlJc w:val="left"/>
    </w:lvl>
    <w:lvl w:ilvl="6" w:tplc="BD888C42">
      <w:numFmt w:val="decimal"/>
      <w:lvlText w:val=""/>
      <w:lvlJc w:val="left"/>
    </w:lvl>
    <w:lvl w:ilvl="7" w:tplc="470CF6F2">
      <w:numFmt w:val="decimal"/>
      <w:lvlText w:val=""/>
      <w:lvlJc w:val="left"/>
    </w:lvl>
    <w:lvl w:ilvl="8" w:tplc="2B92D882">
      <w:numFmt w:val="decimal"/>
      <w:lvlText w:val=""/>
      <w:lvlJc w:val="left"/>
    </w:lvl>
  </w:abstractNum>
  <w:abstractNum w:abstractNumId="34" w15:restartNumberingAfterBreak="0">
    <w:nsid w:val="41627CA9"/>
    <w:multiLevelType w:val="hybridMultilevel"/>
    <w:tmpl w:val="7FBCCF2A"/>
    <w:lvl w:ilvl="0" w:tplc="2C6A3FE8">
      <w:start w:val="1"/>
      <w:numFmt w:val="decimal"/>
      <w:lvlText w:val="%1."/>
      <w:lvlJc w:val="left"/>
      <w:pPr>
        <w:ind w:left="720" w:hanging="260"/>
      </w:pPr>
    </w:lvl>
    <w:lvl w:ilvl="1" w:tplc="FB966356">
      <w:numFmt w:val="decimal"/>
      <w:lvlText w:val=""/>
      <w:lvlJc w:val="left"/>
    </w:lvl>
    <w:lvl w:ilvl="2" w:tplc="4FBC4D40">
      <w:numFmt w:val="decimal"/>
      <w:lvlText w:val=""/>
      <w:lvlJc w:val="left"/>
    </w:lvl>
    <w:lvl w:ilvl="3" w:tplc="1D12A33C">
      <w:numFmt w:val="decimal"/>
      <w:lvlText w:val=""/>
      <w:lvlJc w:val="left"/>
    </w:lvl>
    <w:lvl w:ilvl="4" w:tplc="C6E48C50">
      <w:numFmt w:val="decimal"/>
      <w:lvlText w:val=""/>
      <w:lvlJc w:val="left"/>
    </w:lvl>
    <w:lvl w:ilvl="5" w:tplc="400A41EC">
      <w:numFmt w:val="decimal"/>
      <w:lvlText w:val=""/>
      <w:lvlJc w:val="left"/>
    </w:lvl>
    <w:lvl w:ilvl="6" w:tplc="6FEACCEE">
      <w:numFmt w:val="decimal"/>
      <w:lvlText w:val=""/>
      <w:lvlJc w:val="left"/>
    </w:lvl>
    <w:lvl w:ilvl="7" w:tplc="5F049966">
      <w:numFmt w:val="decimal"/>
      <w:lvlText w:val=""/>
      <w:lvlJc w:val="left"/>
    </w:lvl>
    <w:lvl w:ilvl="8" w:tplc="760E76D6">
      <w:numFmt w:val="decimal"/>
      <w:lvlText w:val=""/>
      <w:lvlJc w:val="left"/>
    </w:lvl>
  </w:abstractNum>
  <w:abstractNum w:abstractNumId="35" w15:restartNumberingAfterBreak="0">
    <w:nsid w:val="41B20618"/>
    <w:multiLevelType w:val="hybridMultilevel"/>
    <w:tmpl w:val="0C0A5316"/>
    <w:lvl w:ilvl="0" w:tplc="F8322326">
      <w:start w:val="1"/>
      <w:numFmt w:val="decimal"/>
      <w:lvlText w:val="%1."/>
      <w:lvlJc w:val="left"/>
      <w:pPr>
        <w:ind w:left="720" w:hanging="260"/>
      </w:pPr>
    </w:lvl>
    <w:lvl w:ilvl="1" w:tplc="DEA28D40">
      <w:numFmt w:val="decimal"/>
      <w:lvlText w:val=""/>
      <w:lvlJc w:val="left"/>
    </w:lvl>
    <w:lvl w:ilvl="2" w:tplc="42063CEE">
      <w:numFmt w:val="decimal"/>
      <w:lvlText w:val=""/>
      <w:lvlJc w:val="left"/>
    </w:lvl>
    <w:lvl w:ilvl="3" w:tplc="D9E85340">
      <w:numFmt w:val="decimal"/>
      <w:lvlText w:val=""/>
      <w:lvlJc w:val="left"/>
    </w:lvl>
    <w:lvl w:ilvl="4" w:tplc="2B8E502A">
      <w:numFmt w:val="decimal"/>
      <w:lvlText w:val=""/>
      <w:lvlJc w:val="left"/>
    </w:lvl>
    <w:lvl w:ilvl="5" w:tplc="E3968BB2">
      <w:numFmt w:val="decimal"/>
      <w:lvlText w:val=""/>
      <w:lvlJc w:val="left"/>
    </w:lvl>
    <w:lvl w:ilvl="6" w:tplc="D59EC732">
      <w:numFmt w:val="decimal"/>
      <w:lvlText w:val=""/>
      <w:lvlJc w:val="left"/>
    </w:lvl>
    <w:lvl w:ilvl="7" w:tplc="43684B88">
      <w:numFmt w:val="decimal"/>
      <w:lvlText w:val=""/>
      <w:lvlJc w:val="left"/>
    </w:lvl>
    <w:lvl w:ilvl="8" w:tplc="2862974E">
      <w:numFmt w:val="decimal"/>
      <w:lvlText w:val=""/>
      <w:lvlJc w:val="left"/>
    </w:lvl>
  </w:abstractNum>
  <w:abstractNum w:abstractNumId="36" w15:restartNumberingAfterBreak="0">
    <w:nsid w:val="44FF3A08"/>
    <w:multiLevelType w:val="hybridMultilevel"/>
    <w:tmpl w:val="0FA214F4"/>
    <w:lvl w:ilvl="0" w:tplc="258A7776">
      <w:start w:val="1"/>
      <w:numFmt w:val="decimal"/>
      <w:lvlText w:val="%1."/>
      <w:lvlJc w:val="left"/>
      <w:pPr>
        <w:ind w:left="720" w:hanging="260"/>
      </w:pPr>
    </w:lvl>
    <w:lvl w:ilvl="1" w:tplc="70D294BE">
      <w:numFmt w:val="decimal"/>
      <w:lvlText w:val=""/>
      <w:lvlJc w:val="left"/>
    </w:lvl>
    <w:lvl w:ilvl="2" w:tplc="CE620D10">
      <w:numFmt w:val="decimal"/>
      <w:lvlText w:val=""/>
      <w:lvlJc w:val="left"/>
    </w:lvl>
    <w:lvl w:ilvl="3" w:tplc="6C6A8040">
      <w:numFmt w:val="decimal"/>
      <w:lvlText w:val=""/>
      <w:lvlJc w:val="left"/>
    </w:lvl>
    <w:lvl w:ilvl="4" w:tplc="BD8414BE">
      <w:numFmt w:val="decimal"/>
      <w:lvlText w:val=""/>
      <w:lvlJc w:val="left"/>
    </w:lvl>
    <w:lvl w:ilvl="5" w:tplc="123E2C46">
      <w:numFmt w:val="decimal"/>
      <w:lvlText w:val=""/>
      <w:lvlJc w:val="left"/>
    </w:lvl>
    <w:lvl w:ilvl="6" w:tplc="C9BA86F8">
      <w:numFmt w:val="decimal"/>
      <w:lvlText w:val=""/>
      <w:lvlJc w:val="left"/>
    </w:lvl>
    <w:lvl w:ilvl="7" w:tplc="4AC0047C">
      <w:numFmt w:val="decimal"/>
      <w:lvlText w:val=""/>
      <w:lvlJc w:val="left"/>
    </w:lvl>
    <w:lvl w:ilvl="8" w:tplc="4CE2FD72">
      <w:numFmt w:val="decimal"/>
      <w:lvlText w:val=""/>
      <w:lvlJc w:val="left"/>
    </w:lvl>
  </w:abstractNum>
  <w:abstractNum w:abstractNumId="37" w15:restartNumberingAfterBreak="0">
    <w:nsid w:val="45E51CC7"/>
    <w:multiLevelType w:val="hybridMultilevel"/>
    <w:tmpl w:val="4E6AC720"/>
    <w:lvl w:ilvl="0" w:tplc="B18AB31C">
      <w:start w:val="1"/>
      <w:numFmt w:val="decimal"/>
      <w:lvlText w:val="%1."/>
      <w:lvlJc w:val="left"/>
      <w:pPr>
        <w:ind w:left="720" w:hanging="260"/>
      </w:pPr>
    </w:lvl>
    <w:lvl w:ilvl="1" w:tplc="DE52AF7C">
      <w:numFmt w:val="decimal"/>
      <w:lvlText w:val=""/>
      <w:lvlJc w:val="left"/>
    </w:lvl>
    <w:lvl w:ilvl="2" w:tplc="A892724E">
      <w:numFmt w:val="decimal"/>
      <w:lvlText w:val=""/>
      <w:lvlJc w:val="left"/>
    </w:lvl>
    <w:lvl w:ilvl="3" w:tplc="BCA6B584">
      <w:numFmt w:val="decimal"/>
      <w:lvlText w:val=""/>
      <w:lvlJc w:val="left"/>
    </w:lvl>
    <w:lvl w:ilvl="4" w:tplc="1D94FDFE">
      <w:numFmt w:val="decimal"/>
      <w:lvlText w:val=""/>
      <w:lvlJc w:val="left"/>
    </w:lvl>
    <w:lvl w:ilvl="5" w:tplc="9B8E39D0">
      <w:numFmt w:val="decimal"/>
      <w:lvlText w:val=""/>
      <w:lvlJc w:val="left"/>
    </w:lvl>
    <w:lvl w:ilvl="6" w:tplc="674C6BFE">
      <w:numFmt w:val="decimal"/>
      <w:lvlText w:val=""/>
      <w:lvlJc w:val="left"/>
    </w:lvl>
    <w:lvl w:ilvl="7" w:tplc="7EE22268">
      <w:numFmt w:val="decimal"/>
      <w:lvlText w:val=""/>
      <w:lvlJc w:val="left"/>
    </w:lvl>
    <w:lvl w:ilvl="8" w:tplc="69CAFB80">
      <w:numFmt w:val="decimal"/>
      <w:lvlText w:val=""/>
      <w:lvlJc w:val="left"/>
    </w:lvl>
  </w:abstractNum>
  <w:abstractNum w:abstractNumId="38" w15:restartNumberingAfterBreak="0">
    <w:nsid w:val="46167EBE"/>
    <w:multiLevelType w:val="hybridMultilevel"/>
    <w:tmpl w:val="461C2914"/>
    <w:lvl w:ilvl="0" w:tplc="35928C0A">
      <w:start w:val="1"/>
      <w:numFmt w:val="decimal"/>
      <w:lvlText w:val="%1."/>
      <w:lvlJc w:val="left"/>
      <w:pPr>
        <w:ind w:left="720" w:hanging="260"/>
      </w:pPr>
    </w:lvl>
    <w:lvl w:ilvl="1" w:tplc="C3F4E654">
      <w:numFmt w:val="decimal"/>
      <w:lvlText w:val=""/>
      <w:lvlJc w:val="left"/>
    </w:lvl>
    <w:lvl w:ilvl="2" w:tplc="B3600AE4">
      <w:numFmt w:val="decimal"/>
      <w:lvlText w:val=""/>
      <w:lvlJc w:val="left"/>
    </w:lvl>
    <w:lvl w:ilvl="3" w:tplc="4058CB4E">
      <w:numFmt w:val="decimal"/>
      <w:lvlText w:val=""/>
      <w:lvlJc w:val="left"/>
    </w:lvl>
    <w:lvl w:ilvl="4" w:tplc="E6B8BAB8">
      <w:numFmt w:val="decimal"/>
      <w:lvlText w:val=""/>
      <w:lvlJc w:val="left"/>
    </w:lvl>
    <w:lvl w:ilvl="5" w:tplc="9A58CB32">
      <w:numFmt w:val="decimal"/>
      <w:lvlText w:val=""/>
      <w:lvlJc w:val="left"/>
    </w:lvl>
    <w:lvl w:ilvl="6" w:tplc="C56C72D2">
      <w:numFmt w:val="decimal"/>
      <w:lvlText w:val=""/>
      <w:lvlJc w:val="left"/>
    </w:lvl>
    <w:lvl w:ilvl="7" w:tplc="3E6C1B20">
      <w:numFmt w:val="decimal"/>
      <w:lvlText w:val=""/>
      <w:lvlJc w:val="left"/>
    </w:lvl>
    <w:lvl w:ilvl="8" w:tplc="EED63C34">
      <w:numFmt w:val="decimal"/>
      <w:lvlText w:val=""/>
      <w:lvlJc w:val="left"/>
    </w:lvl>
  </w:abstractNum>
  <w:abstractNum w:abstractNumId="39" w15:restartNumberingAfterBreak="0">
    <w:nsid w:val="4C19285B"/>
    <w:multiLevelType w:val="hybridMultilevel"/>
    <w:tmpl w:val="ED10365E"/>
    <w:lvl w:ilvl="0" w:tplc="24C4DD70">
      <w:start w:val="1"/>
      <w:numFmt w:val="decimal"/>
      <w:lvlText w:val="%1."/>
      <w:lvlJc w:val="left"/>
      <w:pPr>
        <w:ind w:left="720" w:hanging="260"/>
      </w:pPr>
    </w:lvl>
    <w:lvl w:ilvl="1" w:tplc="CCE4FD90">
      <w:numFmt w:val="decimal"/>
      <w:lvlText w:val=""/>
      <w:lvlJc w:val="left"/>
    </w:lvl>
    <w:lvl w:ilvl="2" w:tplc="34DAE6E8">
      <w:numFmt w:val="decimal"/>
      <w:lvlText w:val=""/>
      <w:lvlJc w:val="left"/>
    </w:lvl>
    <w:lvl w:ilvl="3" w:tplc="F6F2694C">
      <w:numFmt w:val="decimal"/>
      <w:lvlText w:val=""/>
      <w:lvlJc w:val="left"/>
    </w:lvl>
    <w:lvl w:ilvl="4" w:tplc="F33846F0">
      <w:numFmt w:val="decimal"/>
      <w:lvlText w:val=""/>
      <w:lvlJc w:val="left"/>
    </w:lvl>
    <w:lvl w:ilvl="5" w:tplc="E17E3512">
      <w:numFmt w:val="decimal"/>
      <w:lvlText w:val=""/>
      <w:lvlJc w:val="left"/>
    </w:lvl>
    <w:lvl w:ilvl="6" w:tplc="823EE5F6">
      <w:numFmt w:val="decimal"/>
      <w:lvlText w:val=""/>
      <w:lvlJc w:val="left"/>
    </w:lvl>
    <w:lvl w:ilvl="7" w:tplc="9AC6301E">
      <w:numFmt w:val="decimal"/>
      <w:lvlText w:val=""/>
      <w:lvlJc w:val="left"/>
    </w:lvl>
    <w:lvl w:ilvl="8" w:tplc="35FA47FE">
      <w:numFmt w:val="decimal"/>
      <w:lvlText w:val=""/>
      <w:lvlJc w:val="left"/>
    </w:lvl>
  </w:abstractNum>
  <w:abstractNum w:abstractNumId="40" w15:restartNumberingAfterBreak="0">
    <w:nsid w:val="4D5D2B73"/>
    <w:multiLevelType w:val="hybridMultilevel"/>
    <w:tmpl w:val="1EDE7ED8"/>
    <w:lvl w:ilvl="0" w:tplc="A07EAB66">
      <w:start w:val="1"/>
      <w:numFmt w:val="decimal"/>
      <w:lvlText w:val="%1."/>
      <w:lvlJc w:val="left"/>
      <w:pPr>
        <w:ind w:left="720" w:hanging="260"/>
      </w:pPr>
    </w:lvl>
    <w:lvl w:ilvl="1" w:tplc="E968DA88">
      <w:numFmt w:val="decimal"/>
      <w:lvlText w:val=""/>
      <w:lvlJc w:val="left"/>
    </w:lvl>
    <w:lvl w:ilvl="2" w:tplc="5574DF4A">
      <w:numFmt w:val="decimal"/>
      <w:lvlText w:val=""/>
      <w:lvlJc w:val="left"/>
    </w:lvl>
    <w:lvl w:ilvl="3" w:tplc="C7EA026E">
      <w:numFmt w:val="decimal"/>
      <w:lvlText w:val=""/>
      <w:lvlJc w:val="left"/>
    </w:lvl>
    <w:lvl w:ilvl="4" w:tplc="8F2ACF88">
      <w:numFmt w:val="decimal"/>
      <w:lvlText w:val=""/>
      <w:lvlJc w:val="left"/>
    </w:lvl>
    <w:lvl w:ilvl="5" w:tplc="2D767C96">
      <w:numFmt w:val="decimal"/>
      <w:lvlText w:val=""/>
      <w:lvlJc w:val="left"/>
    </w:lvl>
    <w:lvl w:ilvl="6" w:tplc="091E401C">
      <w:numFmt w:val="decimal"/>
      <w:lvlText w:val=""/>
      <w:lvlJc w:val="left"/>
    </w:lvl>
    <w:lvl w:ilvl="7" w:tplc="EE32A3B2">
      <w:numFmt w:val="decimal"/>
      <w:lvlText w:val=""/>
      <w:lvlJc w:val="left"/>
    </w:lvl>
    <w:lvl w:ilvl="8" w:tplc="646AC5DA">
      <w:numFmt w:val="decimal"/>
      <w:lvlText w:val=""/>
      <w:lvlJc w:val="left"/>
    </w:lvl>
  </w:abstractNum>
  <w:abstractNum w:abstractNumId="41" w15:restartNumberingAfterBreak="0">
    <w:nsid w:val="516B4942"/>
    <w:multiLevelType w:val="hybridMultilevel"/>
    <w:tmpl w:val="5A12E48A"/>
    <w:lvl w:ilvl="0" w:tplc="312E30E0">
      <w:start w:val="1"/>
      <w:numFmt w:val="decimal"/>
      <w:lvlText w:val="%1."/>
      <w:lvlJc w:val="left"/>
      <w:pPr>
        <w:ind w:left="720" w:hanging="260"/>
      </w:pPr>
    </w:lvl>
    <w:lvl w:ilvl="1" w:tplc="6E006F76">
      <w:numFmt w:val="decimal"/>
      <w:lvlText w:val=""/>
      <w:lvlJc w:val="left"/>
    </w:lvl>
    <w:lvl w:ilvl="2" w:tplc="84C62AAE">
      <w:numFmt w:val="decimal"/>
      <w:lvlText w:val=""/>
      <w:lvlJc w:val="left"/>
    </w:lvl>
    <w:lvl w:ilvl="3" w:tplc="CA7EEF6C">
      <w:numFmt w:val="decimal"/>
      <w:lvlText w:val=""/>
      <w:lvlJc w:val="left"/>
    </w:lvl>
    <w:lvl w:ilvl="4" w:tplc="82B4ABCC">
      <w:numFmt w:val="decimal"/>
      <w:lvlText w:val=""/>
      <w:lvlJc w:val="left"/>
    </w:lvl>
    <w:lvl w:ilvl="5" w:tplc="46DCE40C">
      <w:numFmt w:val="decimal"/>
      <w:lvlText w:val=""/>
      <w:lvlJc w:val="left"/>
    </w:lvl>
    <w:lvl w:ilvl="6" w:tplc="36E4118E">
      <w:numFmt w:val="decimal"/>
      <w:lvlText w:val=""/>
      <w:lvlJc w:val="left"/>
    </w:lvl>
    <w:lvl w:ilvl="7" w:tplc="D960D0EA">
      <w:numFmt w:val="decimal"/>
      <w:lvlText w:val=""/>
      <w:lvlJc w:val="left"/>
    </w:lvl>
    <w:lvl w:ilvl="8" w:tplc="2114414A">
      <w:numFmt w:val="decimal"/>
      <w:lvlText w:val=""/>
      <w:lvlJc w:val="left"/>
    </w:lvl>
  </w:abstractNum>
  <w:abstractNum w:abstractNumId="42" w15:restartNumberingAfterBreak="0">
    <w:nsid w:val="53CF7ABE"/>
    <w:multiLevelType w:val="hybridMultilevel"/>
    <w:tmpl w:val="46269322"/>
    <w:lvl w:ilvl="0" w:tplc="EC8C4CB6">
      <w:start w:val="1"/>
      <w:numFmt w:val="decimal"/>
      <w:lvlText w:val="%1."/>
      <w:lvlJc w:val="left"/>
      <w:pPr>
        <w:ind w:left="720" w:hanging="260"/>
      </w:pPr>
    </w:lvl>
    <w:lvl w:ilvl="1" w:tplc="5A92F502">
      <w:numFmt w:val="decimal"/>
      <w:lvlText w:val=""/>
      <w:lvlJc w:val="left"/>
    </w:lvl>
    <w:lvl w:ilvl="2" w:tplc="F6B8BBBC">
      <w:numFmt w:val="decimal"/>
      <w:lvlText w:val=""/>
      <w:lvlJc w:val="left"/>
    </w:lvl>
    <w:lvl w:ilvl="3" w:tplc="B382F7A2">
      <w:numFmt w:val="decimal"/>
      <w:lvlText w:val=""/>
      <w:lvlJc w:val="left"/>
    </w:lvl>
    <w:lvl w:ilvl="4" w:tplc="B5BA304E">
      <w:numFmt w:val="decimal"/>
      <w:lvlText w:val=""/>
      <w:lvlJc w:val="left"/>
    </w:lvl>
    <w:lvl w:ilvl="5" w:tplc="A6D83F60">
      <w:numFmt w:val="decimal"/>
      <w:lvlText w:val=""/>
      <w:lvlJc w:val="left"/>
    </w:lvl>
    <w:lvl w:ilvl="6" w:tplc="C5561300">
      <w:numFmt w:val="decimal"/>
      <w:lvlText w:val=""/>
      <w:lvlJc w:val="left"/>
    </w:lvl>
    <w:lvl w:ilvl="7" w:tplc="3328033E">
      <w:numFmt w:val="decimal"/>
      <w:lvlText w:val=""/>
      <w:lvlJc w:val="left"/>
    </w:lvl>
    <w:lvl w:ilvl="8" w:tplc="B5B460BC">
      <w:numFmt w:val="decimal"/>
      <w:lvlText w:val=""/>
      <w:lvlJc w:val="left"/>
    </w:lvl>
  </w:abstractNum>
  <w:abstractNum w:abstractNumId="43" w15:restartNumberingAfterBreak="0">
    <w:nsid w:val="55403748"/>
    <w:multiLevelType w:val="hybridMultilevel"/>
    <w:tmpl w:val="17FEAAF4"/>
    <w:lvl w:ilvl="0" w:tplc="C17EB2C0">
      <w:start w:val="1"/>
      <w:numFmt w:val="decimal"/>
      <w:lvlText w:val="%1."/>
      <w:lvlJc w:val="left"/>
      <w:pPr>
        <w:ind w:left="720" w:hanging="260"/>
      </w:pPr>
    </w:lvl>
    <w:lvl w:ilvl="1" w:tplc="248690C6">
      <w:numFmt w:val="decimal"/>
      <w:lvlText w:val=""/>
      <w:lvlJc w:val="left"/>
    </w:lvl>
    <w:lvl w:ilvl="2" w:tplc="A146976E">
      <w:numFmt w:val="decimal"/>
      <w:lvlText w:val=""/>
      <w:lvlJc w:val="left"/>
    </w:lvl>
    <w:lvl w:ilvl="3" w:tplc="CE52D730">
      <w:numFmt w:val="decimal"/>
      <w:lvlText w:val=""/>
      <w:lvlJc w:val="left"/>
    </w:lvl>
    <w:lvl w:ilvl="4" w:tplc="DFC41846">
      <w:numFmt w:val="decimal"/>
      <w:lvlText w:val=""/>
      <w:lvlJc w:val="left"/>
    </w:lvl>
    <w:lvl w:ilvl="5" w:tplc="B30C6598">
      <w:numFmt w:val="decimal"/>
      <w:lvlText w:val=""/>
      <w:lvlJc w:val="left"/>
    </w:lvl>
    <w:lvl w:ilvl="6" w:tplc="10725E14">
      <w:numFmt w:val="decimal"/>
      <w:lvlText w:val=""/>
      <w:lvlJc w:val="left"/>
    </w:lvl>
    <w:lvl w:ilvl="7" w:tplc="9DAA2D30">
      <w:numFmt w:val="decimal"/>
      <w:lvlText w:val=""/>
      <w:lvlJc w:val="left"/>
    </w:lvl>
    <w:lvl w:ilvl="8" w:tplc="CFDCA026">
      <w:numFmt w:val="decimal"/>
      <w:lvlText w:val=""/>
      <w:lvlJc w:val="left"/>
    </w:lvl>
  </w:abstractNum>
  <w:abstractNum w:abstractNumId="44" w15:restartNumberingAfterBreak="0">
    <w:nsid w:val="55AB570B"/>
    <w:multiLevelType w:val="hybridMultilevel"/>
    <w:tmpl w:val="F5963828"/>
    <w:lvl w:ilvl="0" w:tplc="D1CC162C">
      <w:start w:val="1"/>
      <w:numFmt w:val="decimal"/>
      <w:lvlText w:val="%1."/>
      <w:lvlJc w:val="left"/>
      <w:pPr>
        <w:ind w:left="720" w:hanging="260"/>
      </w:pPr>
    </w:lvl>
    <w:lvl w:ilvl="1" w:tplc="EE3AC7F2">
      <w:numFmt w:val="decimal"/>
      <w:lvlText w:val=""/>
      <w:lvlJc w:val="left"/>
    </w:lvl>
    <w:lvl w:ilvl="2" w:tplc="40A2D266">
      <w:numFmt w:val="decimal"/>
      <w:lvlText w:val=""/>
      <w:lvlJc w:val="left"/>
    </w:lvl>
    <w:lvl w:ilvl="3" w:tplc="25B62A7C">
      <w:numFmt w:val="decimal"/>
      <w:lvlText w:val=""/>
      <w:lvlJc w:val="left"/>
    </w:lvl>
    <w:lvl w:ilvl="4" w:tplc="3C90EFDA">
      <w:numFmt w:val="decimal"/>
      <w:lvlText w:val=""/>
      <w:lvlJc w:val="left"/>
    </w:lvl>
    <w:lvl w:ilvl="5" w:tplc="2A149594">
      <w:numFmt w:val="decimal"/>
      <w:lvlText w:val=""/>
      <w:lvlJc w:val="left"/>
    </w:lvl>
    <w:lvl w:ilvl="6" w:tplc="FDEC0076">
      <w:numFmt w:val="decimal"/>
      <w:lvlText w:val=""/>
      <w:lvlJc w:val="left"/>
    </w:lvl>
    <w:lvl w:ilvl="7" w:tplc="F690A6DA">
      <w:numFmt w:val="decimal"/>
      <w:lvlText w:val=""/>
      <w:lvlJc w:val="left"/>
    </w:lvl>
    <w:lvl w:ilvl="8" w:tplc="951A88EE">
      <w:numFmt w:val="decimal"/>
      <w:lvlText w:val=""/>
      <w:lvlJc w:val="left"/>
    </w:lvl>
  </w:abstractNum>
  <w:abstractNum w:abstractNumId="45" w15:restartNumberingAfterBreak="0">
    <w:nsid w:val="57F93ED1"/>
    <w:multiLevelType w:val="hybridMultilevel"/>
    <w:tmpl w:val="4F32A28E"/>
    <w:lvl w:ilvl="0" w:tplc="92D8FAE6">
      <w:start w:val="1"/>
      <w:numFmt w:val="decimal"/>
      <w:lvlText w:val="%1."/>
      <w:lvlJc w:val="left"/>
      <w:pPr>
        <w:ind w:left="720" w:hanging="260"/>
      </w:pPr>
    </w:lvl>
    <w:lvl w:ilvl="1" w:tplc="ECEA7D44">
      <w:numFmt w:val="decimal"/>
      <w:lvlText w:val=""/>
      <w:lvlJc w:val="left"/>
    </w:lvl>
    <w:lvl w:ilvl="2" w:tplc="0526F276">
      <w:numFmt w:val="decimal"/>
      <w:lvlText w:val=""/>
      <w:lvlJc w:val="left"/>
    </w:lvl>
    <w:lvl w:ilvl="3" w:tplc="531477DE">
      <w:numFmt w:val="decimal"/>
      <w:lvlText w:val=""/>
      <w:lvlJc w:val="left"/>
    </w:lvl>
    <w:lvl w:ilvl="4" w:tplc="EF88CEF6">
      <w:numFmt w:val="decimal"/>
      <w:lvlText w:val=""/>
      <w:lvlJc w:val="left"/>
    </w:lvl>
    <w:lvl w:ilvl="5" w:tplc="377840B2">
      <w:numFmt w:val="decimal"/>
      <w:lvlText w:val=""/>
      <w:lvlJc w:val="left"/>
    </w:lvl>
    <w:lvl w:ilvl="6" w:tplc="4EEE58CC">
      <w:numFmt w:val="decimal"/>
      <w:lvlText w:val=""/>
      <w:lvlJc w:val="left"/>
    </w:lvl>
    <w:lvl w:ilvl="7" w:tplc="23442D00">
      <w:numFmt w:val="decimal"/>
      <w:lvlText w:val=""/>
      <w:lvlJc w:val="left"/>
    </w:lvl>
    <w:lvl w:ilvl="8" w:tplc="BF26B22A">
      <w:numFmt w:val="decimal"/>
      <w:lvlText w:val=""/>
      <w:lvlJc w:val="left"/>
    </w:lvl>
  </w:abstractNum>
  <w:abstractNum w:abstractNumId="46" w15:restartNumberingAfterBreak="0">
    <w:nsid w:val="58B56571"/>
    <w:multiLevelType w:val="hybridMultilevel"/>
    <w:tmpl w:val="C42C6466"/>
    <w:lvl w:ilvl="0" w:tplc="2700B1C6">
      <w:start w:val="1"/>
      <w:numFmt w:val="decimal"/>
      <w:lvlText w:val="%1."/>
      <w:lvlJc w:val="left"/>
      <w:pPr>
        <w:ind w:left="720" w:hanging="260"/>
      </w:pPr>
    </w:lvl>
    <w:lvl w:ilvl="1" w:tplc="921812E0">
      <w:numFmt w:val="decimal"/>
      <w:lvlText w:val=""/>
      <w:lvlJc w:val="left"/>
    </w:lvl>
    <w:lvl w:ilvl="2" w:tplc="695A2106">
      <w:numFmt w:val="decimal"/>
      <w:lvlText w:val=""/>
      <w:lvlJc w:val="left"/>
    </w:lvl>
    <w:lvl w:ilvl="3" w:tplc="4EE40F5C">
      <w:numFmt w:val="decimal"/>
      <w:lvlText w:val=""/>
      <w:lvlJc w:val="left"/>
    </w:lvl>
    <w:lvl w:ilvl="4" w:tplc="BCD4C5B6">
      <w:numFmt w:val="decimal"/>
      <w:lvlText w:val=""/>
      <w:lvlJc w:val="left"/>
    </w:lvl>
    <w:lvl w:ilvl="5" w:tplc="8F866FE8">
      <w:numFmt w:val="decimal"/>
      <w:lvlText w:val=""/>
      <w:lvlJc w:val="left"/>
    </w:lvl>
    <w:lvl w:ilvl="6" w:tplc="AC12C44A">
      <w:numFmt w:val="decimal"/>
      <w:lvlText w:val=""/>
      <w:lvlJc w:val="left"/>
    </w:lvl>
    <w:lvl w:ilvl="7" w:tplc="BC466C58">
      <w:numFmt w:val="decimal"/>
      <w:lvlText w:val=""/>
      <w:lvlJc w:val="left"/>
    </w:lvl>
    <w:lvl w:ilvl="8" w:tplc="D8A825B6">
      <w:numFmt w:val="decimal"/>
      <w:lvlText w:val=""/>
      <w:lvlJc w:val="left"/>
    </w:lvl>
  </w:abstractNum>
  <w:abstractNum w:abstractNumId="47" w15:restartNumberingAfterBreak="0">
    <w:nsid w:val="58E1663E"/>
    <w:multiLevelType w:val="hybridMultilevel"/>
    <w:tmpl w:val="256276C0"/>
    <w:lvl w:ilvl="0" w:tplc="127C7FCE">
      <w:start w:val="1"/>
      <w:numFmt w:val="decimal"/>
      <w:lvlText w:val="%1."/>
      <w:lvlJc w:val="left"/>
      <w:pPr>
        <w:ind w:left="720" w:hanging="260"/>
      </w:pPr>
    </w:lvl>
    <w:lvl w:ilvl="1" w:tplc="7466084A">
      <w:numFmt w:val="decimal"/>
      <w:lvlText w:val=""/>
      <w:lvlJc w:val="left"/>
    </w:lvl>
    <w:lvl w:ilvl="2" w:tplc="5A328DE0">
      <w:numFmt w:val="decimal"/>
      <w:lvlText w:val=""/>
      <w:lvlJc w:val="left"/>
    </w:lvl>
    <w:lvl w:ilvl="3" w:tplc="5B14A670">
      <w:numFmt w:val="decimal"/>
      <w:lvlText w:val=""/>
      <w:lvlJc w:val="left"/>
    </w:lvl>
    <w:lvl w:ilvl="4" w:tplc="A614F172">
      <w:numFmt w:val="decimal"/>
      <w:lvlText w:val=""/>
      <w:lvlJc w:val="left"/>
    </w:lvl>
    <w:lvl w:ilvl="5" w:tplc="541C171E">
      <w:numFmt w:val="decimal"/>
      <w:lvlText w:val=""/>
      <w:lvlJc w:val="left"/>
    </w:lvl>
    <w:lvl w:ilvl="6" w:tplc="5EEAB83C">
      <w:numFmt w:val="decimal"/>
      <w:lvlText w:val=""/>
      <w:lvlJc w:val="left"/>
    </w:lvl>
    <w:lvl w:ilvl="7" w:tplc="46E88456">
      <w:numFmt w:val="decimal"/>
      <w:lvlText w:val=""/>
      <w:lvlJc w:val="left"/>
    </w:lvl>
    <w:lvl w:ilvl="8" w:tplc="7A00B2DA">
      <w:numFmt w:val="decimal"/>
      <w:lvlText w:val=""/>
      <w:lvlJc w:val="left"/>
    </w:lvl>
  </w:abstractNum>
  <w:abstractNum w:abstractNumId="48" w15:restartNumberingAfterBreak="0">
    <w:nsid w:val="58E3561D"/>
    <w:multiLevelType w:val="hybridMultilevel"/>
    <w:tmpl w:val="CE2627E0"/>
    <w:lvl w:ilvl="0" w:tplc="430A2B6C">
      <w:start w:val="1"/>
      <w:numFmt w:val="decimal"/>
      <w:lvlText w:val="%1."/>
      <w:lvlJc w:val="left"/>
      <w:pPr>
        <w:ind w:left="720" w:hanging="260"/>
      </w:pPr>
    </w:lvl>
    <w:lvl w:ilvl="1" w:tplc="577A557C">
      <w:numFmt w:val="decimal"/>
      <w:lvlText w:val=""/>
      <w:lvlJc w:val="left"/>
    </w:lvl>
    <w:lvl w:ilvl="2" w:tplc="D9C04E46">
      <w:numFmt w:val="decimal"/>
      <w:lvlText w:val=""/>
      <w:lvlJc w:val="left"/>
    </w:lvl>
    <w:lvl w:ilvl="3" w:tplc="6BDC3518">
      <w:numFmt w:val="decimal"/>
      <w:lvlText w:val=""/>
      <w:lvlJc w:val="left"/>
    </w:lvl>
    <w:lvl w:ilvl="4" w:tplc="63029F26">
      <w:numFmt w:val="decimal"/>
      <w:lvlText w:val=""/>
      <w:lvlJc w:val="left"/>
    </w:lvl>
    <w:lvl w:ilvl="5" w:tplc="EE0A83CC">
      <w:numFmt w:val="decimal"/>
      <w:lvlText w:val=""/>
      <w:lvlJc w:val="left"/>
    </w:lvl>
    <w:lvl w:ilvl="6" w:tplc="CAEA275E">
      <w:numFmt w:val="decimal"/>
      <w:lvlText w:val=""/>
      <w:lvlJc w:val="left"/>
    </w:lvl>
    <w:lvl w:ilvl="7" w:tplc="86AE4A32">
      <w:numFmt w:val="decimal"/>
      <w:lvlText w:val=""/>
      <w:lvlJc w:val="left"/>
    </w:lvl>
    <w:lvl w:ilvl="8" w:tplc="C8B45F30">
      <w:numFmt w:val="decimal"/>
      <w:lvlText w:val=""/>
      <w:lvlJc w:val="left"/>
    </w:lvl>
  </w:abstractNum>
  <w:abstractNum w:abstractNumId="49" w15:restartNumberingAfterBreak="0">
    <w:nsid w:val="5A95620A"/>
    <w:multiLevelType w:val="hybridMultilevel"/>
    <w:tmpl w:val="EB084FC6"/>
    <w:lvl w:ilvl="0" w:tplc="AF12C30A">
      <w:start w:val="1"/>
      <w:numFmt w:val="decimal"/>
      <w:lvlText w:val="%1."/>
      <w:lvlJc w:val="left"/>
      <w:pPr>
        <w:ind w:left="720" w:hanging="260"/>
      </w:pPr>
    </w:lvl>
    <w:lvl w:ilvl="1" w:tplc="DA8A7F0E">
      <w:numFmt w:val="decimal"/>
      <w:lvlText w:val=""/>
      <w:lvlJc w:val="left"/>
    </w:lvl>
    <w:lvl w:ilvl="2" w:tplc="9DB824CC">
      <w:numFmt w:val="decimal"/>
      <w:lvlText w:val=""/>
      <w:lvlJc w:val="left"/>
    </w:lvl>
    <w:lvl w:ilvl="3" w:tplc="02D02A2C">
      <w:numFmt w:val="decimal"/>
      <w:lvlText w:val=""/>
      <w:lvlJc w:val="left"/>
    </w:lvl>
    <w:lvl w:ilvl="4" w:tplc="54A26292">
      <w:numFmt w:val="decimal"/>
      <w:lvlText w:val=""/>
      <w:lvlJc w:val="left"/>
    </w:lvl>
    <w:lvl w:ilvl="5" w:tplc="03E854A8">
      <w:numFmt w:val="decimal"/>
      <w:lvlText w:val=""/>
      <w:lvlJc w:val="left"/>
    </w:lvl>
    <w:lvl w:ilvl="6" w:tplc="448ACA5C">
      <w:numFmt w:val="decimal"/>
      <w:lvlText w:val=""/>
      <w:lvlJc w:val="left"/>
    </w:lvl>
    <w:lvl w:ilvl="7" w:tplc="B8CAB18E">
      <w:numFmt w:val="decimal"/>
      <w:lvlText w:val=""/>
      <w:lvlJc w:val="left"/>
    </w:lvl>
    <w:lvl w:ilvl="8" w:tplc="1C7E657A">
      <w:numFmt w:val="decimal"/>
      <w:lvlText w:val=""/>
      <w:lvlJc w:val="left"/>
    </w:lvl>
  </w:abstractNum>
  <w:abstractNum w:abstractNumId="50" w15:restartNumberingAfterBreak="0">
    <w:nsid w:val="5C531A20"/>
    <w:multiLevelType w:val="hybridMultilevel"/>
    <w:tmpl w:val="09D8E12A"/>
    <w:lvl w:ilvl="0" w:tplc="92368C32">
      <w:start w:val="1"/>
      <w:numFmt w:val="decimal"/>
      <w:lvlText w:val="%1."/>
      <w:lvlJc w:val="left"/>
      <w:pPr>
        <w:ind w:left="720" w:hanging="260"/>
      </w:pPr>
    </w:lvl>
    <w:lvl w:ilvl="1" w:tplc="E2B855D2">
      <w:numFmt w:val="decimal"/>
      <w:lvlText w:val=""/>
      <w:lvlJc w:val="left"/>
    </w:lvl>
    <w:lvl w:ilvl="2" w:tplc="C8DAEBE6">
      <w:numFmt w:val="decimal"/>
      <w:lvlText w:val=""/>
      <w:lvlJc w:val="left"/>
    </w:lvl>
    <w:lvl w:ilvl="3" w:tplc="68A62208">
      <w:numFmt w:val="decimal"/>
      <w:lvlText w:val=""/>
      <w:lvlJc w:val="left"/>
    </w:lvl>
    <w:lvl w:ilvl="4" w:tplc="FC4E0102">
      <w:numFmt w:val="decimal"/>
      <w:lvlText w:val=""/>
      <w:lvlJc w:val="left"/>
    </w:lvl>
    <w:lvl w:ilvl="5" w:tplc="F93650EA">
      <w:numFmt w:val="decimal"/>
      <w:lvlText w:val=""/>
      <w:lvlJc w:val="left"/>
    </w:lvl>
    <w:lvl w:ilvl="6" w:tplc="8960C294">
      <w:numFmt w:val="decimal"/>
      <w:lvlText w:val=""/>
      <w:lvlJc w:val="left"/>
    </w:lvl>
    <w:lvl w:ilvl="7" w:tplc="1AEC3D46">
      <w:numFmt w:val="decimal"/>
      <w:lvlText w:val=""/>
      <w:lvlJc w:val="left"/>
    </w:lvl>
    <w:lvl w:ilvl="8" w:tplc="265CDA1E">
      <w:numFmt w:val="decimal"/>
      <w:lvlText w:val=""/>
      <w:lvlJc w:val="left"/>
    </w:lvl>
  </w:abstractNum>
  <w:abstractNum w:abstractNumId="51" w15:restartNumberingAfterBreak="0">
    <w:nsid w:val="5D530681"/>
    <w:multiLevelType w:val="hybridMultilevel"/>
    <w:tmpl w:val="66C2A3B4"/>
    <w:lvl w:ilvl="0" w:tplc="BF5E15E0">
      <w:start w:val="1"/>
      <w:numFmt w:val="decimal"/>
      <w:lvlText w:val="%1."/>
      <w:lvlJc w:val="left"/>
      <w:pPr>
        <w:ind w:left="720" w:hanging="260"/>
      </w:pPr>
    </w:lvl>
    <w:lvl w:ilvl="1" w:tplc="A282E23C">
      <w:numFmt w:val="decimal"/>
      <w:lvlText w:val=""/>
      <w:lvlJc w:val="left"/>
    </w:lvl>
    <w:lvl w:ilvl="2" w:tplc="A17C95AC">
      <w:numFmt w:val="decimal"/>
      <w:lvlText w:val=""/>
      <w:lvlJc w:val="left"/>
    </w:lvl>
    <w:lvl w:ilvl="3" w:tplc="82D83108">
      <w:numFmt w:val="decimal"/>
      <w:lvlText w:val=""/>
      <w:lvlJc w:val="left"/>
    </w:lvl>
    <w:lvl w:ilvl="4" w:tplc="54827ECC">
      <w:numFmt w:val="decimal"/>
      <w:lvlText w:val=""/>
      <w:lvlJc w:val="left"/>
    </w:lvl>
    <w:lvl w:ilvl="5" w:tplc="DEB67226">
      <w:numFmt w:val="decimal"/>
      <w:lvlText w:val=""/>
      <w:lvlJc w:val="left"/>
    </w:lvl>
    <w:lvl w:ilvl="6" w:tplc="B4687BC4">
      <w:numFmt w:val="decimal"/>
      <w:lvlText w:val=""/>
      <w:lvlJc w:val="left"/>
    </w:lvl>
    <w:lvl w:ilvl="7" w:tplc="A88EDD26">
      <w:numFmt w:val="decimal"/>
      <w:lvlText w:val=""/>
      <w:lvlJc w:val="left"/>
    </w:lvl>
    <w:lvl w:ilvl="8" w:tplc="8AEC1188">
      <w:numFmt w:val="decimal"/>
      <w:lvlText w:val=""/>
      <w:lvlJc w:val="left"/>
    </w:lvl>
  </w:abstractNum>
  <w:abstractNum w:abstractNumId="52" w15:restartNumberingAfterBreak="0">
    <w:nsid w:val="5D787ECA"/>
    <w:multiLevelType w:val="hybridMultilevel"/>
    <w:tmpl w:val="B2E2113A"/>
    <w:lvl w:ilvl="0" w:tplc="5CF21204">
      <w:start w:val="1"/>
      <w:numFmt w:val="decimal"/>
      <w:lvlText w:val="%1."/>
      <w:lvlJc w:val="left"/>
      <w:pPr>
        <w:ind w:left="720" w:hanging="260"/>
      </w:pPr>
    </w:lvl>
    <w:lvl w:ilvl="1" w:tplc="7488F13A">
      <w:numFmt w:val="decimal"/>
      <w:lvlText w:val=""/>
      <w:lvlJc w:val="left"/>
    </w:lvl>
    <w:lvl w:ilvl="2" w:tplc="F418C2B4">
      <w:numFmt w:val="decimal"/>
      <w:lvlText w:val=""/>
      <w:lvlJc w:val="left"/>
    </w:lvl>
    <w:lvl w:ilvl="3" w:tplc="08E45596">
      <w:numFmt w:val="decimal"/>
      <w:lvlText w:val=""/>
      <w:lvlJc w:val="left"/>
    </w:lvl>
    <w:lvl w:ilvl="4" w:tplc="C73CEBBA">
      <w:numFmt w:val="decimal"/>
      <w:lvlText w:val=""/>
      <w:lvlJc w:val="left"/>
    </w:lvl>
    <w:lvl w:ilvl="5" w:tplc="F9722ADC">
      <w:numFmt w:val="decimal"/>
      <w:lvlText w:val=""/>
      <w:lvlJc w:val="left"/>
    </w:lvl>
    <w:lvl w:ilvl="6" w:tplc="B7665AC2">
      <w:numFmt w:val="decimal"/>
      <w:lvlText w:val=""/>
      <w:lvlJc w:val="left"/>
    </w:lvl>
    <w:lvl w:ilvl="7" w:tplc="33D869A0">
      <w:numFmt w:val="decimal"/>
      <w:lvlText w:val=""/>
      <w:lvlJc w:val="left"/>
    </w:lvl>
    <w:lvl w:ilvl="8" w:tplc="A6A4503A">
      <w:numFmt w:val="decimal"/>
      <w:lvlText w:val=""/>
      <w:lvlJc w:val="left"/>
    </w:lvl>
  </w:abstractNum>
  <w:abstractNum w:abstractNumId="53" w15:restartNumberingAfterBreak="0">
    <w:nsid w:val="60A74386"/>
    <w:multiLevelType w:val="hybridMultilevel"/>
    <w:tmpl w:val="54A0F8DE"/>
    <w:lvl w:ilvl="0" w:tplc="0DAC0284">
      <w:start w:val="1"/>
      <w:numFmt w:val="decimal"/>
      <w:lvlText w:val="%1."/>
      <w:lvlJc w:val="left"/>
      <w:pPr>
        <w:ind w:left="720" w:hanging="260"/>
      </w:pPr>
    </w:lvl>
    <w:lvl w:ilvl="1" w:tplc="DA56BBC8">
      <w:numFmt w:val="decimal"/>
      <w:lvlText w:val=""/>
      <w:lvlJc w:val="left"/>
    </w:lvl>
    <w:lvl w:ilvl="2" w:tplc="93FA4B7A">
      <w:numFmt w:val="decimal"/>
      <w:lvlText w:val=""/>
      <w:lvlJc w:val="left"/>
    </w:lvl>
    <w:lvl w:ilvl="3" w:tplc="11F65636">
      <w:numFmt w:val="decimal"/>
      <w:lvlText w:val=""/>
      <w:lvlJc w:val="left"/>
    </w:lvl>
    <w:lvl w:ilvl="4" w:tplc="A8BE21C2">
      <w:numFmt w:val="decimal"/>
      <w:lvlText w:val=""/>
      <w:lvlJc w:val="left"/>
    </w:lvl>
    <w:lvl w:ilvl="5" w:tplc="506E05DA">
      <w:numFmt w:val="decimal"/>
      <w:lvlText w:val=""/>
      <w:lvlJc w:val="left"/>
    </w:lvl>
    <w:lvl w:ilvl="6" w:tplc="D34E164A">
      <w:numFmt w:val="decimal"/>
      <w:lvlText w:val=""/>
      <w:lvlJc w:val="left"/>
    </w:lvl>
    <w:lvl w:ilvl="7" w:tplc="80FE2E28">
      <w:numFmt w:val="decimal"/>
      <w:lvlText w:val=""/>
      <w:lvlJc w:val="left"/>
    </w:lvl>
    <w:lvl w:ilvl="8" w:tplc="054CAF14">
      <w:numFmt w:val="decimal"/>
      <w:lvlText w:val=""/>
      <w:lvlJc w:val="left"/>
    </w:lvl>
  </w:abstractNum>
  <w:abstractNum w:abstractNumId="54" w15:restartNumberingAfterBreak="0">
    <w:nsid w:val="651221EC"/>
    <w:multiLevelType w:val="hybridMultilevel"/>
    <w:tmpl w:val="12CA2090"/>
    <w:lvl w:ilvl="0" w:tplc="87BC9F86">
      <w:start w:val="1"/>
      <w:numFmt w:val="decimal"/>
      <w:lvlText w:val="%1."/>
      <w:lvlJc w:val="left"/>
      <w:pPr>
        <w:ind w:left="720" w:hanging="260"/>
      </w:pPr>
    </w:lvl>
    <w:lvl w:ilvl="1" w:tplc="7D00E238">
      <w:numFmt w:val="decimal"/>
      <w:lvlText w:val=""/>
      <w:lvlJc w:val="left"/>
    </w:lvl>
    <w:lvl w:ilvl="2" w:tplc="112AFB2A">
      <w:numFmt w:val="decimal"/>
      <w:lvlText w:val=""/>
      <w:lvlJc w:val="left"/>
    </w:lvl>
    <w:lvl w:ilvl="3" w:tplc="41FA9C8C">
      <w:numFmt w:val="decimal"/>
      <w:lvlText w:val=""/>
      <w:lvlJc w:val="left"/>
    </w:lvl>
    <w:lvl w:ilvl="4" w:tplc="5418B70A">
      <w:numFmt w:val="decimal"/>
      <w:lvlText w:val=""/>
      <w:lvlJc w:val="left"/>
    </w:lvl>
    <w:lvl w:ilvl="5" w:tplc="6CA2DB46">
      <w:numFmt w:val="decimal"/>
      <w:lvlText w:val=""/>
      <w:lvlJc w:val="left"/>
    </w:lvl>
    <w:lvl w:ilvl="6" w:tplc="B656BA8C">
      <w:numFmt w:val="decimal"/>
      <w:lvlText w:val=""/>
      <w:lvlJc w:val="left"/>
    </w:lvl>
    <w:lvl w:ilvl="7" w:tplc="04D0EA12">
      <w:numFmt w:val="decimal"/>
      <w:lvlText w:val=""/>
      <w:lvlJc w:val="left"/>
    </w:lvl>
    <w:lvl w:ilvl="8" w:tplc="79A672AA">
      <w:numFmt w:val="decimal"/>
      <w:lvlText w:val=""/>
      <w:lvlJc w:val="left"/>
    </w:lvl>
  </w:abstractNum>
  <w:abstractNum w:abstractNumId="55" w15:restartNumberingAfterBreak="0">
    <w:nsid w:val="65275EB9"/>
    <w:multiLevelType w:val="hybridMultilevel"/>
    <w:tmpl w:val="33C2E924"/>
    <w:lvl w:ilvl="0" w:tplc="BB5A15AA">
      <w:start w:val="1"/>
      <w:numFmt w:val="decimal"/>
      <w:lvlText w:val="%1."/>
      <w:lvlJc w:val="left"/>
      <w:pPr>
        <w:ind w:left="720" w:hanging="260"/>
      </w:pPr>
    </w:lvl>
    <w:lvl w:ilvl="1" w:tplc="6150AA2C">
      <w:numFmt w:val="decimal"/>
      <w:lvlText w:val=""/>
      <w:lvlJc w:val="left"/>
    </w:lvl>
    <w:lvl w:ilvl="2" w:tplc="C89A57CA">
      <w:numFmt w:val="decimal"/>
      <w:lvlText w:val=""/>
      <w:lvlJc w:val="left"/>
    </w:lvl>
    <w:lvl w:ilvl="3" w:tplc="446EC186">
      <w:numFmt w:val="decimal"/>
      <w:lvlText w:val=""/>
      <w:lvlJc w:val="left"/>
    </w:lvl>
    <w:lvl w:ilvl="4" w:tplc="A922F9AE">
      <w:numFmt w:val="decimal"/>
      <w:lvlText w:val=""/>
      <w:lvlJc w:val="left"/>
    </w:lvl>
    <w:lvl w:ilvl="5" w:tplc="4148BF5E">
      <w:numFmt w:val="decimal"/>
      <w:lvlText w:val=""/>
      <w:lvlJc w:val="left"/>
    </w:lvl>
    <w:lvl w:ilvl="6" w:tplc="2CAE7302">
      <w:numFmt w:val="decimal"/>
      <w:lvlText w:val=""/>
      <w:lvlJc w:val="left"/>
    </w:lvl>
    <w:lvl w:ilvl="7" w:tplc="8B6C342C">
      <w:numFmt w:val="decimal"/>
      <w:lvlText w:val=""/>
      <w:lvlJc w:val="left"/>
    </w:lvl>
    <w:lvl w:ilvl="8" w:tplc="C4209674">
      <w:numFmt w:val="decimal"/>
      <w:lvlText w:val=""/>
      <w:lvlJc w:val="left"/>
    </w:lvl>
  </w:abstractNum>
  <w:abstractNum w:abstractNumId="56" w15:restartNumberingAfterBreak="0">
    <w:nsid w:val="67F16083"/>
    <w:multiLevelType w:val="hybridMultilevel"/>
    <w:tmpl w:val="A68E4542"/>
    <w:lvl w:ilvl="0" w:tplc="485AF6E2">
      <w:start w:val="1"/>
      <w:numFmt w:val="decimal"/>
      <w:lvlText w:val="%1."/>
      <w:lvlJc w:val="left"/>
      <w:pPr>
        <w:ind w:left="720" w:hanging="260"/>
      </w:pPr>
    </w:lvl>
    <w:lvl w:ilvl="1" w:tplc="DFA2F89E">
      <w:numFmt w:val="decimal"/>
      <w:lvlText w:val=""/>
      <w:lvlJc w:val="left"/>
    </w:lvl>
    <w:lvl w:ilvl="2" w:tplc="658AF398">
      <w:numFmt w:val="decimal"/>
      <w:lvlText w:val=""/>
      <w:lvlJc w:val="left"/>
    </w:lvl>
    <w:lvl w:ilvl="3" w:tplc="95544B22">
      <w:numFmt w:val="decimal"/>
      <w:lvlText w:val=""/>
      <w:lvlJc w:val="left"/>
    </w:lvl>
    <w:lvl w:ilvl="4" w:tplc="F05A670E">
      <w:numFmt w:val="decimal"/>
      <w:lvlText w:val=""/>
      <w:lvlJc w:val="left"/>
    </w:lvl>
    <w:lvl w:ilvl="5" w:tplc="24A8CB00">
      <w:numFmt w:val="decimal"/>
      <w:lvlText w:val=""/>
      <w:lvlJc w:val="left"/>
    </w:lvl>
    <w:lvl w:ilvl="6" w:tplc="70C476E0">
      <w:numFmt w:val="decimal"/>
      <w:lvlText w:val=""/>
      <w:lvlJc w:val="left"/>
    </w:lvl>
    <w:lvl w:ilvl="7" w:tplc="02E8C366">
      <w:numFmt w:val="decimal"/>
      <w:lvlText w:val=""/>
      <w:lvlJc w:val="left"/>
    </w:lvl>
    <w:lvl w:ilvl="8" w:tplc="BD7EFE42">
      <w:numFmt w:val="decimal"/>
      <w:lvlText w:val=""/>
      <w:lvlJc w:val="left"/>
    </w:lvl>
  </w:abstractNum>
  <w:abstractNum w:abstractNumId="57" w15:restartNumberingAfterBreak="0">
    <w:nsid w:val="68EE35D6"/>
    <w:multiLevelType w:val="hybridMultilevel"/>
    <w:tmpl w:val="2DB03740"/>
    <w:lvl w:ilvl="0" w:tplc="DBCEFE1C">
      <w:start w:val="1"/>
      <w:numFmt w:val="decimal"/>
      <w:lvlText w:val="%1."/>
      <w:lvlJc w:val="left"/>
      <w:pPr>
        <w:ind w:left="720" w:hanging="260"/>
      </w:pPr>
    </w:lvl>
    <w:lvl w:ilvl="1" w:tplc="164CE162">
      <w:numFmt w:val="decimal"/>
      <w:lvlText w:val=""/>
      <w:lvlJc w:val="left"/>
    </w:lvl>
    <w:lvl w:ilvl="2" w:tplc="089819DE">
      <w:numFmt w:val="decimal"/>
      <w:lvlText w:val=""/>
      <w:lvlJc w:val="left"/>
    </w:lvl>
    <w:lvl w:ilvl="3" w:tplc="995E48F6">
      <w:numFmt w:val="decimal"/>
      <w:lvlText w:val=""/>
      <w:lvlJc w:val="left"/>
    </w:lvl>
    <w:lvl w:ilvl="4" w:tplc="97E0D7E2">
      <w:numFmt w:val="decimal"/>
      <w:lvlText w:val=""/>
      <w:lvlJc w:val="left"/>
    </w:lvl>
    <w:lvl w:ilvl="5" w:tplc="B2AC0696">
      <w:numFmt w:val="decimal"/>
      <w:lvlText w:val=""/>
      <w:lvlJc w:val="left"/>
    </w:lvl>
    <w:lvl w:ilvl="6" w:tplc="073AA570">
      <w:numFmt w:val="decimal"/>
      <w:lvlText w:val=""/>
      <w:lvlJc w:val="left"/>
    </w:lvl>
    <w:lvl w:ilvl="7" w:tplc="4A8AE736">
      <w:numFmt w:val="decimal"/>
      <w:lvlText w:val=""/>
      <w:lvlJc w:val="left"/>
    </w:lvl>
    <w:lvl w:ilvl="8" w:tplc="A0461EDE">
      <w:numFmt w:val="decimal"/>
      <w:lvlText w:val=""/>
      <w:lvlJc w:val="left"/>
    </w:lvl>
  </w:abstractNum>
  <w:abstractNum w:abstractNumId="58" w15:restartNumberingAfterBreak="0">
    <w:nsid w:val="6AFB6CB4"/>
    <w:multiLevelType w:val="hybridMultilevel"/>
    <w:tmpl w:val="E7CC0C14"/>
    <w:lvl w:ilvl="0" w:tplc="A4E43FE4">
      <w:start w:val="1"/>
      <w:numFmt w:val="decimal"/>
      <w:lvlText w:val="%1."/>
      <w:lvlJc w:val="left"/>
      <w:pPr>
        <w:ind w:left="720" w:hanging="260"/>
      </w:pPr>
    </w:lvl>
    <w:lvl w:ilvl="1" w:tplc="9D3EC746">
      <w:numFmt w:val="decimal"/>
      <w:lvlText w:val=""/>
      <w:lvlJc w:val="left"/>
    </w:lvl>
    <w:lvl w:ilvl="2" w:tplc="436291D8">
      <w:numFmt w:val="decimal"/>
      <w:lvlText w:val=""/>
      <w:lvlJc w:val="left"/>
    </w:lvl>
    <w:lvl w:ilvl="3" w:tplc="B4B4CD18">
      <w:numFmt w:val="decimal"/>
      <w:lvlText w:val=""/>
      <w:lvlJc w:val="left"/>
    </w:lvl>
    <w:lvl w:ilvl="4" w:tplc="9A36A8E2">
      <w:numFmt w:val="decimal"/>
      <w:lvlText w:val=""/>
      <w:lvlJc w:val="left"/>
    </w:lvl>
    <w:lvl w:ilvl="5" w:tplc="87A40A3A">
      <w:numFmt w:val="decimal"/>
      <w:lvlText w:val=""/>
      <w:lvlJc w:val="left"/>
    </w:lvl>
    <w:lvl w:ilvl="6" w:tplc="C44ADBF8">
      <w:numFmt w:val="decimal"/>
      <w:lvlText w:val=""/>
      <w:lvlJc w:val="left"/>
    </w:lvl>
    <w:lvl w:ilvl="7" w:tplc="38CE9E12">
      <w:numFmt w:val="decimal"/>
      <w:lvlText w:val=""/>
      <w:lvlJc w:val="left"/>
    </w:lvl>
    <w:lvl w:ilvl="8" w:tplc="95FA3EF6">
      <w:numFmt w:val="decimal"/>
      <w:lvlText w:val=""/>
      <w:lvlJc w:val="left"/>
    </w:lvl>
  </w:abstractNum>
  <w:abstractNum w:abstractNumId="59" w15:restartNumberingAfterBreak="0">
    <w:nsid w:val="6E8D7224"/>
    <w:multiLevelType w:val="hybridMultilevel"/>
    <w:tmpl w:val="416AF96E"/>
    <w:lvl w:ilvl="0" w:tplc="ABD80118">
      <w:start w:val="1"/>
      <w:numFmt w:val="decimal"/>
      <w:lvlText w:val="%1."/>
      <w:lvlJc w:val="left"/>
      <w:pPr>
        <w:ind w:left="720" w:hanging="260"/>
      </w:pPr>
    </w:lvl>
    <w:lvl w:ilvl="1" w:tplc="3D460FD4">
      <w:numFmt w:val="decimal"/>
      <w:lvlText w:val=""/>
      <w:lvlJc w:val="left"/>
    </w:lvl>
    <w:lvl w:ilvl="2" w:tplc="A49C67E4">
      <w:numFmt w:val="decimal"/>
      <w:lvlText w:val=""/>
      <w:lvlJc w:val="left"/>
    </w:lvl>
    <w:lvl w:ilvl="3" w:tplc="FA948F38">
      <w:numFmt w:val="decimal"/>
      <w:lvlText w:val=""/>
      <w:lvlJc w:val="left"/>
    </w:lvl>
    <w:lvl w:ilvl="4" w:tplc="B8622C14">
      <w:numFmt w:val="decimal"/>
      <w:lvlText w:val=""/>
      <w:lvlJc w:val="left"/>
    </w:lvl>
    <w:lvl w:ilvl="5" w:tplc="5C4C4B8A">
      <w:numFmt w:val="decimal"/>
      <w:lvlText w:val=""/>
      <w:lvlJc w:val="left"/>
    </w:lvl>
    <w:lvl w:ilvl="6" w:tplc="6BF051CE">
      <w:numFmt w:val="decimal"/>
      <w:lvlText w:val=""/>
      <w:lvlJc w:val="left"/>
    </w:lvl>
    <w:lvl w:ilvl="7" w:tplc="C9C8B758">
      <w:numFmt w:val="decimal"/>
      <w:lvlText w:val=""/>
      <w:lvlJc w:val="left"/>
    </w:lvl>
    <w:lvl w:ilvl="8" w:tplc="3946BA32">
      <w:numFmt w:val="decimal"/>
      <w:lvlText w:val=""/>
      <w:lvlJc w:val="left"/>
    </w:lvl>
  </w:abstractNum>
  <w:abstractNum w:abstractNumId="60" w15:restartNumberingAfterBreak="0">
    <w:nsid w:val="700370B4"/>
    <w:multiLevelType w:val="hybridMultilevel"/>
    <w:tmpl w:val="DED63298"/>
    <w:lvl w:ilvl="0" w:tplc="5A6A270C">
      <w:start w:val="1"/>
      <w:numFmt w:val="decimal"/>
      <w:lvlText w:val="%1."/>
      <w:lvlJc w:val="left"/>
      <w:pPr>
        <w:ind w:left="720" w:hanging="260"/>
      </w:pPr>
    </w:lvl>
    <w:lvl w:ilvl="1" w:tplc="55AAAC3C">
      <w:numFmt w:val="decimal"/>
      <w:lvlText w:val=""/>
      <w:lvlJc w:val="left"/>
    </w:lvl>
    <w:lvl w:ilvl="2" w:tplc="EB5A9906">
      <w:numFmt w:val="decimal"/>
      <w:lvlText w:val=""/>
      <w:lvlJc w:val="left"/>
    </w:lvl>
    <w:lvl w:ilvl="3" w:tplc="10E8E406">
      <w:numFmt w:val="decimal"/>
      <w:lvlText w:val=""/>
      <w:lvlJc w:val="left"/>
    </w:lvl>
    <w:lvl w:ilvl="4" w:tplc="7E74C3BA">
      <w:numFmt w:val="decimal"/>
      <w:lvlText w:val=""/>
      <w:lvlJc w:val="left"/>
    </w:lvl>
    <w:lvl w:ilvl="5" w:tplc="59685978">
      <w:numFmt w:val="decimal"/>
      <w:lvlText w:val=""/>
      <w:lvlJc w:val="left"/>
    </w:lvl>
    <w:lvl w:ilvl="6" w:tplc="C4FEB9D6">
      <w:numFmt w:val="decimal"/>
      <w:lvlText w:val=""/>
      <w:lvlJc w:val="left"/>
    </w:lvl>
    <w:lvl w:ilvl="7" w:tplc="01124F7C">
      <w:numFmt w:val="decimal"/>
      <w:lvlText w:val=""/>
      <w:lvlJc w:val="left"/>
    </w:lvl>
    <w:lvl w:ilvl="8" w:tplc="E18AF75E">
      <w:numFmt w:val="decimal"/>
      <w:lvlText w:val=""/>
      <w:lvlJc w:val="left"/>
    </w:lvl>
  </w:abstractNum>
  <w:abstractNum w:abstractNumId="61" w15:restartNumberingAfterBreak="0">
    <w:nsid w:val="711D4421"/>
    <w:multiLevelType w:val="hybridMultilevel"/>
    <w:tmpl w:val="BF6072D2"/>
    <w:lvl w:ilvl="0" w:tplc="543C0884">
      <w:start w:val="1"/>
      <w:numFmt w:val="decimal"/>
      <w:lvlText w:val="%1."/>
      <w:lvlJc w:val="left"/>
      <w:pPr>
        <w:ind w:left="720" w:hanging="260"/>
      </w:pPr>
    </w:lvl>
    <w:lvl w:ilvl="1" w:tplc="06AC60EE">
      <w:numFmt w:val="decimal"/>
      <w:lvlText w:val=""/>
      <w:lvlJc w:val="left"/>
    </w:lvl>
    <w:lvl w:ilvl="2" w:tplc="0288632E">
      <w:numFmt w:val="decimal"/>
      <w:lvlText w:val=""/>
      <w:lvlJc w:val="left"/>
    </w:lvl>
    <w:lvl w:ilvl="3" w:tplc="6ADC1278">
      <w:numFmt w:val="decimal"/>
      <w:lvlText w:val=""/>
      <w:lvlJc w:val="left"/>
    </w:lvl>
    <w:lvl w:ilvl="4" w:tplc="E5C67990">
      <w:numFmt w:val="decimal"/>
      <w:lvlText w:val=""/>
      <w:lvlJc w:val="left"/>
    </w:lvl>
    <w:lvl w:ilvl="5" w:tplc="303A862E">
      <w:numFmt w:val="decimal"/>
      <w:lvlText w:val=""/>
      <w:lvlJc w:val="left"/>
    </w:lvl>
    <w:lvl w:ilvl="6" w:tplc="2390C51C">
      <w:numFmt w:val="decimal"/>
      <w:lvlText w:val=""/>
      <w:lvlJc w:val="left"/>
    </w:lvl>
    <w:lvl w:ilvl="7" w:tplc="7A06D53C">
      <w:numFmt w:val="decimal"/>
      <w:lvlText w:val=""/>
      <w:lvlJc w:val="left"/>
    </w:lvl>
    <w:lvl w:ilvl="8" w:tplc="FFD6444A">
      <w:numFmt w:val="decimal"/>
      <w:lvlText w:val=""/>
      <w:lvlJc w:val="left"/>
    </w:lvl>
  </w:abstractNum>
  <w:abstractNum w:abstractNumId="62" w15:restartNumberingAfterBreak="0">
    <w:nsid w:val="7A7B04D1"/>
    <w:multiLevelType w:val="hybridMultilevel"/>
    <w:tmpl w:val="FA14887C"/>
    <w:lvl w:ilvl="0" w:tplc="659EE73A">
      <w:start w:val="1"/>
      <w:numFmt w:val="decimal"/>
      <w:lvlText w:val="%1."/>
      <w:lvlJc w:val="left"/>
      <w:pPr>
        <w:ind w:left="720" w:hanging="260"/>
      </w:pPr>
    </w:lvl>
    <w:lvl w:ilvl="1" w:tplc="5DF4B852">
      <w:numFmt w:val="decimal"/>
      <w:lvlText w:val=""/>
      <w:lvlJc w:val="left"/>
    </w:lvl>
    <w:lvl w:ilvl="2" w:tplc="A028C15E">
      <w:numFmt w:val="decimal"/>
      <w:lvlText w:val=""/>
      <w:lvlJc w:val="left"/>
    </w:lvl>
    <w:lvl w:ilvl="3" w:tplc="E2D81FB4">
      <w:numFmt w:val="decimal"/>
      <w:lvlText w:val=""/>
      <w:lvlJc w:val="left"/>
    </w:lvl>
    <w:lvl w:ilvl="4" w:tplc="89A4C4B2">
      <w:numFmt w:val="decimal"/>
      <w:lvlText w:val=""/>
      <w:lvlJc w:val="left"/>
    </w:lvl>
    <w:lvl w:ilvl="5" w:tplc="8BA4AE7A">
      <w:numFmt w:val="decimal"/>
      <w:lvlText w:val=""/>
      <w:lvlJc w:val="left"/>
    </w:lvl>
    <w:lvl w:ilvl="6" w:tplc="22581052">
      <w:numFmt w:val="decimal"/>
      <w:lvlText w:val=""/>
      <w:lvlJc w:val="left"/>
    </w:lvl>
    <w:lvl w:ilvl="7" w:tplc="8D86DE1A">
      <w:numFmt w:val="decimal"/>
      <w:lvlText w:val=""/>
      <w:lvlJc w:val="left"/>
    </w:lvl>
    <w:lvl w:ilvl="8" w:tplc="4444462E">
      <w:numFmt w:val="decimal"/>
      <w:lvlText w:val=""/>
      <w:lvlJc w:val="left"/>
    </w:lvl>
  </w:abstractNum>
  <w:abstractNum w:abstractNumId="63" w15:restartNumberingAfterBreak="0">
    <w:nsid w:val="7AFD1CAE"/>
    <w:multiLevelType w:val="hybridMultilevel"/>
    <w:tmpl w:val="D390E29E"/>
    <w:lvl w:ilvl="0" w:tplc="7EE8F298">
      <w:start w:val="1"/>
      <w:numFmt w:val="decimal"/>
      <w:lvlText w:val="%1."/>
      <w:lvlJc w:val="left"/>
      <w:pPr>
        <w:ind w:left="720" w:hanging="260"/>
      </w:pPr>
    </w:lvl>
    <w:lvl w:ilvl="1" w:tplc="7506D33A">
      <w:numFmt w:val="decimal"/>
      <w:lvlText w:val=""/>
      <w:lvlJc w:val="left"/>
    </w:lvl>
    <w:lvl w:ilvl="2" w:tplc="E80491D6">
      <w:numFmt w:val="decimal"/>
      <w:lvlText w:val=""/>
      <w:lvlJc w:val="left"/>
    </w:lvl>
    <w:lvl w:ilvl="3" w:tplc="6B0E4ECE">
      <w:numFmt w:val="decimal"/>
      <w:lvlText w:val=""/>
      <w:lvlJc w:val="left"/>
    </w:lvl>
    <w:lvl w:ilvl="4" w:tplc="BEDA5FB6">
      <w:numFmt w:val="decimal"/>
      <w:lvlText w:val=""/>
      <w:lvlJc w:val="left"/>
    </w:lvl>
    <w:lvl w:ilvl="5" w:tplc="4B0A2F88">
      <w:numFmt w:val="decimal"/>
      <w:lvlText w:val=""/>
      <w:lvlJc w:val="left"/>
    </w:lvl>
    <w:lvl w:ilvl="6" w:tplc="BE1CF126">
      <w:numFmt w:val="decimal"/>
      <w:lvlText w:val=""/>
      <w:lvlJc w:val="left"/>
    </w:lvl>
    <w:lvl w:ilvl="7" w:tplc="F336E332">
      <w:numFmt w:val="decimal"/>
      <w:lvlText w:val=""/>
      <w:lvlJc w:val="left"/>
    </w:lvl>
    <w:lvl w:ilvl="8" w:tplc="72B889D8">
      <w:numFmt w:val="decimal"/>
      <w:lvlText w:val=""/>
      <w:lvlJc w:val="left"/>
    </w:lvl>
  </w:abstractNum>
  <w:abstractNum w:abstractNumId="64" w15:restartNumberingAfterBreak="0">
    <w:nsid w:val="7D7C41C6"/>
    <w:multiLevelType w:val="hybridMultilevel"/>
    <w:tmpl w:val="27AC64A8"/>
    <w:lvl w:ilvl="0" w:tplc="0940283A">
      <w:start w:val="1"/>
      <w:numFmt w:val="decimal"/>
      <w:lvlText w:val="%1."/>
      <w:lvlJc w:val="left"/>
      <w:pPr>
        <w:ind w:left="720" w:hanging="260"/>
      </w:pPr>
    </w:lvl>
    <w:lvl w:ilvl="1" w:tplc="B6D0F996">
      <w:numFmt w:val="decimal"/>
      <w:lvlText w:val=""/>
      <w:lvlJc w:val="left"/>
    </w:lvl>
    <w:lvl w:ilvl="2" w:tplc="71C64694">
      <w:numFmt w:val="decimal"/>
      <w:lvlText w:val=""/>
      <w:lvlJc w:val="left"/>
    </w:lvl>
    <w:lvl w:ilvl="3" w:tplc="08981584">
      <w:numFmt w:val="decimal"/>
      <w:lvlText w:val=""/>
      <w:lvlJc w:val="left"/>
    </w:lvl>
    <w:lvl w:ilvl="4" w:tplc="B6902EE8">
      <w:numFmt w:val="decimal"/>
      <w:lvlText w:val=""/>
      <w:lvlJc w:val="left"/>
    </w:lvl>
    <w:lvl w:ilvl="5" w:tplc="E0E07D1A">
      <w:numFmt w:val="decimal"/>
      <w:lvlText w:val=""/>
      <w:lvlJc w:val="left"/>
    </w:lvl>
    <w:lvl w:ilvl="6" w:tplc="E8F0E438">
      <w:numFmt w:val="decimal"/>
      <w:lvlText w:val=""/>
      <w:lvlJc w:val="left"/>
    </w:lvl>
    <w:lvl w:ilvl="7" w:tplc="E7764B5E">
      <w:numFmt w:val="decimal"/>
      <w:lvlText w:val=""/>
      <w:lvlJc w:val="left"/>
    </w:lvl>
    <w:lvl w:ilvl="8" w:tplc="E4FC1A40">
      <w:numFmt w:val="decimal"/>
      <w:lvlText w:val=""/>
      <w:lvlJc w:val="left"/>
    </w:lvl>
  </w:abstractNum>
  <w:abstractNum w:abstractNumId="65" w15:restartNumberingAfterBreak="0">
    <w:nsid w:val="7F6E6694"/>
    <w:multiLevelType w:val="hybridMultilevel"/>
    <w:tmpl w:val="FFF4F066"/>
    <w:lvl w:ilvl="0" w:tplc="370411AA">
      <w:start w:val="1"/>
      <w:numFmt w:val="decimal"/>
      <w:lvlText w:val="%1."/>
      <w:lvlJc w:val="left"/>
      <w:pPr>
        <w:ind w:left="720" w:hanging="260"/>
      </w:pPr>
    </w:lvl>
    <w:lvl w:ilvl="1" w:tplc="FFC02A5C">
      <w:numFmt w:val="decimal"/>
      <w:lvlText w:val=""/>
      <w:lvlJc w:val="left"/>
    </w:lvl>
    <w:lvl w:ilvl="2" w:tplc="7F3C9A24">
      <w:numFmt w:val="decimal"/>
      <w:lvlText w:val=""/>
      <w:lvlJc w:val="left"/>
    </w:lvl>
    <w:lvl w:ilvl="3" w:tplc="C3E26724">
      <w:numFmt w:val="decimal"/>
      <w:lvlText w:val=""/>
      <w:lvlJc w:val="left"/>
    </w:lvl>
    <w:lvl w:ilvl="4" w:tplc="254C256A">
      <w:numFmt w:val="decimal"/>
      <w:lvlText w:val=""/>
      <w:lvlJc w:val="left"/>
    </w:lvl>
    <w:lvl w:ilvl="5" w:tplc="DFBCE004">
      <w:numFmt w:val="decimal"/>
      <w:lvlText w:val=""/>
      <w:lvlJc w:val="left"/>
    </w:lvl>
    <w:lvl w:ilvl="6" w:tplc="7AE629A0">
      <w:numFmt w:val="decimal"/>
      <w:lvlText w:val=""/>
      <w:lvlJc w:val="left"/>
    </w:lvl>
    <w:lvl w:ilvl="7" w:tplc="22489580">
      <w:numFmt w:val="decimal"/>
      <w:lvlText w:val=""/>
      <w:lvlJc w:val="left"/>
    </w:lvl>
    <w:lvl w:ilvl="8" w:tplc="E6CA7908">
      <w:numFmt w:val="decimal"/>
      <w:lvlText w:val=""/>
      <w:lvlJc w:val="left"/>
    </w:lvl>
  </w:abstractNum>
  <w:num w:numId="1">
    <w:abstractNumId w:val="7"/>
    <w:lvlOverride w:ilvl="0">
      <w:startOverride w:val="1"/>
    </w:lvlOverride>
  </w:num>
  <w:num w:numId="2">
    <w:abstractNumId w:val="52"/>
    <w:lvlOverride w:ilvl="0">
      <w:startOverride w:val="1"/>
    </w:lvlOverride>
  </w:num>
  <w:num w:numId="3">
    <w:abstractNumId w:val="64"/>
    <w:lvlOverride w:ilvl="0">
      <w:startOverride w:val="1"/>
    </w:lvlOverride>
  </w:num>
  <w:num w:numId="4">
    <w:abstractNumId w:val="62"/>
    <w:lvlOverride w:ilvl="0">
      <w:startOverride w:val="1"/>
    </w:lvlOverride>
  </w:num>
  <w:num w:numId="5">
    <w:abstractNumId w:val="47"/>
    <w:lvlOverride w:ilvl="0">
      <w:startOverride w:val="1"/>
    </w:lvlOverride>
  </w:num>
  <w:num w:numId="6">
    <w:abstractNumId w:val="61"/>
    <w:lvlOverride w:ilvl="0">
      <w:startOverride w:val="1"/>
    </w:lvlOverride>
  </w:num>
  <w:num w:numId="7">
    <w:abstractNumId w:val="8"/>
    <w:lvlOverride w:ilvl="0">
      <w:startOverride w:val="1"/>
    </w:lvlOverride>
  </w:num>
  <w:num w:numId="8">
    <w:abstractNumId w:val="22"/>
    <w:lvlOverride w:ilvl="0">
      <w:startOverride w:val="1"/>
    </w:lvlOverride>
  </w:num>
  <w:num w:numId="9">
    <w:abstractNumId w:val="17"/>
    <w:lvlOverride w:ilvl="0">
      <w:startOverride w:val="1"/>
    </w:lvlOverride>
  </w:num>
  <w:num w:numId="10">
    <w:abstractNumId w:val="35"/>
    <w:lvlOverride w:ilvl="0">
      <w:startOverride w:val="1"/>
    </w:lvlOverride>
  </w:num>
  <w:num w:numId="11">
    <w:abstractNumId w:val="11"/>
    <w:lvlOverride w:ilvl="0">
      <w:startOverride w:val="1"/>
    </w:lvlOverride>
  </w:num>
  <w:num w:numId="12">
    <w:abstractNumId w:val="43"/>
    <w:lvlOverride w:ilvl="0">
      <w:startOverride w:val="1"/>
    </w:lvlOverride>
  </w:num>
  <w:num w:numId="13">
    <w:abstractNumId w:val="27"/>
    <w:lvlOverride w:ilvl="0">
      <w:startOverride w:val="1"/>
    </w:lvlOverride>
  </w:num>
  <w:num w:numId="14">
    <w:abstractNumId w:val="28"/>
    <w:lvlOverride w:ilvl="0">
      <w:startOverride w:val="1"/>
    </w:lvlOverride>
  </w:num>
  <w:num w:numId="15">
    <w:abstractNumId w:val="53"/>
    <w:lvlOverride w:ilvl="0">
      <w:startOverride w:val="1"/>
    </w:lvlOverride>
  </w:num>
  <w:num w:numId="16">
    <w:abstractNumId w:val="3"/>
    <w:lvlOverride w:ilvl="0">
      <w:startOverride w:val="1"/>
    </w:lvlOverride>
  </w:num>
  <w:num w:numId="17">
    <w:abstractNumId w:val="51"/>
    <w:lvlOverride w:ilvl="0">
      <w:startOverride w:val="1"/>
    </w:lvlOverride>
  </w:num>
  <w:num w:numId="18">
    <w:abstractNumId w:val="1"/>
    <w:lvlOverride w:ilvl="0">
      <w:startOverride w:val="1"/>
    </w:lvlOverride>
  </w:num>
  <w:num w:numId="19">
    <w:abstractNumId w:val="45"/>
    <w:lvlOverride w:ilvl="0">
      <w:startOverride w:val="1"/>
    </w:lvlOverride>
  </w:num>
  <w:num w:numId="20">
    <w:abstractNumId w:val="39"/>
    <w:lvlOverride w:ilvl="0">
      <w:startOverride w:val="1"/>
    </w:lvlOverride>
  </w:num>
  <w:num w:numId="21">
    <w:abstractNumId w:val="20"/>
    <w:lvlOverride w:ilvl="0">
      <w:startOverride w:val="1"/>
    </w:lvlOverride>
  </w:num>
  <w:num w:numId="22">
    <w:abstractNumId w:val="46"/>
    <w:lvlOverride w:ilvl="0">
      <w:startOverride w:val="1"/>
    </w:lvlOverride>
  </w:num>
  <w:num w:numId="23">
    <w:abstractNumId w:val="0"/>
    <w:lvlOverride w:ilvl="0">
      <w:startOverride w:val="1"/>
    </w:lvlOverride>
  </w:num>
  <w:num w:numId="24">
    <w:abstractNumId w:val="65"/>
    <w:lvlOverride w:ilvl="0">
      <w:startOverride w:val="1"/>
    </w:lvlOverride>
  </w:num>
  <w:num w:numId="25">
    <w:abstractNumId w:val="37"/>
    <w:lvlOverride w:ilvl="0">
      <w:startOverride w:val="1"/>
    </w:lvlOverride>
  </w:num>
  <w:num w:numId="26">
    <w:abstractNumId w:val="4"/>
    <w:lvlOverride w:ilvl="0">
      <w:startOverride w:val="1"/>
    </w:lvlOverride>
  </w:num>
  <w:num w:numId="27">
    <w:abstractNumId w:val="50"/>
    <w:lvlOverride w:ilvl="0">
      <w:startOverride w:val="1"/>
    </w:lvlOverride>
  </w:num>
  <w:num w:numId="28">
    <w:abstractNumId w:val="25"/>
    <w:lvlOverride w:ilvl="0">
      <w:startOverride w:val="1"/>
    </w:lvlOverride>
  </w:num>
  <w:num w:numId="29">
    <w:abstractNumId w:val="57"/>
    <w:lvlOverride w:ilvl="0">
      <w:startOverride w:val="1"/>
    </w:lvlOverride>
  </w:num>
  <w:num w:numId="30">
    <w:abstractNumId w:val="49"/>
    <w:lvlOverride w:ilvl="0">
      <w:startOverride w:val="1"/>
    </w:lvlOverride>
  </w:num>
  <w:num w:numId="31">
    <w:abstractNumId w:val="19"/>
    <w:lvlOverride w:ilvl="0">
      <w:startOverride w:val="1"/>
    </w:lvlOverride>
  </w:num>
  <w:num w:numId="32">
    <w:abstractNumId w:val="48"/>
    <w:lvlOverride w:ilvl="0">
      <w:startOverride w:val="1"/>
    </w:lvlOverride>
  </w:num>
  <w:num w:numId="33">
    <w:abstractNumId w:val="13"/>
    <w:lvlOverride w:ilvl="0">
      <w:startOverride w:val="1"/>
    </w:lvlOverride>
  </w:num>
  <w:num w:numId="34">
    <w:abstractNumId w:val="32"/>
    <w:lvlOverride w:ilvl="0">
      <w:startOverride w:val="1"/>
    </w:lvlOverride>
  </w:num>
  <w:num w:numId="35">
    <w:abstractNumId w:val="14"/>
    <w:lvlOverride w:ilvl="0">
      <w:startOverride w:val="1"/>
    </w:lvlOverride>
  </w:num>
  <w:num w:numId="36">
    <w:abstractNumId w:val="16"/>
    <w:lvlOverride w:ilvl="0">
      <w:startOverride w:val="1"/>
    </w:lvlOverride>
  </w:num>
  <w:num w:numId="37">
    <w:abstractNumId w:val="9"/>
    <w:lvlOverride w:ilvl="0">
      <w:startOverride w:val="1"/>
    </w:lvlOverride>
  </w:num>
  <w:num w:numId="38">
    <w:abstractNumId w:val="2"/>
    <w:lvlOverride w:ilvl="0">
      <w:startOverride w:val="1"/>
    </w:lvlOverride>
  </w:num>
  <w:num w:numId="39">
    <w:abstractNumId w:val="40"/>
    <w:lvlOverride w:ilvl="0">
      <w:startOverride w:val="1"/>
    </w:lvlOverride>
  </w:num>
  <w:num w:numId="40">
    <w:abstractNumId w:val="56"/>
    <w:lvlOverride w:ilvl="0">
      <w:startOverride w:val="1"/>
    </w:lvlOverride>
  </w:num>
  <w:num w:numId="41">
    <w:abstractNumId w:val="58"/>
    <w:lvlOverride w:ilvl="0">
      <w:startOverride w:val="1"/>
    </w:lvlOverride>
  </w:num>
  <w:num w:numId="42">
    <w:abstractNumId w:val="59"/>
    <w:lvlOverride w:ilvl="0">
      <w:startOverride w:val="1"/>
    </w:lvlOverride>
  </w:num>
  <w:num w:numId="43">
    <w:abstractNumId w:val="34"/>
    <w:lvlOverride w:ilvl="0">
      <w:startOverride w:val="1"/>
    </w:lvlOverride>
  </w:num>
  <w:num w:numId="44">
    <w:abstractNumId w:val="15"/>
    <w:lvlOverride w:ilvl="0">
      <w:startOverride w:val="1"/>
    </w:lvlOverride>
  </w:num>
  <w:num w:numId="45">
    <w:abstractNumId w:val="29"/>
    <w:lvlOverride w:ilvl="0">
      <w:startOverride w:val="1"/>
    </w:lvlOverride>
  </w:num>
  <w:num w:numId="46">
    <w:abstractNumId w:val="5"/>
    <w:lvlOverride w:ilvl="0">
      <w:startOverride w:val="1"/>
    </w:lvlOverride>
  </w:num>
  <w:num w:numId="47">
    <w:abstractNumId w:val="12"/>
    <w:lvlOverride w:ilvl="0">
      <w:startOverride w:val="1"/>
    </w:lvlOverride>
  </w:num>
  <w:num w:numId="48">
    <w:abstractNumId w:val="42"/>
    <w:lvlOverride w:ilvl="0">
      <w:startOverride w:val="1"/>
    </w:lvlOverride>
  </w:num>
  <w:num w:numId="49">
    <w:abstractNumId w:val="30"/>
    <w:lvlOverride w:ilvl="0">
      <w:startOverride w:val="1"/>
    </w:lvlOverride>
  </w:num>
  <w:num w:numId="50">
    <w:abstractNumId w:val="6"/>
    <w:lvlOverride w:ilvl="0">
      <w:startOverride w:val="1"/>
    </w:lvlOverride>
  </w:num>
  <w:num w:numId="51">
    <w:abstractNumId w:val="21"/>
    <w:lvlOverride w:ilvl="0">
      <w:startOverride w:val="1"/>
    </w:lvlOverride>
  </w:num>
  <w:num w:numId="52">
    <w:abstractNumId w:val="33"/>
    <w:lvlOverride w:ilvl="0">
      <w:startOverride w:val="1"/>
    </w:lvlOverride>
  </w:num>
  <w:num w:numId="53">
    <w:abstractNumId w:val="44"/>
    <w:lvlOverride w:ilvl="0">
      <w:startOverride w:val="1"/>
    </w:lvlOverride>
  </w:num>
  <w:num w:numId="54">
    <w:abstractNumId w:val="31"/>
    <w:lvlOverride w:ilvl="0">
      <w:startOverride w:val="1"/>
    </w:lvlOverride>
  </w:num>
  <w:num w:numId="55">
    <w:abstractNumId w:val="10"/>
    <w:lvlOverride w:ilvl="0">
      <w:startOverride w:val="1"/>
    </w:lvlOverride>
  </w:num>
  <w:num w:numId="56">
    <w:abstractNumId w:val="26"/>
    <w:lvlOverride w:ilvl="0">
      <w:startOverride w:val="1"/>
    </w:lvlOverride>
  </w:num>
  <w:num w:numId="57">
    <w:abstractNumId w:val="24"/>
    <w:lvlOverride w:ilvl="0">
      <w:startOverride w:val="1"/>
    </w:lvlOverride>
  </w:num>
  <w:num w:numId="58">
    <w:abstractNumId w:val="36"/>
    <w:lvlOverride w:ilvl="0">
      <w:startOverride w:val="1"/>
    </w:lvlOverride>
  </w:num>
  <w:num w:numId="59">
    <w:abstractNumId w:val="54"/>
    <w:lvlOverride w:ilvl="0">
      <w:startOverride w:val="1"/>
    </w:lvlOverride>
  </w:num>
  <w:num w:numId="60">
    <w:abstractNumId w:val="23"/>
    <w:lvlOverride w:ilvl="0">
      <w:startOverride w:val="1"/>
    </w:lvlOverride>
  </w:num>
  <w:num w:numId="61">
    <w:abstractNumId w:val="55"/>
    <w:lvlOverride w:ilvl="0">
      <w:startOverride w:val="1"/>
    </w:lvlOverride>
  </w:num>
  <w:num w:numId="62">
    <w:abstractNumId w:val="18"/>
    <w:lvlOverride w:ilvl="0">
      <w:startOverride w:val="1"/>
    </w:lvlOverride>
  </w:num>
  <w:num w:numId="63">
    <w:abstractNumId w:val="60"/>
    <w:lvlOverride w:ilvl="0">
      <w:startOverride w:val="1"/>
    </w:lvlOverride>
  </w:num>
  <w:num w:numId="64">
    <w:abstractNumId w:val="38"/>
    <w:lvlOverride w:ilvl="0">
      <w:startOverride w:val="1"/>
    </w:lvlOverride>
  </w:num>
  <w:num w:numId="65">
    <w:abstractNumId w:val="63"/>
    <w:lvlOverride w:ilvl="0">
      <w:startOverride w:val="1"/>
    </w:lvlOverride>
  </w:num>
  <w:num w:numId="66">
    <w:abstractNumId w:val="41"/>
    <w:lvlOverride w:ilvl="0">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17"/>
    <w:rsid w:val="0006669F"/>
    <w:rsid w:val="000D1524"/>
    <w:rsid w:val="00211DA9"/>
    <w:rsid w:val="002924B4"/>
    <w:rsid w:val="0034563A"/>
    <w:rsid w:val="00542D20"/>
    <w:rsid w:val="008E2B2B"/>
    <w:rsid w:val="00993D58"/>
    <w:rsid w:val="00A20117"/>
    <w:rsid w:val="00C13DDF"/>
    <w:rsid w:val="00E7764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28735"/>
  <w15:docId w15:val="{7C2CAD3D-F732-4AE3-91EC-0F11DB065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563A"/>
  </w:style>
  <w:style w:type="paragraph" w:styleId="Ttulo1">
    <w:name w:val="heading 1"/>
    <w:link w:val="Ttulo1Car"/>
    <w:uiPriority w:val="9"/>
    <w:qFormat/>
    <w:pPr>
      <w:spacing w:before="360" w:after="240"/>
      <w:outlineLvl w:val="0"/>
    </w:pPr>
    <w:rPr>
      <w:b/>
      <w:bCs/>
      <w:color w:val="000000"/>
      <w:sz w:val="32"/>
      <w:szCs w:val="32"/>
    </w:rPr>
  </w:style>
  <w:style w:type="paragraph" w:styleId="Ttulo2">
    <w:name w:val="heading 2"/>
    <w:link w:val="Ttulo2Car"/>
    <w:uiPriority w:val="9"/>
    <w:unhideWhenUsed/>
    <w:qFormat/>
    <w:pPr>
      <w:spacing w:before="320" w:after="160"/>
      <w:outlineLvl w:val="1"/>
    </w:pPr>
    <w:rPr>
      <w:b/>
      <w:bCs/>
      <w:color w:val="000000"/>
      <w:sz w:val="28"/>
      <w:szCs w:val="28"/>
    </w:rPr>
  </w:style>
  <w:style w:type="paragraph" w:styleId="Ttulo3">
    <w:name w:val="heading 3"/>
    <w:link w:val="Ttulo3Car"/>
    <w:uiPriority w:val="9"/>
    <w:unhideWhenUsed/>
    <w:qFormat/>
    <w:pPr>
      <w:spacing w:before="280" w:after="120"/>
      <w:outlineLvl w:val="2"/>
    </w:pPr>
    <w:rPr>
      <w:b/>
      <w:bCs/>
      <w:color w:val="000000"/>
      <w:sz w:val="24"/>
      <w:szCs w:val="24"/>
    </w:rPr>
  </w:style>
  <w:style w:type="paragraph" w:styleId="Ttulo4">
    <w:name w:val="heading 4"/>
    <w:uiPriority w:val="9"/>
    <w:unhideWhenUsed/>
    <w:qFormat/>
    <w:pPr>
      <w:spacing w:before="240" w:after="120"/>
      <w:outlineLvl w:val="3"/>
    </w:pPr>
    <w:rPr>
      <w:b/>
      <w:bCs/>
      <w:color w:val="000000"/>
    </w:rPr>
  </w:style>
  <w:style w:type="paragraph" w:styleId="Ttulo5">
    <w:name w:val="heading 5"/>
    <w:uiPriority w:val="9"/>
    <w:semiHidden/>
    <w:unhideWhenUsed/>
    <w:qFormat/>
    <w:pPr>
      <w:spacing w:before="220" w:after="100"/>
      <w:outlineLvl w:val="4"/>
    </w:pPr>
    <w:rPr>
      <w:b/>
      <w:bCs/>
      <w:color w:val="000000"/>
      <w:sz w:val="16"/>
      <w:szCs w:val="16"/>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jc w:val="center"/>
    </w:pPr>
    <w:rPr>
      <w:b/>
      <w:bCs/>
      <w:color w:val="000000"/>
      <w:sz w:val="32"/>
      <w:szCs w:val="3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Textoennegrita2">
    <w:name w:val="Texto en negrita2"/>
    <w:rPr>
      <w:b/>
      <w:bCs/>
    </w:rPr>
  </w:style>
  <w:style w:type="character" w:customStyle="1" w:styleId="Ttulo1Car">
    <w:name w:val="Título 1 Car"/>
    <w:basedOn w:val="Fuentedeprrafopredeter"/>
    <w:link w:val="Ttulo1"/>
    <w:uiPriority w:val="9"/>
    <w:rsid w:val="00C13DDF"/>
    <w:rPr>
      <w:b/>
      <w:bCs/>
      <w:color w:val="000000"/>
      <w:sz w:val="32"/>
      <w:szCs w:val="32"/>
    </w:rPr>
  </w:style>
  <w:style w:type="character" w:customStyle="1" w:styleId="Ttulo2Car">
    <w:name w:val="Título 2 Car"/>
    <w:basedOn w:val="Fuentedeprrafopredeter"/>
    <w:link w:val="Ttulo2"/>
    <w:uiPriority w:val="9"/>
    <w:rsid w:val="00C13DDF"/>
    <w:rPr>
      <w:b/>
      <w:bCs/>
      <w:color w:val="000000"/>
      <w:sz w:val="28"/>
      <w:szCs w:val="28"/>
    </w:rPr>
  </w:style>
  <w:style w:type="character" w:customStyle="1" w:styleId="Ttulo3Car">
    <w:name w:val="Título 3 Car"/>
    <w:basedOn w:val="Fuentedeprrafopredeter"/>
    <w:link w:val="Ttulo3"/>
    <w:uiPriority w:val="9"/>
    <w:rsid w:val="00C13DDF"/>
    <w:rPr>
      <w:b/>
      <w:bCs/>
      <w:color w:val="000000"/>
      <w:sz w:val="24"/>
      <w:szCs w:val="24"/>
    </w:rPr>
  </w:style>
  <w:style w:type="character" w:styleId="Mencinsinresolver">
    <w:name w:val="Unresolved Mention"/>
    <w:basedOn w:val="Fuentedeprrafopredeter"/>
    <w:uiPriority w:val="99"/>
    <w:semiHidden/>
    <w:unhideWhenUsed/>
    <w:rsid w:val="00066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225888">
      <w:bodyDiv w:val="1"/>
      <w:marLeft w:val="0"/>
      <w:marRight w:val="0"/>
      <w:marTop w:val="0"/>
      <w:marBottom w:val="0"/>
      <w:divBdr>
        <w:top w:val="none" w:sz="0" w:space="0" w:color="auto"/>
        <w:left w:val="none" w:sz="0" w:space="0" w:color="auto"/>
        <w:bottom w:val="none" w:sz="0" w:space="0" w:color="auto"/>
        <w:right w:val="none" w:sz="0" w:space="0" w:color="auto"/>
      </w:divBdr>
    </w:div>
    <w:div w:id="1108892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github.com/MoisesMT2905/Proyecto-de-Simulacion-TSS-G1.gi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AF14AD7CF39F45B58AC92B0D670FAB" ma:contentTypeVersion="10" ma:contentTypeDescription="Create a new document." ma:contentTypeScope="" ma:versionID="d510c9c4cb8cedcc24f99a1bcfea34ef">
  <xsd:schema xmlns:xsd="http://www.w3.org/2001/XMLSchema" xmlns:xs="http://www.w3.org/2001/XMLSchema" xmlns:p="http://schemas.microsoft.com/office/2006/metadata/properties" xmlns:ns3="bd1e2a8f-f3e5-4b1f-a684-7b85e8c6db24" targetNamespace="http://schemas.microsoft.com/office/2006/metadata/properties" ma:root="true" ma:fieldsID="8fcac1044e1854a3a9e22a3f6fcba0c1" ns3:_="">
    <xsd:import namespace="bd1e2a8f-f3e5-4b1f-a684-7b85e8c6db2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1e2a8f-f3e5-4b1f-a684-7b85e8c6db2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d1e2a8f-f3e5-4b1f-a684-7b85e8c6db24" xsi:nil="true"/>
  </documentManagement>
</p:properties>
</file>

<file path=customXml/itemProps1.xml><?xml version="1.0" encoding="utf-8"?>
<ds:datastoreItem xmlns:ds="http://schemas.openxmlformats.org/officeDocument/2006/customXml" ds:itemID="{EFB20615-31CB-46FB-A8CD-B0B860C9C3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1e2a8f-f3e5-4b1f-a684-7b85e8c6d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09AD2F-AA36-48BE-B24B-174DDFCC9646}">
  <ds:schemaRefs>
    <ds:schemaRef ds:uri="http://schemas.microsoft.com/sharepoint/v3/contenttype/forms"/>
  </ds:schemaRefs>
</ds:datastoreItem>
</file>

<file path=customXml/itemProps3.xml><?xml version="1.0" encoding="utf-8"?>
<ds:datastoreItem xmlns:ds="http://schemas.openxmlformats.org/officeDocument/2006/customXml" ds:itemID="{3817D1F7-B3A9-434B-8739-2AABA597E1F5}">
  <ds:schemaRefs>
    <ds:schemaRef ds:uri="http://purl.org/dc/dcmitype/"/>
    <ds:schemaRef ds:uri="bd1e2a8f-f3e5-4b1f-a684-7b85e8c6db24"/>
    <ds:schemaRef ds:uri="http://purl.org/dc/terms/"/>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99</Pages>
  <Words>32740</Words>
  <Characters>180071</Characters>
  <Application>Microsoft Office Word</Application>
  <DocSecurity>0</DocSecurity>
  <Lines>1500</Lines>
  <Paragraphs>424</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212387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MOISES MAMANI TITO</cp:lastModifiedBy>
  <cp:revision>2</cp:revision>
  <dcterms:created xsi:type="dcterms:W3CDTF">2026-06-29T22:40:00Z</dcterms:created>
  <dcterms:modified xsi:type="dcterms:W3CDTF">2026-06-29T22:40:00Z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0x010100D9AF14AD7CF39F45B58AC92B0D670FAB</vt:lpwstr>
  </property>
</Properties>
</file>