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3D60B" w14:textId="77777777" w:rsidR="00150DCA" w:rsidRDefault="00150DCA">
      <w:r>
        <w:rPr>
          <w:rFonts w:hint="eastAsia"/>
        </w:rPr>
        <w:t>R</w:t>
      </w:r>
      <w:r>
        <w:t>omeo and Juliet</w:t>
      </w:r>
    </w:p>
    <w:tbl>
      <w:tblPr>
        <w:tblStyle w:val="a3"/>
        <w:tblW w:w="0" w:type="auto"/>
        <w:tblLook w:val="04A0" w:firstRow="1" w:lastRow="0" w:firstColumn="1" w:lastColumn="0" w:noHBand="0" w:noVBand="1"/>
      </w:tblPr>
      <w:tblGrid>
        <w:gridCol w:w="1980"/>
        <w:gridCol w:w="7036"/>
      </w:tblGrid>
      <w:tr w:rsidR="00150DCA" w14:paraId="37143872" w14:textId="77777777" w:rsidTr="00150DCA">
        <w:tc>
          <w:tcPr>
            <w:tcW w:w="1980" w:type="dxa"/>
          </w:tcPr>
          <w:p w14:paraId="51CF49CF" w14:textId="386709FB" w:rsidR="00150DCA" w:rsidRDefault="00150DCA">
            <w:r>
              <w:t>Summary highlight</w:t>
            </w:r>
          </w:p>
        </w:tc>
        <w:tc>
          <w:tcPr>
            <w:tcW w:w="7036" w:type="dxa"/>
          </w:tcPr>
          <w:p w14:paraId="1EA47C09" w14:textId="77777777" w:rsidR="00150DCA" w:rsidRDefault="00150DCA" w:rsidP="00150DCA">
            <w:r>
              <w:t>'That night, Juliet drinks the potion, and the Nurse discovers her, apparently dead, the next morning.',</w:t>
            </w:r>
          </w:p>
          <w:p w14:paraId="2737153A" w14:textId="77777777" w:rsidR="00150DCA" w:rsidRDefault="00150DCA" w:rsidP="00150DCA">
            <w:r>
              <w:t xml:space="preserve"> 'The Capulets grieve, and Juliet is entombed according to plan.',</w:t>
            </w:r>
          </w:p>
          <w:p w14:paraId="07360F24" w14:textId="77777777" w:rsidR="00150DCA" w:rsidRDefault="00150DCA" w:rsidP="00150DCA">
            <w:r>
              <w:t xml:space="preserve"> 'But Friar Lawrence’s message explaining the plan to Romeo never reaches Mantua.',</w:t>
            </w:r>
          </w:p>
          <w:p w14:paraId="3FEF8CFA" w14:textId="77777777" w:rsidR="00150DCA" w:rsidRDefault="00150DCA" w:rsidP="00150DCA">
            <w:r>
              <w:t xml:space="preserve"> '</w:t>
            </w:r>
            <w:proofErr w:type="spellStart"/>
            <w:r>
              <w:t>Its</w:t>
            </w:r>
            <w:proofErr w:type="spellEnd"/>
            <w:r>
              <w:t xml:space="preserve"> bearer, Friar John, gets confined to a quarantined house.',</w:t>
            </w:r>
          </w:p>
          <w:p w14:paraId="184F58F4" w14:textId="640035CC" w:rsidR="00150DCA" w:rsidRDefault="00150DCA" w:rsidP="00150DCA">
            <w:r>
              <w:t xml:space="preserve"> 'Romeo hears only that Juliet is dead.'</w:t>
            </w:r>
          </w:p>
        </w:tc>
      </w:tr>
      <w:tr w:rsidR="00150DCA" w14:paraId="0BA87E41" w14:textId="77777777" w:rsidTr="00150DCA">
        <w:tc>
          <w:tcPr>
            <w:tcW w:w="1980" w:type="dxa"/>
          </w:tcPr>
          <w:p w14:paraId="1DC642E9" w14:textId="4AC24C12" w:rsidR="00150DCA" w:rsidRDefault="00150DCA">
            <w:r>
              <w:rPr>
                <w:rFonts w:hint="eastAsia"/>
              </w:rPr>
              <w:t>S</w:t>
            </w:r>
            <w:r>
              <w:t>ummary highlight summary</w:t>
            </w:r>
          </w:p>
        </w:tc>
        <w:tc>
          <w:tcPr>
            <w:tcW w:w="7036" w:type="dxa"/>
          </w:tcPr>
          <w:p w14:paraId="5A01A1C9" w14:textId="7E69E367" w:rsidR="00150DCA" w:rsidRDefault="00150DCA">
            <w:r w:rsidRPr="00150DCA">
              <w:t>Juliet learns that her father, affected by the recent events, now intends for her to marry Paris in just three days. The night before her wedding to Paris, Juliet must drink a potion that will make her appear to be dead. After she is laid to rest in the family’s crypt, the Friar and Romeo will secretly retrieve her and she will be free to live with Romeo.</w:t>
            </w:r>
          </w:p>
        </w:tc>
      </w:tr>
      <w:tr w:rsidR="00150DCA" w14:paraId="12427F9C" w14:textId="77777777" w:rsidTr="00150DCA">
        <w:tc>
          <w:tcPr>
            <w:tcW w:w="1980" w:type="dxa"/>
          </w:tcPr>
          <w:p w14:paraId="5A003C1C" w14:textId="4CA514EF" w:rsidR="00150DCA" w:rsidRDefault="00150DCA">
            <w:r>
              <w:t>Literature highlight</w:t>
            </w:r>
          </w:p>
        </w:tc>
        <w:tc>
          <w:tcPr>
            <w:tcW w:w="7036" w:type="dxa"/>
          </w:tcPr>
          <w:p w14:paraId="7A6B160A" w14:textId="77777777" w:rsidR="00D04CF6" w:rsidRDefault="00D04CF6" w:rsidP="00D04CF6">
            <w:r>
              <w:t xml:space="preserve">'Signior </w:t>
            </w:r>
            <w:proofErr w:type="spellStart"/>
            <w:r>
              <w:t>Placentio</w:t>
            </w:r>
            <w:proofErr w:type="spellEnd"/>
            <w:r>
              <w:t xml:space="preserve"> and his lovely nieces.',</w:t>
            </w:r>
          </w:p>
          <w:p w14:paraId="793989AC" w14:textId="77777777" w:rsidR="00D04CF6" w:rsidRDefault="00D04CF6" w:rsidP="00D04CF6">
            <w:r>
              <w:t xml:space="preserve"> 'Mercutio and his brother Valentine.',</w:t>
            </w:r>
          </w:p>
          <w:p w14:paraId="2F63780F" w14:textId="77777777" w:rsidR="00D04CF6" w:rsidRDefault="00D04CF6" w:rsidP="00D04CF6">
            <w:r>
              <w:t xml:space="preserve"> 'Mine uncle Capulet his wife and daughters.',</w:t>
            </w:r>
          </w:p>
          <w:p w14:paraId="16019292" w14:textId="77777777" w:rsidR="00D04CF6" w:rsidRDefault="00D04CF6" w:rsidP="00D04CF6">
            <w:r>
              <w:t xml:space="preserve"> 'My fair niece Rosaline and Livia.',</w:t>
            </w:r>
          </w:p>
          <w:p w14:paraId="560ED65D" w14:textId="5560AA94" w:rsidR="00150DCA" w:rsidRDefault="00D04CF6" w:rsidP="00D04CF6">
            <w:r>
              <w:t xml:space="preserve"> 'Signior </w:t>
            </w:r>
            <w:proofErr w:type="spellStart"/>
            <w:r>
              <w:t>Valentio</w:t>
            </w:r>
            <w:proofErr w:type="spellEnd"/>
            <w:r>
              <w:t xml:space="preserve"> and his cousin Tybalt.'</w:t>
            </w:r>
          </w:p>
        </w:tc>
      </w:tr>
      <w:tr w:rsidR="00150DCA" w14:paraId="13695C08" w14:textId="77777777" w:rsidTr="00150DCA">
        <w:tc>
          <w:tcPr>
            <w:tcW w:w="1980" w:type="dxa"/>
          </w:tcPr>
          <w:p w14:paraId="1C2644A3" w14:textId="61F0F09C" w:rsidR="00150DCA" w:rsidRDefault="00150DCA">
            <w:r>
              <w:rPr>
                <w:rFonts w:hint="eastAsia"/>
              </w:rPr>
              <w:t>L</w:t>
            </w:r>
            <w:r>
              <w:t>iterature highlight summary</w:t>
            </w:r>
          </w:p>
        </w:tc>
        <w:tc>
          <w:tcPr>
            <w:tcW w:w="7036" w:type="dxa"/>
          </w:tcPr>
          <w:p w14:paraId="0323E734" w14:textId="77777777" w:rsidR="00150DCA" w:rsidRDefault="00150DCA"/>
        </w:tc>
      </w:tr>
    </w:tbl>
    <w:p w14:paraId="0296D8C5" w14:textId="696FF1AB" w:rsidR="00F14265" w:rsidRDefault="00F14265"/>
    <w:p w14:paraId="06970AB6" w14:textId="0F213E64" w:rsidR="00B151A9" w:rsidRDefault="00B151A9">
      <w:r>
        <w:t>Hamlet</w:t>
      </w:r>
    </w:p>
    <w:tbl>
      <w:tblPr>
        <w:tblStyle w:val="a3"/>
        <w:tblW w:w="0" w:type="auto"/>
        <w:tblLook w:val="04A0" w:firstRow="1" w:lastRow="0" w:firstColumn="1" w:lastColumn="0" w:noHBand="0" w:noVBand="1"/>
      </w:tblPr>
      <w:tblGrid>
        <w:gridCol w:w="1980"/>
        <w:gridCol w:w="7036"/>
      </w:tblGrid>
      <w:tr w:rsidR="00B151A9" w14:paraId="5C5FCAEB" w14:textId="77777777" w:rsidTr="004A3352">
        <w:tc>
          <w:tcPr>
            <w:tcW w:w="1980" w:type="dxa"/>
          </w:tcPr>
          <w:p w14:paraId="5E3A389E" w14:textId="77777777" w:rsidR="00B151A9" w:rsidRDefault="00B151A9" w:rsidP="004A3352">
            <w:r>
              <w:t>Summary highlight</w:t>
            </w:r>
          </w:p>
        </w:tc>
        <w:tc>
          <w:tcPr>
            <w:tcW w:w="7036" w:type="dxa"/>
          </w:tcPr>
          <w:p w14:paraId="10F7A452" w14:textId="77777777" w:rsidR="00B151A9" w:rsidRDefault="00B151A9" w:rsidP="00B151A9">
            <w:r>
              <w:t>'First, Laertes is cut by his own sword’s blade, and, after revealing to Hamlet that Claudius is responsible for the queen’s death, he dies from the blade’s poison.',</w:t>
            </w:r>
          </w:p>
          <w:p w14:paraId="07679D7B" w14:textId="77777777" w:rsidR="00B151A9" w:rsidRDefault="00B151A9" w:rsidP="00B151A9">
            <w:r>
              <w:t xml:space="preserve"> 'Hamlet then stabs Claudius through with the poisoned sword and forces him to drink down the rest of the poisoned wine.',</w:t>
            </w:r>
          </w:p>
          <w:p w14:paraId="2D113A4C" w14:textId="77777777" w:rsidR="00B151A9" w:rsidRDefault="00B151A9" w:rsidP="00B151A9">
            <w:r>
              <w:t xml:space="preserve"> 'Claudius dies, and Hamlet dies immediately after achieving his revenge.',</w:t>
            </w:r>
          </w:p>
          <w:p w14:paraId="08F63B72" w14:textId="77777777" w:rsidR="00B151A9" w:rsidRDefault="00B151A9" w:rsidP="00B151A9">
            <w:r>
              <w:t xml:space="preserve"> 'At this moment, a Norwegian prince named Fortinbras, who has led an army to Denmark and attacked Poland earlier in the play, enters with ambassadors from England, who report that Rosencrantz and Guildenstern are dead.',</w:t>
            </w:r>
          </w:p>
          <w:p w14:paraId="2F3D43D3" w14:textId="695342FA" w:rsidR="00B151A9" w:rsidRDefault="00B151A9" w:rsidP="00B151A9">
            <w:r>
              <w:t xml:space="preserve"> 'Fortinbras is stunned by the gruesome sight of the entire royal family lying sprawled on the floor dead.'</w:t>
            </w:r>
          </w:p>
        </w:tc>
      </w:tr>
      <w:tr w:rsidR="00B151A9" w14:paraId="21D19CB2" w14:textId="77777777" w:rsidTr="004A3352">
        <w:tc>
          <w:tcPr>
            <w:tcW w:w="1980" w:type="dxa"/>
          </w:tcPr>
          <w:p w14:paraId="61F88E55" w14:textId="77777777" w:rsidR="00B151A9" w:rsidRDefault="00B151A9" w:rsidP="004A3352">
            <w:r>
              <w:rPr>
                <w:rFonts w:hint="eastAsia"/>
              </w:rPr>
              <w:t>S</w:t>
            </w:r>
            <w:r>
              <w:t>ummary highlight summary</w:t>
            </w:r>
          </w:p>
        </w:tc>
        <w:tc>
          <w:tcPr>
            <w:tcW w:w="7036" w:type="dxa"/>
          </w:tcPr>
          <w:p w14:paraId="1779417A" w14:textId="4F900E8B" w:rsidR="00B151A9" w:rsidRDefault="00813C3D" w:rsidP="004A3352">
            <w:r w:rsidRPr="00813C3D">
              <w:t xml:space="preserve">Laertes will fence with Hamlet in innocent sport, but Claudius will poison Laertes’ blade so that if he draws blood, Hamlet will die. As a backup plan, the king decides to poison a goblet, which he will give Hamlet to drink </w:t>
            </w:r>
            <w:r w:rsidRPr="00813C3D">
              <w:lastRenderedPageBreak/>
              <w:t>should Hamlet score the first or second hits of the match.</w:t>
            </w:r>
          </w:p>
        </w:tc>
      </w:tr>
      <w:tr w:rsidR="00B151A9" w14:paraId="13FB1D6C" w14:textId="77777777" w:rsidTr="004A3352">
        <w:tc>
          <w:tcPr>
            <w:tcW w:w="1980" w:type="dxa"/>
          </w:tcPr>
          <w:p w14:paraId="0175150F" w14:textId="77777777" w:rsidR="00B151A9" w:rsidRDefault="00B151A9" w:rsidP="004A3352">
            <w:r>
              <w:lastRenderedPageBreak/>
              <w:t>Literature highlight</w:t>
            </w:r>
          </w:p>
        </w:tc>
        <w:tc>
          <w:tcPr>
            <w:tcW w:w="7036" w:type="dxa"/>
          </w:tcPr>
          <w:p w14:paraId="4FF8B9C2" w14:textId="758C604F" w:rsidR="00B151A9" w:rsidRDefault="00813C3D" w:rsidP="004A3352">
            <w:r w:rsidRPr="00813C3D">
              <w:t xml:space="preserve">'What warlike noise is </w:t>
            </w:r>
            <w:proofErr w:type="spellStart"/>
            <w:r w:rsidRPr="00813C3D">
              <w:t>thisYoung</w:t>
            </w:r>
            <w:proofErr w:type="spellEnd"/>
            <w:r w:rsidRPr="00813C3D">
              <w:t xml:space="preserve"> Fortinbras, with conquest come from Poland, To the\</w:t>
            </w:r>
            <w:proofErr w:type="spellStart"/>
            <w:r w:rsidRPr="00813C3D">
              <w:t>nambassadors</w:t>
            </w:r>
            <w:proofErr w:type="spellEnd"/>
            <w:r w:rsidRPr="00813C3D">
              <w:t xml:space="preserve"> of England gives This warlike </w:t>
            </w:r>
            <w:proofErr w:type="spellStart"/>
            <w:r w:rsidRPr="00813C3D">
              <w:t>volley.O</w:t>
            </w:r>
            <w:proofErr w:type="spellEnd"/>
            <w:r w:rsidRPr="00813C3D">
              <w:t xml:space="preserve">, I die, </w:t>
            </w:r>
            <w:proofErr w:type="spellStart"/>
            <w:r w:rsidRPr="00813C3D">
              <w:t>Horatio.The</w:t>
            </w:r>
            <w:proofErr w:type="spellEnd"/>
            <w:r w:rsidRPr="00813C3D">
              <w:t xml:space="preserve"> potent poison quite </w:t>
            </w:r>
            <w:proofErr w:type="spellStart"/>
            <w:r w:rsidRPr="00813C3D">
              <w:t>o’ercrows</w:t>
            </w:r>
            <w:proofErr w:type="spellEnd"/>
            <w:r w:rsidRPr="00813C3D">
              <w:t xml:space="preserve"> my spirit I cannot live to hear the news from England But I do prophesy </w:t>
            </w:r>
            <w:proofErr w:type="spellStart"/>
            <w:r w:rsidRPr="00813C3D">
              <w:t>th’election</w:t>
            </w:r>
            <w:proofErr w:type="spellEnd"/>
            <w:r w:rsidRPr="00813C3D">
              <w:t xml:space="preserve"> lights On </w:t>
            </w:r>
            <w:proofErr w:type="spellStart"/>
            <w:r w:rsidRPr="00813C3D">
              <w:t>Fortinbras.He</w:t>
            </w:r>
            <w:proofErr w:type="spellEnd"/>
            <w:r w:rsidRPr="00813C3D">
              <w:t xml:space="preserve"> has my dying </w:t>
            </w:r>
            <w:proofErr w:type="spellStart"/>
            <w:r w:rsidRPr="00813C3D">
              <w:t>voice.So</w:t>
            </w:r>
            <w:proofErr w:type="spellEnd"/>
            <w:r w:rsidRPr="00813C3D">
              <w:t xml:space="preserve"> tell him with the occurrents more and less Which have </w:t>
            </w:r>
            <w:proofErr w:type="spellStart"/>
            <w:r w:rsidRPr="00813C3D">
              <w:t>solicited.The</w:t>
            </w:r>
            <w:proofErr w:type="spellEnd"/>
            <w:r w:rsidRPr="00813C3D">
              <w:t xml:space="preserve"> rest is </w:t>
            </w:r>
            <w:proofErr w:type="spellStart"/>
            <w:r w:rsidRPr="00813C3D">
              <w:t>silence.Now</w:t>
            </w:r>
            <w:proofErr w:type="spellEnd"/>
            <w:r w:rsidRPr="00813C3D">
              <w:t xml:space="preserve"> cracks a noble </w:t>
            </w:r>
            <w:proofErr w:type="spellStart"/>
            <w:r w:rsidRPr="00813C3D">
              <w:t>heart.Good</w:t>
            </w:r>
            <w:proofErr w:type="spellEnd"/>
            <w:r w:rsidRPr="00813C3D">
              <w:t xml:space="preserve"> night sweet prince And flights of angels sing thee to thy </w:t>
            </w:r>
            <w:proofErr w:type="spellStart"/>
            <w:r w:rsidRPr="00813C3D">
              <w:t>rest.Why</w:t>
            </w:r>
            <w:proofErr w:type="spellEnd"/>
            <w:r w:rsidRPr="00813C3D">
              <w:t xml:space="preserve"> does the drum come hither Enter Fortinbras the English Ambassadors and </w:t>
            </w:r>
            <w:proofErr w:type="spellStart"/>
            <w:r w:rsidRPr="00813C3D">
              <w:t>others.Where</w:t>
            </w:r>
            <w:proofErr w:type="spellEnd"/>
            <w:r w:rsidRPr="00813C3D">
              <w:t xml:space="preserve"> is this </w:t>
            </w:r>
            <w:proofErr w:type="spellStart"/>
            <w:r w:rsidRPr="00813C3D">
              <w:t>sight?What</w:t>
            </w:r>
            <w:proofErr w:type="spellEnd"/>
            <w:r w:rsidRPr="00813C3D">
              <w:t xml:space="preserve"> is it you would </w:t>
            </w:r>
            <w:proofErr w:type="spellStart"/>
            <w:r w:rsidRPr="00813C3D">
              <w:t>see?If</w:t>
            </w:r>
            <w:proofErr w:type="spellEnd"/>
            <w:r w:rsidRPr="00813C3D">
              <w:t xml:space="preserve"> aught of woe or wonder cease your </w:t>
            </w:r>
            <w:proofErr w:type="spellStart"/>
            <w:r w:rsidRPr="00813C3D">
              <w:t>search.This</w:t>
            </w:r>
            <w:proofErr w:type="spellEnd"/>
            <w:r w:rsidRPr="00813C3D">
              <w:t xml:space="preserve"> quarry cries on </w:t>
            </w:r>
            <w:proofErr w:type="spellStart"/>
            <w:r w:rsidRPr="00813C3D">
              <w:t>havoc.O</w:t>
            </w:r>
            <w:proofErr w:type="spellEnd"/>
            <w:r w:rsidRPr="00813C3D">
              <w:t xml:space="preserve"> proud death What feast is toward in thine eternal cell That thou so many princes at a shot So bloodily hast </w:t>
            </w:r>
            <w:proofErr w:type="spellStart"/>
            <w:r w:rsidRPr="00813C3D">
              <w:t>struckThe</w:t>
            </w:r>
            <w:proofErr w:type="spellEnd"/>
            <w:r w:rsidRPr="00813C3D">
              <w:t xml:space="preserve"> sight is dismal; And our affairs from England\</w:t>
            </w:r>
            <w:proofErr w:type="spellStart"/>
            <w:r w:rsidRPr="00813C3D">
              <w:t>ncome</w:t>
            </w:r>
            <w:proofErr w:type="spellEnd"/>
            <w:r w:rsidRPr="00813C3D">
              <w:t xml:space="preserve"> too </w:t>
            </w:r>
            <w:proofErr w:type="spellStart"/>
            <w:r w:rsidRPr="00813C3D">
              <w:t>late.The</w:t>
            </w:r>
            <w:proofErr w:type="spellEnd"/>
            <w:r w:rsidRPr="00813C3D">
              <w:t xml:space="preserve"> ears are senseless that should give us hearing To tell him his commandment is </w:t>
            </w:r>
            <w:proofErr w:type="spellStart"/>
            <w:r w:rsidRPr="00813C3D">
              <w:t>fulfill’d</w:t>
            </w:r>
            <w:proofErr w:type="spellEnd"/>
            <w:r w:rsidRPr="00813C3D">
              <w:t xml:space="preserve"> That Rosencrantz and Guildenstern are </w:t>
            </w:r>
            <w:proofErr w:type="spellStart"/>
            <w:r w:rsidRPr="00813C3D">
              <w:t>dead.Where</w:t>
            </w:r>
            <w:proofErr w:type="spellEnd"/>
            <w:r w:rsidRPr="00813C3D">
              <w:t xml:space="preserve"> should we have our </w:t>
            </w:r>
            <w:proofErr w:type="spellStart"/>
            <w:r w:rsidRPr="00813C3D">
              <w:t>thanksNot</w:t>
            </w:r>
            <w:proofErr w:type="spellEnd"/>
            <w:r w:rsidRPr="00813C3D">
              <w:t xml:space="preserve"> from his mouth, Had it </w:t>
            </w:r>
            <w:proofErr w:type="spellStart"/>
            <w:r w:rsidRPr="00813C3D">
              <w:t>th’ability</w:t>
            </w:r>
            <w:proofErr w:type="spellEnd"/>
            <w:r w:rsidRPr="00813C3D">
              <w:t xml:space="preserve"> of life to thank </w:t>
            </w:r>
            <w:proofErr w:type="spellStart"/>
            <w:r w:rsidRPr="00813C3D">
              <w:t>you.He</w:t>
            </w:r>
            <w:proofErr w:type="spellEnd"/>
            <w:r w:rsidRPr="00813C3D">
              <w:t xml:space="preserve"> never gave commandment for their </w:t>
            </w:r>
            <w:proofErr w:type="spellStart"/>
            <w:r w:rsidRPr="00813C3D">
              <w:t>death.But</w:t>
            </w:r>
            <w:proofErr w:type="spellEnd"/>
            <w:r w:rsidRPr="00813C3D">
              <w:t xml:space="preserve"> since so jump upon this bloody question You from the Polack wars and you from England Are here </w:t>
            </w:r>
            <w:proofErr w:type="spellStart"/>
            <w:r w:rsidRPr="00813C3D">
              <w:t>arriv’d</w:t>
            </w:r>
            <w:proofErr w:type="spellEnd"/>
            <w:r w:rsidRPr="00813C3D">
              <w:t xml:space="preserve"> give order that these bodies High on a stage be placed to the view And let me speak to </w:t>
            </w:r>
            <w:proofErr w:type="spellStart"/>
            <w:r w:rsidRPr="00813C3D">
              <w:t>th</w:t>
            </w:r>
            <w:proofErr w:type="spellEnd"/>
            <w:r w:rsidRPr="00813C3D">
              <w:t xml:space="preserve">’ yet unknowing world How these things came </w:t>
            </w:r>
            <w:proofErr w:type="spellStart"/>
            <w:r w:rsidRPr="00813C3D">
              <w:t>about.So</w:t>
            </w:r>
            <w:proofErr w:type="spellEnd"/>
            <w:r w:rsidRPr="00813C3D">
              <w:t xml:space="preserve"> shall you hear Of carnal bloody and unnatural acts Of accidental judgments casual slaughters Of deaths put on by cunning and </w:t>
            </w:r>
            <w:proofErr w:type="spellStart"/>
            <w:r w:rsidRPr="00813C3D">
              <w:t>forc’d</w:t>
            </w:r>
            <w:proofErr w:type="spellEnd"/>
            <w:r w:rsidRPr="00813C3D">
              <w:t xml:space="preserve"> cause And in this upshot purposes mistook </w:t>
            </w:r>
            <w:proofErr w:type="spellStart"/>
            <w:r w:rsidRPr="00813C3D">
              <w:t>Fall’n</w:t>
            </w:r>
            <w:proofErr w:type="spellEnd"/>
            <w:r w:rsidRPr="00813C3D">
              <w:t xml:space="preserve"> on the inventors’ </w:t>
            </w:r>
            <w:proofErr w:type="spellStart"/>
            <w:r w:rsidRPr="00813C3D">
              <w:t>heads.All</w:t>
            </w:r>
            <w:proofErr w:type="spellEnd"/>
            <w:r w:rsidRPr="00813C3D">
              <w:t xml:space="preserve"> this can </w:t>
            </w:r>
            <w:proofErr w:type="spellStart"/>
            <w:r w:rsidRPr="00813C3D">
              <w:t>ruly</w:t>
            </w:r>
            <w:proofErr w:type="spellEnd"/>
            <w:r w:rsidRPr="00813C3D">
              <w:t xml:space="preserve"> </w:t>
            </w:r>
            <w:proofErr w:type="spellStart"/>
            <w:r w:rsidRPr="00813C3D">
              <w:t>deliver.Let</w:t>
            </w:r>
            <w:proofErr w:type="spellEnd"/>
            <w:r w:rsidRPr="00813C3D">
              <w:t xml:space="preserve"> us haste to hear it, And call the noblest to the\</w:t>
            </w:r>
            <w:proofErr w:type="spellStart"/>
            <w:r w:rsidRPr="00813C3D">
              <w:t>naudience.For</w:t>
            </w:r>
            <w:proofErr w:type="spellEnd"/>
            <w:r w:rsidRPr="00813C3D">
              <w:t xml:space="preserve"> me with sorrow I embrace my </w:t>
            </w:r>
            <w:proofErr w:type="spellStart"/>
            <w:r w:rsidRPr="00813C3D">
              <w:t>fortune.I</w:t>
            </w:r>
            <w:proofErr w:type="spellEnd"/>
            <w:r w:rsidRPr="00813C3D">
              <w:t xml:space="preserve"> have some rights of memory in this kingdom Which now to claim my vantage doth invite </w:t>
            </w:r>
            <w:proofErr w:type="spellStart"/>
            <w:r w:rsidRPr="00813C3D">
              <w:t>me.Of</w:t>
            </w:r>
            <w:proofErr w:type="spellEnd"/>
            <w:r w:rsidRPr="00813C3D">
              <w:t xml:space="preserve"> that I shall have also cause to speak, And from his mouth\</w:t>
            </w:r>
            <w:proofErr w:type="spellStart"/>
            <w:r w:rsidRPr="00813C3D">
              <w:t>nwhose</w:t>
            </w:r>
            <w:proofErr w:type="spellEnd"/>
            <w:r w:rsidRPr="00813C3D">
              <w:t xml:space="preserve"> voice will draw on </w:t>
            </w:r>
            <w:proofErr w:type="spellStart"/>
            <w:r w:rsidRPr="00813C3D">
              <w:t>more.But</w:t>
            </w:r>
            <w:proofErr w:type="spellEnd"/>
            <w:r w:rsidRPr="00813C3D">
              <w:t xml:space="preserve"> let this same be presently </w:t>
            </w:r>
            <w:proofErr w:type="spellStart"/>
            <w:r w:rsidRPr="00813C3D">
              <w:t>perform’d</w:t>
            </w:r>
            <w:proofErr w:type="spellEnd"/>
            <w:r w:rsidRPr="00813C3D">
              <w:t xml:space="preserve"> Even while men’s minds are wild lest more mischance On plots and errors </w:t>
            </w:r>
            <w:proofErr w:type="spellStart"/>
            <w:r w:rsidRPr="00813C3D">
              <w:t>happen.Let</w:t>
            </w:r>
            <w:proofErr w:type="spellEnd"/>
            <w:r w:rsidRPr="00813C3D">
              <w:t xml:space="preserve"> four captains Bear Hamlet like a soldier to the stage,\</w:t>
            </w:r>
            <w:proofErr w:type="spellStart"/>
            <w:r w:rsidRPr="00813C3D">
              <w:t>nFor</w:t>
            </w:r>
            <w:proofErr w:type="spellEnd"/>
            <w:r w:rsidRPr="00813C3D">
              <w:t xml:space="preserve"> he was likely, had he been put on, To have </w:t>
            </w:r>
            <w:proofErr w:type="spellStart"/>
            <w:r w:rsidRPr="00813C3D">
              <w:t>prov’d</w:t>
            </w:r>
            <w:proofErr w:type="spellEnd"/>
            <w:r w:rsidRPr="00813C3D">
              <w:t xml:space="preserve"> most royally; and\</w:t>
            </w:r>
            <w:proofErr w:type="spellStart"/>
            <w:r w:rsidRPr="00813C3D">
              <w:t>nfor</w:t>
            </w:r>
            <w:proofErr w:type="spellEnd"/>
            <w:r w:rsidRPr="00813C3D">
              <w:t xml:space="preserve"> his passage, The soldiers’ music and the rites of war Speak loudly\</w:t>
            </w:r>
            <w:proofErr w:type="spellStart"/>
            <w:r w:rsidRPr="00813C3D">
              <w:t>nfor</w:t>
            </w:r>
            <w:proofErr w:type="spellEnd"/>
            <w:r w:rsidRPr="00813C3D">
              <w:t xml:space="preserve"> </w:t>
            </w:r>
            <w:proofErr w:type="spellStart"/>
            <w:r w:rsidRPr="00813C3D">
              <w:t>him.Take</w:t>
            </w:r>
            <w:proofErr w:type="spellEnd"/>
            <w:r w:rsidRPr="00813C3D">
              <w:t xml:space="preserve"> up the </w:t>
            </w:r>
            <w:proofErr w:type="spellStart"/>
            <w:r w:rsidRPr="00813C3D">
              <w:t>bodies.Such</w:t>
            </w:r>
            <w:proofErr w:type="spellEnd"/>
            <w:r w:rsidRPr="00813C3D">
              <w:t xml:space="preserve"> a sight as this Becomes the field but here shows much </w:t>
            </w:r>
            <w:proofErr w:type="spellStart"/>
            <w:r w:rsidRPr="00813C3D">
              <w:t>amiss.Go</w:t>
            </w:r>
            <w:proofErr w:type="spellEnd"/>
            <w:r w:rsidRPr="00813C3D">
              <w:t xml:space="preserve"> bid the soldiers shoot.</w:t>
            </w:r>
          </w:p>
        </w:tc>
      </w:tr>
      <w:tr w:rsidR="00B151A9" w14:paraId="025EDFA4" w14:textId="77777777" w:rsidTr="004A3352">
        <w:tc>
          <w:tcPr>
            <w:tcW w:w="1980" w:type="dxa"/>
          </w:tcPr>
          <w:p w14:paraId="23A478D3" w14:textId="77777777" w:rsidR="00B151A9" w:rsidRDefault="00B151A9" w:rsidP="004A3352">
            <w:r>
              <w:rPr>
                <w:rFonts w:hint="eastAsia"/>
              </w:rPr>
              <w:t>L</w:t>
            </w:r>
            <w:r>
              <w:t>iterature highlight summary</w:t>
            </w:r>
          </w:p>
        </w:tc>
        <w:tc>
          <w:tcPr>
            <w:tcW w:w="7036" w:type="dxa"/>
          </w:tcPr>
          <w:p w14:paraId="77BC0027" w14:textId="77777777" w:rsidR="00B151A9" w:rsidRDefault="00B151A9" w:rsidP="004A3352"/>
        </w:tc>
      </w:tr>
    </w:tbl>
    <w:p w14:paraId="0BD7508F" w14:textId="37A983B6" w:rsidR="00B151A9" w:rsidRDefault="00B151A9"/>
    <w:p w14:paraId="7D2E9EAD" w14:textId="77777777" w:rsidR="00383259" w:rsidRDefault="00383259">
      <w:pPr>
        <w:rPr>
          <w:rFonts w:hint="eastAsia"/>
        </w:rPr>
      </w:pPr>
    </w:p>
    <w:p w14:paraId="201BA133" w14:textId="283B42BF" w:rsidR="00B151A9" w:rsidRDefault="00B151A9">
      <w:r>
        <w:rPr>
          <w:rFonts w:hint="eastAsia"/>
        </w:rPr>
        <w:lastRenderedPageBreak/>
        <w:t>S</w:t>
      </w:r>
      <w:r>
        <w:t>herlock Holmes</w:t>
      </w:r>
    </w:p>
    <w:tbl>
      <w:tblPr>
        <w:tblStyle w:val="a3"/>
        <w:tblW w:w="0" w:type="auto"/>
        <w:tblLook w:val="04A0" w:firstRow="1" w:lastRow="0" w:firstColumn="1" w:lastColumn="0" w:noHBand="0" w:noVBand="1"/>
      </w:tblPr>
      <w:tblGrid>
        <w:gridCol w:w="1980"/>
        <w:gridCol w:w="7036"/>
      </w:tblGrid>
      <w:tr w:rsidR="00B151A9" w14:paraId="08AE6462" w14:textId="77777777" w:rsidTr="004A3352">
        <w:tc>
          <w:tcPr>
            <w:tcW w:w="1980" w:type="dxa"/>
          </w:tcPr>
          <w:p w14:paraId="32E4E632" w14:textId="77777777" w:rsidR="00B151A9" w:rsidRDefault="00B151A9" w:rsidP="004A3352">
            <w:r>
              <w:t>Summary highlight</w:t>
            </w:r>
          </w:p>
        </w:tc>
        <w:tc>
          <w:tcPr>
            <w:tcW w:w="7036" w:type="dxa"/>
          </w:tcPr>
          <w:p w14:paraId="3E92536F" w14:textId="77777777" w:rsidR="00383259" w:rsidRDefault="00383259" w:rsidP="00383259">
            <w:r>
              <w:t>'Holmes says that the four men are about to have a run-in with John Clay, a notorious criminal.',</w:t>
            </w:r>
          </w:p>
          <w:p w14:paraId="0E979A53" w14:textId="77777777" w:rsidR="00383259" w:rsidRDefault="00383259" w:rsidP="00383259">
            <w:r>
              <w:t xml:space="preserve"> 'The men depart in carriages to Mr. </w:t>
            </w:r>
            <w:proofErr w:type="spellStart"/>
            <w:r>
              <w:t>Merryweather’s</w:t>
            </w:r>
            <w:proofErr w:type="spellEnd"/>
            <w:r>
              <w:t xml:space="preserve"> City and Suburban Bank—the same bank Holmes and Watson had discovered behind Wilson’s shop.',</w:t>
            </w:r>
          </w:p>
          <w:p w14:paraId="69082330" w14:textId="77777777" w:rsidR="00383259" w:rsidRDefault="00383259" w:rsidP="00383259">
            <w:r>
              <w:t xml:space="preserve"> 'The four men wait for an hour in the darkness of the cellar filled with French gold.',</w:t>
            </w:r>
          </w:p>
          <w:p w14:paraId="783ADBC0" w14:textId="77777777" w:rsidR="00383259" w:rsidRDefault="00383259" w:rsidP="00383259">
            <w:r>
              <w:t xml:space="preserve"> 'Suddenly, they notice a light shining through a crack in the floor.',</w:t>
            </w:r>
          </w:p>
          <w:p w14:paraId="08E65DF0" w14:textId="050D437F" w:rsidR="00B151A9" w:rsidRDefault="00383259" w:rsidP="00383259">
            <w:r>
              <w:t xml:space="preserve"> 'The light gets brighter and brighter, until the crack finally widens and a man’s hand breaks through.'</w:t>
            </w:r>
          </w:p>
        </w:tc>
      </w:tr>
      <w:tr w:rsidR="00B151A9" w14:paraId="7840648E" w14:textId="77777777" w:rsidTr="004A3352">
        <w:tc>
          <w:tcPr>
            <w:tcW w:w="1980" w:type="dxa"/>
          </w:tcPr>
          <w:p w14:paraId="254DACD0" w14:textId="77777777" w:rsidR="00B151A9" w:rsidRDefault="00B151A9" w:rsidP="004A3352">
            <w:r>
              <w:rPr>
                <w:rFonts w:hint="eastAsia"/>
              </w:rPr>
              <w:t>S</w:t>
            </w:r>
            <w:r>
              <w:t>ummary highlight summary</w:t>
            </w:r>
          </w:p>
        </w:tc>
        <w:tc>
          <w:tcPr>
            <w:tcW w:w="7036" w:type="dxa"/>
          </w:tcPr>
          <w:p w14:paraId="2FEB7DA8" w14:textId="775F1B16" w:rsidR="00B151A9" w:rsidRDefault="00383259" w:rsidP="004A3352">
            <w:r w:rsidRPr="00383259">
              <w:t xml:space="preserve">After smoking three pipes in a row, Holmes leaps up and asks Watson to accompany him to a concert. Along the way, they stop in front of Wilson’s shop and Holmes knocks on the door to ask Spaulding for directions. Holmes tells Watson that he believes that </w:t>
            </w:r>
            <w:proofErr w:type="spellStart"/>
            <w:r w:rsidRPr="00383259">
              <w:t>Spaulded</w:t>
            </w:r>
            <w:proofErr w:type="spellEnd"/>
            <w:r w:rsidRPr="00383259">
              <w:t xml:space="preserve"> is the fourth-smartest man in London.</w:t>
            </w:r>
          </w:p>
        </w:tc>
      </w:tr>
      <w:tr w:rsidR="00B151A9" w14:paraId="42666F4B" w14:textId="77777777" w:rsidTr="004A3352">
        <w:tc>
          <w:tcPr>
            <w:tcW w:w="1980" w:type="dxa"/>
          </w:tcPr>
          <w:p w14:paraId="595E8336" w14:textId="77777777" w:rsidR="00B151A9" w:rsidRDefault="00B151A9" w:rsidP="004A3352">
            <w:r>
              <w:t>Literature highlight</w:t>
            </w:r>
          </w:p>
        </w:tc>
        <w:tc>
          <w:tcPr>
            <w:tcW w:w="7036" w:type="dxa"/>
          </w:tcPr>
          <w:p w14:paraId="0541A513" w14:textId="3D93E149" w:rsidR="00B151A9" w:rsidRDefault="00E643A2" w:rsidP="00383259">
            <w:r>
              <w:rPr>
                <w:rFonts w:hint="eastAsia"/>
              </w:rPr>
              <w:t>너무너무 엄청 김.</w:t>
            </w:r>
          </w:p>
        </w:tc>
      </w:tr>
      <w:tr w:rsidR="00B151A9" w14:paraId="2B099073" w14:textId="77777777" w:rsidTr="004A3352">
        <w:tc>
          <w:tcPr>
            <w:tcW w:w="1980" w:type="dxa"/>
          </w:tcPr>
          <w:p w14:paraId="6EC85C39" w14:textId="77777777" w:rsidR="00B151A9" w:rsidRDefault="00B151A9" w:rsidP="004A3352">
            <w:r>
              <w:rPr>
                <w:rFonts w:hint="eastAsia"/>
              </w:rPr>
              <w:t>L</w:t>
            </w:r>
            <w:r>
              <w:t>iterature highlight summary</w:t>
            </w:r>
          </w:p>
        </w:tc>
        <w:tc>
          <w:tcPr>
            <w:tcW w:w="7036" w:type="dxa"/>
          </w:tcPr>
          <w:p w14:paraId="1786D798" w14:textId="77777777" w:rsidR="00B151A9" w:rsidRDefault="00B151A9" w:rsidP="004A3352"/>
        </w:tc>
      </w:tr>
    </w:tbl>
    <w:p w14:paraId="047C62BF" w14:textId="774A85C9" w:rsidR="00B151A9" w:rsidRDefault="00B151A9"/>
    <w:p w14:paraId="00FB770B" w14:textId="1140F4B6" w:rsidR="00B151A9" w:rsidRDefault="00B151A9">
      <w:r>
        <w:rPr>
          <w:rFonts w:hint="eastAsia"/>
        </w:rPr>
        <w:t>A</w:t>
      </w:r>
      <w:r>
        <w:t>lice in Wonderland</w:t>
      </w:r>
    </w:p>
    <w:tbl>
      <w:tblPr>
        <w:tblStyle w:val="a3"/>
        <w:tblW w:w="0" w:type="auto"/>
        <w:tblLook w:val="04A0" w:firstRow="1" w:lastRow="0" w:firstColumn="1" w:lastColumn="0" w:noHBand="0" w:noVBand="1"/>
      </w:tblPr>
      <w:tblGrid>
        <w:gridCol w:w="1980"/>
        <w:gridCol w:w="7036"/>
      </w:tblGrid>
      <w:tr w:rsidR="00B151A9" w14:paraId="36A05075" w14:textId="77777777" w:rsidTr="004A3352">
        <w:tc>
          <w:tcPr>
            <w:tcW w:w="1980" w:type="dxa"/>
          </w:tcPr>
          <w:p w14:paraId="73CE215F" w14:textId="77777777" w:rsidR="00B151A9" w:rsidRDefault="00B151A9" w:rsidP="004A3352">
            <w:r>
              <w:t>Summary highlight</w:t>
            </w:r>
          </w:p>
        </w:tc>
        <w:tc>
          <w:tcPr>
            <w:tcW w:w="7036" w:type="dxa"/>
          </w:tcPr>
          <w:p w14:paraId="45E328C8" w14:textId="5EE01037" w:rsidR="00B151A9" w:rsidRDefault="00E643A2" w:rsidP="004A3352">
            <w:r w:rsidRPr="00E643A2">
              <w:t>She tells her sister about her dream and goes inside for tea as her sister ponders Alice’s adventures.</w:t>
            </w:r>
          </w:p>
        </w:tc>
      </w:tr>
      <w:tr w:rsidR="00B151A9" w14:paraId="7EBD3CE8" w14:textId="77777777" w:rsidTr="004A3352">
        <w:tc>
          <w:tcPr>
            <w:tcW w:w="1980" w:type="dxa"/>
          </w:tcPr>
          <w:p w14:paraId="3F3B5D23" w14:textId="77777777" w:rsidR="00B151A9" w:rsidRDefault="00B151A9" w:rsidP="004A3352">
            <w:r>
              <w:rPr>
                <w:rFonts w:hint="eastAsia"/>
              </w:rPr>
              <w:t>S</w:t>
            </w:r>
            <w:r>
              <w:t>ummary highlight summary</w:t>
            </w:r>
          </w:p>
        </w:tc>
        <w:tc>
          <w:tcPr>
            <w:tcW w:w="7036" w:type="dxa"/>
          </w:tcPr>
          <w:p w14:paraId="6370F03D" w14:textId="15C889F4" w:rsidR="00B151A9" w:rsidRDefault="00E84B53" w:rsidP="004A3352">
            <w:r w:rsidRPr="00E84B53">
              <w:t>Alice joins the Queen in a strange game of croquet. The Queen becomes furious with Alice and orders her beheading, but Alice grows to a huge size and knocks over the Queen’s army of playing cards. All of a sudden, Alice finds herself awake on her sister's lap, back at the riverbank.</w:t>
            </w:r>
          </w:p>
        </w:tc>
      </w:tr>
      <w:tr w:rsidR="00B151A9" w14:paraId="162459D3" w14:textId="77777777" w:rsidTr="004A3352">
        <w:tc>
          <w:tcPr>
            <w:tcW w:w="1980" w:type="dxa"/>
          </w:tcPr>
          <w:p w14:paraId="3CD68DF0" w14:textId="77777777" w:rsidR="00B151A9" w:rsidRDefault="00B151A9" w:rsidP="004A3352">
            <w:r>
              <w:t>Literature highlight</w:t>
            </w:r>
          </w:p>
        </w:tc>
        <w:tc>
          <w:tcPr>
            <w:tcW w:w="7036" w:type="dxa"/>
          </w:tcPr>
          <w:p w14:paraId="75F5FC41" w14:textId="77777777" w:rsidR="00E84B53" w:rsidRDefault="00E84B53" w:rsidP="00E84B53">
            <w:r>
              <w:t>'Yet you finished the goose with the bones and the beak— Pray how did you manage to do it” “In my youth” said his father “I took to the law And argued each case with my wife.',</w:t>
            </w:r>
          </w:p>
          <w:p w14:paraId="78DB3475" w14:textId="77777777" w:rsidR="00E84B53" w:rsidRDefault="00E84B53" w:rsidP="00E84B53">
            <w:r>
              <w:t xml:space="preserve"> 'And the muscular strength which it gave to my jaw Has lasted the rest of my life.” “You are old” said the youth “one would hardly suppose That your eye was as steady as ever.',</w:t>
            </w:r>
          </w:p>
          <w:p w14:paraId="0C786D9C" w14:textId="77777777" w:rsidR="00E84B53" w:rsidRDefault="00E84B53" w:rsidP="00E84B53">
            <w:r>
              <w:t xml:space="preserve"> 'Yet you balanced an eel on the end of your nose— What made you so awfully clever” “I have answered three questions and that is enough” Said his father.',</w:t>
            </w:r>
          </w:p>
          <w:p w14:paraId="0311ABF4" w14:textId="77777777" w:rsidR="00E84B53" w:rsidRDefault="00E84B53" w:rsidP="00E84B53">
            <w:r>
              <w:t xml:space="preserve"> '“don’t give yourself </w:t>
            </w:r>
            <w:proofErr w:type="spellStart"/>
            <w:r>
              <w:t>airsDo</w:t>
            </w:r>
            <w:proofErr w:type="spellEnd"/>
            <w:r>
              <w:t xml:space="preserve"> you think I can listen all day to such </w:t>
            </w:r>
            <w:proofErr w:type="spellStart"/>
            <w:r>
              <w:t>stuffBe</w:t>
            </w:r>
            <w:proofErr w:type="spellEnd"/>
            <w:r>
              <w:t xml:space="preserve"> </w:t>
            </w:r>
            <w:r>
              <w:lastRenderedPageBreak/>
              <w:t xml:space="preserve">off or I’ll kick you down stairs” “That is not said right” said the </w:t>
            </w:r>
            <w:proofErr w:type="spellStart"/>
            <w:r>
              <w:t>Caterpillar.“Not</w:t>
            </w:r>
            <w:proofErr w:type="spellEnd"/>
            <w:r>
              <w:t xml:space="preserve"> _quite_ right I’m afraid” said Alice timidly.',</w:t>
            </w:r>
          </w:p>
          <w:p w14:paraId="0E0FFB32" w14:textId="57FE5E8B" w:rsidR="00B151A9" w:rsidRDefault="00E84B53" w:rsidP="00E84B53">
            <w:r>
              <w:t xml:space="preserve"> '“some of the words have got altered.” “It is wrong from beginning to end” said the Caterpillar decidedly and there was silence for some </w:t>
            </w:r>
            <w:proofErr w:type="spellStart"/>
            <w:r>
              <w:t>minutes.The</w:t>
            </w:r>
            <w:proofErr w:type="spellEnd"/>
            <w:r>
              <w:t xml:space="preserve"> Caterpillar was the first to </w:t>
            </w:r>
            <w:proofErr w:type="spellStart"/>
            <w:r>
              <w:t>speak.“What</w:t>
            </w:r>
            <w:proofErr w:type="spellEnd"/>
            <w:r>
              <w:t xml:space="preserve"> size do you want to be” it </w:t>
            </w:r>
            <w:proofErr w:type="spellStart"/>
            <w:r>
              <w:t>asked.“Oh</w:t>
            </w:r>
            <w:proofErr w:type="spellEnd"/>
            <w:r>
              <w:t xml:space="preserve"> I’m not particular as to size” Alice hastily replied.'</w:t>
            </w:r>
          </w:p>
        </w:tc>
      </w:tr>
      <w:tr w:rsidR="00B151A9" w14:paraId="5B6EBC5A" w14:textId="77777777" w:rsidTr="004A3352">
        <w:tc>
          <w:tcPr>
            <w:tcW w:w="1980" w:type="dxa"/>
          </w:tcPr>
          <w:p w14:paraId="0B96B106" w14:textId="77777777" w:rsidR="00B151A9" w:rsidRDefault="00B151A9" w:rsidP="004A3352">
            <w:r>
              <w:rPr>
                <w:rFonts w:hint="eastAsia"/>
              </w:rPr>
              <w:lastRenderedPageBreak/>
              <w:t>L</w:t>
            </w:r>
            <w:r>
              <w:t>iterature highlight summary</w:t>
            </w:r>
          </w:p>
        </w:tc>
        <w:tc>
          <w:tcPr>
            <w:tcW w:w="7036" w:type="dxa"/>
          </w:tcPr>
          <w:p w14:paraId="2F11DD97" w14:textId="77777777" w:rsidR="00B151A9" w:rsidRDefault="00B151A9" w:rsidP="004A3352"/>
        </w:tc>
      </w:tr>
    </w:tbl>
    <w:p w14:paraId="03F89DE6" w14:textId="423CA203" w:rsidR="00B151A9" w:rsidRDefault="00B151A9"/>
    <w:p w14:paraId="2B201459" w14:textId="08B96A36" w:rsidR="00B151A9" w:rsidRDefault="00B151A9"/>
    <w:p w14:paraId="4C2C3EDB" w14:textId="2769F68C" w:rsidR="00B151A9" w:rsidRDefault="00B151A9">
      <w:r w:rsidRPr="00B151A9">
        <w:t>The Strange Case Of Dr. Jekyll And Mr. Hyde</w:t>
      </w:r>
    </w:p>
    <w:tbl>
      <w:tblPr>
        <w:tblStyle w:val="a3"/>
        <w:tblW w:w="0" w:type="auto"/>
        <w:tblLook w:val="04A0" w:firstRow="1" w:lastRow="0" w:firstColumn="1" w:lastColumn="0" w:noHBand="0" w:noVBand="1"/>
      </w:tblPr>
      <w:tblGrid>
        <w:gridCol w:w="1980"/>
        <w:gridCol w:w="7036"/>
      </w:tblGrid>
      <w:tr w:rsidR="00B151A9" w14:paraId="0F46742E" w14:textId="77777777" w:rsidTr="004A3352">
        <w:tc>
          <w:tcPr>
            <w:tcW w:w="1980" w:type="dxa"/>
          </w:tcPr>
          <w:p w14:paraId="7BAA1832" w14:textId="77777777" w:rsidR="00B151A9" w:rsidRDefault="00B151A9" w:rsidP="004A3352">
            <w:r>
              <w:t>Summary highlight</w:t>
            </w:r>
          </w:p>
        </w:tc>
        <w:tc>
          <w:tcPr>
            <w:tcW w:w="7036" w:type="dxa"/>
          </w:tcPr>
          <w:p w14:paraId="1ADD4C2D" w14:textId="77777777" w:rsidR="005C2637" w:rsidRDefault="005C2637" w:rsidP="005C2637">
            <w:r>
              <w:t>'A year passes uneventfully.',</w:t>
            </w:r>
          </w:p>
          <w:p w14:paraId="36C021E8" w14:textId="77777777" w:rsidR="005C2637" w:rsidRDefault="005C2637" w:rsidP="005C2637">
            <w:r>
              <w:t xml:space="preserve"> 'Then, one night, a servant girl witnesses Hyde brutally beat to death an old man named Sir Danvers Carew, a member of Parliament and a client of Utterson.',</w:t>
            </w:r>
          </w:p>
          <w:p w14:paraId="03E186AB" w14:textId="77777777" w:rsidR="005C2637" w:rsidRDefault="005C2637" w:rsidP="005C2637">
            <w:r>
              <w:t xml:space="preserve"> 'The police contact Utterson, and Utterson suspects Hyde as the murderer.',</w:t>
            </w:r>
          </w:p>
          <w:p w14:paraId="7DF8093C" w14:textId="77777777" w:rsidR="005C2637" w:rsidRDefault="005C2637" w:rsidP="005C2637">
            <w:r>
              <w:t xml:space="preserve"> 'He leads the officers to Hyde’s apartment, feeling a sense of foreboding amid the eerie weather—the morning is dark and wreathed in fog.',</w:t>
            </w:r>
          </w:p>
          <w:p w14:paraId="476F2E0D" w14:textId="2F874F10" w:rsidR="00B151A9" w:rsidRDefault="005C2637" w:rsidP="005C2637">
            <w:r>
              <w:t xml:space="preserve"> 'When they arrive at the apartment, the murderer has vanished, and police searches prove futile.'</w:t>
            </w:r>
          </w:p>
        </w:tc>
      </w:tr>
      <w:tr w:rsidR="00B151A9" w14:paraId="1C02217C" w14:textId="77777777" w:rsidTr="004A3352">
        <w:tc>
          <w:tcPr>
            <w:tcW w:w="1980" w:type="dxa"/>
          </w:tcPr>
          <w:p w14:paraId="1CE3B8D1" w14:textId="77777777" w:rsidR="00B151A9" w:rsidRDefault="00B151A9" w:rsidP="004A3352">
            <w:r>
              <w:rPr>
                <w:rFonts w:hint="eastAsia"/>
              </w:rPr>
              <w:t>S</w:t>
            </w:r>
            <w:r>
              <w:t>ummary highlight summary</w:t>
            </w:r>
          </w:p>
        </w:tc>
        <w:tc>
          <w:tcPr>
            <w:tcW w:w="7036" w:type="dxa"/>
          </w:tcPr>
          <w:p w14:paraId="6735F4ED" w14:textId="0F570C7F" w:rsidR="00B151A9" w:rsidRDefault="005C2637" w:rsidP="004A3352">
            <w:r w:rsidRPr="005C2637">
              <w:t>Dr. Jekyll wrote a will transferring all of his property to a man named Mr. Hyde. A servant girl witnesses Hyde brutally beat to death an old man named Sir Danvers Carew. The police contact lawyer Mr. Utterson, and Utterson suspects Hyde as the murderer.</w:t>
            </w:r>
          </w:p>
        </w:tc>
      </w:tr>
      <w:tr w:rsidR="00B151A9" w14:paraId="390AAAA7" w14:textId="77777777" w:rsidTr="004A3352">
        <w:tc>
          <w:tcPr>
            <w:tcW w:w="1980" w:type="dxa"/>
          </w:tcPr>
          <w:p w14:paraId="18CB4F6A" w14:textId="77777777" w:rsidR="00B151A9" w:rsidRDefault="00B151A9" w:rsidP="004A3352">
            <w:r>
              <w:t>Literature highlight</w:t>
            </w:r>
          </w:p>
        </w:tc>
        <w:tc>
          <w:tcPr>
            <w:tcW w:w="7036" w:type="dxa"/>
          </w:tcPr>
          <w:p w14:paraId="34A19D96" w14:textId="77777777" w:rsidR="005C2637" w:rsidRDefault="005C2637" w:rsidP="005C2637">
            <w:r>
              <w:t>'</w:t>
            </w:r>
            <w:proofErr w:type="spellStart"/>
            <w:r>
              <w:t>lockfast</w:t>
            </w:r>
            <w:proofErr w:type="spellEnd"/>
            <w:r>
              <w:t xml:space="preserve"> drawers stood open.',</w:t>
            </w:r>
          </w:p>
          <w:p w14:paraId="372744FB" w14:textId="77777777" w:rsidR="005C2637" w:rsidRDefault="005C2637" w:rsidP="005C2637">
            <w:r>
              <w:t xml:space="preserve"> 'and on the hearth there lay a pile of grey ashes as though many papers had been </w:t>
            </w:r>
            <w:proofErr w:type="spellStart"/>
            <w:r>
              <w:t>burned.From</w:t>
            </w:r>
            <w:proofErr w:type="spellEnd"/>
            <w:r>
              <w:t xml:space="preserve"> these embers the inspector disinterred the butt end of a green cheque book which had resisted the action of the fire.',</w:t>
            </w:r>
          </w:p>
          <w:p w14:paraId="788E2194" w14:textId="77777777" w:rsidR="005C2637" w:rsidRDefault="005C2637" w:rsidP="005C2637">
            <w:r>
              <w:t xml:space="preserve"> 'the other half of the stick was found behind the door.',</w:t>
            </w:r>
          </w:p>
          <w:p w14:paraId="7FAB2725" w14:textId="77777777" w:rsidR="005C2637" w:rsidRDefault="005C2637" w:rsidP="005C2637">
            <w:r>
              <w:t xml:space="preserve"> 'and as this clinched his suspicions the officer declared himself </w:t>
            </w:r>
            <w:proofErr w:type="spellStart"/>
            <w:r>
              <w:t>delighted.A</w:t>
            </w:r>
            <w:proofErr w:type="spellEnd"/>
            <w:r>
              <w:t xml:space="preserve"> visit to the bank where several thousand pounds were found to be lying to the murderer’s credit completed his </w:t>
            </w:r>
            <w:proofErr w:type="spellStart"/>
            <w:r>
              <w:t>gratification.“You</w:t>
            </w:r>
            <w:proofErr w:type="spellEnd"/>
            <w:r>
              <w:t xml:space="preserve"> may depend upon it sir” he told Mr. Utterson “I have him in my </w:t>
            </w:r>
            <w:proofErr w:type="spellStart"/>
            <w:r>
              <w:t>hand.He</w:t>
            </w:r>
            <w:proofErr w:type="spellEnd"/>
            <w:r>
              <w:t xml:space="preserve"> must have lost his head or he never would have left the stick or above all burned the cheque </w:t>
            </w:r>
            <w:proofErr w:type="spellStart"/>
            <w:r>
              <w:t>book.Why</w:t>
            </w:r>
            <w:proofErr w:type="spellEnd"/>
            <w:r>
              <w:t xml:space="preserve"> money’s life to the </w:t>
            </w:r>
            <w:proofErr w:type="spellStart"/>
            <w:r>
              <w:t>man.We</w:t>
            </w:r>
            <w:proofErr w:type="spellEnd"/>
            <w:r>
              <w:t xml:space="preserve"> have nothing to do but wait for him at the bank and get out the handbills.” This last however was not so easy of accomplishment.',</w:t>
            </w:r>
          </w:p>
          <w:p w14:paraId="4AB26648" w14:textId="6409A45C" w:rsidR="00B151A9" w:rsidRDefault="005C2637" w:rsidP="005C2637">
            <w:r>
              <w:lastRenderedPageBreak/>
              <w:t xml:space="preserve"> 'for Mr. Hyde had numbered few familiars—even the master of the servant maid had only seen him twice.'</w:t>
            </w:r>
          </w:p>
        </w:tc>
      </w:tr>
      <w:tr w:rsidR="00B151A9" w14:paraId="346839B6" w14:textId="77777777" w:rsidTr="004A3352">
        <w:tc>
          <w:tcPr>
            <w:tcW w:w="1980" w:type="dxa"/>
          </w:tcPr>
          <w:p w14:paraId="6941A1FB" w14:textId="77777777" w:rsidR="00B151A9" w:rsidRDefault="00B151A9" w:rsidP="004A3352">
            <w:r>
              <w:rPr>
                <w:rFonts w:hint="eastAsia"/>
              </w:rPr>
              <w:lastRenderedPageBreak/>
              <w:t>L</w:t>
            </w:r>
            <w:r>
              <w:t>iterature highlight summary</w:t>
            </w:r>
          </w:p>
        </w:tc>
        <w:tc>
          <w:tcPr>
            <w:tcW w:w="7036" w:type="dxa"/>
          </w:tcPr>
          <w:p w14:paraId="15F007CE" w14:textId="77777777" w:rsidR="00B151A9" w:rsidRDefault="00B151A9" w:rsidP="004A3352"/>
        </w:tc>
      </w:tr>
    </w:tbl>
    <w:p w14:paraId="1D7AC6B9" w14:textId="77777777" w:rsidR="00B151A9" w:rsidRDefault="00B151A9" w:rsidP="00B151A9"/>
    <w:p w14:paraId="0A266540" w14:textId="77777777" w:rsidR="00B151A9" w:rsidRDefault="00B151A9" w:rsidP="00B151A9"/>
    <w:p w14:paraId="27240F56" w14:textId="6FD03E46" w:rsidR="00B151A9" w:rsidRDefault="00B151A9">
      <w:r>
        <w:rPr>
          <w:rFonts w:hint="eastAsia"/>
        </w:rPr>
        <w:t>T</w:t>
      </w:r>
      <w:r>
        <w:t>he Wonderful Wizard of Oz</w:t>
      </w:r>
    </w:p>
    <w:tbl>
      <w:tblPr>
        <w:tblStyle w:val="a3"/>
        <w:tblW w:w="0" w:type="auto"/>
        <w:tblLook w:val="04A0" w:firstRow="1" w:lastRow="0" w:firstColumn="1" w:lastColumn="0" w:noHBand="0" w:noVBand="1"/>
      </w:tblPr>
      <w:tblGrid>
        <w:gridCol w:w="1980"/>
        <w:gridCol w:w="7036"/>
      </w:tblGrid>
      <w:tr w:rsidR="00B151A9" w14:paraId="2A11F9CB" w14:textId="77777777" w:rsidTr="004A3352">
        <w:tc>
          <w:tcPr>
            <w:tcW w:w="1980" w:type="dxa"/>
          </w:tcPr>
          <w:p w14:paraId="35326143" w14:textId="77777777" w:rsidR="00B151A9" w:rsidRDefault="00B151A9" w:rsidP="004A3352">
            <w:r>
              <w:t>Summary highlight</w:t>
            </w:r>
          </w:p>
        </w:tc>
        <w:tc>
          <w:tcPr>
            <w:tcW w:w="7036" w:type="dxa"/>
          </w:tcPr>
          <w:p w14:paraId="3B9065BC" w14:textId="77777777" w:rsidR="005701FA" w:rsidRDefault="005701FA" w:rsidP="005701FA">
            <w:r>
              <w:t>'Dorothy wants to return to Kansas, but to do so, she must travel to the Emerald City to ask the help of the Wizard of Oz.',</w:t>
            </w:r>
          </w:p>
          <w:p w14:paraId="2D9BBB09" w14:textId="77777777" w:rsidR="005701FA" w:rsidRDefault="005701FA" w:rsidP="005701FA">
            <w:r>
              <w:t xml:space="preserve"> 'Dorothy sets out on this challenging journey protected by the Witch of the North’s kiss.',</w:t>
            </w:r>
          </w:p>
          <w:p w14:paraId="4A6304A9" w14:textId="77777777" w:rsidR="005701FA" w:rsidRDefault="005701FA" w:rsidP="005701FA">
            <w:r>
              <w:t xml:space="preserve"> 'In the first part of the journey, Dorothy finds traveling companions.',</w:t>
            </w:r>
          </w:p>
          <w:p w14:paraId="53B6B0AB" w14:textId="77777777" w:rsidR="005701FA" w:rsidRDefault="005701FA" w:rsidP="005701FA">
            <w:r>
              <w:t xml:space="preserve"> 'She rescues a Scarecrow from his lonely life on his pole in a field.',</w:t>
            </w:r>
          </w:p>
          <w:p w14:paraId="68CA0AEC" w14:textId="22A471D4" w:rsidR="00B151A9" w:rsidRDefault="005701FA" w:rsidP="005701FA">
            <w:r>
              <w:t xml:space="preserve"> 'The Scarecrow asks to accompany her on her journey so he can ask the Great Oz for a brain.'</w:t>
            </w:r>
          </w:p>
        </w:tc>
      </w:tr>
      <w:tr w:rsidR="00B151A9" w14:paraId="5CD90AA9" w14:textId="77777777" w:rsidTr="004A3352">
        <w:tc>
          <w:tcPr>
            <w:tcW w:w="1980" w:type="dxa"/>
          </w:tcPr>
          <w:p w14:paraId="0EA8B678" w14:textId="77777777" w:rsidR="00B151A9" w:rsidRDefault="00B151A9" w:rsidP="004A3352">
            <w:r>
              <w:rPr>
                <w:rFonts w:hint="eastAsia"/>
              </w:rPr>
              <w:t>S</w:t>
            </w:r>
            <w:r>
              <w:t>ummary highlight summary</w:t>
            </w:r>
          </w:p>
        </w:tc>
        <w:tc>
          <w:tcPr>
            <w:tcW w:w="7036" w:type="dxa"/>
          </w:tcPr>
          <w:p w14:paraId="796CC546" w14:textId="678C2905" w:rsidR="00B151A9" w:rsidRDefault="005701FA" w:rsidP="004A3352">
            <w:r w:rsidRPr="005701FA">
              <w:t xml:space="preserve">Dorothy is an orphan who lives on the Kansas prairie with her Aunt </w:t>
            </w:r>
            <w:proofErr w:type="spellStart"/>
            <w:r w:rsidRPr="005701FA">
              <w:t>Em</w:t>
            </w:r>
            <w:proofErr w:type="spellEnd"/>
            <w:r w:rsidRPr="005701FA">
              <w:t xml:space="preserve"> and Uncle Henry and her little black dog, Toto. When a cyclone hits, Dorothy is looking for Toto, so she doesn’t get to the cyclone cellar in time. The cyclone lifts the house with Dorothy and Toto inside high in the air. Dorothy wakes up in the Land of Oz, where she discovers that her house has landed on and killed the Wicked Witch of the East.</w:t>
            </w:r>
          </w:p>
        </w:tc>
      </w:tr>
      <w:tr w:rsidR="00B151A9" w14:paraId="0F1F4DCD" w14:textId="77777777" w:rsidTr="004A3352">
        <w:tc>
          <w:tcPr>
            <w:tcW w:w="1980" w:type="dxa"/>
          </w:tcPr>
          <w:p w14:paraId="0D7AD588" w14:textId="77777777" w:rsidR="00B151A9" w:rsidRDefault="00B151A9" w:rsidP="004A3352">
            <w:r>
              <w:t>Literature highlight</w:t>
            </w:r>
          </w:p>
        </w:tc>
        <w:tc>
          <w:tcPr>
            <w:tcW w:w="7036" w:type="dxa"/>
          </w:tcPr>
          <w:p w14:paraId="6F4B7F85" w14:textId="77777777" w:rsidR="005701FA" w:rsidRDefault="005701FA" w:rsidP="005701FA">
            <w:r>
              <w:t xml:space="preserve">'but the Witches of the East and West were terribly wicked and had they not thought I was more powerful than they themselves they would surely have destroyed </w:t>
            </w:r>
            <w:proofErr w:type="spellStart"/>
            <w:r>
              <w:t>me.As</w:t>
            </w:r>
            <w:proofErr w:type="spellEnd"/>
            <w:r>
              <w:t xml:space="preserve"> it was I lived in deadly fear of them for many years.',</w:t>
            </w:r>
          </w:p>
          <w:p w14:paraId="3E680023" w14:textId="77777777" w:rsidR="005701FA" w:rsidRDefault="005701FA" w:rsidP="005701FA">
            <w:r>
              <w:t xml:space="preserve"> 'so you can imagine how pleased I was when I heard your house had fallen on the Wicked Witch of the </w:t>
            </w:r>
            <w:proofErr w:type="spellStart"/>
            <w:r>
              <w:t>East.When</w:t>
            </w:r>
            <w:proofErr w:type="spellEnd"/>
            <w:r>
              <w:t xml:space="preserve"> you came to me I was willing to promise anything if you would only do away with the other Witch.',</w:t>
            </w:r>
          </w:p>
          <w:p w14:paraId="36DA0B11" w14:textId="77777777" w:rsidR="005701FA" w:rsidRDefault="005701FA" w:rsidP="005701FA">
            <w:r>
              <w:t xml:space="preserve"> 'but now that you have melted her I am ashamed to say that I cannot keep my promises.” “I think you are a very bad man” said </w:t>
            </w:r>
            <w:proofErr w:type="spellStart"/>
            <w:r>
              <w:t>Dorothy.“Oh</w:t>
            </w:r>
            <w:proofErr w:type="spellEnd"/>
            <w:r>
              <w:t xml:space="preserve"> no my dear.',</w:t>
            </w:r>
          </w:p>
          <w:p w14:paraId="65E76889" w14:textId="77777777" w:rsidR="005701FA" w:rsidRDefault="005701FA" w:rsidP="005701FA">
            <w:r>
              <w:t xml:space="preserve"> 'I’m really a very good man but I’m a very bad Wizard I must admit.” “Can’t you give me brains” asked the </w:t>
            </w:r>
            <w:proofErr w:type="spellStart"/>
            <w:r>
              <w:t>Scarecrow.“You</w:t>
            </w:r>
            <w:proofErr w:type="spellEnd"/>
            <w:r>
              <w:t xml:space="preserve"> don’t need </w:t>
            </w:r>
            <w:proofErr w:type="spellStart"/>
            <w:r>
              <w:t>them.You</w:t>
            </w:r>
            <w:proofErr w:type="spellEnd"/>
            <w:r>
              <w:t xml:space="preserve"> are learning something every </w:t>
            </w:r>
            <w:proofErr w:type="spellStart"/>
            <w:r>
              <w:t>day.A</w:t>
            </w:r>
            <w:proofErr w:type="spellEnd"/>
            <w:r>
              <w:t xml:space="preserve"> baby has brains but it doesn’t know </w:t>
            </w:r>
            <w:proofErr w:type="spellStart"/>
            <w:r>
              <w:t>much.Experience</w:t>
            </w:r>
            <w:proofErr w:type="spellEnd"/>
            <w:r>
              <w:t xml:space="preserve"> is the only thing that brings knowledge and the longer you are on earth the more experience you are sure to get.” “That may all be true” said the Scarecrow “but I shall be very unhappy unless you give me brains.” The false Wizard looked at him </w:t>
            </w:r>
            <w:proofErr w:type="spellStart"/>
            <w:r>
              <w:t>carefully.“Well</w:t>
            </w:r>
            <w:proofErr w:type="spellEnd"/>
            <w:r>
              <w:t xml:space="preserve">” he said with a </w:t>
            </w:r>
            <w:r>
              <w:lastRenderedPageBreak/>
              <w:t>sigh “I</w:t>
            </w:r>
            <w:r>
              <w:rPr>
                <w:rFonts w:hint="eastAsia"/>
              </w:rPr>
              <w:t>’</w:t>
            </w:r>
            <w:r>
              <w:t>m not much of a magician as I said.',</w:t>
            </w:r>
          </w:p>
          <w:p w14:paraId="3C5E779B" w14:textId="79A2360B" w:rsidR="00B151A9" w:rsidRDefault="005701FA" w:rsidP="005701FA">
            <w:r>
              <w:t xml:space="preserve"> 'but if you will come to me tomorrow morning I will stuff your head with </w:t>
            </w:r>
            <w:proofErr w:type="spellStart"/>
            <w:r>
              <w:t>brains.I</w:t>
            </w:r>
            <w:proofErr w:type="spellEnd"/>
            <w:r>
              <w:t xml:space="preserve"> cannot tell you how to use them however.'</w:t>
            </w:r>
          </w:p>
        </w:tc>
      </w:tr>
      <w:tr w:rsidR="00B151A9" w14:paraId="6093D3B1" w14:textId="77777777" w:rsidTr="004A3352">
        <w:tc>
          <w:tcPr>
            <w:tcW w:w="1980" w:type="dxa"/>
          </w:tcPr>
          <w:p w14:paraId="3EF878CE" w14:textId="77777777" w:rsidR="00B151A9" w:rsidRDefault="00B151A9" w:rsidP="004A3352">
            <w:r>
              <w:rPr>
                <w:rFonts w:hint="eastAsia"/>
              </w:rPr>
              <w:lastRenderedPageBreak/>
              <w:t>L</w:t>
            </w:r>
            <w:r>
              <w:t>iterature highlight summary</w:t>
            </w:r>
          </w:p>
        </w:tc>
        <w:tc>
          <w:tcPr>
            <w:tcW w:w="7036" w:type="dxa"/>
          </w:tcPr>
          <w:p w14:paraId="5D3F4DAD" w14:textId="77777777" w:rsidR="00B151A9" w:rsidRDefault="00B151A9" w:rsidP="004A3352"/>
        </w:tc>
      </w:tr>
    </w:tbl>
    <w:p w14:paraId="22F1E6DD" w14:textId="77777777" w:rsidR="00B151A9" w:rsidRDefault="00B151A9">
      <w:pPr>
        <w:rPr>
          <w:rFonts w:hint="eastAsia"/>
        </w:rPr>
      </w:pPr>
    </w:p>
    <w:sectPr w:rsidR="00B151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CA"/>
    <w:rsid w:val="00150DCA"/>
    <w:rsid w:val="00383259"/>
    <w:rsid w:val="005701FA"/>
    <w:rsid w:val="005C2637"/>
    <w:rsid w:val="00813C3D"/>
    <w:rsid w:val="00B151A9"/>
    <w:rsid w:val="00D04CF6"/>
    <w:rsid w:val="00E643A2"/>
    <w:rsid w:val="00E84B53"/>
    <w:rsid w:val="00F142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D22D"/>
  <w15:chartTrackingRefBased/>
  <w15:docId w15:val="{EB0106A7-9C55-4B06-B2C7-47BA5856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0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079">
      <w:bodyDiv w:val="1"/>
      <w:marLeft w:val="0"/>
      <w:marRight w:val="0"/>
      <w:marTop w:val="0"/>
      <w:marBottom w:val="0"/>
      <w:divBdr>
        <w:top w:val="none" w:sz="0" w:space="0" w:color="auto"/>
        <w:left w:val="none" w:sz="0" w:space="0" w:color="auto"/>
        <w:bottom w:val="none" w:sz="0" w:space="0" w:color="auto"/>
        <w:right w:val="none" w:sz="0" w:space="0" w:color="auto"/>
      </w:divBdr>
    </w:div>
    <w:div w:id="643192947">
      <w:bodyDiv w:val="1"/>
      <w:marLeft w:val="0"/>
      <w:marRight w:val="0"/>
      <w:marTop w:val="0"/>
      <w:marBottom w:val="0"/>
      <w:divBdr>
        <w:top w:val="none" w:sz="0" w:space="0" w:color="auto"/>
        <w:left w:val="none" w:sz="0" w:space="0" w:color="auto"/>
        <w:bottom w:val="none" w:sz="0" w:space="0" w:color="auto"/>
        <w:right w:val="none" w:sz="0" w:space="0" w:color="auto"/>
      </w:divBdr>
      <w:divsChild>
        <w:div w:id="1272517778">
          <w:marLeft w:val="0"/>
          <w:marRight w:val="0"/>
          <w:marTop w:val="0"/>
          <w:marBottom w:val="0"/>
          <w:divBdr>
            <w:top w:val="none" w:sz="0" w:space="0" w:color="auto"/>
            <w:left w:val="none" w:sz="0" w:space="0" w:color="auto"/>
            <w:bottom w:val="none" w:sz="0" w:space="0" w:color="auto"/>
            <w:right w:val="none" w:sz="0" w:space="0" w:color="auto"/>
          </w:divBdr>
          <w:divsChild>
            <w:div w:id="587229528">
              <w:marLeft w:val="0"/>
              <w:marRight w:val="0"/>
              <w:marTop w:val="0"/>
              <w:marBottom w:val="0"/>
              <w:divBdr>
                <w:top w:val="none" w:sz="0" w:space="0" w:color="auto"/>
                <w:left w:val="none" w:sz="0" w:space="0" w:color="auto"/>
                <w:bottom w:val="none" w:sz="0" w:space="0" w:color="auto"/>
                <w:right w:val="none" w:sz="0" w:space="0" w:color="auto"/>
              </w:divBdr>
              <w:divsChild>
                <w:div w:id="7563512">
                  <w:marLeft w:val="0"/>
                  <w:marRight w:val="0"/>
                  <w:marTop w:val="0"/>
                  <w:marBottom w:val="0"/>
                  <w:divBdr>
                    <w:top w:val="none" w:sz="0" w:space="0" w:color="auto"/>
                    <w:left w:val="none" w:sz="0" w:space="0" w:color="auto"/>
                    <w:bottom w:val="none" w:sz="0" w:space="0" w:color="auto"/>
                    <w:right w:val="none" w:sz="0" w:space="0" w:color="auto"/>
                  </w:divBdr>
                  <w:divsChild>
                    <w:div w:id="1002661742">
                      <w:marLeft w:val="0"/>
                      <w:marRight w:val="0"/>
                      <w:marTop w:val="0"/>
                      <w:marBottom w:val="0"/>
                      <w:divBdr>
                        <w:top w:val="none" w:sz="0" w:space="0" w:color="auto"/>
                        <w:left w:val="none" w:sz="0" w:space="0" w:color="auto"/>
                        <w:bottom w:val="none" w:sz="0" w:space="0" w:color="auto"/>
                        <w:right w:val="none" w:sz="0" w:space="0" w:color="auto"/>
                      </w:divBdr>
                      <w:divsChild>
                        <w:div w:id="795176225">
                          <w:marLeft w:val="0"/>
                          <w:marRight w:val="0"/>
                          <w:marTop w:val="15"/>
                          <w:marBottom w:val="0"/>
                          <w:divBdr>
                            <w:top w:val="none" w:sz="0" w:space="0" w:color="auto"/>
                            <w:left w:val="none" w:sz="0" w:space="0" w:color="auto"/>
                            <w:bottom w:val="none" w:sz="0" w:space="0" w:color="auto"/>
                            <w:right w:val="none" w:sz="0" w:space="0" w:color="auto"/>
                          </w:divBdr>
                          <w:divsChild>
                            <w:div w:id="2124228545">
                              <w:marLeft w:val="0"/>
                              <w:marRight w:val="15"/>
                              <w:marTop w:val="0"/>
                              <w:marBottom w:val="0"/>
                              <w:divBdr>
                                <w:top w:val="none" w:sz="0" w:space="0" w:color="auto"/>
                                <w:left w:val="none" w:sz="0" w:space="0" w:color="auto"/>
                                <w:bottom w:val="none" w:sz="0" w:space="0" w:color="auto"/>
                                <w:right w:val="none" w:sz="0" w:space="0" w:color="auto"/>
                              </w:divBdr>
                              <w:divsChild>
                                <w:div w:id="1071347907">
                                  <w:marLeft w:val="0"/>
                                  <w:marRight w:val="0"/>
                                  <w:marTop w:val="0"/>
                                  <w:marBottom w:val="0"/>
                                  <w:divBdr>
                                    <w:top w:val="none" w:sz="0" w:space="0" w:color="auto"/>
                                    <w:left w:val="none" w:sz="0" w:space="0" w:color="auto"/>
                                    <w:bottom w:val="none" w:sz="0" w:space="0" w:color="auto"/>
                                    <w:right w:val="none" w:sz="0" w:space="0" w:color="auto"/>
                                  </w:divBdr>
                                  <w:divsChild>
                                    <w:div w:id="396363952">
                                      <w:marLeft w:val="0"/>
                                      <w:marRight w:val="0"/>
                                      <w:marTop w:val="0"/>
                                      <w:marBottom w:val="0"/>
                                      <w:divBdr>
                                        <w:top w:val="none" w:sz="0" w:space="0" w:color="auto"/>
                                        <w:left w:val="none" w:sz="0" w:space="0" w:color="auto"/>
                                        <w:bottom w:val="none" w:sz="0" w:space="0" w:color="auto"/>
                                        <w:right w:val="none" w:sz="0" w:space="0" w:color="auto"/>
                                      </w:divBdr>
                                      <w:divsChild>
                                        <w:div w:id="393240610">
                                          <w:marLeft w:val="0"/>
                                          <w:marRight w:val="0"/>
                                          <w:marTop w:val="0"/>
                                          <w:marBottom w:val="0"/>
                                          <w:divBdr>
                                            <w:top w:val="none" w:sz="0" w:space="0" w:color="auto"/>
                                            <w:left w:val="none" w:sz="0" w:space="0" w:color="auto"/>
                                            <w:bottom w:val="none" w:sz="0" w:space="0" w:color="auto"/>
                                            <w:right w:val="none" w:sz="0" w:space="0" w:color="auto"/>
                                          </w:divBdr>
                                          <w:divsChild>
                                            <w:div w:id="790629147">
                                              <w:marLeft w:val="0"/>
                                              <w:marRight w:val="0"/>
                                              <w:marTop w:val="0"/>
                                              <w:marBottom w:val="0"/>
                                              <w:divBdr>
                                                <w:top w:val="none" w:sz="0" w:space="0" w:color="auto"/>
                                                <w:left w:val="none" w:sz="0" w:space="0" w:color="auto"/>
                                                <w:bottom w:val="none" w:sz="0" w:space="0" w:color="auto"/>
                                                <w:right w:val="none" w:sz="0" w:space="0" w:color="auto"/>
                                              </w:divBdr>
                                              <w:divsChild>
                                                <w:div w:id="7215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9534">
      <w:bodyDiv w:val="1"/>
      <w:marLeft w:val="0"/>
      <w:marRight w:val="0"/>
      <w:marTop w:val="0"/>
      <w:marBottom w:val="0"/>
      <w:divBdr>
        <w:top w:val="none" w:sz="0" w:space="0" w:color="auto"/>
        <w:left w:val="none" w:sz="0" w:space="0" w:color="auto"/>
        <w:bottom w:val="none" w:sz="0" w:space="0" w:color="auto"/>
        <w:right w:val="none" w:sz="0" w:space="0" w:color="auto"/>
      </w:divBdr>
    </w:div>
    <w:div w:id="846989055">
      <w:bodyDiv w:val="1"/>
      <w:marLeft w:val="0"/>
      <w:marRight w:val="0"/>
      <w:marTop w:val="0"/>
      <w:marBottom w:val="0"/>
      <w:divBdr>
        <w:top w:val="none" w:sz="0" w:space="0" w:color="auto"/>
        <w:left w:val="none" w:sz="0" w:space="0" w:color="auto"/>
        <w:bottom w:val="none" w:sz="0" w:space="0" w:color="auto"/>
        <w:right w:val="none" w:sz="0" w:space="0" w:color="auto"/>
      </w:divBdr>
    </w:div>
    <w:div w:id="955216207">
      <w:bodyDiv w:val="1"/>
      <w:marLeft w:val="0"/>
      <w:marRight w:val="0"/>
      <w:marTop w:val="0"/>
      <w:marBottom w:val="0"/>
      <w:divBdr>
        <w:top w:val="none" w:sz="0" w:space="0" w:color="auto"/>
        <w:left w:val="none" w:sz="0" w:space="0" w:color="auto"/>
        <w:bottom w:val="none" w:sz="0" w:space="0" w:color="auto"/>
        <w:right w:val="none" w:sz="0" w:space="0" w:color="auto"/>
      </w:divBdr>
    </w:div>
    <w:div w:id="1127242516">
      <w:bodyDiv w:val="1"/>
      <w:marLeft w:val="0"/>
      <w:marRight w:val="0"/>
      <w:marTop w:val="0"/>
      <w:marBottom w:val="0"/>
      <w:divBdr>
        <w:top w:val="none" w:sz="0" w:space="0" w:color="auto"/>
        <w:left w:val="none" w:sz="0" w:space="0" w:color="auto"/>
        <w:bottom w:val="none" w:sz="0" w:space="0" w:color="auto"/>
        <w:right w:val="none" w:sz="0" w:space="0" w:color="auto"/>
      </w:divBdr>
    </w:div>
    <w:div w:id="1376781585">
      <w:bodyDiv w:val="1"/>
      <w:marLeft w:val="0"/>
      <w:marRight w:val="0"/>
      <w:marTop w:val="0"/>
      <w:marBottom w:val="0"/>
      <w:divBdr>
        <w:top w:val="none" w:sz="0" w:space="0" w:color="auto"/>
        <w:left w:val="none" w:sz="0" w:space="0" w:color="auto"/>
        <w:bottom w:val="none" w:sz="0" w:space="0" w:color="auto"/>
        <w:right w:val="none" w:sz="0" w:space="0" w:color="auto"/>
      </w:divBdr>
    </w:div>
    <w:div w:id="1429689926">
      <w:bodyDiv w:val="1"/>
      <w:marLeft w:val="0"/>
      <w:marRight w:val="0"/>
      <w:marTop w:val="0"/>
      <w:marBottom w:val="0"/>
      <w:divBdr>
        <w:top w:val="none" w:sz="0" w:space="0" w:color="auto"/>
        <w:left w:val="none" w:sz="0" w:space="0" w:color="auto"/>
        <w:bottom w:val="none" w:sz="0" w:space="0" w:color="auto"/>
        <w:right w:val="none" w:sz="0" w:space="0" w:color="auto"/>
      </w:divBdr>
    </w:div>
    <w:div w:id="1529096917">
      <w:bodyDiv w:val="1"/>
      <w:marLeft w:val="0"/>
      <w:marRight w:val="0"/>
      <w:marTop w:val="0"/>
      <w:marBottom w:val="0"/>
      <w:divBdr>
        <w:top w:val="none" w:sz="0" w:space="0" w:color="auto"/>
        <w:left w:val="none" w:sz="0" w:space="0" w:color="auto"/>
        <w:bottom w:val="none" w:sz="0" w:space="0" w:color="auto"/>
        <w:right w:val="none" w:sz="0" w:space="0" w:color="auto"/>
      </w:divBdr>
    </w:div>
    <w:div w:id="1650747696">
      <w:bodyDiv w:val="1"/>
      <w:marLeft w:val="0"/>
      <w:marRight w:val="0"/>
      <w:marTop w:val="0"/>
      <w:marBottom w:val="0"/>
      <w:divBdr>
        <w:top w:val="none" w:sz="0" w:space="0" w:color="auto"/>
        <w:left w:val="none" w:sz="0" w:space="0" w:color="auto"/>
        <w:bottom w:val="none" w:sz="0" w:space="0" w:color="auto"/>
        <w:right w:val="none" w:sz="0" w:space="0" w:color="auto"/>
      </w:divBdr>
    </w:div>
    <w:div w:id="1715078662">
      <w:bodyDiv w:val="1"/>
      <w:marLeft w:val="0"/>
      <w:marRight w:val="0"/>
      <w:marTop w:val="0"/>
      <w:marBottom w:val="0"/>
      <w:divBdr>
        <w:top w:val="none" w:sz="0" w:space="0" w:color="auto"/>
        <w:left w:val="none" w:sz="0" w:space="0" w:color="auto"/>
        <w:bottom w:val="none" w:sz="0" w:space="0" w:color="auto"/>
        <w:right w:val="none" w:sz="0" w:space="0" w:color="auto"/>
      </w:divBdr>
    </w:div>
    <w:div w:id="173554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6</Pages>
  <Words>1649</Words>
  <Characters>9405</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오형락[ 학부재학 / 물리학과 ]</dc:creator>
  <cp:keywords/>
  <dc:description/>
  <cp:lastModifiedBy>오형락[ 학부재학 / 물리학과 ]</cp:lastModifiedBy>
  <cp:revision>1</cp:revision>
  <dcterms:created xsi:type="dcterms:W3CDTF">2021-11-25T02:32:00Z</dcterms:created>
  <dcterms:modified xsi:type="dcterms:W3CDTF">2021-11-25T06:42:00Z</dcterms:modified>
</cp:coreProperties>
</file>