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65.0" w:type="dxa"/>
        <w:jc w:val="left"/>
        <w:tblInd w:w="-9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2235"/>
        <w:gridCol w:w="1860"/>
        <w:gridCol w:w="1860"/>
        <w:gridCol w:w="3105"/>
        <w:tblGridChange w:id="0">
          <w:tblGrid>
            <w:gridCol w:w="2505"/>
            <w:gridCol w:w="2235"/>
            <w:gridCol w:w="1860"/>
            <w:gridCol w:w="1860"/>
            <w:gridCol w:w="3105"/>
          </w:tblGrid>
        </w:tblGridChange>
      </w:tblGrid>
      <w:tr>
        <w:trPr>
          <w:cantSplit w:val="0"/>
          <w:trHeight w:val="9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Paper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Speaker Identification Using a Hybrid CNN-MFCC Approach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i) Aweem Ashar, ii) Muhammud Shahid Bhatti, iii) Usama Mushtaq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CNN-MFCC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CNN: Accuracy-73% Precision-77.5%</w:t>
              <w:br w:type="textWrapping"/>
              <w:t xml:space="preserve">MFCC-DNN: Accuracy-80% Precision-85%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CNN-MFCC: Accuracy-87.5% Precision-91%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Text-independent speaker recognition using LSTM-RNN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speech enhancement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i) Samia Abd El-Moneim,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ii) M. A. Nassar, iii)Moawad I. Dessouky ,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iv) Nabil A. Ismail,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v) Adel S. El-Fishawy,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vi) Fathi E. Abd El-Samie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LSTM-RNN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Chinese Mandarin Corpus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i) using MFCC: Accuracy -95.33%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ii) using Log Spectrum: Accuracy-98.7%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iii) using spectrum: Accuracy-98.7%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extreme learning machine approach for speaker recognition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i) Yuan Lan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ii) Zongjiang Hu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iii) Yeng Chai Soh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iv) Guang-Bin Huang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SVM-ELM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Language Speech Dataset for Speaker Recognition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i) using 100 positive sample and 900 negative sample: Accuracy-79%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ii) using 100 positive sample and 90 negative samples: Accuracy:84%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Speaker Verification using Convolutional Neural Networks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Hossein Salehghaffari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VoXCeleb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i) GMM-UBM: EER(equal error rate)-17.1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ii) I-Vectors :EER-12.8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iii) I-vectors PLDA: EER:11.5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iv) CNN-2048: EER-11.3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v) CNN-256 + Pair Selection: EER: 10.5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 Vector Machines Using GMM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Supervectors for Speaker Verification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i) W. M. Campbell,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ii) D. E. Sturim,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iii) D. A. Reynolds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GMM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2005 NIST Speaker Recognition Corpus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i) GMM-UBM:EER-5.68%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ii) GMM-Atnorm: EER-4.03%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iii) GMM Super L^2: EER-4.31%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iv) GMM Super Linear:EER-3.77%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Speaker Identification by GMM based i-Vector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Soumen Kanrar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GMM based i 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review on Deep Learning approaches in Speaker Identification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i) Sreenivas Sremath Tirumala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ii) Seyed Reza Shahamiri2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Comparative Study of Different Techniques in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Speaker Recognition: Review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i) Sonali T. Saste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ii)  Prof.S.M.Jagdale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Voice Identification System using Hidden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Markov Model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i) T. K. Das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ii) Khalid M. O. Nahar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Hidden Markov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Accuracy: 90%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