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2BE8D249" w14:textId="77777777" w:rsidR="003E74B4" w:rsidRDefault="003E74B4">
      <w:pPr>
        <w:spacing w:line="0" w:lineRule="atLeast"/>
        <w:ind w:right="-10"/>
        <w:jc w:val="center"/>
        <w:rPr>
          <w:rFonts w:ascii="Times New Roman" w:eastAsia="Arial" w:hAnsi="Times New Roman" w:cs="Times New Roman"/>
          <w:color w:val="000000" w:themeColor="text1"/>
          <w:sz w:val="32"/>
          <w:u w:val="single"/>
        </w:rPr>
      </w:pPr>
      <w:r w:rsidRPr="00F27BED">
        <w:rPr>
          <w:rFonts w:ascii="Times New Roman" w:eastAsia="Arial" w:hAnsi="Times New Roman" w:cs="Times New Roman"/>
          <w:color w:val="000000" w:themeColor="text1"/>
          <w:sz w:val="32"/>
          <w:u w:val="single"/>
        </w:rPr>
        <w:t xml:space="preserve">Final Report </w:t>
      </w:r>
    </w:p>
    <w:p w14:paraId="431377B8" w14:textId="77777777" w:rsidR="00F27BED" w:rsidRPr="00F27BED" w:rsidRDefault="00F27BED">
      <w:pPr>
        <w:spacing w:line="0" w:lineRule="atLeast"/>
        <w:ind w:right="-10"/>
        <w:jc w:val="center"/>
        <w:rPr>
          <w:rFonts w:ascii="Times New Roman" w:eastAsia="Arial" w:hAnsi="Times New Roman" w:cs="Times New Roman"/>
          <w:color w:val="000000" w:themeColor="text1"/>
          <w:sz w:val="32"/>
          <w:u w:val="single"/>
        </w:rPr>
      </w:pPr>
    </w:p>
    <w:p w14:paraId="354B63A1" w14:textId="0889DD41" w:rsidR="00B30A37" w:rsidRPr="00F27BED" w:rsidRDefault="00590E23">
      <w:pPr>
        <w:spacing w:line="0" w:lineRule="atLeast"/>
        <w:ind w:right="-10"/>
        <w:jc w:val="center"/>
        <w:rPr>
          <w:rFonts w:ascii="Times New Roman" w:eastAsia="Arial" w:hAnsi="Times New Roman" w:cs="Times New Roman"/>
          <w:color w:val="000000" w:themeColor="text1"/>
          <w:sz w:val="32"/>
          <w:u w:val="single"/>
        </w:rPr>
      </w:pPr>
      <w:r w:rsidRPr="00F27BED">
        <w:rPr>
          <w:rFonts w:ascii="Times New Roman" w:eastAsia="Arial" w:hAnsi="Times New Roman" w:cs="Times New Roman"/>
          <w:color w:val="000000" w:themeColor="text1"/>
          <w:sz w:val="32"/>
          <w:u w:val="single"/>
        </w:rPr>
        <w:t>Introduction To Data Science</w:t>
      </w:r>
    </w:p>
    <w:p w14:paraId="2839D5D5" w14:textId="77777777" w:rsidR="00B30A37" w:rsidRPr="00F27BED" w:rsidRDefault="00B30A37">
      <w:pPr>
        <w:spacing w:line="56" w:lineRule="exact"/>
        <w:rPr>
          <w:rFonts w:ascii="Times New Roman" w:eastAsia="Times New Roman" w:hAnsi="Times New Roman" w:cs="Times New Roman"/>
          <w:color w:val="000000" w:themeColor="text1"/>
          <w:sz w:val="24"/>
        </w:rPr>
      </w:pPr>
    </w:p>
    <w:p w14:paraId="1BA02B3E" w14:textId="77777777" w:rsidR="003E74B4" w:rsidRPr="00F27BED" w:rsidRDefault="003E74B4">
      <w:pPr>
        <w:spacing w:line="0" w:lineRule="atLeast"/>
        <w:ind w:right="-10"/>
        <w:jc w:val="center"/>
        <w:rPr>
          <w:rFonts w:ascii="Times New Roman" w:eastAsia="Times New Roman" w:hAnsi="Times New Roman" w:cs="Times New Roman"/>
          <w:b/>
          <w:color w:val="000000" w:themeColor="text1"/>
          <w:sz w:val="28"/>
        </w:rPr>
      </w:pPr>
      <w:r w:rsidRPr="00F27BED">
        <w:rPr>
          <w:rFonts w:ascii="Times New Roman" w:eastAsia="Times New Roman" w:hAnsi="Times New Roman" w:cs="Times New Roman"/>
          <w:b/>
          <w:color w:val="000000" w:themeColor="text1"/>
          <w:sz w:val="28"/>
        </w:rPr>
        <w:t xml:space="preserve">Department Of Software Engineering </w:t>
      </w:r>
    </w:p>
    <w:p w14:paraId="587F8D5D" w14:textId="77777777" w:rsidR="003E74B4" w:rsidRPr="00F27BED" w:rsidRDefault="003E74B4">
      <w:pPr>
        <w:spacing w:line="0" w:lineRule="atLeast"/>
        <w:ind w:right="-10"/>
        <w:jc w:val="center"/>
        <w:rPr>
          <w:rFonts w:ascii="Times New Roman" w:eastAsia="Times New Roman" w:hAnsi="Times New Roman" w:cs="Times New Roman"/>
          <w:b/>
          <w:color w:val="000000" w:themeColor="text1"/>
          <w:sz w:val="28"/>
        </w:rPr>
      </w:pPr>
      <w:r w:rsidRPr="00F27BED">
        <w:rPr>
          <w:rFonts w:ascii="Times New Roman" w:eastAsia="Times New Roman" w:hAnsi="Times New Roman" w:cs="Times New Roman"/>
          <w:b/>
          <w:color w:val="000000" w:themeColor="text1"/>
          <w:sz w:val="28"/>
        </w:rPr>
        <w:t>SMIU</w:t>
      </w:r>
    </w:p>
    <w:p w14:paraId="4DCD04A6" w14:textId="649ADB30" w:rsidR="00B30A37" w:rsidRPr="00F27BED" w:rsidRDefault="00B30A37">
      <w:pPr>
        <w:spacing w:line="0" w:lineRule="atLeast"/>
        <w:ind w:right="-10"/>
        <w:jc w:val="center"/>
        <w:rPr>
          <w:rFonts w:ascii="Times New Roman" w:eastAsia="Times New Roman" w:hAnsi="Times New Roman" w:cs="Times New Roman"/>
          <w:b/>
          <w:color w:val="000000" w:themeColor="text1"/>
          <w:sz w:val="28"/>
        </w:rPr>
      </w:pPr>
    </w:p>
    <w:p w14:paraId="4D383DF4" w14:textId="77777777" w:rsidR="00B30A37" w:rsidRPr="00F27BED" w:rsidRDefault="00B30A37">
      <w:pPr>
        <w:spacing w:line="249" w:lineRule="exact"/>
        <w:rPr>
          <w:rFonts w:ascii="Times New Roman" w:eastAsia="Times New Roman" w:hAnsi="Times New Roman" w:cs="Times New Roman"/>
          <w:color w:val="000000" w:themeColor="text1"/>
          <w:sz w:val="24"/>
        </w:rPr>
      </w:pPr>
    </w:p>
    <w:p w14:paraId="01AD97D4" w14:textId="546F85F8" w:rsidR="00B30A37" w:rsidRPr="00F27BED" w:rsidRDefault="00B30A37">
      <w:pPr>
        <w:spacing w:line="235" w:lineRule="auto"/>
        <w:ind w:left="260" w:right="249"/>
        <w:jc w:val="center"/>
        <w:rPr>
          <w:rFonts w:ascii="Times New Roman" w:eastAsia="Times New Roman" w:hAnsi="Times New Roman" w:cs="Times New Roman"/>
          <w:b/>
          <w:color w:val="000000" w:themeColor="text1"/>
          <w:sz w:val="24"/>
        </w:rPr>
      </w:pPr>
    </w:p>
    <w:p w14:paraId="7BA65FDA" w14:textId="77777777" w:rsidR="00B30A37" w:rsidRPr="00F27BED" w:rsidRDefault="00B30A37">
      <w:pPr>
        <w:spacing w:line="200" w:lineRule="exact"/>
        <w:rPr>
          <w:rFonts w:ascii="Times New Roman" w:eastAsia="Times New Roman" w:hAnsi="Times New Roman" w:cs="Times New Roman"/>
          <w:color w:val="000000" w:themeColor="text1"/>
          <w:sz w:val="24"/>
        </w:rPr>
      </w:pPr>
    </w:p>
    <w:p w14:paraId="38B8251C" w14:textId="77777777" w:rsidR="00B30A37" w:rsidRPr="00F27BED" w:rsidRDefault="00B30A37">
      <w:pPr>
        <w:spacing w:line="312" w:lineRule="exact"/>
        <w:rPr>
          <w:rFonts w:ascii="Times New Roman" w:eastAsia="Times New Roman" w:hAnsi="Times New Roman" w:cs="Times New Roman"/>
          <w:color w:val="000000" w:themeColor="text1"/>
          <w:sz w:val="24"/>
        </w:rPr>
      </w:pPr>
    </w:p>
    <w:p w14:paraId="0B7477C5" w14:textId="1BE5D509" w:rsidR="00B30A37" w:rsidRPr="00F27BED" w:rsidRDefault="00F27BED">
      <w:pPr>
        <w:spacing w:line="0" w:lineRule="atLeast"/>
        <w:ind w:right="-10"/>
        <w:jc w:val="center"/>
        <w:rPr>
          <w:rFonts w:ascii="Times New Roman" w:eastAsia="Times New Roman" w:hAnsi="Times New Roman" w:cs="Times New Roman"/>
          <w:b/>
          <w:color w:val="000000" w:themeColor="text1"/>
          <w:sz w:val="36"/>
        </w:rPr>
      </w:pPr>
      <w:r w:rsidRPr="00F27BED">
        <w:rPr>
          <w:rFonts w:ascii="Times New Roman" w:eastAsia="Times New Roman" w:hAnsi="Times New Roman" w:cs="Times New Roman"/>
          <w:b/>
          <w:color w:val="000000" w:themeColor="text1"/>
          <w:sz w:val="36"/>
        </w:rPr>
        <w:t>Air Quality Index of Karachi &amp; Lahore</w:t>
      </w:r>
    </w:p>
    <w:p w14:paraId="0E2376D1" w14:textId="77777777" w:rsidR="00B30A37" w:rsidRPr="00F27BED" w:rsidRDefault="00B30A37">
      <w:pPr>
        <w:spacing w:line="200" w:lineRule="exact"/>
        <w:rPr>
          <w:rFonts w:ascii="Times New Roman" w:eastAsia="Times New Roman" w:hAnsi="Times New Roman" w:cs="Times New Roman"/>
          <w:color w:val="000000" w:themeColor="text1"/>
          <w:sz w:val="24"/>
        </w:rPr>
      </w:pPr>
    </w:p>
    <w:p w14:paraId="0191F6E3" w14:textId="77777777" w:rsidR="00B30A37" w:rsidRPr="00F27BED" w:rsidRDefault="00B30A37">
      <w:pPr>
        <w:spacing w:line="209" w:lineRule="exact"/>
        <w:rPr>
          <w:rFonts w:ascii="Times New Roman" w:eastAsia="Times New Roman" w:hAnsi="Times New Roman" w:cs="Times New Roman"/>
          <w:color w:val="000000" w:themeColor="text1"/>
          <w:sz w:val="24"/>
        </w:rPr>
      </w:pPr>
    </w:p>
    <w:p w14:paraId="7315A4CB" w14:textId="6044CDFA" w:rsidR="00B30A37" w:rsidRPr="00F27BED" w:rsidRDefault="00F27BED">
      <w:pPr>
        <w:spacing w:line="0" w:lineRule="atLeast"/>
        <w:ind w:right="-10"/>
        <w:jc w:val="center"/>
        <w:rPr>
          <w:rFonts w:ascii="Times New Roman" w:eastAsia="Times New Roman" w:hAnsi="Times New Roman" w:cs="Times New Roman"/>
          <w:color w:val="000000" w:themeColor="text1"/>
          <w:sz w:val="24"/>
        </w:rPr>
      </w:pPr>
      <w:r w:rsidRPr="00F27BED">
        <w:rPr>
          <w:rFonts w:ascii="Times New Roman" w:eastAsia="Times New Roman" w:hAnsi="Times New Roman" w:cs="Times New Roman"/>
          <w:color w:val="000000" w:themeColor="text1"/>
          <w:sz w:val="24"/>
        </w:rPr>
        <w:t>Moiz Ahmed</w:t>
      </w:r>
    </w:p>
    <w:p w14:paraId="4CE3F970" w14:textId="05959992" w:rsidR="00F27BED" w:rsidRPr="00F27BED" w:rsidRDefault="00F27BED">
      <w:pPr>
        <w:spacing w:line="0" w:lineRule="atLeast"/>
        <w:ind w:right="-10"/>
        <w:jc w:val="center"/>
        <w:rPr>
          <w:rFonts w:ascii="Times New Roman" w:eastAsia="Times New Roman" w:hAnsi="Times New Roman" w:cs="Times New Roman"/>
          <w:color w:val="000000" w:themeColor="text1"/>
          <w:sz w:val="24"/>
        </w:rPr>
      </w:pPr>
      <w:r w:rsidRPr="00F27BED">
        <w:rPr>
          <w:rFonts w:ascii="Times New Roman" w:eastAsia="Times New Roman" w:hAnsi="Times New Roman" w:cs="Times New Roman"/>
          <w:color w:val="000000" w:themeColor="text1"/>
          <w:sz w:val="24"/>
        </w:rPr>
        <w:t>{BSE-23F-150}</w:t>
      </w:r>
    </w:p>
    <w:p w14:paraId="205FEF04" w14:textId="77777777" w:rsidR="00B30A37" w:rsidRPr="00F27BED" w:rsidRDefault="00B30A37">
      <w:pPr>
        <w:spacing w:line="276" w:lineRule="exact"/>
        <w:rPr>
          <w:rFonts w:ascii="Times New Roman" w:eastAsia="Times New Roman" w:hAnsi="Times New Roman" w:cs="Times New Roman"/>
          <w:color w:val="000000" w:themeColor="text1"/>
          <w:sz w:val="24"/>
        </w:rPr>
      </w:pPr>
    </w:p>
    <w:p w14:paraId="7C514E3F" w14:textId="7267FC30" w:rsidR="00B30A37" w:rsidRPr="00F27BED" w:rsidRDefault="00F27BED">
      <w:pPr>
        <w:spacing w:line="237" w:lineRule="auto"/>
        <w:ind w:right="-10"/>
        <w:jc w:val="center"/>
        <w:rPr>
          <w:rFonts w:ascii="Times New Roman" w:eastAsia="Times New Roman" w:hAnsi="Times New Roman" w:cs="Times New Roman"/>
          <w:color w:val="000000" w:themeColor="text1"/>
          <w:sz w:val="24"/>
        </w:rPr>
      </w:pPr>
      <w:r w:rsidRPr="00F27BED">
        <w:rPr>
          <w:rFonts w:ascii="Times New Roman" w:eastAsia="Times New Roman" w:hAnsi="Times New Roman" w:cs="Times New Roman"/>
          <w:color w:val="000000" w:themeColor="text1"/>
          <w:sz w:val="24"/>
        </w:rPr>
        <w:t>Abdul Rauf Khan</w:t>
      </w:r>
    </w:p>
    <w:p w14:paraId="0D5DEF29" w14:textId="2D17090D" w:rsidR="00F27BED" w:rsidRPr="00F27BED" w:rsidRDefault="00F27BED">
      <w:pPr>
        <w:spacing w:line="237" w:lineRule="auto"/>
        <w:ind w:right="-10"/>
        <w:jc w:val="center"/>
        <w:rPr>
          <w:rFonts w:ascii="Times New Roman" w:eastAsia="Times New Roman" w:hAnsi="Times New Roman" w:cs="Times New Roman"/>
          <w:color w:val="000000" w:themeColor="text1"/>
          <w:sz w:val="24"/>
        </w:rPr>
      </w:pPr>
      <w:r w:rsidRPr="00F27BED">
        <w:rPr>
          <w:rFonts w:ascii="Times New Roman" w:eastAsia="Times New Roman" w:hAnsi="Times New Roman" w:cs="Times New Roman"/>
          <w:color w:val="000000" w:themeColor="text1"/>
          <w:sz w:val="24"/>
        </w:rPr>
        <w:t>{BSE-23F-123}</w:t>
      </w:r>
    </w:p>
    <w:p w14:paraId="5633AF69" w14:textId="77777777" w:rsidR="00B30A37" w:rsidRPr="00F27BED" w:rsidRDefault="00B30A37">
      <w:pPr>
        <w:spacing w:line="3" w:lineRule="exact"/>
        <w:rPr>
          <w:rFonts w:ascii="Times New Roman" w:eastAsia="Times New Roman" w:hAnsi="Times New Roman" w:cs="Times New Roman"/>
          <w:color w:val="000000" w:themeColor="text1"/>
          <w:sz w:val="24"/>
        </w:rPr>
      </w:pPr>
    </w:p>
    <w:p w14:paraId="2462A3A5" w14:textId="77777777" w:rsidR="000B0B87" w:rsidRPr="00F27BED" w:rsidRDefault="000B0B87">
      <w:pPr>
        <w:spacing w:line="237" w:lineRule="auto"/>
        <w:ind w:right="-10"/>
        <w:jc w:val="center"/>
        <w:rPr>
          <w:rFonts w:ascii="Times New Roman" w:eastAsia="Times New Roman" w:hAnsi="Times New Roman" w:cs="Times New Roman"/>
          <w:color w:val="000000" w:themeColor="text1"/>
          <w:sz w:val="24"/>
        </w:rPr>
      </w:pPr>
    </w:p>
    <w:p w14:paraId="08027F28" w14:textId="77777777" w:rsidR="000B0B87" w:rsidRPr="00F27BED" w:rsidRDefault="000B0B87">
      <w:pPr>
        <w:spacing w:line="237" w:lineRule="auto"/>
        <w:ind w:right="-10"/>
        <w:jc w:val="center"/>
        <w:rPr>
          <w:rFonts w:ascii="Times New Roman" w:eastAsia="Times New Roman" w:hAnsi="Times New Roman" w:cs="Times New Roman"/>
          <w:color w:val="000000" w:themeColor="text1"/>
          <w:sz w:val="24"/>
        </w:rPr>
      </w:pPr>
    </w:p>
    <w:p w14:paraId="1B2D31B1" w14:textId="01EBC864" w:rsidR="000B0B87" w:rsidRPr="00F27BED" w:rsidRDefault="000B0B87">
      <w:pPr>
        <w:spacing w:line="237" w:lineRule="auto"/>
        <w:ind w:right="-10"/>
        <w:jc w:val="center"/>
        <w:rPr>
          <w:rFonts w:ascii="Times New Roman" w:eastAsia="Times New Roman" w:hAnsi="Times New Roman"/>
          <w:color w:val="FF0000"/>
          <w:sz w:val="24"/>
        </w:rPr>
      </w:pPr>
      <w:r w:rsidRPr="00F27BED">
        <w:rPr>
          <w:rFonts w:ascii="Times New Roman" w:eastAsia="Times New Roman" w:hAnsi="Times New Roman"/>
          <w:color w:val="000000" w:themeColor="text1"/>
          <w:sz w:val="24"/>
        </w:rPr>
        <w:t xml:space="preserve">Assigned By: </w:t>
      </w:r>
      <w:r w:rsidR="00F27BED" w:rsidRPr="00F27BED">
        <w:rPr>
          <w:rFonts w:ascii="Times New Roman" w:eastAsia="Times New Roman" w:hAnsi="Times New Roman"/>
          <w:color w:val="000000" w:themeColor="text1"/>
          <w:sz w:val="24"/>
        </w:rPr>
        <w:t>Sir Asif Irshad</w:t>
      </w:r>
    </w:p>
    <w:p w14:paraId="0B2F789E" w14:textId="3732F906" w:rsidR="00775D1C" w:rsidRDefault="00775D1C">
      <w:pPr>
        <w:spacing w:line="237" w:lineRule="auto"/>
        <w:ind w:right="-10"/>
        <w:jc w:val="center"/>
        <w:rPr>
          <w:rFonts w:ascii="Times New Roman" w:eastAsia="Times New Roman" w:hAnsi="Times New Roman"/>
          <w:color w:val="FF0000"/>
          <w:sz w:val="24"/>
        </w:rPr>
      </w:pPr>
    </w:p>
    <w:p w14:paraId="39883ACA" w14:textId="3A442888" w:rsidR="00775D1C" w:rsidRDefault="00775D1C">
      <w:pPr>
        <w:spacing w:line="237" w:lineRule="auto"/>
        <w:ind w:right="-10"/>
        <w:jc w:val="center"/>
        <w:rPr>
          <w:rFonts w:ascii="Times New Roman" w:eastAsia="Times New Roman" w:hAnsi="Times New Roman"/>
          <w:color w:val="FF0000"/>
          <w:sz w:val="24"/>
        </w:rPr>
      </w:pPr>
    </w:p>
    <w:p w14:paraId="63D3B861" w14:textId="4C554C4F" w:rsidR="00775D1C" w:rsidRDefault="00775D1C">
      <w:pPr>
        <w:spacing w:line="237" w:lineRule="auto"/>
        <w:ind w:right="-10"/>
        <w:jc w:val="center"/>
        <w:rPr>
          <w:rFonts w:ascii="Times New Roman" w:eastAsia="Times New Roman" w:hAnsi="Times New Roman"/>
          <w:color w:val="FF0000"/>
          <w:sz w:val="24"/>
        </w:rPr>
      </w:pPr>
    </w:p>
    <w:p w14:paraId="7F5D6230" w14:textId="252641F5" w:rsidR="00775D1C" w:rsidRDefault="00F27BED">
      <w:pPr>
        <w:spacing w:line="237" w:lineRule="auto"/>
        <w:ind w:right="-10"/>
        <w:jc w:val="center"/>
        <w:rPr>
          <w:rFonts w:ascii="Times New Roman" w:eastAsia="Times New Roman" w:hAnsi="Times New Roman"/>
          <w:color w:val="FF0000"/>
          <w:sz w:val="24"/>
        </w:rPr>
      </w:pPr>
      <w:r>
        <w:rPr>
          <w:rFonts w:ascii="Times New Roman" w:eastAsia="Times New Roman" w:hAnsi="Times New Roman"/>
          <w:noProof/>
          <w:color w:val="FF0000"/>
          <w:sz w:val="24"/>
        </w:rPr>
        <w:drawing>
          <wp:inline distT="0" distB="0" distL="0" distR="0" wp14:anchorId="47BD083B" wp14:editId="1F09DC72">
            <wp:extent cx="4434840" cy="1219200"/>
            <wp:effectExtent l="0" t="0" r="3810" b="0"/>
            <wp:docPr id="167027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79196" name="Picture 1670279196"/>
                    <pic:cNvPicPr/>
                  </pic:nvPicPr>
                  <pic:blipFill rotWithShape="1">
                    <a:blip r:embed="rId8">
                      <a:extLst>
                        <a:ext uri="{28A0092B-C50C-407E-A947-70E740481C1C}">
                          <a14:useLocalDpi xmlns:a14="http://schemas.microsoft.com/office/drawing/2010/main" val="0"/>
                        </a:ext>
                      </a:extLst>
                    </a:blip>
                    <a:srcRect l="11042" t="33703" r="11530" b="37916"/>
                    <a:stretch>
                      <a:fillRect/>
                    </a:stretch>
                  </pic:blipFill>
                  <pic:spPr bwMode="auto">
                    <a:xfrm>
                      <a:off x="0" y="0"/>
                      <a:ext cx="4434840" cy="1219200"/>
                    </a:xfrm>
                    <a:prstGeom prst="rect">
                      <a:avLst/>
                    </a:prstGeom>
                    <a:ln>
                      <a:noFill/>
                    </a:ln>
                    <a:extLst>
                      <a:ext uri="{53640926-AAD7-44D8-BBD7-CCE9431645EC}">
                        <a14:shadowObscured xmlns:a14="http://schemas.microsoft.com/office/drawing/2010/main"/>
                      </a:ext>
                    </a:extLst>
                  </pic:spPr>
                </pic:pic>
              </a:graphicData>
            </a:graphic>
          </wp:inline>
        </w:drawing>
      </w:r>
    </w:p>
    <w:p w14:paraId="469368DC" w14:textId="29624ACF" w:rsidR="000B0B87" w:rsidRDefault="000B0B87" w:rsidP="000B0B87">
      <w:pPr>
        <w:spacing w:line="237" w:lineRule="auto"/>
        <w:ind w:right="-10"/>
        <w:jc w:val="center"/>
        <w:rPr>
          <w:rFonts w:ascii="Times New Roman" w:eastAsia="Times New Roman" w:hAnsi="Times New Roman"/>
          <w:color w:val="FF0000"/>
          <w:sz w:val="24"/>
        </w:rPr>
      </w:pPr>
    </w:p>
    <w:p w14:paraId="44301A69" w14:textId="202A96C4" w:rsidR="000B0B87" w:rsidRDefault="000B0B87">
      <w:pPr>
        <w:spacing w:line="237" w:lineRule="auto"/>
        <w:ind w:right="-10"/>
        <w:jc w:val="center"/>
        <w:rPr>
          <w:rFonts w:ascii="Times New Roman" w:eastAsia="Times New Roman" w:hAnsi="Times New Roman"/>
          <w:color w:val="FF0000"/>
          <w:sz w:val="24"/>
        </w:rPr>
      </w:pPr>
    </w:p>
    <w:p w14:paraId="01D1CA89" w14:textId="1462DC47" w:rsidR="00B30A37" w:rsidRDefault="00B30A37">
      <w:pPr>
        <w:spacing w:line="314" w:lineRule="exact"/>
        <w:rPr>
          <w:rFonts w:ascii="Times New Roman" w:eastAsia="Times New Roman" w:hAnsi="Times New Roman"/>
          <w:sz w:val="24"/>
        </w:rPr>
      </w:pPr>
    </w:p>
    <w:p w14:paraId="6853ACFA" w14:textId="47BF8D63" w:rsidR="00B30A37" w:rsidRDefault="00B30A37">
      <w:pPr>
        <w:spacing w:line="0" w:lineRule="atLeast"/>
        <w:ind w:right="-10"/>
        <w:jc w:val="center"/>
        <w:rPr>
          <w:rFonts w:ascii="Times New Roman" w:eastAsia="Times New Roman" w:hAnsi="Times New Roman"/>
          <w:sz w:val="24"/>
        </w:rPr>
      </w:pPr>
    </w:p>
    <w:p w14:paraId="6D1FF066" w14:textId="77777777" w:rsidR="00B30A37" w:rsidRDefault="00B30A37">
      <w:pPr>
        <w:spacing w:line="0" w:lineRule="atLeast"/>
        <w:ind w:right="-10"/>
        <w:jc w:val="center"/>
        <w:rPr>
          <w:rFonts w:ascii="Times New Roman" w:eastAsia="Times New Roman" w:hAnsi="Times New Roman"/>
          <w:sz w:val="24"/>
        </w:rPr>
        <w:sectPr w:rsidR="00B30A37">
          <w:pgSz w:w="11900" w:h="16838"/>
          <w:pgMar w:top="1440" w:right="1440" w:bottom="417" w:left="1440" w:header="0" w:footer="0" w:gutter="0"/>
          <w:cols w:space="0" w:equalWidth="0">
            <w:col w:w="9029"/>
          </w:cols>
          <w:docGrid w:linePitch="360"/>
        </w:sectPr>
      </w:pPr>
    </w:p>
    <w:p w14:paraId="7D567A61" w14:textId="77777777" w:rsidR="00B30A37" w:rsidRDefault="004109AB">
      <w:pPr>
        <w:spacing w:line="0" w:lineRule="atLeast"/>
        <w:rPr>
          <w:rFonts w:ascii="Times New Roman" w:eastAsia="Times New Roman" w:hAnsi="Times New Roman"/>
          <w:b/>
          <w:sz w:val="32"/>
        </w:rPr>
      </w:pPr>
      <w:bookmarkStart w:id="0" w:name="page2"/>
      <w:bookmarkEnd w:id="0"/>
      <w:r>
        <w:rPr>
          <w:rFonts w:ascii="Times New Roman" w:eastAsia="Times New Roman" w:hAnsi="Times New Roman"/>
          <w:b/>
          <w:sz w:val="32"/>
        </w:rPr>
        <w:lastRenderedPageBreak/>
        <w:t>1.  Motivation</w:t>
      </w:r>
    </w:p>
    <w:p w14:paraId="79A1C8DB" w14:textId="77777777" w:rsidR="00B30A37" w:rsidRPr="00134E10" w:rsidRDefault="00B30A37">
      <w:pPr>
        <w:spacing w:line="126" w:lineRule="exact"/>
        <w:rPr>
          <w:rFonts w:ascii="Times New Roman" w:eastAsia="Times New Roman" w:hAnsi="Times New Roman"/>
          <w:color w:val="000000" w:themeColor="text1"/>
        </w:rPr>
      </w:pPr>
    </w:p>
    <w:p w14:paraId="4EA36FDF" w14:textId="00DA7927" w:rsidR="00B30A37" w:rsidRPr="002F4C43" w:rsidRDefault="00134E10" w:rsidP="002F4C43">
      <w:pPr>
        <w:spacing w:line="238" w:lineRule="auto"/>
        <w:ind w:left="420"/>
        <w:jc w:val="both"/>
        <w:rPr>
          <w:rFonts w:ascii="Times New Roman" w:eastAsia="Times New Roman" w:hAnsi="Times New Roman"/>
          <w:color w:val="000000" w:themeColor="text1"/>
          <w:sz w:val="24"/>
        </w:rPr>
      </w:pPr>
      <w:r w:rsidRPr="00134E10">
        <w:rPr>
          <w:rFonts w:ascii="Times New Roman" w:eastAsia="Times New Roman" w:hAnsi="Times New Roman"/>
          <w:color w:val="000000" w:themeColor="text1"/>
          <w:sz w:val="24"/>
        </w:rPr>
        <w:t>Air pollution and weather changes are becoming serious problems in many cities. Poor air quality can affect human health, climate, and daily life. PM2.5 is one of the most harmful pollutants because its very small particles can enter the lungs and cause breathing and health issues. Because of this, it is important to study air quality data and predict future pollution levels. The main motivation of this project is to analyze historical AQI and weather</w:t>
      </w:r>
      <w:r>
        <w:rPr>
          <w:rFonts w:ascii="Times New Roman" w:eastAsia="Times New Roman" w:hAnsi="Times New Roman"/>
          <w:color w:val="000000" w:themeColor="text1"/>
          <w:sz w:val="24"/>
        </w:rPr>
        <w:t xml:space="preserve"> </w:t>
      </w:r>
      <w:r w:rsidRPr="00134E10">
        <w:rPr>
          <w:rFonts w:ascii="Times New Roman" w:eastAsia="Times New Roman" w:hAnsi="Times New Roman"/>
          <w:color w:val="000000" w:themeColor="text1"/>
          <w:sz w:val="24"/>
        </w:rPr>
        <w:t>related data and build a forecasting system that can predict future PM2.5 values using time series analysis. In this project, the SARIMA model is used because it works well with seasonal data patterns and can provide reliable forecasting results. The project also aims to compare actual and predicted values through graphical analysis in order to understand the accuracy and perfor</w:t>
      </w:r>
      <w:r w:rsidR="002F4C43">
        <w:rPr>
          <w:rFonts w:ascii="Times New Roman" w:eastAsia="Times New Roman" w:hAnsi="Times New Roman"/>
          <w:color w:val="000000" w:themeColor="text1"/>
          <w:sz w:val="24"/>
        </w:rPr>
        <w:t>mance of the forecasting model.</w:t>
      </w:r>
    </w:p>
    <w:p w14:paraId="25EEFB55" w14:textId="77777777" w:rsidR="00590E23" w:rsidRPr="00AA28EA" w:rsidRDefault="00590E23">
      <w:pPr>
        <w:spacing w:line="238" w:lineRule="auto"/>
        <w:ind w:left="420"/>
        <w:jc w:val="both"/>
        <w:rPr>
          <w:rFonts w:ascii="Times New Roman" w:eastAsia="Times New Roman" w:hAnsi="Times New Roman"/>
          <w:iCs/>
          <w:color w:val="FF0000"/>
          <w:sz w:val="24"/>
        </w:rPr>
      </w:pPr>
    </w:p>
    <w:p w14:paraId="6F0790A8" w14:textId="77777777" w:rsidR="00B30A37" w:rsidRDefault="00B30A37">
      <w:pPr>
        <w:spacing w:line="245" w:lineRule="exact"/>
        <w:rPr>
          <w:rFonts w:ascii="Times New Roman" w:eastAsia="Times New Roman" w:hAnsi="Times New Roman"/>
        </w:rPr>
      </w:pPr>
    </w:p>
    <w:p w14:paraId="10456449" w14:textId="77777777" w:rsidR="00B30A37" w:rsidRDefault="004109AB">
      <w:pPr>
        <w:spacing w:line="0" w:lineRule="atLeast"/>
        <w:rPr>
          <w:rFonts w:ascii="Times New Roman" w:eastAsia="Times New Roman" w:hAnsi="Times New Roman"/>
          <w:b/>
          <w:sz w:val="32"/>
        </w:rPr>
      </w:pPr>
      <w:r>
        <w:rPr>
          <w:rFonts w:ascii="Times New Roman" w:eastAsia="Times New Roman" w:hAnsi="Times New Roman"/>
          <w:b/>
          <w:sz w:val="32"/>
        </w:rPr>
        <w:t>2.  Overview</w:t>
      </w:r>
    </w:p>
    <w:p w14:paraId="512503AF" w14:textId="77777777" w:rsidR="00B30A37" w:rsidRDefault="00B30A37">
      <w:pPr>
        <w:spacing w:line="119" w:lineRule="exact"/>
        <w:rPr>
          <w:rFonts w:ascii="Times New Roman" w:eastAsia="Times New Roman" w:hAnsi="Times New Roman"/>
        </w:rPr>
      </w:pPr>
    </w:p>
    <w:p w14:paraId="6A9208E3" w14:textId="77777777" w:rsidR="002F4C43" w:rsidRDefault="002F4C43" w:rsidP="002F4C43">
      <w:pPr>
        <w:pStyle w:val="font-claude-response-body"/>
        <w:ind w:left="720"/>
        <w:jc w:val="both"/>
      </w:pPr>
      <w:r>
        <w:t>This project is divided into two main components: time-series forecasting and unsupervised clustering, both applied to air quality and weather data collected from Pakistan over a period of 46 months.</w:t>
      </w:r>
    </w:p>
    <w:p w14:paraId="7F6BD3B6" w14:textId="77777777" w:rsidR="002F4C43" w:rsidRDefault="002F4C43" w:rsidP="002F4C43">
      <w:pPr>
        <w:pStyle w:val="font-claude-response-body"/>
        <w:ind w:left="720"/>
        <w:jc w:val="both"/>
      </w:pPr>
      <w:r>
        <w:t>The forecasting component focuses on predicting future PM2.5 concentrations using the SARIMA model. The data is split into training and testing sets, the model is fitted on historical values, and its predictions are compared against actual observations through graphs to measure accuracy.</w:t>
      </w:r>
    </w:p>
    <w:p w14:paraId="66A5F8DB" w14:textId="77777777" w:rsidR="002F4C43" w:rsidRDefault="002F4C43" w:rsidP="002F4C43">
      <w:pPr>
        <w:pStyle w:val="font-claude-response-body"/>
        <w:ind w:left="720"/>
        <w:jc w:val="both"/>
      </w:pPr>
      <w:r>
        <w:t>The clustering component applies K-Means across seven environmental objectives including Air Quality Index, Heat Wave, Rainfall, and Solar Radiation. Each objective uses a specific set of weather and pollution features to group data points into five clusters, from very low to extreme conditions, revealing hidden patterns and seasonal trends within the data.</w:t>
      </w:r>
    </w:p>
    <w:p w14:paraId="0848E0A0" w14:textId="77777777" w:rsidR="002F4C43" w:rsidRDefault="002F4C43" w:rsidP="002F4C43">
      <w:pPr>
        <w:pStyle w:val="font-claude-response-body"/>
        <w:ind w:left="720"/>
        <w:jc w:val="both"/>
      </w:pPr>
      <w:r>
        <w:t>Together, these two approaches provide both a predictive and a descriptive understanding of air quality and weather behavior, offering insights that can support environmental monitoring, public health decisions, and urban planning.</w:t>
      </w:r>
    </w:p>
    <w:p w14:paraId="0C1C0E09" w14:textId="77777777" w:rsidR="00B30A37" w:rsidRDefault="00B30A37">
      <w:pPr>
        <w:spacing w:line="116" w:lineRule="exact"/>
        <w:rPr>
          <w:rFonts w:ascii="Times New Roman" w:eastAsia="Times New Roman" w:hAnsi="Times New Roman"/>
        </w:rPr>
      </w:pPr>
    </w:p>
    <w:p w14:paraId="51E51B47" w14:textId="77777777" w:rsidR="002F4C43" w:rsidRDefault="002F4C43">
      <w:pPr>
        <w:spacing w:line="0" w:lineRule="atLeast"/>
        <w:ind w:left="420"/>
        <w:rPr>
          <w:rFonts w:ascii="Times New Roman" w:eastAsia="Times New Roman" w:hAnsi="Times New Roman"/>
          <w:b/>
          <w:sz w:val="28"/>
        </w:rPr>
      </w:pPr>
    </w:p>
    <w:p w14:paraId="2B532B37" w14:textId="294B8975" w:rsidR="00B30A37" w:rsidRDefault="004109AB">
      <w:pPr>
        <w:spacing w:line="0" w:lineRule="atLeast"/>
        <w:ind w:left="420"/>
        <w:rPr>
          <w:rFonts w:ascii="Times New Roman" w:eastAsia="Times New Roman" w:hAnsi="Times New Roman"/>
          <w:b/>
          <w:sz w:val="28"/>
        </w:rPr>
      </w:pPr>
      <w:r>
        <w:rPr>
          <w:rFonts w:ascii="Times New Roman" w:eastAsia="Times New Roman" w:hAnsi="Times New Roman"/>
          <w:b/>
          <w:sz w:val="28"/>
        </w:rPr>
        <w:t>2.1 Significance/Importance of project</w:t>
      </w:r>
      <w:r w:rsidR="00590E23">
        <w:rPr>
          <w:rFonts w:ascii="Times New Roman" w:eastAsia="Times New Roman" w:hAnsi="Times New Roman"/>
          <w:b/>
          <w:sz w:val="28"/>
        </w:rPr>
        <w:t xml:space="preserve"> / Objectives Of Project</w:t>
      </w:r>
    </w:p>
    <w:p w14:paraId="30AD9C72" w14:textId="77777777" w:rsidR="00B30A37" w:rsidRDefault="00B30A37">
      <w:pPr>
        <w:spacing w:line="129" w:lineRule="exact"/>
        <w:rPr>
          <w:rFonts w:ascii="Times New Roman" w:eastAsia="Times New Roman" w:hAnsi="Times New Roman"/>
        </w:rPr>
      </w:pPr>
    </w:p>
    <w:p w14:paraId="30CE1EEF" w14:textId="77777777" w:rsidR="00134E10" w:rsidRPr="00134E10" w:rsidRDefault="00134E10" w:rsidP="00134E10">
      <w:pPr>
        <w:spacing w:line="237" w:lineRule="auto"/>
        <w:ind w:left="900"/>
        <w:jc w:val="both"/>
        <w:rPr>
          <w:rFonts w:ascii="Times New Roman" w:eastAsia="Times New Roman" w:hAnsi="Times New Roman"/>
          <w:color w:val="000000" w:themeColor="text1"/>
          <w:sz w:val="24"/>
        </w:rPr>
      </w:pPr>
      <w:r w:rsidRPr="00134E10">
        <w:rPr>
          <w:rFonts w:ascii="Times New Roman" w:eastAsia="Times New Roman" w:hAnsi="Times New Roman"/>
          <w:color w:val="000000" w:themeColor="text1"/>
          <w:sz w:val="24"/>
        </w:rPr>
        <w:t>Air pollution is a serious environmental and health issue. Predicting PM2.5 levels can help in understanding future air quality and support better decision-making.</w:t>
      </w:r>
    </w:p>
    <w:p w14:paraId="6E8572B0" w14:textId="77777777" w:rsidR="00134E10" w:rsidRPr="00134E10" w:rsidRDefault="00134E10" w:rsidP="00134E10">
      <w:pPr>
        <w:spacing w:line="237" w:lineRule="auto"/>
        <w:ind w:left="900"/>
        <w:jc w:val="both"/>
        <w:rPr>
          <w:rFonts w:ascii="Times New Roman" w:eastAsia="Times New Roman" w:hAnsi="Times New Roman"/>
          <w:color w:val="000000" w:themeColor="text1"/>
          <w:sz w:val="24"/>
        </w:rPr>
      </w:pPr>
      <w:r w:rsidRPr="00134E10">
        <w:rPr>
          <w:rFonts w:ascii="Times New Roman" w:eastAsia="Times New Roman" w:hAnsi="Times New Roman"/>
          <w:color w:val="000000" w:themeColor="text1"/>
          <w:sz w:val="24"/>
        </w:rPr>
        <w:t>The importance of this project is to study how air pollution changes over time and to apply a forecasting method on real-world data. It also has academic value as it uses time series modeling.</w:t>
      </w:r>
    </w:p>
    <w:p w14:paraId="108DCF2A" w14:textId="58EFC637" w:rsidR="00134E10" w:rsidRDefault="00134E10" w:rsidP="00134E10">
      <w:pPr>
        <w:spacing w:line="237" w:lineRule="auto"/>
        <w:ind w:left="900"/>
        <w:jc w:val="both"/>
        <w:rPr>
          <w:rFonts w:ascii="Times New Roman" w:eastAsia="Times New Roman" w:hAnsi="Times New Roman"/>
          <w:color w:val="000000" w:themeColor="text1"/>
          <w:sz w:val="24"/>
        </w:rPr>
      </w:pPr>
      <w:r w:rsidRPr="00134E10">
        <w:rPr>
          <w:rFonts w:ascii="Times New Roman" w:eastAsia="Times New Roman" w:hAnsi="Times New Roman"/>
          <w:color w:val="000000" w:themeColor="text1"/>
          <w:sz w:val="24"/>
        </w:rPr>
        <w:t>Objectives of the project:</w:t>
      </w:r>
    </w:p>
    <w:p w14:paraId="01940DEA" w14:textId="77777777" w:rsidR="002F4C43" w:rsidRPr="002F4C43" w:rsidRDefault="002F4C43" w:rsidP="00134E10">
      <w:pPr>
        <w:spacing w:line="237" w:lineRule="auto"/>
        <w:ind w:left="900"/>
        <w:jc w:val="both"/>
        <w:rPr>
          <w:rFonts w:ascii="Times New Roman" w:eastAsia="Times New Roman" w:hAnsi="Times New Roman"/>
          <w:color w:val="000000" w:themeColor="text1"/>
          <w:sz w:val="16"/>
          <w:szCs w:val="16"/>
        </w:rPr>
      </w:pPr>
    </w:p>
    <w:p w14:paraId="2B51303D" w14:textId="77777777" w:rsidR="00134E10" w:rsidRPr="00134E10" w:rsidRDefault="00134E10" w:rsidP="00134E10">
      <w:pPr>
        <w:numPr>
          <w:ilvl w:val="0"/>
          <w:numId w:val="4"/>
        </w:numPr>
        <w:spacing w:line="237" w:lineRule="auto"/>
        <w:jc w:val="both"/>
        <w:rPr>
          <w:rFonts w:ascii="Times New Roman" w:eastAsia="Times New Roman" w:hAnsi="Times New Roman"/>
          <w:color w:val="000000" w:themeColor="text1"/>
          <w:sz w:val="24"/>
        </w:rPr>
      </w:pPr>
      <w:r w:rsidRPr="00134E10">
        <w:rPr>
          <w:rFonts w:ascii="Times New Roman" w:eastAsia="Times New Roman" w:hAnsi="Times New Roman"/>
          <w:color w:val="000000" w:themeColor="text1"/>
          <w:sz w:val="24"/>
        </w:rPr>
        <w:t xml:space="preserve">To analyze AQI and weather data </w:t>
      </w:r>
    </w:p>
    <w:p w14:paraId="64B44D8E" w14:textId="77777777" w:rsidR="00134E10" w:rsidRPr="00134E10" w:rsidRDefault="00134E10" w:rsidP="00134E10">
      <w:pPr>
        <w:numPr>
          <w:ilvl w:val="0"/>
          <w:numId w:val="4"/>
        </w:numPr>
        <w:spacing w:line="237" w:lineRule="auto"/>
        <w:jc w:val="both"/>
        <w:rPr>
          <w:rFonts w:ascii="Times New Roman" w:eastAsia="Times New Roman" w:hAnsi="Times New Roman"/>
          <w:color w:val="000000" w:themeColor="text1"/>
          <w:sz w:val="24"/>
        </w:rPr>
      </w:pPr>
      <w:r w:rsidRPr="00134E10">
        <w:rPr>
          <w:rFonts w:ascii="Times New Roman" w:eastAsia="Times New Roman" w:hAnsi="Times New Roman"/>
          <w:color w:val="000000" w:themeColor="text1"/>
          <w:sz w:val="24"/>
        </w:rPr>
        <w:t xml:space="preserve">To study patterns in PM2.5 values </w:t>
      </w:r>
    </w:p>
    <w:p w14:paraId="74101FAB" w14:textId="77777777" w:rsidR="00134E10" w:rsidRPr="00134E10" w:rsidRDefault="00134E10" w:rsidP="00134E10">
      <w:pPr>
        <w:numPr>
          <w:ilvl w:val="0"/>
          <w:numId w:val="4"/>
        </w:numPr>
        <w:spacing w:line="237" w:lineRule="auto"/>
        <w:jc w:val="both"/>
        <w:rPr>
          <w:rFonts w:ascii="Times New Roman" w:eastAsia="Times New Roman" w:hAnsi="Times New Roman"/>
          <w:color w:val="000000" w:themeColor="text1"/>
          <w:sz w:val="24"/>
        </w:rPr>
      </w:pPr>
      <w:r w:rsidRPr="00134E10">
        <w:rPr>
          <w:rFonts w:ascii="Times New Roman" w:eastAsia="Times New Roman" w:hAnsi="Times New Roman"/>
          <w:color w:val="000000" w:themeColor="text1"/>
          <w:sz w:val="24"/>
        </w:rPr>
        <w:t xml:space="preserve">To apply SARIMA for forecasting </w:t>
      </w:r>
    </w:p>
    <w:p w14:paraId="299BD038" w14:textId="77777777" w:rsidR="00134E10" w:rsidRPr="00134E10" w:rsidRDefault="00134E10" w:rsidP="00134E10">
      <w:pPr>
        <w:numPr>
          <w:ilvl w:val="0"/>
          <w:numId w:val="4"/>
        </w:numPr>
        <w:spacing w:line="237" w:lineRule="auto"/>
        <w:jc w:val="both"/>
        <w:rPr>
          <w:rFonts w:ascii="Times New Roman" w:eastAsia="Times New Roman" w:hAnsi="Times New Roman"/>
          <w:color w:val="000000" w:themeColor="text1"/>
          <w:sz w:val="24"/>
        </w:rPr>
      </w:pPr>
      <w:r w:rsidRPr="00134E10">
        <w:rPr>
          <w:rFonts w:ascii="Times New Roman" w:eastAsia="Times New Roman" w:hAnsi="Times New Roman"/>
          <w:color w:val="000000" w:themeColor="text1"/>
          <w:sz w:val="24"/>
        </w:rPr>
        <w:t xml:space="preserve">To predict future PM2.5 levels </w:t>
      </w:r>
    </w:p>
    <w:p w14:paraId="598FB9CD" w14:textId="77777777" w:rsidR="00134E10" w:rsidRPr="00134E10" w:rsidRDefault="00134E10" w:rsidP="00134E10">
      <w:pPr>
        <w:numPr>
          <w:ilvl w:val="0"/>
          <w:numId w:val="4"/>
        </w:numPr>
        <w:spacing w:line="237" w:lineRule="auto"/>
        <w:jc w:val="both"/>
        <w:rPr>
          <w:rFonts w:ascii="Times New Roman" w:eastAsia="Times New Roman" w:hAnsi="Times New Roman"/>
          <w:color w:val="000000" w:themeColor="text1"/>
          <w:sz w:val="24"/>
        </w:rPr>
      </w:pPr>
      <w:r w:rsidRPr="00134E10">
        <w:rPr>
          <w:rFonts w:ascii="Times New Roman" w:eastAsia="Times New Roman" w:hAnsi="Times New Roman"/>
          <w:color w:val="000000" w:themeColor="text1"/>
          <w:sz w:val="24"/>
        </w:rPr>
        <w:t xml:space="preserve">To compare actual and predicted results using graphs </w:t>
      </w:r>
    </w:p>
    <w:p w14:paraId="79D7D5EB" w14:textId="77777777" w:rsidR="00134E10" w:rsidRPr="00DE3220" w:rsidRDefault="00134E10" w:rsidP="00134E10">
      <w:pPr>
        <w:numPr>
          <w:ilvl w:val="0"/>
          <w:numId w:val="4"/>
        </w:numPr>
        <w:spacing w:line="237" w:lineRule="auto"/>
        <w:jc w:val="both"/>
        <w:rPr>
          <w:rFonts w:ascii="Times New Roman" w:eastAsia="Times New Roman" w:hAnsi="Times New Roman"/>
          <w:color w:val="000000" w:themeColor="text1"/>
          <w:sz w:val="24"/>
        </w:rPr>
      </w:pPr>
      <w:r w:rsidRPr="00DE3220">
        <w:rPr>
          <w:rFonts w:ascii="Times New Roman" w:eastAsia="Times New Roman" w:hAnsi="Times New Roman"/>
          <w:color w:val="000000" w:themeColor="text1"/>
          <w:sz w:val="24"/>
        </w:rPr>
        <w:t>To check model performance</w:t>
      </w:r>
    </w:p>
    <w:p w14:paraId="0F57957D" w14:textId="6DB41673" w:rsidR="00B30A37" w:rsidRPr="00DE3220" w:rsidRDefault="00B30A37">
      <w:pPr>
        <w:spacing w:line="237" w:lineRule="auto"/>
        <w:ind w:left="900"/>
        <w:jc w:val="both"/>
        <w:rPr>
          <w:rFonts w:ascii="Times New Roman" w:eastAsia="Times New Roman" w:hAnsi="Times New Roman"/>
          <w:color w:val="000000" w:themeColor="text1"/>
          <w:sz w:val="24"/>
        </w:rPr>
      </w:pPr>
    </w:p>
    <w:p w14:paraId="2E0E883F" w14:textId="77777777" w:rsidR="00B30A37" w:rsidRDefault="00B30A37">
      <w:pPr>
        <w:spacing w:line="125" w:lineRule="exact"/>
        <w:rPr>
          <w:rFonts w:ascii="Times New Roman" w:eastAsia="Times New Roman" w:hAnsi="Times New Roman"/>
        </w:rPr>
      </w:pPr>
    </w:p>
    <w:p w14:paraId="0EC3B36C" w14:textId="77777777" w:rsidR="002F4C43" w:rsidRDefault="002F4C43">
      <w:pPr>
        <w:rPr>
          <w:rFonts w:ascii="Times New Roman" w:eastAsia="Times New Roman" w:hAnsi="Times New Roman"/>
          <w:b/>
          <w:sz w:val="28"/>
        </w:rPr>
      </w:pPr>
      <w:r>
        <w:rPr>
          <w:rFonts w:ascii="Times New Roman" w:eastAsia="Times New Roman" w:hAnsi="Times New Roman"/>
          <w:b/>
          <w:sz w:val="28"/>
        </w:rPr>
        <w:br w:type="page"/>
      </w:r>
    </w:p>
    <w:p w14:paraId="28161C4B" w14:textId="5E160B7D" w:rsidR="00DE3220" w:rsidRDefault="004109AB" w:rsidP="002F4C43">
      <w:pPr>
        <w:spacing w:line="0" w:lineRule="atLeast"/>
        <w:ind w:left="420"/>
        <w:rPr>
          <w:rFonts w:ascii="Times New Roman" w:eastAsia="Times New Roman" w:hAnsi="Times New Roman"/>
          <w:b/>
          <w:sz w:val="28"/>
        </w:rPr>
      </w:pPr>
      <w:r>
        <w:rPr>
          <w:rFonts w:ascii="Times New Roman" w:eastAsia="Times New Roman" w:hAnsi="Times New Roman"/>
          <w:b/>
          <w:sz w:val="28"/>
        </w:rPr>
        <w:lastRenderedPageBreak/>
        <w:t>2.2 Description of project</w:t>
      </w:r>
    </w:p>
    <w:p w14:paraId="0DDF8A64" w14:textId="77777777" w:rsidR="002F4C43" w:rsidRDefault="002F4C43" w:rsidP="002F4C43">
      <w:pPr>
        <w:pStyle w:val="font-claude-response-body"/>
        <w:ind w:left="720"/>
        <w:jc w:val="both"/>
      </w:pPr>
      <w:r>
        <w:rPr>
          <w:rStyle w:val="Strong"/>
        </w:rPr>
        <w:t>Forecasting Air Quality Using SARIMA: A Time-Series Prediction Approach</w:t>
      </w:r>
    </w:p>
    <w:p w14:paraId="53CCCC7C" w14:textId="77777777" w:rsidR="002F4C43" w:rsidRDefault="002F4C43" w:rsidP="002F4C43">
      <w:pPr>
        <w:pStyle w:val="font-claude-response-body"/>
        <w:ind w:left="720"/>
        <w:jc w:val="both"/>
      </w:pPr>
      <w:r>
        <w:t>This project predicts future air quality levels using 46 months of historical air quality and weather data collected from Pakistan. PM2.5 (fine particulate matter) is selected as the primary target variable, as it is one of the most health-sensitive pollutants in urban environments.</w:t>
      </w:r>
    </w:p>
    <w:p w14:paraId="72CD86B0" w14:textId="77777777" w:rsidR="002F4C43" w:rsidRDefault="002F4C43" w:rsidP="002F4C43">
      <w:pPr>
        <w:pStyle w:val="font-claude-response-body"/>
        <w:ind w:left="720"/>
        <w:jc w:val="both"/>
      </w:pPr>
      <w:r>
        <w:t>The dataset is split into 80% training and 20% testing. The SARIMA model is trained on historical PM2.5 values to learn underlying trends and seasonal cycles, then used to forecast values for the test period. Predicted and actual values are plotted together on time-series graphs to visually and statistically evaluate model accuracy.</w:t>
      </w:r>
    </w:p>
    <w:p w14:paraId="4F8B0945" w14:textId="4E8F7CCB" w:rsidR="00DE3220" w:rsidRDefault="002F4C43" w:rsidP="002F4C43">
      <w:pPr>
        <w:pStyle w:val="font-claude-response-body"/>
        <w:ind w:left="720"/>
        <w:jc w:val="both"/>
      </w:pPr>
      <w:r>
        <w:t>The goal is to demonstrate that past air quality patterns can reliably forecast future pollution levels, with practical applications in public health alerts and environmental planning.</w:t>
      </w:r>
    </w:p>
    <w:p w14:paraId="46AF547F" w14:textId="77777777" w:rsidR="002F4C43" w:rsidRDefault="002F4C43" w:rsidP="002F4C43">
      <w:pPr>
        <w:pStyle w:val="Heading3"/>
        <w:ind w:left="720"/>
        <w:jc w:val="both"/>
      </w:pPr>
      <w:r>
        <w:t>Clustering Analysis Description</w:t>
      </w:r>
    </w:p>
    <w:p w14:paraId="4F4959C3" w14:textId="77777777" w:rsidR="002F4C43" w:rsidRDefault="002F4C43" w:rsidP="002F4C43">
      <w:pPr>
        <w:pStyle w:val="font-claude-response-body"/>
        <w:ind w:left="720"/>
        <w:jc w:val="both"/>
      </w:pPr>
      <w:r>
        <w:rPr>
          <w:rStyle w:val="Strong"/>
        </w:rPr>
        <w:t>Unsupervised Weather Pattern Discovery Using K-Means Clustering</w:t>
      </w:r>
    </w:p>
    <w:p w14:paraId="4C056E92" w14:textId="77777777" w:rsidR="002F4C43" w:rsidRDefault="002F4C43" w:rsidP="002F4C43">
      <w:pPr>
        <w:pStyle w:val="font-claude-response-body"/>
        <w:ind w:left="720"/>
        <w:jc w:val="both"/>
      </w:pPr>
      <w:r>
        <w:t>The clustering component applies K-Means to discover hidden patterns across seven environmental objectives: Rainfall, Cloud Cover, Solar Radiation, Heat Wave, Industrial Pollution, AQI, and Air Pollution. Each sheet in the dataset is processed independently, with relevant features selected per objective, standardized using StandardScaler, and grouped into five clusters representing conditions from very low to extreme.</w:t>
      </w:r>
    </w:p>
    <w:p w14:paraId="076FC3FD" w14:textId="77777777" w:rsidR="002F4C43" w:rsidRDefault="002F4C43" w:rsidP="002F4C43">
      <w:pPr>
        <w:pStyle w:val="font-claude-response-body"/>
        <w:ind w:left="720"/>
        <w:jc w:val="both"/>
      </w:pPr>
      <w:r>
        <w:t>Four visualizations are generated per objective. The Elbow Chart confirms the optimal number of clusters. The Scatter Plot shows how data points separate in feature space. The Bar Chart displays how many records fall into each cluster. The Heatmap reveals the average feature values per cluster, making it clear what each group represents environmentally. Where time data is available, a fifth chart tracks how clusters shift across the 46-month period, exposing seasonal and long-term patterns.</w:t>
      </w:r>
    </w:p>
    <w:p w14:paraId="65BE786E" w14:textId="77777777" w:rsidR="002F4C43" w:rsidRDefault="002F4C43" w:rsidP="002F4C43">
      <w:pPr>
        <w:pStyle w:val="font-claude-response-body"/>
        <w:ind w:left="720"/>
        <w:jc w:val="both"/>
      </w:pPr>
      <w:r>
        <w:t>Results are saved as HTML visualizations and exported as Excel files with cluster labels appended for further analysis.</w:t>
      </w:r>
    </w:p>
    <w:p w14:paraId="71B362AB" w14:textId="77777777" w:rsidR="002F4C43" w:rsidRPr="002F4C43" w:rsidRDefault="002F4C43" w:rsidP="002F4C43">
      <w:pPr>
        <w:pStyle w:val="font-claude-response-body"/>
      </w:pPr>
    </w:p>
    <w:p w14:paraId="37539F97" w14:textId="29A239AA" w:rsidR="00B30A37" w:rsidRPr="00DE3220" w:rsidRDefault="004109AB" w:rsidP="00DE3220">
      <w:pPr>
        <w:spacing w:line="0" w:lineRule="atLeast"/>
        <w:ind w:left="420"/>
        <w:rPr>
          <w:rFonts w:ascii="Times New Roman" w:eastAsia="Times New Roman" w:hAnsi="Times New Roman"/>
          <w:b/>
          <w:sz w:val="28"/>
        </w:rPr>
      </w:pPr>
      <w:r>
        <w:rPr>
          <w:rFonts w:ascii="Times New Roman" w:eastAsia="Times New Roman" w:hAnsi="Times New Roman"/>
          <w:b/>
          <w:sz w:val="28"/>
        </w:rPr>
        <w:t>2.3 Related Work and Literature Review</w:t>
      </w:r>
    </w:p>
    <w:p w14:paraId="1E1E45DD" w14:textId="77777777" w:rsidR="00B30A37" w:rsidRDefault="00B30A37">
      <w:pPr>
        <w:spacing w:line="134" w:lineRule="exact"/>
        <w:rPr>
          <w:rFonts w:ascii="Times New Roman" w:eastAsia="Times New Roman" w:hAnsi="Times New Roman"/>
        </w:rPr>
      </w:pPr>
    </w:p>
    <w:p w14:paraId="3FB9032B" w14:textId="1218C15D" w:rsidR="0075137A" w:rsidRPr="0075137A" w:rsidRDefault="00DE3220" w:rsidP="00DE3220">
      <w:pPr>
        <w:spacing w:line="250" w:lineRule="auto"/>
        <w:jc w:val="both"/>
        <w:rPr>
          <w:rFonts w:ascii="Times New Roman" w:eastAsia="Times New Roman" w:hAnsi="Times New Roman"/>
          <w:b/>
          <w:bCs/>
          <w:color w:val="000000" w:themeColor="text1"/>
          <w:sz w:val="23"/>
        </w:rPr>
      </w:pPr>
      <w:r>
        <w:rPr>
          <w:rFonts w:ascii="Times New Roman" w:eastAsia="Times New Roman" w:hAnsi="Times New Roman"/>
          <w:b/>
          <w:bCs/>
          <w:color w:val="000000" w:themeColor="text1"/>
          <w:sz w:val="23"/>
        </w:rPr>
        <w:t xml:space="preserve">       </w:t>
      </w:r>
      <w:r w:rsidR="0075137A" w:rsidRPr="0075137A">
        <w:rPr>
          <w:rFonts w:ascii="Times New Roman" w:eastAsia="Times New Roman" w:hAnsi="Times New Roman"/>
          <w:b/>
          <w:bCs/>
          <w:color w:val="000000" w:themeColor="text1"/>
          <w:sz w:val="23"/>
        </w:rPr>
        <w:t>Background Study / Literature Review</w:t>
      </w:r>
    </w:p>
    <w:p w14:paraId="5B5EB90E" w14:textId="77777777" w:rsidR="00F6345D" w:rsidRDefault="00F6345D" w:rsidP="00DE3220">
      <w:pPr>
        <w:pStyle w:val="NormalWeb"/>
        <w:ind w:left="720"/>
        <w:jc w:val="both"/>
      </w:pPr>
      <w:r>
        <w:t>Air pollution has become one of the major environmental problems in many cities around the world. Increasing pollution levels not only affect the environment but also create serious health problems for people. Among different air pollutants, PM2.5 is considered very dangerous because its tiny particles can easily enter the lungs and cause breathing issues, heart diseases, and other health complications. Because of these concerns, many researchers have worked on predicting air pollution levels using data science and forecasting techniques.</w:t>
      </w:r>
    </w:p>
    <w:p w14:paraId="5BEE3C14" w14:textId="77777777" w:rsidR="00F6345D" w:rsidRDefault="00F6345D" w:rsidP="00DE3220">
      <w:pPr>
        <w:pStyle w:val="NormalWeb"/>
        <w:ind w:left="720"/>
        <w:jc w:val="both"/>
      </w:pPr>
      <w:r>
        <w:lastRenderedPageBreak/>
        <w:t>Different forecasting methods have been used in previous studies to analyze air quality data. Time series forecasting is one of the most common approaches because pollution data changes over time and often follows seasonal patterns. Researchers have widely used ARIMA and SARIMA models for forecasting pollutants such as PM2.5, PM10, and carbon monoxide. ARIMA works well for trend-based data, while SARIMA is more suitable for datasets that contain seasonal behavior such as monthly weather and pollution changes.</w:t>
      </w:r>
    </w:p>
    <w:p w14:paraId="5D83BDFB" w14:textId="61DFEBD7" w:rsidR="00F6345D" w:rsidRDefault="00F6345D" w:rsidP="00DE3220">
      <w:pPr>
        <w:pStyle w:val="NormalWeb"/>
        <w:ind w:left="720"/>
        <w:jc w:val="both"/>
      </w:pPr>
      <w:r>
        <w:t>Many studies show that SARIMA gives accurate results when forecasting air quality data with repeating seasonal patterns. Researchers have used these models to predict future pollution levels so that environmental agencies and governments can take preventive actions and spread public awareness about unhealthy air conditions. The work of Box and Jenkins introduced the foundation of time series forecasting models and explained how these models can be applied to real-world prediction problems. Similarly, Hyndman and Athanasopoulos explained practical forecasting techniques and highlighted the importance of seasonal forecasting models like SARIMA.</w:t>
      </w:r>
    </w:p>
    <w:p w14:paraId="221C238C" w14:textId="7FAC9F7C" w:rsidR="00F6345D" w:rsidRDefault="00F6345D" w:rsidP="00DE3220">
      <w:pPr>
        <w:pStyle w:val="NormalWeb"/>
        <w:ind w:left="720"/>
        <w:jc w:val="both"/>
      </w:pPr>
      <w:r>
        <w:t>For this project, the dataset is collected from Open-Meteo, which provides free weather and environmenta</w:t>
      </w:r>
      <w:r w:rsidR="00DE3220">
        <w:t>l data through an online API</w:t>
      </w:r>
      <w:r>
        <w:t xml:space="preserve">. The project is implemented in Python because it is widely used for data science and machine learning applications. Different Python libraries are used to complete the project tasks. Pandas and NumPy are used for data preprocessing and numerical operations. Statsmodels is used for implementing the SARIMA forecasting model, while Scikit-learn is used for clustering analysis and comparison of weather </w:t>
      </w:r>
      <w:r w:rsidR="000D64EF">
        <w:t>patterns of</w:t>
      </w:r>
      <w:r>
        <w:t xml:space="preserve"> Lahore and Karachi. Plotly and Altair are used to create graphs and visualizations for comparing actual and predicted PM2.5 values.</w:t>
      </w:r>
    </w:p>
    <w:p w14:paraId="2C8C71C6" w14:textId="77777777" w:rsidR="00F6345D" w:rsidRDefault="00F6345D" w:rsidP="00DE3220">
      <w:pPr>
        <w:pStyle w:val="NormalWeb"/>
        <w:ind w:left="720"/>
        <w:jc w:val="both"/>
      </w:pPr>
      <w:r>
        <w:t>The literature and technologies reviewed for this project provide a strong foundation for understanding air pollution forecasting and seasonal time series analysis. Based on these studies and tools, this project applies SARIMA forecasting on real-world AQI and weather data to predict future PM2.5 levels and analyze the performance of the forecasting model through visual comparison and evaluation.</w:t>
      </w:r>
    </w:p>
    <w:p w14:paraId="22F59073" w14:textId="77777777" w:rsidR="00F6345D" w:rsidRDefault="00F6345D" w:rsidP="00F6345D">
      <w:pPr>
        <w:pStyle w:val="Heading3"/>
      </w:pPr>
      <w:r>
        <w:rPr>
          <w:rStyle w:val="Strong"/>
          <w:b/>
          <w:bCs/>
        </w:rPr>
        <w:t>References</w:t>
      </w:r>
    </w:p>
    <w:p w14:paraId="2DC44B2A" w14:textId="3A66CF9F" w:rsidR="00F6345D" w:rsidRDefault="00F6345D" w:rsidP="00F6345D">
      <w:pPr>
        <w:pStyle w:val="NormalWeb"/>
        <w:numPr>
          <w:ilvl w:val="0"/>
          <w:numId w:val="11"/>
        </w:numPr>
      </w:pPr>
      <w:r>
        <w:t xml:space="preserve">Open-Meteo, “Weather and Environmental Data API”, </w:t>
      </w:r>
      <w:hyperlink r:id="rId9" w:history="1">
        <w:r>
          <w:rPr>
            <w:rStyle w:val="Hyperlink"/>
          </w:rPr>
          <w:t>https://open-meteo.com/</w:t>
        </w:r>
      </w:hyperlink>
    </w:p>
    <w:p w14:paraId="5E845017" w14:textId="59BCD89F" w:rsidR="00F6345D" w:rsidRDefault="00F6345D" w:rsidP="00F6345D">
      <w:pPr>
        <w:pStyle w:val="NormalWeb"/>
        <w:numPr>
          <w:ilvl w:val="0"/>
          <w:numId w:val="11"/>
        </w:numPr>
      </w:pPr>
      <w:r>
        <w:t xml:space="preserve">Pandas Development Team, “Pandas Documentation”, </w:t>
      </w:r>
      <w:hyperlink r:id="rId10" w:history="1">
        <w:r>
          <w:rPr>
            <w:rStyle w:val="Hyperlink"/>
          </w:rPr>
          <w:t>https://pandas.pydata.org/</w:t>
        </w:r>
      </w:hyperlink>
    </w:p>
    <w:p w14:paraId="15016749" w14:textId="781F1044" w:rsidR="00F6345D" w:rsidRDefault="00F6345D" w:rsidP="00F6345D">
      <w:pPr>
        <w:pStyle w:val="NormalWeb"/>
        <w:numPr>
          <w:ilvl w:val="0"/>
          <w:numId w:val="11"/>
        </w:numPr>
      </w:pPr>
      <w:r>
        <w:t xml:space="preserve">NumPy Developers, “NumPy Reference Guide”, </w:t>
      </w:r>
      <w:hyperlink r:id="rId11" w:history="1">
        <w:r>
          <w:rPr>
            <w:rStyle w:val="Hyperlink"/>
          </w:rPr>
          <w:t>https://numpy.org/</w:t>
        </w:r>
      </w:hyperlink>
    </w:p>
    <w:p w14:paraId="71E428B1" w14:textId="748A43D1" w:rsidR="00F6345D" w:rsidRDefault="00F6345D" w:rsidP="00F6345D">
      <w:pPr>
        <w:pStyle w:val="NormalWeb"/>
        <w:numPr>
          <w:ilvl w:val="0"/>
          <w:numId w:val="11"/>
        </w:numPr>
      </w:pPr>
      <w:r>
        <w:t xml:space="preserve">Statsmodels Developers, “Statsmodels Time Series Analysis”, </w:t>
      </w:r>
      <w:hyperlink r:id="rId12" w:history="1">
        <w:r>
          <w:rPr>
            <w:rStyle w:val="Hyperlink"/>
          </w:rPr>
          <w:t>https://www.statsmodels.org/</w:t>
        </w:r>
      </w:hyperlink>
    </w:p>
    <w:p w14:paraId="58FA11F3" w14:textId="034EFA41" w:rsidR="00F6345D" w:rsidRDefault="00F6345D" w:rsidP="00F6345D">
      <w:pPr>
        <w:pStyle w:val="NormalWeb"/>
        <w:numPr>
          <w:ilvl w:val="0"/>
          <w:numId w:val="11"/>
        </w:numPr>
      </w:pPr>
      <w:r>
        <w:t xml:space="preserve">Scikit-learn Developers, “Machine Learning in Python”, </w:t>
      </w:r>
      <w:hyperlink r:id="rId13" w:history="1">
        <w:r>
          <w:rPr>
            <w:rStyle w:val="Hyperlink"/>
          </w:rPr>
          <w:t>https://scikit-learn.org/</w:t>
        </w:r>
      </w:hyperlink>
    </w:p>
    <w:p w14:paraId="0C8F76AA" w14:textId="3DC59275" w:rsidR="00F6345D" w:rsidRDefault="00F6345D" w:rsidP="00F6345D">
      <w:pPr>
        <w:pStyle w:val="NormalWeb"/>
        <w:numPr>
          <w:ilvl w:val="0"/>
          <w:numId w:val="11"/>
        </w:numPr>
      </w:pPr>
      <w:r>
        <w:t xml:space="preserve">Plotly Technologies Inc., “Plotly Python Visualization Library”, </w:t>
      </w:r>
      <w:hyperlink r:id="rId14" w:history="1">
        <w:r>
          <w:rPr>
            <w:rStyle w:val="Hyperlink"/>
          </w:rPr>
          <w:t>https://plotly.com/python/</w:t>
        </w:r>
      </w:hyperlink>
    </w:p>
    <w:p w14:paraId="76C813FF" w14:textId="124F8B8C" w:rsidR="00F6345D" w:rsidRDefault="00F6345D" w:rsidP="000D64EF">
      <w:pPr>
        <w:pStyle w:val="NormalWeb"/>
        <w:numPr>
          <w:ilvl w:val="0"/>
          <w:numId w:val="11"/>
        </w:numPr>
      </w:pPr>
      <w:r>
        <w:t xml:space="preserve">Altair Developers, “Altair Statistical Visualization Library”, </w:t>
      </w:r>
      <w:hyperlink r:id="rId15" w:history="1">
        <w:r>
          <w:rPr>
            <w:rStyle w:val="Hyperlink"/>
          </w:rPr>
          <w:t>https://altair-viz.github.io/</w:t>
        </w:r>
      </w:hyperlink>
    </w:p>
    <w:p w14:paraId="44E87DB7" w14:textId="77777777" w:rsidR="00B30A37" w:rsidRDefault="00B30A37">
      <w:pPr>
        <w:spacing w:line="235" w:lineRule="exact"/>
        <w:rPr>
          <w:rFonts w:ascii="Times New Roman" w:eastAsia="Times New Roman" w:hAnsi="Times New Roman"/>
        </w:rPr>
      </w:pPr>
    </w:p>
    <w:p w14:paraId="046E476B" w14:textId="77777777" w:rsidR="000D64EF" w:rsidRDefault="000D64EF">
      <w:pPr>
        <w:rPr>
          <w:rFonts w:ascii="Times New Roman" w:eastAsia="Times New Roman" w:hAnsi="Times New Roman"/>
          <w:b/>
          <w:sz w:val="32"/>
        </w:rPr>
      </w:pPr>
      <w:r>
        <w:rPr>
          <w:rFonts w:ascii="Times New Roman" w:eastAsia="Times New Roman" w:hAnsi="Times New Roman"/>
          <w:b/>
          <w:sz w:val="32"/>
        </w:rPr>
        <w:br w:type="page"/>
      </w:r>
    </w:p>
    <w:p w14:paraId="262BA62E" w14:textId="31D2F0D7" w:rsidR="00B30A37" w:rsidRDefault="004109AB">
      <w:pPr>
        <w:spacing w:line="0" w:lineRule="atLeast"/>
        <w:rPr>
          <w:rFonts w:ascii="Times New Roman" w:eastAsia="Times New Roman" w:hAnsi="Times New Roman"/>
          <w:b/>
          <w:sz w:val="32"/>
        </w:rPr>
      </w:pPr>
      <w:r>
        <w:rPr>
          <w:rFonts w:ascii="Times New Roman" w:eastAsia="Times New Roman" w:hAnsi="Times New Roman"/>
          <w:b/>
          <w:sz w:val="32"/>
        </w:rPr>
        <w:lastRenderedPageBreak/>
        <w:t>3.  Salient Features</w:t>
      </w:r>
    </w:p>
    <w:p w14:paraId="7392FE3C" w14:textId="77777777" w:rsidR="00B30A37" w:rsidRDefault="00B30A37">
      <w:pPr>
        <w:spacing w:line="126" w:lineRule="exact"/>
        <w:rPr>
          <w:rFonts w:ascii="Times New Roman" w:eastAsia="Times New Roman" w:hAnsi="Times New Roman"/>
        </w:rPr>
      </w:pPr>
    </w:p>
    <w:p w14:paraId="241EC8DC" w14:textId="77777777" w:rsidR="007367A4" w:rsidRDefault="007367A4" w:rsidP="007367A4">
      <w:pPr>
        <w:spacing w:line="251" w:lineRule="exact"/>
        <w:rPr>
          <w:rFonts w:ascii="Times New Roman" w:eastAsia="Times New Roman" w:hAnsi="Times New Roman"/>
          <w:color w:val="000000" w:themeColor="text1"/>
          <w:sz w:val="24"/>
        </w:rPr>
      </w:pPr>
      <w:r w:rsidRPr="007367A4">
        <w:rPr>
          <w:rFonts w:ascii="Times New Roman" w:eastAsia="Times New Roman" w:hAnsi="Times New Roman"/>
          <w:b/>
          <w:bCs/>
          <w:color w:val="000000" w:themeColor="text1"/>
          <w:sz w:val="24"/>
        </w:rPr>
        <w:t>Time Series Forecasting using SARIMA Model</w:t>
      </w:r>
      <w:r w:rsidRPr="007367A4">
        <w:rPr>
          <w:rFonts w:ascii="Times New Roman" w:eastAsia="Times New Roman" w:hAnsi="Times New Roman"/>
          <w:color w:val="000000" w:themeColor="text1"/>
          <w:sz w:val="24"/>
        </w:rPr>
        <w:br/>
        <w:t>The project uses the SARIMA model, which is suitable for seasonal data like monthly PM2.5 and weather patterns. It helps in capturing trends and seasonal changes for better prediction accuracy.</w:t>
      </w:r>
    </w:p>
    <w:p w14:paraId="2E0FA7F8" w14:textId="77777777" w:rsidR="007367A4" w:rsidRPr="007367A4" w:rsidRDefault="007367A4" w:rsidP="007367A4">
      <w:pPr>
        <w:spacing w:line="251" w:lineRule="exact"/>
        <w:rPr>
          <w:rFonts w:ascii="Times New Roman" w:eastAsia="Times New Roman" w:hAnsi="Times New Roman"/>
          <w:color w:val="000000" w:themeColor="text1"/>
          <w:sz w:val="24"/>
        </w:rPr>
      </w:pPr>
    </w:p>
    <w:p w14:paraId="4C0C5618" w14:textId="77777777" w:rsidR="007367A4" w:rsidRDefault="007367A4" w:rsidP="007367A4">
      <w:pPr>
        <w:spacing w:line="251" w:lineRule="exact"/>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 </w:t>
      </w:r>
      <w:r w:rsidRPr="007367A4">
        <w:rPr>
          <w:rFonts w:ascii="Times New Roman" w:eastAsia="Times New Roman" w:hAnsi="Times New Roman"/>
          <w:b/>
          <w:bCs/>
          <w:color w:val="000000" w:themeColor="text1"/>
          <w:sz w:val="24"/>
        </w:rPr>
        <w:t>Real-World Environmental Dataset (Open-Meteo)</w:t>
      </w:r>
      <w:r w:rsidRPr="007367A4">
        <w:rPr>
          <w:rFonts w:ascii="Times New Roman" w:eastAsia="Times New Roman" w:hAnsi="Times New Roman"/>
          <w:color w:val="000000" w:themeColor="text1"/>
          <w:sz w:val="24"/>
        </w:rPr>
        <w:br/>
        <w:t>The dataset is collected from Open-Meteo, which provides real weather and environmental data. This makes the project practical and applicable to real-life conditions.</w:t>
      </w:r>
    </w:p>
    <w:p w14:paraId="4FBF3D48" w14:textId="77777777" w:rsidR="007367A4" w:rsidRPr="007367A4" w:rsidRDefault="007367A4" w:rsidP="007367A4">
      <w:pPr>
        <w:spacing w:line="251" w:lineRule="exact"/>
        <w:rPr>
          <w:rFonts w:ascii="Times New Roman" w:eastAsia="Times New Roman" w:hAnsi="Times New Roman"/>
          <w:color w:val="000000" w:themeColor="text1"/>
          <w:sz w:val="24"/>
        </w:rPr>
      </w:pPr>
    </w:p>
    <w:p w14:paraId="104FBD13" w14:textId="77777777" w:rsidR="007367A4" w:rsidRDefault="007367A4" w:rsidP="007367A4">
      <w:pPr>
        <w:spacing w:line="251" w:lineRule="exact"/>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 </w:t>
      </w:r>
      <w:r w:rsidRPr="007367A4">
        <w:rPr>
          <w:rFonts w:ascii="Times New Roman" w:eastAsia="Times New Roman" w:hAnsi="Times New Roman"/>
          <w:b/>
          <w:bCs/>
          <w:color w:val="000000" w:themeColor="text1"/>
          <w:sz w:val="24"/>
        </w:rPr>
        <w:t>PM2.5 as Main Target Variable</w:t>
      </w:r>
      <w:r w:rsidRPr="007367A4">
        <w:rPr>
          <w:rFonts w:ascii="Times New Roman" w:eastAsia="Times New Roman" w:hAnsi="Times New Roman"/>
          <w:color w:val="000000" w:themeColor="text1"/>
          <w:sz w:val="24"/>
        </w:rPr>
        <w:br/>
        <w:t>The project focuses on PM2.5, which is one of the most harmful air pollutants. This makes the analysis meaningful for health and environmental studies.</w:t>
      </w:r>
    </w:p>
    <w:p w14:paraId="466A35F4" w14:textId="77777777" w:rsidR="007367A4" w:rsidRPr="007367A4" w:rsidRDefault="007367A4" w:rsidP="007367A4">
      <w:pPr>
        <w:spacing w:line="251" w:lineRule="exact"/>
        <w:rPr>
          <w:rFonts w:ascii="Times New Roman" w:eastAsia="Times New Roman" w:hAnsi="Times New Roman"/>
          <w:color w:val="000000" w:themeColor="text1"/>
          <w:sz w:val="24"/>
        </w:rPr>
      </w:pPr>
    </w:p>
    <w:p w14:paraId="5E153A06" w14:textId="77777777" w:rsidR="007367A4" w:rsidRDefault="007367A4" w:rsidP="007367A4">
      <w:pPr>
        <w:spacing w:line="251" w:lineRule="exact"/>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 </w:t>
      </w:r>
      <w:r w:rsidRPr="007367A4">
        <w:rPr>
          <w:rFonts w:ascii="Times New Roman" w:eastAsia="Times New Roman" w:hAnsi="Times New Roman"/>
          <w:b/>
          <w:bCs/>
          <w:color w:val="000000" w:themeColor="text1"/>
          <w:sz w:val="24"/>
        </w:rPr>
        <w:t>Data Splitting for Model Evaluation</w:t>
      </w:r>
      <w:r w:rsidRPr="007367A4">
        <w:rPr>
          <w:rFonts w:ascii="Times New Roman" w:eastAsia="Times New Roman" w:hAnsi="Times New Roman"/>
          <w:color w:val="000000" w:themeColor="text1"/>
          <w:sz w:val="24"/>
        </w:rPr>
        <w:br/>
        <w:t>The dataset is properly divided into training (36 months) and testing (10 months) to evaluate model performance in a realistic way.</w:t>
      </w:r>
    </w:p>
    <w:p w14:paraId="0FB51AF6" w14:textId="77777777" w:rsidR="007367A4" w:rsidRPr="007367A4" w:rsidRDefault="007367A4" w:rsidP="007367A4">
      <w:pPr>
        <w:spacing w:line="251" w:lineRule="exact"/>
        <w:rPr>
          <w:rFonts w:ascii="Times New Roman" w:eastAsia="Times New Roman" w:hAnsi="Times New Roman"/>
          <w:color w:val="000000" w:themeColor="text1"/>
          <w:sz w:val="24"/>
        </w:rPr>
      </w:pPr>
    </w:p>
    <w:p w14:paraId="6F5FD3E4" w14:textId="77777777" w:rsidR="007367A4" w:rsidRDefault="007367A4" w:rsidP="007367A4">
      <w:pPr>
        <w:spacing w:line="251" w:lineRule="exact"/>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 </w:t>
      </w:r>
      <w:r w:rsidRPr="007367A4">
        <w:rPr>
          <w:rFonts w:ascii="Times New Roman" w:eastAsia="Times New Roman" w:hAnsi="Times New Roman"/>
          <w:b/>
          <w:bCs/>
          <w:color w:val="000000" w:themeColor="text1"/>
          <w:sz w:val="24"/>
        </w:rPr>
        <w:t>Graph-Based Analysis using Plotly</w:t>
      </w:r>
      <w:r w:rsidRPr="007367A4">
        <w:rPr>
          <w:rFonts w:ascii="Times New Roman" w:eastAsia="Times New Roman" w:hAnsi="Times New Roman"/>
          <w:color w:val="000000" w:themeColor="text1"/>
          <w:sz w:val="24"/>
        </w:rPr>
        <w:br/>
        <w:t>Interactive graphs are used to compare actual vs predicted values. This helps in clearly understanding model performance without complex calculations.</w:t>
      </w:r>
    </w:p>
    <w:p w14:paraId="48E053E5" w14:textId="77777777" w:rsidR="007367A4" w:rsidRPr="007367A4" w:rsidRDefault="007367A4" w:rsidP="007367A4">
      <w:pPr>
        <w:spacing w:line="251" w:lineRule="exact"/>
        <w:rPr>
          <w:rFonts w:ascii="Times New Roman" w:eastAsia="Times New Roman" w:hAnsi="Times New Roman"/>
          <w:color w:val="000000" w:themeColor="text1"/>
          <w:sz w:val="24"/>
        </w:rPr>
      </w:pPr>
    </w:p>
    <w:p w14:paraId="4A50B841" w14:textId="77777777" w:rsidR="007367A4" w:rsidRDefault="007367A4" w:rsidP="007367A4">
      <w:pPr>
        <w:spacing w:line="251" w:lineRule="exact"/>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 </w:t>
      </w:r>
      <w:r w:rsidRPr="007367A4">
        <w:rPr>
          <w:rFonts w:ascii="Times New Roman" w:eastAsia="Times New Roman" w:hAnsi="Times New Roman"/>
          <w:b/>
          <w:bCs/>
          <w:color w:val="000000" w:themeColor="text1"/>
          <w:sz w:val="24"/>
        </w:rPr>
        <w:t>Comparison of Actual and Predicted Values</w:t>
      </w:r>
      <w:r w:rsidRPr="007367A4">
        <w:rPr>
          <w:rFonts w:ascii="Times New Roman" w:eastAsia="Times New Roman" w:hAnsi="Times New Roman"/>
          <w:color w:val="000000" w:themeColor="text1"/>
          <w:sz w:val="24"/>
        </w:rPr>
        <w:br/>
        <w:t>The project visually compares real and forecasted PM2.5 values, making it easy to analyze accuracy and model reliability.</w:t>
      </w:r>
    </w:p>
    <w:p w14:paraId="40EBECB2" w14:textId="77777777" w:rsidR="007367A4" w:rsidRPr="007367A4" w:rsidRDefault="007367A4" w:rsidP="007367A4">
      <w:pPr>
        <w:spacing w:line="251" w:lineRule="exact"/>
        <w:rPr>
          <w:rFonts w:ascii="Times New Roman" w:eastAsia="Times New Roman" w:hAnsi="Times New Roman"/>
          <w:color w:val="000000" w:themeColor="text1"/>
          <w:sz w:val="24"/>
        </w:rPr>
      </w:pPr>
    </w:p>
    <w:p w14:paraId="15B97B25" w14:textId="253E9BB0" w:rsidR="007367A4" w:rsidRDefault="007367A4" w:rsidP="007367A4">
      <w:pPr>
        <w:spacing w:line="251" w:lineRule="exact"/>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 </w:t>
      </w:r>
      <w:r w:rsidRPr="007367A4">
        <w:rPr>
          <w:rFonts w:ascii="Times New Roman" w:eastAsia="Times New Roman" w:hAnsi="Times New Roman"/>
          <w:b/>
          <w:bCs/>
          <w:color w:val="000000" w:themeColor="text1"/>
          <w:sz w:val="24"/>
        </w:rPr>
        <w:t>Simple and Scalable Approach</w:t>
      </w:r>
      <w:r w:rsidRPr="007367A4">
        <w:rPr>
          <w:rFonts w:ascii="Times New Roman" w:eastAsia="Times New Roman" w:hAnsi="Times New Roman"/>
          <w:color w:val="000000" w:themeColor="text1"/>
          <w:sz w:val="24"/>
        </w:rPr>
        <w:br/>
        <w:t>The methodology is simple, using standard Python libraries, but it can be extended to other pollutants or weather parameters in future.</w:t>
      </w:r>
    </w:p>
    <w:p w14:paraId="66ADA8D3" w14:textId="41201559" w:rsidR="00B30A37" w:rsidRDefault="00B30A37">
      <w:pPr>
        <w:spacing w:line="251" w:lineRule="exact"/>
        <w:rPr>
          <w:rFonts w:ascii="Arial" w:eastAsia="Arial" w:hAnsi="Arial"/>
          <w:color w:val="FF0000"/>
          <w:sz w:val="24"/>
        </w:rPr>
      </w:pPr>
    </w:p>
    <w:p w14:paraId="2F328896" w14:textId="77777777" w:rsidR="00B30A37" w:rsidRDefault="004109AB">
      <w:pPr>
        <w:numPr>
          <w:ilvl w:val="0"/>
          <w:numId w:val="1"/>
        </w:numPr>
        <w:tabs>
          <w:tab w:val="left" w:pos="440"/>
        </w:tabs>
        <w:spacing w:line="0" w:lineRule="atLeast"/>
        <w:ind w:left="440" w:hanging="440"/>
        <w:rPr>
          <w:rFonts w:ascii="Times New Roman" w:eastAsia="Times New Roman" w:hAnsi="Times New Roman"/>
          <w:b/>
          <w:sz w:val="32"/>
        </w:rPr>
      </w:pPr>
      <w:r>
        <w:rPr>
          <w:rFonts w:ascii="Times New Roman" w:eastAsia="Times New Roman" w:hAnsi="Times New Roman"/>
          <w:b/>
          <w:sz w:val="32"/>
        </w:rPr>
        <w:t>Project Planning</w:t>
      </w:r>
    </w:p>
    <w:p w14:paraId="40AEA57A" w14:textId="77777777" w:rsidR="00B30A37" w:rsidRDefault="00B30A37">
      <w:pPr>
        <w:spacing w:line="126" w:lineRule="exact"/>
        <w:rPr>
          <w:rFonts w:ascii="Times New Roman" w:eastAsia="Times New Roman" w:hAnsi="Times New Roman"/>
        </w:rPr>
      </w:pPr>
    </w:p>
    <w:p w14:paraId="070F2200" w14:textId="7C71E5B3" w:rsidR="00B30A37" w:rsidRDefault="007367A4">
      <w:pPr>
        <w:spacing w:line="238" w:lineRule="auto"/>
        <w:ind w:left="420"/>
        <w:jc w:val="both"/>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The project is planned to be completed in 1 week (7 days). The work is divided between two members to ensure smooth execution of all tasks including data fetching, clustering, time series modeling, and visualization.</w:t>
      </w:r>
    </w:p>
    <w:p w14:paraId="042E4775" w14:textId="77777777" w:rsidR="007367A4" w:rsidRDefault="007367A4">
      <w:pPr>
        <w:spacing w:line="238" w:lineRule="auto"/>
        <w:ind w:left="420"/>
        <w:jc w:val="both"/>
        <w:rPr>
          <w:rFonts w:ascii="Times New Roman" w:eastAsia="Times New Roman" w:hAnsi="Times New Roman"/>
          <w:color w:val="000000" w:themeColor="text1"/>
          <w:sz w:val="24"/>
        </w:rPr>
      </w:pPr>
    </w:p>
    <w:p w14:paraId="0FAF5EDB" w14:textId="77777777" w:rsidR="007367A4" w:rsidRPr="007367A4" w:rsidRDefault="007367A4" w:rsidP="007367A4">
      <w:pPr>
        <w:spacing w:line="238" w:lineRule="auto"/>
        <w:ind w:left="420"/>
        <w:jc w:val="both"/>
        <w:rPr>
          <w:rFonts w:ascii="Times New Roman" w:eastAsia="Times New Roman" w:hAnsi="Times New Roman"/>
          <w:b/>
          <w:bCs/>
          <w:color w:val="000000" w:themeColor="text1"/>
          <w:sz w:val="24"/>
        </w:rPr>
      </w:pPr>
      <w:r w:rsidRPr="007367A4">
        <w:rPr>
          <w:rFonts w:ascii="Times New Roman" w:eastAsia="Times New Roman" w:hAnsi="Times New Roman"/>
          <w:b/>
          <w:bCs/>
          <w:color w:val="000000" w:themeColor="text1"/>
          <w:sz w:val="24"/>
        </w:rPr>
        <w:t>Team Responsibilities</w:t>
      </w:r>
    </w:p>
    <w:p w14:paraId="55D69F0B" w14:textId="77777777" w:rsidR="007367A4" w:rsidRPr="007367A4" w:rsidRDefault="007367A4" w:rsidP="007367A4">
      <w:pPr>
        <w:spacing w:line="238" w:lineRule="auto"/>
        <w:ind w:left="420"/>
        <w:jc w:val="both"/>
        <w:rPr>
          <w:rFonts w:ascii="Times New Roman" w:eastAsia="Times New Roman" w:hAnsi="Times New Roman"/>
          <w:color w:val="000000" w:themeColor="text1"/>
          <w:sz w:val="24"/>
        </w:rPr>
      </w:pPr>
      <w:r w:rsidRPr="007367A4">
        <w:rPr>
          <w:rFonts w:ascii="Times New Roman" w:eastAsia="Times New Roman" w:hAnsi="Times New Roman"/>
          <w:b/>
          <w:bCs/>
          <w:color w:val="000000" w:themeColor="text1"/>
          <w:sz w:val="24"/>
        </w:rPr>
        <w:t>Member 1:</w:t>
      </w:r>
    </w:p>
    <w:p w14:paraId="25A05EA3" w14:textId="77777777" w:rsidR="007367A4" w:rsidRPr="007367A4" w:rsidRDefault="007367A4" w:rsidP="007367A4">
      <w:pPr>
        <w:numPr>
          <w:ilvl w:val="0"/>
          <w:numId w:val="7"/>
        </w:numPr>
        <w:spacing w:line="238" w:lineRule="auto"/>
        <w:jc w:val="both"/>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Data collection (Open-Meteo API) </w:t>
      </w:r>
    </w:p>
    <w:p w14:paraId="145B4D70" w14:textId="77777777" w:rsidR="007367A4" w:rsidRDefault="007367A4" w:rsidP="007367A4">
      <w:pPr>
        <w:numPr>
          <w:ilvl w:val="0"/>
          <w:numId w:val="7"/>
        </w:numPr>
        <w:spacing w:line="238" w:lineRule="auto"/>
        <w:jc w:val="both"/>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Data cleaning and preprocessing </w:t>
      </w:r>
    </w:p>
    <w:p w14:paraId="12D12ADC" w14:textId="7D65F1AA" w:rsidR="007367A4" w:rsidRPr="007367A4" w:rsidRDefault="007367A4" w:rsidP="007367A4">
      <w:pPr>
        <w:numPr>
          <w:ilvl w:val="0"/>
          <w:numId w:val="7"/>
        </w:numPr>
        <w:spacing w:line="238" w:lineRule="auto"/>
        <w:jc w:val="both"/>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Data exploration </w:t>
      </w:r>
    </w:p>
    <w:p w14:paraId="47F095DB" w14:textId="405B9993" w:rsidR="007367A4" w:rsidRPr="007367A4" w:rsidRDefault="007367A4" w:rsidP="007367A4">
      <w:pPr>
        <w:numPr>
          <w:ilvl w:val="0"/>
          <w:numId w:val="7"/>
        </w:numPr>
        <w:spacing w:line="238" w:lineRule="auto"/>
        <w:jc w:val="both"/>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Time series analysis (SARIMA model) </w:t>
      </w:r>
    </w:p>
    <w:p w14:paraId="2C7FF502" w14:textId="77777777" w:rsidR="007367A4" w:rsidRPr="007367A4" w:rsidRDefault="007367A4" w:rsidP="007367A4">
      <w:pPr>
        <w:numPr>
          <w:ilvl w:val="0"/>
          <w:numId w:val="7"/>
        </w:numPr>
        <w:spacing w:line="238" w:lineRule="auto"/>
        <w:jc w:val="both"/>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Model training and forecasting </w:t>
      </w:r>
    </w:p>
    <w:p w14:paraId="43E7174E" w14:textId="77777777" w:rsidR="007367A4" w:rsidRPr="007367A4" w:rsidRDefault="007367A4" w:rsidP="007367A4">
      <w:pPr>
        <w:spacing w:line="238" w:lineRule="auto"/>
        <w:ind w:left="420"/>
        <w:jc w:val="both"/>
        <w:rPr>
          <w:rFonts w:ascii="Times New Roman" w:eastAsia="Times New Roman" w:hAnsi="Times New Roman"/>
          <w:color w:val="000000" w:themeColor="text1"/>
          <w:sz w:val="24"/>
        </w:rPr>
      </w:pPr>
      <w:r w:rsidRPr="007367A4">
        <w:rPr>
          <w:rFonts w:ascii="Times New Roman" w:eastAsia="Times New Roman" w:hAnsi="Times New Roman"/>
          <w:b/>
          <w:bCs/>
          <w:color w:val="000000" w:themeColor="text1"/>
          <w:sz w:val="24"/>
        </w:rPr>
        <w:t>Member 2:</w:t>
      </w:r>
    </w:p>
    <w:p w14:paraId="1375F36A" w14:textId="071A0B8B" w:rsidR="007367A4" w:rsidRPr="007367A4" w:rsidRDefault="007367A4" w:rsidP="007367A4">
      <w:pPr>
        <w:numPr>
          <w:ilvl w:val="0"/>
          <w:numId w:val="8"/>
        </w:numPr>
        <w:spacing w:line="238" w:lineRule="auto"/>
        <w:jc w:val="both"/>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clustering (Lahore &amp; Karachi comparison) </w:t>
      </w:r>
    </w:p>
    <w:p w14:paraId="2F07E873" w14:textId="77777777" w:rsidR="007367A4" w:rsidRPr="007367A4" w:rsidRDefault="007367A4" w:rsidP="007367A4">
      <w:pPr>
        <w:numPr>
          <w:ilvl w:val="0"/>
          <w:numId w:val="8"/>
        </w:numPr>
        <w:spacing w:line="238" w:lineRule="auto"/>
        <w:jc w:val="both"/>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Visualization of results (Plotly graphs) </w:t>
      </w:r>
    </w:p>
    <w:p w14:paraId="5D6D4D6E" w14:textId="77777777" w:rsidR="007367A4" w:rsidRPr="007367A4" w:rsidRDefault="007367A4" w:rsidP="007367A4">
      <w:pPr>
        <w:numPr>
          <w:ilvl w:val="0"/>
          <w:numId w:val="8"/>
        </w:numPr>
        <w:spacing w:line="238" w:lineRule="auto"/>
        <w:jc w:val="both"/>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 xml:space="preserve">Train-test splitting and evaluation graphs </w:t>
      </w:r>
    </w:p>
    <w:p w14:paraId="45406401" w14:textId="77777777" w:rsidR="007367A4" w:rsidRDefault="007367A4" w:rsidP="007367A4">
      <w:pPr>
        <w:numPr>
          <w:ilvl w:val="0"/>
          <w:numId w:val="8"/>
        </w:numPr>
        <w:spacing w:line="238" w:lineRule="auto"/>
        <w:jc w:val="both"/>
        <w:rPr>
          <w:rFonts w:ascii="Times New Roman" w:eastAsia="Times New Roman" w:hAnsi="Times New Roman"/>
          <w:color w:val="000000" w:themeColor="text1"/>
          <w:sz w:val="24"/>
        </w:rPr>
      </w:pPr>
      <w:r w:rsidRPr="007367A4">
        <w:rPr>
          <w:rFonts w:ascii="Times New Roman" w:eastAsia="Times New Roman" w:hAnsi="Times New Roman"/>
          <w:color w:val="000000" w:themeColor="text1"/>
          <w:sz w:val="24"/>
        </w:rPr>
        <w:t>Final report support and result presentation</w:t>
      </w:r>
    </w:p>
    <w:p w14:paraId="71644D13" w14:textId="77777777" w:rsidR="007367A4" w:rsidRPr="007367A4" w:rsidRDefault="007367A4" w:rsidP="007367A4">
      <w:pPr>
        <w:spacing w:line="238" w:lineRule="auto"/>
        <w:jc w:val="both"/>
        <w:rPr>
          <w:rFonts w:ascii="Times New Roman" w:eastAsia="Times New Roman" w:hAnsi="Times New Roman"/>
          <w:color w:val="000000" w:themeColor="text1"/>
          <w:sz w:val="24"/>
        </w:rPr>
      </w:pPr>
    </w:p>
    <w:p w14:paraId="4EB098C6" w14:textId="174F680D" w:rsidR="007367A4" w:rsidRPr="007367A4" w:rsidRDefault="000D64EF" w:rsidP="000D64EF">
      <w:pPr>
        <w:rPr>
          <w:rFonts w:ascii="Times New Roman" w:eastAsia="Times New Roman" w:hAnsi="Times New Roman"/>
          <w:color w:val="FF0000"/>
          <w:sz w:val="24"/>
        </w:rPr>
      </w:pPr>
      <w:r>
        <w:rPr>
          <w:rFonts w:ascii="Times New Roman" w:eastAsia="Times New Roman" w:hAnsi="Times New Roman"/>
          <w:color w:val="FF0000"/>
          <w:sz w:val="24"/>
        </w:rPr>
        <w:br w:type="page"/>
      </w:r>
    </w:p>
    <w:p w14:paraId="6A9803F5" w14:textId="77777777" w:rsidR="00B30A37" w:rsidRDefault="00B30A37">
      <w:pPr>
        <w:spacing w:line="200" w:lineRule="exact"/>
        <w:rPr>
          <w:rFonts w:ascii="Times New Roman" w:eastAsia="Times New Roman" w:hAnsi="Times New Roman"/>
        </w:rPr>
      </w:pPr>
    </w:p>
    <w:tbl>
      <w:tblPr>
        <w:tblStyle w:val="GridTable5Dark-Accent1"/>
        <w:tblW w:w="9593" w:type="dxa"/>
        <w:tblLook w:val="04A0" w:firstRow="1" w:lastRow="0" w:firstColumn="1" w:lastColumn="0" w:noHBand="0" w:noVBand="1"/>
      </w:tblPr>
      <w:tblGrid>
        <w:gridCol w:w="3489"/>
        <w:gridCol w:w="872"/>
        <w:gridCol w:w="872"/>
        <w:gridCol w:w="872"/>
        <w:gridCol w:w="872"/>
        <w:gridCol w:w="872"/>
        <w:gridCol w:w="872"/>
        <w:gridCol w:w="872"/>
      </w:tblGrid>
      <w:tr w:rsidR="007367A4" w:rsidRPr="007367A4" w14:paraId="2888341C" w14:textId="77777777" w:rsidTr="00082E62">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03B14FE9" w14:textId="77777777" w:rsidR="007367A4" w:rsidRPr="007367A4" w:rsidRDefault="007367A4" w:rsidP="007367A4">
            <w:pPr>
              <w:spacing w:line="200" w:lineRule="exact"/>
              <w:rPr>
                <w:rFonts w:ascii="Times New Roman" w:eastAsia="Times New Roman" w:hAnsi="Times New Roman"/>
              </w:rPr>
            </w:pPr>
            <w:r w:rsidRPr="007367A4">
              <w:rPr>
                <w:rFonts w:ascii="Times New Roman" w:eastAsia="Times New Roman" w:hAnsi="Times New Roman"/>
              </w:rPr>
              <w:t>Task</w:t>
            </w:r>
          </w:p>
        </w:tc>
        <w:tc>
          <w:tcPr>
            <w:tcW w:w="0" w:type="auto"/>
            <w:hideMark/>
          </w:tcPr>
          <w:p w14:paraId="44535DA2" w14:textId="77777777" w:rsidR="007367A4" w:rsidRPr="007367A4" w:rsidRDefault="007367A4" w:rsidP="007367A4">
            <w:pPr>
              <w:spacing w:line="200" w:lineRule="exac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Day 1</w:t>
            </w:r>
          </w:p>
        </w:tc>
        <w:tc>
          <w:tcPr>
            <w:tcW w:w="0" w:type="auto"/>
            <w:hideMark/>
          </w:tcPr>
          <w:p w14:paraId="4D3BEE56" w14:textId="77777777" w:rsidR="007367A4" w:rsidRPr="007367A4" w:rsidRDefault="007367A4" w:rsidP="007367A4">
            <w:pPr>
              <w:spacing w:line="200" w:lineRule="exac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Day 2</w:t>
            </w:r>
          </w:p>
        </w:tc>
        <w:tc>
          <w:tcPr>
            <w:tcW w:w="0" w:type="auto"/>
            <w:hideMark/>
          </w:tcPr>
          <w:p w14:paraId="0F3334F5" w14:textId="77777777" w:rsidR="007367A4" w:rsidRPr="007367A4" w:rsidRDefault="007367A4" w:rsidP="007367A4">
            <w:pPr>
              <w:spacing w:line="200" w:lineRule="exac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Day 3</w:t>
            </w:r>
          </w:p>
        </w:tc>
        <w:tc>
          <w:tcPr>
            <w:tcW w:w="0" w:type="auto"/>
            <w:hideMark/>
          </w:tcPr>
          <w:p w14:paraId="3A835B11" w14:textId="77777777" w:rsidR="007367A4" w:rsidRPr="007367A4" w:rsidRDefault="007367A4" w:rsidP="007367A4">
            <w:pPr>
              <w:spacing w:line="200" w:lineRule="exac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Day 4</w:t>
            </w:r>
          </w:p>
        </w:tc>
        <w:tc>
          <w:tcPr>
            <w:tcW w:w="0" w:type="auto"/>
            <w:hideMark/>
          </w:tcPr>
          <w:p w14:paraId="5C4980A1" w14:textId="77777777" w:rsidR="007367A4" w:rsidRPr="007367A4" w:rsidRDefault="007367A4" w:rsidP="007367A4">
            <w:pPr>
              <w:spacing w:line="200" w:lineRule="exac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Day 5</w:t>
            </w:r>
          </w:p>
        </w:tc>
        <w:tc>
          <w:tcPr>
            <w:tcW w:w="0" w:type="auto"/>
            <w:hideMark/>
          </w:tcPr>
          <w:p w14:paraId="0AD87815" w14:textId="77777777" w:rsidR="007367A4" w:rsidRPr="007367A4" w:rsidRDefault="007367A4" w:rsidP="007367A4">
            <w:pPr>
              <w:spacing w:line="200" w:lineRule="exac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Day 6</w:t>
            </w:r>
          </w:p>
        </w:tc>
        <w:tc>
          <w:tcPr>
            <w:tcW w:w="0" w:type="auto"/>
            <w:hideMark/>
          </w:tcPr>
          <w:p w14:paraId="2D837E12" w14:textId="77777777" w:rsidR="007367A4" w:rsidRPr="007367A4" w:rsidRDefault="007367A4" w:rsidP="007367A4">
            <w:pPr>
              <w:spacing w:line="200" w:lineRule="exac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Day 7</w:t>
            </w:r>
          </w:p>
        </w:tc>
      </w:tr>
      <w:tr w:rsidR="007367A4" w:rsidRPr="007367A4" w14:paraId="3EA475FA" w14:textId="77777777" w:rsidTr="00082E62">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0C43D929" w14:textId="77777777" w:rsidR="007367A4" w:rsidRPr="007367A4" w:rsidRDefault="007367A4" w:rsidP="007367A4">
            <w:pPr>
              <w:spacing w:line="200" w:lineRule="exact"/>
              <w:rPr>
                <w:rFonts w:ascii="Times New Roman" w:eastAsia="Times New Roman" w:hAnsi="Times New Roman"/>
              </w:rPr>
            </w:pPr>
            <w:r w:rsidRPr="007367A4">
              <w:rPr>
                <w:rFonts w:ascii="Times New Roman" w:eastAsia="Times New Roman" w:hAnsi="Times New Roman"/>
              </w:rPr>
              <w:t>Data collection (Open-Meteo API)</w:t>
            </w:r>
          </w:p>
        </w:tc>
        <w:tc>
          <w:tcPr>
            <w:tcW w:w="0" w:type="auto"/>
            <w:hideMark/>
          </w:tcPr>
          <w:p w14:paraId="21EEBC35"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5EB70D93"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2F90B5D1"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5D9BDE9A"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3FB7A551"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034DF96F"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6166C51B"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r>
      <w:tr w:rsidR="007367A4" w:rsidRPr="007367A4" w14:paraId="6B2E3762" w14:textId="77777777" w:rsidTr="00082E62">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464EC825" w14:textId="77777777" w:rsidR="007367A4" w:rsidRPr="007367A4" w:rsidRDefault="007367A4" w:rsidP="007367A4">
            <w:pPr>
              <w:spacing w:line="200" w:lineRule="exact"/>
              <w:rPr>
                <w:rFonts w:ascii="Times New Roman" w:eastAsia="Times New Roman" w:hAnsi="Times New Roman"/>
              </w:rPr>
            </w:pPr>
            <w:r w:rsidRPr="007367A4">
              <w:rPr>
                <w:rFonts w:ascii="Times New Roman" w:eastAsia="Times New Roman" w:hAnsi="Times New Roman"/>
              </w:rPr>
              <w:t>Data cleaning &amp; preprocessing</w:t>
            </w:r>
          </w:p>
        </w:tc>
        <w:tc>
          <w:tcPr>
            <w:tcW w:w="0" w:type="auto"/>
            <w:hideMark/>
          </w:tcPr>
          <w:p w14:paraId="5761027D"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3FA96774"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60F29226"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54DDA0CF"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556EF958"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1D607E23"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19D3BE0A"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r>
      <w:tr w:rsidR="007367A4" w:rsidRPr="007367A4" w14:paraId="7B638F60" w14:textId="77777777" w:rsidTr="00082E62">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670F9BD1" w14:textId="77777777" w:rsidR="007367A4" w:rsidRPr="007367A4" w:rsidRDefault="007367A4" w:rsidP="007367A4">
            <w:pPr>
              <w:spacing w:line="200" w:lineRule="exact"/>
              <w:rPr>
                <w:rFonts w:ascii="Times New Roman" w:eastAsia="Times New Roman" w:hAnsi="Times New Roman"/>
              </w:rPr>
            </w:pPr>
            <w:r w:rsidRPr="007367A4">
              <w:rPr>
                <w:rFonts w:ascii="Times New Roman" w:eastAsia="Times New Roman" w:hAnsi="Times New Roman"/>
              </w:rPr>
              <w:t>Exploratory Data Analysis</w:t>
            </w:r>
          </w:p>
        </w:tc>
        <w:tc>
          <w:tcPr>
            <w:tcW w:w="0" w:type="auto"/>
            <w:hideMark/>
          </w:tcPr>
          <w:p w14:paraId="5CD98C72"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20EDE45B"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615E42F6"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783BB147"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250CEFCC"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7C583A73"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5FC749B5"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r>
      <w:tr w:rsidR="007367A4" w:rsidRPr="007367A4" w14:paraId="31D7A93C" w14:textId="77777777" w:rsidTr="00082E62">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358041EC" w14:textId="77777777" w:rsidR="007367A4" w:rsidRPr="007367A4" w:rsidRDefault="007367A4" w:rsidP="007367A4">
            <w:pPr>
              <w:spacing w:line="200" w:lineRule="exact"/>
              <w:rPr>
                <w:rFonts w:ascii="Times New Roman" w:eastAsia="Times New Roman" w:hAnsi="Times New Roman"/>
              </w:rPr>
            </w:pPr>
            <w:r w:rsidRPr="007367A4">
              <w:rPr>
                <w:rFonts w:ascii="Times New Roman" w:eastAsia="Times New Roman" w:hAnsi="Times New Roman"/>
              </w:rPr>
              <w:t>Clustering (Lahore vs Karachi)</w:t>
            </w:r>
          </w:p>
        </w:tc>
        <w:tc>
          <w:tcPr>
            <w:tcW w:w="0" w:type="auto"/>
            <w:hideMark/>
          </w:tcPr>
          <w:p w14:paraId="146DD1E1"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541961BB"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6CC7173A"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2CD2F32C"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33C7B66D"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0FAE4C77"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2CB8350B"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r>
      <w:tr w:rsidR="007367A4" w:rsidRPr="007367A4" w14:paraId="0F33F36B" w14:textId="77777777" w:rsidTr="00082E62">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39842C27" w14:textId="77777777" w:rsidR="007367A4" w:rsidRPr="007367A4" w:rsidRDefault="007367A4" w:rsidP="007367A4">
            <w:pPr>
              <w:spacing w:line="200" w:lineRule="exact"/>
              <w:rPr>
                <w:rFonts w:ascii="Times New Roman" w:eastAsia="Times New Roman" w:hAnsi="Times New Roman"/>
              </w:rPr>
            </w:pPr>
            <w:r w:rsidRPr="007367A4">
              <w:rPr>
                <w:rFonts w:ascii="Times New Roman" w:eastAsia="Times New Roman" w:hAnsi="Times New Roman"/>
              </w:rPr>
              <w:t>SARIMA Model development</w:t>
            </w:r>
          </w:p>
        </w:tc>
        <w:tc>
          <w:tcPr>
            <w:tcW w:w="0" w:type="auto"/>
            <w:hideMark/>
          </w:tcPr>
          <w:p w14:paraId="1E9EA757"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47867FE9"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0DE5D62E"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45564F98"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1B384C7E"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59DB422F"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4B86D8B2"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r>
      <w:tr w:rsidR="007367A4" w:rsidRPr="007367A4" w14:paraId="498EC784" w14:textId="77777777" w:rsidTr="00082E62">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570DFFAD" w14:textId="77777777" w:rsidR="007367A4" w:rsidRPr="007367A4" w:rsidRDefault="007367A4" w:rsidP="007367A4">
            <w:pPr>
              <w:spacing w:line="200" w:lineRule="exact"/>
              <w:rPr>
                <w:rFonts w:ascii="Times New Roman" w:eastAsia="Times New Roman" w:hAnsi="Times New Roman"/>
              </w:rPr>
            </w:pPr>
            <w:r w:rsidRPr="007367A4">
              <w:rPr>
                <w:rFonts w:ascii="Times New Roman" w:eastAsia="Times New Roman" w:hAnsi="Times New Roman"/>
              </w:rPr>
              <w:t>Forecasting &amp; validation</w:t>
            </w:r>
          </w:p>
        </w:tc>
        <w:tc>
          <w:tcPr>
            <w:tcW w:w="0" w:type="auto"/>
            <w:hideMark/>
          </w:tcPr>
          <w:p w14:paraId="4F166557"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293A9E1D"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48D07A67"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00F4A048"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43B59BFC"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292DE45F"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609EDCF0"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r>
      <w:tr w:rsidR="007367A4" w:rsidRPr="007367A4" w14:paraId="68CD9BA6" w14:textId="77777777" w:rsidTr="00082E62">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0588F51D" w14:textId="77777777" w:rsidR="007367A4" w:rsidRPr="007367A4" w:rsidRDefault="007367A4" w:rsidP="007367A4">
            <w:pPr>
              <w:spacing w:line="200" w:lineRule="exact"/>
              <w:rPr>
                <w:rFonts w:ascii="Times New Roman" w:eastAsia="Times New Roman" w:hAnsi="Times New Roman"/>
              </w:rPr>
            </w:pPr>
            <w:r w:rsidRPr="007367A4">
              <w:rPr>
                <w:rFonts w:ascii="Times New Roman" w:eastAsia="Times New Roman" w:hAnsi="Times New Roman"/>
              </w:rPr>
              <w:t>Visualization (Plotly graphs)</w:t>
            </w:r>
          </w:p>
        </w:tc>
        <w:tc>
          <w:tcPr>
            <w:tcW w:w="0" w:type="auto"/>
            <w:hideMark/>
          </w:tcPr>
          <w:p w14:paraId="72300B0F"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38254120"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08403A13"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2300AF64"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c>
          <w:tcPr>
            <w:tcW w:w="0" w:type="auto"/>
            <w:hideMark/>
          </w:tcPr>
          <w:p w14:paraId="6C55438D"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1E0D6938"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038A3987" w14:textId="77777777" w:rsidR="007367A4" w:rsidRPr="007367A4" w:rsidRDefault="007367A4" w:rsidP="007367A4">
            <w:pPr>
              <w:spacing w:line="20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p>
        </w:tc>
      </w:tr>
      <w:tr w:rsidR="007367A4" w:rsidRPr="007367A4" w14:paraId="05F12693" w14:textId="77777777" w:rsidTr="00082E62">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32D92492" w14:textId="77777777" w:rsidR="007367A4" w:rsidRPr="007367A4" w:rsidRDefault="007367A4" w:rsidP="007367A4">
            <w:pPr>
              <w:spacing w:line="200" w:lineRule="exact"/>
              <w:rPr>
                <w:rFonts w:ascii="Times New Roman" w:eastAsia="Times New Roman" w:hAnsi="Times New Roman"/>
              </w:rPr>
            </w:pPr>
            <w:r w:rsidRPr="007367A4">
              <w:rPr>
                <w:rFonts w:ascii="Times New Roman" w:eastAsia="Times New Roman" w:hAnsi="Times New Roman"/>
              </w:rPr>
              <w:t>Final report &amp; documentation</w:t>
            </w:r>
          </w:p>
        </w:tc>
        <w:tc>
          <w:tcPr>
            <w:tcW w:w="0" w:type="auto"/>
            <w:hideMark/>
          </w:tcPr>
          <w:p w14:paraId="4F5CB2C8"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32436FE9"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6028FB89"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1F4691F6"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715A4003"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0" w:type="auto"/>
            <w:hideMark/>
          </w:tcPr>
          <w:p w14:paraId="2E56B564"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c>
          <w:tcPr>
            <w:tcW w:w="0" w:type="auto"/>
            <w:hideMark/>
          </w:tcPr>
          <w:p w14:paraId="4F79925F" w14:textId="77777777" w:rsidR="007367A4" w:rsidRPr="007367A4" w:rsidRDefault="007367A4" w:rsidP="007367A4">
            <w:pPr>
              <w:spacing w:line="20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7367A4">
              <w:rPr>
                <w:rFonts w:ascii="Times New Roman" w:eastAsia="Times New Roman" w:hAnsi="Times New Roman"/>
              </w:rPr>
              <w:t>████</w:t>
            </w:r>
          </w:p>
        </w:tc>
      </w:tr>
    </w:tbl>
    <w:p w14:paraId="1C4A4780" w14:textId="77777777" w:rsidR="000D64EF" w:rsidRDefault="000D64EF">
      <w:pPr>
        <w:spacing w:line="0" w:lineRule="atLeast"/>
        <w:rPr>
          <w:rFonts w:ascii="Times New Roman" w:eastAsia="Times New Roman" w:hAnsi="Times New Roman"/>
          <w:b/>
          <w:sz w:val="32"/>
        </w:rPr>
      </w:pPr>
      <w:bookmarkStart w:id="1" w:name="page3"/>
      <w:bookmarkEnd w:id="1"/>
    </w:p>
    <w:p w14:paraId="070913AD" w14:textId="5962A2AA" w:rsidR="000D64EF" w:rsidRDefault="000D64EF">
      <w:pPr>
        <w:spacing w:line="0" w:lineRule="atLeast"/>
        <w:rPr>
          <w:rFonts w:ascii="Times New Roman" w:eastAsia="Times New Roman" w:hAnsi="Times New Roman"/>
          <w:b/>
          <w:sz w:val="32"/>
        </w:rPr>
      </w:pPr>
      <w:r>
        <w:rPr>
          <w:rFonts w:ascii="Times New Roman" w:eastAsia="Times New Roman" w:hAnsi="Times New Roman"/>
          <w:b/>
          <w:sz w:val="32"/>
        </w:rPr>
        <w:t>35 Objectives of Weather and Air Quality Dataset</w:t>
      </w:r>
    </w:p>
    <w:p w14:paraId="38072A27" w14:textId="509D4F49" w:rsidR="00F8392C" w:rsidRDefault="00F8392C">
      <w:pPr>
        <w:spacing w:line="0" w:lineRule="atLeast"/>
        <w:rPr>
          <w:rFonts w:ascii="Times New Roman" w:eastAsia="Times New Roman" w:hAnsi="Times New Roman"/>
          <w:b/>
          <w:sz w:val="32"/>
        </w:rPr>
      </w:pPr>
    </w:p>
    <w:p w14:paraId="3DF78BBF" w14:textId="75D451B0" w:rsidR="00F8392C" w:rsidRDefault="00F8392C">
      <w:pPr>
        <w:spacing w:line="0" w:lineRule="atLeast"/>
        <w:rPr>
          <w:rFonts w:ascii="Times New Roman" w:eastAsia="Times New Roman" w:hAnsi="Times New Roman"/>
          <w:b/>
          <w:sz w:val="32"/>
        </w:rPr>
      </w:pPr>
      <w:r>
        <w:rPr>
          <w:rFonts w:ascii="Times New Roman" w:eastAsia="Times New Roman" w:hAnsi="Times New Roman"/>
          <w:b/>
          <w:sz w:val="32"/>
        </w:rPr>
        <w:t>Dataset Features:</w:t>
      </w:r>
    </w:p>
    <w:p w14:paraId="0205954C" w14:textId="18D87291"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Pr>
          <w:rFonts w:ascii="Times New Roman" w:hAnsi="Times New Roman" w:cs="Times New Roman"/>
          <w:sz w:val="22"/>
          <w:szCs w:val="24"/>
        </w:rPr>
        <w:t>T</w:t>
      </w:r>
      <w:r w:rsidRPr="00F8392C">
        <w:rPr>
          <w:rFonts w:ascii="Times New Roman" w:hAnsi="Times New Roman" w:cs="Times New Roman"/>
          <w:sz w:val="22"/>
          <w:szCs w:val="24"/>
        </w:rPr>
        <w:t xml:space="preserve">ime </w:t>
      </w:r>
    </w:p>
    <w:p w14:paraId="54D91084" w14:textId="594B2FB4"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Pm10 </w:t>
      </w:r>
    </w:p>
    <w:p w14:paraId="06096125" w14:textId="102A1C27"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Pm2_5 </w:t>
      </w:r>
    </w:p>
    <w:p w14:paraId="3F6EFA05" w14:textId="5E459AD8"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Carbon_monoxide </w:t>
      </w:r>
    </w:p>
    <w:p w14:paraId="2511B820" w14:textId="7F673C45"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Nitrogen_dioxide </w:t>
      </w:r>
    </w:p>
    <w:p w14:paraId="0611B83C" w14:textId="6E70ED64"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Sulphur_dioxide </w:t>
      </w:r>
    </w:p>
    <w:p w14:paraId="2A3ED49D" w14:textId="044874E1"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Ozone </w:t>
      </w:r>
    </w:p>
    <w:p w14:paraId="0912F230" w14:textId="44BA09E5"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Aerosol_optical_depth </w:t>
      </w:r>
    </w:p>
    <w:p w14:paraId="09B1D0C6" w14:textId="014E7453"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Dust </w:t>
      </w:r>
    </w:p>
    <w:p w14:paraId="4DCB1D60" w14:textId="2B684C2A"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Uv_index </w:t>
      </w:r>
    </w:p>
    <w:p w14:paraId="355BD37C" w14:textId="100FDE71"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Uv_index_clear_sky </w:t>
      </w:r>
    </w:p>
    <w:p w14:paraId="7CFA3E00" w14:textId="4F691EEE"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Temperature_2m </w:t>
      </w:r>
    </w:p>
    <w:p w14:paraId="29BA24F6" w14:textId="08B95E39"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Relative_humidity_2m </w:t>
      </w:r>
    </w:p>
    <w:p w14:paraId="51C1C7FB" w14:textId="6E469860"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Dew_point_2m </w:t>
      </w:r>
    </w:p>
    <w:p w14:paraId="6C9CBDEE" w14:textId="1C7A6CB5"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Apparent_temperature </w:t>
      </w:r>
    </w:p>
    <w:p w14:paraId="06F5BCFF" w14:textId="3618A0D2"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Precipitation </w:t>
      </w:r>
    </w:p>
    <w:p w14:paraId="6B49BDE3" w14:textId="11E7BA8A"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Rain </w:t>
      </w:r>
    </w:p>
    <w:p w14:paraId="2D8FAECC" w14:textId="557187E2"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Snowfall </w:t>
      </w:r>
    </w:p>
    <w:p w14:paraId="501EE3A4" w14:textId="0CED4007"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Pressure_msl </w:t>
      </w:r>
    </w:p>
    <w:p w14:paraId="187DE491" w14:textId="081F10FA"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Surface_pressure </w:t>
      </w:r>
    </w:p>
    <w:p w14:paraId="4A326781" w14:textId="2B376483"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Cloud_cover </w:t>
      </w:r>
    </w:p>
    <w:p w14:paraId="2FE76879" w14:textId="3344B143"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Cloud_cover_low </w:t>
      </w:r>
    </w:p>
    <w:p w14:paraId="3289D1FE" w14:textId="5B466C82"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Cloud_cover_mid </w:t>
      </w:r>
    </w:p>
    <w:p w14:paraId="73E4C512" w14:textId="7F4D8104"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Cloud_cover_high </w:t>
      </w:r>
    </w:p>
    <w:p w14:paraId="27B09BB6" w14:textId="5DE1286A"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Wind_speed_10m </w:t>
      </w:r>
    </w:p>
    <w:p w14:paraId="430DE00A" w14:textId="05940487"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Wind_direction_10m </w:t>
      </w:r>
    </w:p>
    <w:p w14:paraId="646EBF08" w14:textId="7D098052"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Wind_gusts_10m </w:t>
      </w:r>
    </w:p>
    <w:p w14:paraId="7E734535" w14:textId="65A0B643"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Shortwave_radiation </w:t>
      </w:r>
    </w:p>
    <w:p w14:paraId="43A12179" w14:textId="148CE797"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Direct_radiation </w:t>
      </w:r>
    </w:p>
    <w:p w14:paraId="6927313D" w14:textId="3B81844A" w:rsidR="00F8392C" w:rsidRPr="00F8392C" w:rsidRDefault="00F8392C" w:rsidP="00F8392C">
      <w:pPr>
        <w:pStyle w:val="ListParagraph"/>
        <w:numPr>
          <w:ilvl w:val="0"/>
          <w:numId w:val="1"/>
        </w:numPr>
        <w:spacing w:line="0" w:lineRule="atLeast"/>
        <w:rPr>
          <w:rFonts w:ascii="Times New Roman" w:hAnsi="Times New Roman" w:cs="Times New Roman"/>
          <w:sz w:val="22"/>
          <w:szCs w:val="24"/>
        </w:rPr>
      </w:pPr>
      <w:r w:rsidRPr="00F8392C">
        <w:rPr>
          <w:rFonts w:ascii="Times New Roman" w:hAnsi="Times New Roman" w:cs="Times New Roman"/>
          <w:sz w:val="22"/>
          <w:szCs w:val="24"/>
        </w:rPr>
        <w:t xml:space="preserve">Diffuse_radiation </w:t>
      </w:r>
    </w:p>
    <w:p w14:paraId="0AD61A38" w14:textId="77777777" w:rsidR="00F8392C" w:rsidRDefault="00F8392C">
      <w:pPr>
        <w:rPr>
          <w:rFonts w:ascii="Times New Roman" w:eastAsia="Arial" w:hAnsi="Times New Roman" w:cs="Times New Roman"/>
          <w:b/>
          <w:bCs/>
          <w:sz w:val="28"/>
          <w:szCs w:val="26"/>
        </w:rPr>
      </w:pPr>
      <w:r>
        <w:rPr>
          <w:rFonts w:ascii="Times New Roman" w:eastAsia="Arial" w:hAnsi="Times New Roman" w:cs="Times New Roman"/>
          <w:b/>
          <w:bCs/>
          <w:sz w:val="28"/>
          <w:szCs w:val="26"/>
        </w:rPr>
        <w:br w:type="page"/>
      </w:r>
    </w:p>
    <w:p w14:paraId="01695481" w14:textId="7ECFF425" w:rsidR="00F8392C" w:rsidRPr="00E43E2A" w:rsidRDefault="00F8392C" w:rsidP="00F8392C">
      <w:pPr>
        <w:spacing w:before="360" w:after="120"/>
        <w:rPr>
          <w:rFonts w:ascii="Times New Roman" w:hAnsi="Times New Roman" w:cs="Times New Roman"/>
          <w:sz w:val="22"/>
        </w:rPr>
      </w:pPr>
      <w:r w:rsidRPr="00E43E2A">
        <w:rPr>
          <w:rFonts w:ascii="Times New Roman" w:eastAsia="Arial" w:hAnsi="Times New Roman" w:cs="Times New Roman"/>
          <w:b/>
          <w:bCs/>
          <w:sz w:val="28"/>
          <w:szCs w:val="26"/>
        </w:rPr>
        <w:lastRenderedPageBreak/>
        <w:t>Objective 1: Analyze Air Pollution Levels</w:t>
      </w:r>
    </w:p>
    <w:p w14:paraId="40DB9D0D"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4424C8D0"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pm10</w:t>
      </w:r>
      <w:r w:rsidRPr="00E43E2A">
        <w:rPr>
          <w:rFonts w:ascii="Times New Roman" w:eastAsia="Arial" w:hAnsi="Times New Roman" w:cs="Times New Roman"/>
          <w:sz w:val="22"/>
        </w:rPr>
        <w:t xml:space="preserve"> — Measures large harmful particles in air pollution.</w:t>
      </w:r>
    </w:p>
    <w:p w14:paraId="52389E7D"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pm2_5</w:t>
      </w:r>
      <w:r w:rsidRPr="00E43E2A">
        <w:rPr>
          <w:rFonts w:ascii="Times New Roman" w:eastAsia="Arial" w:hAnsi="Times New Roman" w:cs="Times New Roman"/>
          <w:sz w:val="22"/>
        </w:rPr>
        <w:t xml:space="preserve"> — Measures very fine particles dangerous for lungs.</w:t>
      </w:r>
    </w:p>
    <w:p w14:paraId="612513D3"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carbon_monoxide</w:t>
      </w:r>
      <w:r w:rsidRPr="00E43E2A">
        <w:rPr>
          <w:rFonts w:ascii="Times New Roman" w:eastAsia="Arial" w:hAnsi="Times New Roman" w:cs="Times New Roman"/>
          <w:sz w:val="22"/>
        </w:rPr>
        <w:t xml:space="preserve"> — Indicates toxic gas pollution from vehicles and industries.</w:t>
      </w:r>
    </w:p>
    <w:p w14:paraId="66766D80"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nitrogen_dioxide</w:t>
      </w:r>
      <w:r w:rsidRPr="00E43E2A">
        <w:rPr>
          <w:rFonts w:ascii="Times New Roman" w:eastAsia="Arial" w:hAnsi="Times New Roman" w:cs="Times New Roman"/>
          <w:sz w:val="22"/>
        </w:rPr>
        <w:t xml:space="preserve"> — Represents traffic and industrial emissions.</w:t>
      </w:r>
    </w:p>
    <w:p w14:paraId="6853BE42"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sulphur_dioxide</w:t>
      </w:r>
      <w:r w:rsidRPr="00E43E2A">
        <w:rPr>
          <w:rFonts w:ascii="Times New Roman" w:eastAsia="Arial" w:hAnsi="Times New Roman" w:cs="Times New Roman"/>
          <w:sz w:val="22"/>
        </w:rPr>
        <w:t xml:space="preserve"> — Shows industrial and fuel-burning pollution.</w:t>
      </w:r>
    </w:p>
    <w:p w14:paraId="6FB6E65B"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ozone</w:t>
      </w:r>
      <w:r w:rsidRPr="00E43E2A">
        <w:rPr>
          <w:rFonts w:ascii="Times New Roman" w:eastAsia="Arial" w:hAnsi="Times New Roman" w:cs="Times New Roman"/>
          <w:sz w:val="22"/>
        </w:rPr>
        <w:t xml:space="preserve"> — Indicates harmful ground-level ozone pollution.</w:t>
      </w:r>
    </w:p>
    <w:p w14:paraId="56B01EFA"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dust</w:t>
      </w:r>
      <w:r w:rsidRPr="00E43E2A">
        <w:rPr>
          <w:rFonts w:ascii="Times New Roman" w:eastAsia="Arial" w:hAnsi="Times New Roman" w:cs="Times New Roman"/>
          <w:sz w:val="22"/>
        </w:rPr>
        <w:t xml:space="preserve"> — Represents suspended dust particles affecting air quality.</w:t>
      </w:r>
    </w:p>
    <w:p w14:paraId="3DA148A5"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6F6CA407"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Unsupervised Clustering (K-Means) + Multi-Pollutant Index Scoring</w:t>
      </w:r>
    </w:p>
    <w:p w14:paraId="35DD8253"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Normalize each pollutant using min-max scaling, then apply K-Means clustering to categorize pollution levels (Good, Moderate, Unhealthy, Hazardous). Optionally compute a composite Air Quality Score (weighted average) for a single indicator. Visualize with time-series plots and heatmaps.</w:t>
      </w:r>
    </w:p>
    <w:p w14:paraId="0DDD85A5" w14:textId="77777777"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t>Objective 2: Predict Air Quality Index (AQI)</w:t>
      </w:r>
    </w:p>
    <w:p w14:paraId="065CB61B"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2DC2CEE6"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pm10</w:t>
      </w:r>
      <w:r w:rsidRPr="00E43E2A">
        <w:rPr>
          <w:rFonts w:ascii="Times New Roman" w:eastAsia="Arial" w:hAnsi="Times New Roman" w:cs="Times New Roman"/>
          <w:sz w:val="22"/>
        </w:rPr>
        <w:t xml:space="preserve"> — Major AQI component for coarse particles.</w:t>
      </w:r>
    </w:p>
    <w:p w14:paraId="25882406"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pm2_5</w:t>
      </w:r>
      <w:r w:rsidRPr="00E43E2A">
        <w:rPr>
          <w:rFonts w:ascii="Times New Roman" w:eastAsia="Arial" w:hAnsi="Times New Roman" w:cs="Times New Roman"/>
          <w:sz w:val="22"/>
        </w:rPr>
        <w:t xml:space="preserve"> — Most important AQI pollutant for health analysis.</w:t>
      </w:r>
    </w:p>
    <w:p w14:paraId="72DAC52E"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carbon_monoxide</w:t>
      </w:r>
      <w:r w:rsidRPr="00E43E2A">
        <w:rPr>
          <w:rFonts w:ascii="Times New Roman" w:eastAsia="Arial" w:hAnsi="Times New Roman" w:cs="Times New Roman"/>
          <w:sz w:val="22"/>
        </w:rPr>
        <w:t xml:space="preserve"> — Included because toxic gases affect AQI.</w:t>
      </w:r>
    </w:p>
    <w:p w14:paraId="4DCB6F18"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nitrogen_dioxide</w:t>
      </w:r>
      <w:r w:rsidRPr="00E43E2A">
        <w:rPr>
          <w:rFonts w:ascii="Times New Roman" w:eastAsia="Arial" w:hAnsi="Times New Roman" w:cs="Times New Roman"/>
          <w:sz w:val="22"/>
        </w:rPr>
        <w:t xml:space="preserve"> — Used in AQI pollution calculations.</w:t>
      </w:r>
    </w:p>
    <w:p w14:paraId="1071CF74"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sulphur_dioxide</w:t>
      </w:r>
      <w:r w:rsidRPr="00E43E2A">
        <w:rPr>
          <w:rFonts w:ascii="Times New Roman" w:eastAsia="Arial" w:hAnsi="Times New Roman" w:cs="Times New Roman"/>
          <w:sz w:val="22"/>
        </w:rPr>
        <w:t xml:space="preserve"> — Important pollutant affecting AQI level.</w:t>
      </w:r>
    </w:p>
    <w:p w14:paraId="79303F8C"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ozone</w:t>
      </w:r>
      <w:r w:rsidRPr="00E43E2A">
        <w:rPr>
          <w:rFonts w:ascii="Times New Roman" w:eastAsia="Arial" w:hAnsi="Times New Roman" w:cs="Times New Roman"/>
          <w:sz w:val="22"/>
        </w:rPr>
        <w:t xml:space="preserve"> — High ozone directly worsens AQI.</w:t>
      </w:r>
    </w:p>
    <w:p w14:paraId="4B02D6B8"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aerosol_optical_depth</w:t>
      </w:r>
      <w:r w:rsidRPr="00E43E2A">
        <w:rPr>
          <w:rFonts w:ascii="Times New Roman" w:eastAsia="Arial" w:hAnsi="Times New Roman" w:cs="Times New Roman"/>
          <w:sz w:val="22"/>
        </w:rPr>
        <w:t xml:space="preserve"> — Indicates concentration of particles in atmosphere.</w:t>
      </w:r>
    </w:p>
    <w:p w14:paraId="46F42A3C" w14:textId="570D2E2F" w:rsidR="00F8392C" w:rsidRPr="00F8392C" w:rsidRDefault="00F8392C" w:rsidP="00CE0964">
      <w:pPr>
        <w:jc w:val="both"/>
        <w:rPr>
          <w:rFonts w:ascii="Times New Roman" w:eastAsia="Arial" w:hAnsi="Times New Roman" w:cs="Times New Roman"/>
          <w:b/>
          <w:bCs/>
          <w:sz w:val="24"/>
          <w:szCs w:val="22"/>
        </w:rPr>
      </w:pPr>
      <w:r w:rsidRPr="00E43E2A">
        <w:rPr>
          <w:rFonts w:ascii="Times New Roman" w:eastAsia="Arial" w:hAnsi="Times New Roman" w:cs="Times New Roman"/>
          <w:b/>
          <w:bCs/>
          <w:sz w:val="24"/>
          <w:szCs w:val="22"/>
        </w:rPr>
        <w:t>Method</w:t>
      </w:r>
    </w:p>
    <w:p w14:paraId="20050E06"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Random Forest Regression / XGBoost Regression</w:t>
      </w:r>
    </w:p>
    <w:p w14:paraId="7CF7C7EE"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Train a supervised regression model where the target is the calculated AQI value. Use cross-validation to tune hyperparameters. Feature importance scores from Random Forest reveal which pollutants drive AQI the most. Evaluate with RMSE and R² metrics.</w:t>
      </w:r>
    </w:p>
    <w:p w14:paraId="48BDE7CD" w14:textId="77777777"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t>Objective 3: Study Human Respiratory Health Risk</w:t>
      </w:r>
    </w:p>
    <w:p w14:paraId="38728481"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1C522B52"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pm10</w:t>
      </w:r>
      <w:r w:rsidRPr="00E43E2A">
        <w:rPr>
          <w:rFonts w:ascii="Times New Roman" w:eastAsia="Arial" w:hAnsi="Times New Roman" w:cs="Times New Roman"/>
          <w:sz w:val="22"/>
        </w:rPr>
        <w:t xml:space="preserve"> — Causes breathing and lung irritation.</w:t>
      </w:r>
    </w:p>
    <w:p w14:paraId="1754B631"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pm2_5</w:t>
      </w:r>
      <w:r w:rsidRPr="00E43E2A">
        <w:rPr>
          <w:rFonts w:ascii="Times New Roman" w:eastAsia="Arial" w:hAnsi="Times New Roman" w:cs="Times New Roman"/>
          <w:sz w:val="22"/>
        </w:rPr>
        <w:t xml:space="preserve"> — Can enter deep into lungs and bloodstream.</w:t>
      </w:r>
    </w:p>
    <w:p w14:paraId="27DE41A1"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carbon_monoxide</w:t>
      </w:r>
      <w:r w:rsidRPr="00E43E2A">
        <w:rPr>
          <w:rFonts w:ascii="Times New Roman" w:eastAsia="Arial" w:hAnsi="Times New Roman" w:cs="Times New Roman"/>
          <w:sz w:val="22"/>
        </w:rPr>
        <w:t xml:space="preserve"> — Reduces oxygen delivery in body.</w:t>
      </w:r>
    </w:p>
    <w:p w14:paraId="14889070"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dust</w:t>
      </w:r>
      <w:r w:rsidRPr="00E43E2A">
        <w:rPr>
          <w:rFonts w:ascii="Times New Roman" w:eastAsia="Arial" w:hAnsi="Times New Roman" w:cs="Times New Roman"/>
          <w:sz w:val="22"/>
        </w:rPr>
        <w:t xml:space="preserve"> — Causes allergies and respiratory discomfort.</w:t>
      </w:r>
    </w:p>
    <w:p w14:paraId="5619CF16"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ozone</w:t>
      </w:r>
      <w:r w:rsidRPr="00E43E2A">
        <w:rPr>
          <w:rFonts w:ascii="Times New Roman" w:eastAsia="Arial" w:hAnsi="Times New Roman" w:cs="Times New Roman"/>
          <w:sz w:val="22"/>
        </w:rPr>
        <w:t xml:space="preserve"> — Irritates lungs and breathing system.</w:t>
      </w:r>
    </w:p>
    <w:p w14:paraId="372A53E3"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6DE0FD95"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Logistic Regression / Risk Threshold Classification</w:t>
      </w:r>
    </w:p>
    <w:p w14:paraId="6B6D4053"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Define risk categories (Low, Medium, High) based on WHO thresholds. Train a Logistic Regression or Decision Tree classifier on labelled risk levels. Alternatively, apply rule-based scoring using pollutant concentration thresholds. Evaluate with confusion matrix and precision-recall metrics.</w:t>
      </w:r>
    </w:p>
    <w:p w14:paraId="4BD4B6C3" w14:textId="77777777" w:rsidR="00F8392C" w:rsidRDefault="00F8392C" w:rsidP="00CE0964">
      <w:pPr>
        <w:jc w:val="both"/>
        <w:rPr>
          <w:rFonts w:ascii="Times New Roman" w:eastAsia="Arial" w:hAnsi="Times New Roman" w:cs="Times New Roman"/>
          <w:b/>
          <w:bCs/>
          <w:sz w:val="28"/>
          <w:szCs w:val="26"/>
        </w:rPr>
      </w:pPr>
      <w:r>
        <w:rPr>
          <w:rFonts w:ascii="Times New Roman" w:eastAsia="Arial" w:hAnsi="Times New Roman" w:cs="Times New Roman"/>
          <w:b/>
          <w:bCs/>
          <w:sz w:val="28"/>
          <w:szCs w:val="26"/>
        </w:rPr>
        <w:br w:type="page"/>
      </w:r>
    </w:p>
    <w:p w14:paraId="5949B274" w14:textId="39C4BEB3"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lastRenderedPageBreak/>
        <w:t>Objective 4: Monitor Industrial Pollution Impact</w:t>
      </w:r>
    </w:p>
    <w:p w14:paraId="7B4FE12E"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427EA822"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sulphur_dioxide</w:t>
      </w:r>
      <w:r w:rsidRPr="00E43E2A">
        <w:rPr>
          <w:rFonts w:ascii="Times New Roman" w:eastAsia="Arial" w:hAnsi="Times New Roman" w:cs="Times New Roman"/>
          <w:sz w:val="22"/>
        </w:rPr>
        <w:t xml:space="preserve"> — Common pollutant from factories and power plants.</w:t>
      </w:r>
    </w:p>
    <w:p w14:paraId="1004F519"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nitrogen_dioxide</w:t>
      </w:r>
      <w:r w:rsidRPr="00E43E2A">
        <w:rPr>
          <w:rFonts w:ascii="Times New Roman" w:eastAsia="Arial" w:hAnsi="Times New Roman" w:cs="Times New Roman"/>
          <w:sz w:val="22"/>
        </w:rPr>
        <w:t xml:space="preserve"> — Produced by industrial combustion processes.</w:t>
      </w:r>
    </w:p>
    <w:p w14:paraId="293B844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carbon_monoxide</w:t>
      </w:r>
      <w:r w:rsidRPr="00E43E2A">
        <w:rPr>
          <w:rFonts w:ascii="Times New Roman" w:eastAsia="Arial" w:hAnsi="Times New Roman" w:cs="Times New Roman"/>
          <w:sz w:val="22"/>
        </w:rPr>
        <w:t xml:space="preserve"> — Emitted from industrial fuel burning.</w:t>
      </w:r>
    </w:p>
    <w:p w14:paraId="6B4E09C7"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pm10</w:t>
      </w:r>
      <w:r w:rsidRPr="00E43E2A">
        <w:rPr>
          <w:rFonts w:ascii="Times New Roman" w:eastAsia="Arial" w:hAnsi="Times New Roman" w:cs="Times New Roman"/>
          <w:sz w:val="22"/>
        </w:rPr>
        <w:t xml:space="preserve"> — Industries release particulate matter into atmosphere.</w:t>
      </w:r>
    </w:p>
    <w:p w14:paraId="2BDA18C5"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68F5129C"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Time-Series Analysis + Anomaly Detection (Isolation Forest)</w:t>
      </w:r>
    </w:p>
    <w:p w14:paraId="1CD7CABB"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Plot pollutant concentrations over time to detect industrial activity patterns. Apply Isolation Forest or Z-score anomaly detection to flag pollution spikes. Seasonal decomposition (STL) can separate trend, seasonality, and residuals for clearer insight.</w:t>
      </w:r>
    </w:p>
    <w:p w14:paraId="1D893C88" w14:textId="77777777"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t>Objective 5: Analyze Atmospheric Visibility</w:t>
      </w:r>
    </w:p>
    <w:p w14:paraId="34E3E3A8"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25A16AFE"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aerosol_optical_depth</w:t>
      </w:r>
      <w:r w:rsidRPr="00E43E2A">
        <w:rPr>
          <w:rFonts w:ascii="Times New Roman" w:eastAsia="Arial" w:hAnsi="Times New Roman" w:cs="Times New Roman"/>
          <w:sz w:val="22"/>
        </w:rPr>
        <w:t xml:space="preserve"> — Directly measures atmospheric particle density.</w:t>
      </w:r>
    </w:p>
    <w:p w14:paraId="3C924646"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dust</w:t>
      </w:r>
      <w:r w:rsidRPr="00E43E2A">
        <w:rPr>
          <w:rFonts w:ascii="Times New Roman" w:eastAsia="Arial" w:hAnsi="Times New Roman" w:cs="Times New Roman"/>
          <w:sz w:val="22"/>
        </w:rPr>
        <w:t xml:space="preserve"> — Dust reduces visibility significantly.</w:t>
      </w:r>
    </w:p>
    <w:p w14:paraId="529EC784"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High humidity can create haze and fog.</w:t>
      </w:r>
    </w:p>
    <w:p w14:paraId="3058F5DC"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Clouds affect atmospheric visibility conditions.</w:t>
      </w:r>
    </w:p>
    <w:p w14:paraId="5FDCC9C5"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34356408"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Multiple Linear Regression / Gradient Boosting Regression</w:t>
      </w:r>
    </w:p>
    <w:p w14:paraId="7F4B5C19"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Use visibility as the target variable (or a proxy score) and train a regression model on the selected features. Gradient Boosting captures non-linear relationships between humidity, aerosols, and dust. Evaluate performance with MAE and RMSE.</w:t>
      </w:r>
    </w:p>
    <w:p w14:paraId="09191915" w14:textId="0D827E3D" w:rsidR="00F8392C" w:rsidRPr="00F8392C" w:rsidRDefault="00F8392C" w:rsidP="00CE0964">
      <w:pPr>
        <w:jc w:val="both"/>
        <w:rPr>
          <w:rFonts w:ascii="Times New Roman" w:eastAsia="Arial" w:hAnsi="Times New Roman" w:cs="Times New Roman"/>
          <w:b/>
          <w:bCs/>
          <w:sz w:val="28"/>
          <w:szCs w:val="26"/>
        </w:rPr>
      </w:pPr>
      <w:r w:rsidRPr="00E43E2A">
        <w:rPr>
          <w:rFonts w:ascii="Times New Roman" w:eastAsia="Arial" w:hAnsi="Times New Roman" w:cs="Times New Roman"/>
          <w:b/>
          <w:bCs/>
          <w:sz w:val="28"/>
          <w:szCs w:val="26"/>
        </w:rPr>
        <w:t>Objective 6: Predict Temperature Changes</w:t>
      </w:r>
    </w:p>
    <w:p w14:paraId="22E3E09F"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1B2CEAC3"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Main temperature measurement variable.</w:t>
      </w:r>
    </w:p>
    <w:p w14:paraId="2536FAC1"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dew_point_2m</w:t>
      </w:r>
      <w:r w:rsidRPr="00E43E2A">
        <w:rPr>
          <w:rFonts w:ascii="Times New Roman" w:eastAsia="Arial" w:hAnsi="Times New Roman" w:cs="Times New Roman"/>
          <w:sz w:val="22"/>
        </w:rPr>
        <w:t xml:space="preserve"> — Moisture affects temperature behavior.</w:t>
      </w:r>
    </w:p>
    <w:p w14:paraId="493E95A1"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Humidity influences heat retention.</w:t>
      </w:r>
    </w:p>
    <w:p w14:paraId="00FF2153"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Clouds block or trap heat.</w:t>
      </w:r>
    </w:p>
    <w:p w14:paraId="56AE2CD7"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shortwave_radiation</w:t>
      </w:r>
      <w:r w:rsidRPr="00E43E2A">
        <w:rPr>
          <w:rFonts w:ascii="Times New Roman" w:eastAsia="Arial" w:hAnsi="Times New Roman" w:cs="Times New Roman"/>
          <w:sz w:val="22"/>
        </w:rPr>
        <w:t xml:space="preserve"> — Solar radiation controls heating.</w:t>
      </w:r>
    </w:p>
    <w:p w14:paraId="72FB1D14"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26977FEE"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LSTM (Long Short-Term Memory) Neural Network / ARIMA</w:t>
      </w:r>
    </w:p>
    <w:p w14:paraId="1D138416"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Use LSTM for temporal forecasting of temperature from sequential weather data. Alternatively, ARIMA handles univariate forecasting while adding exogenous variables with ARIMAX. Train on sliding windows of hourly/daily data and evaluate with RMSE and MAE.</w:t>
      </w:r>
    </w:p>
    <w:p w14:paraId="59F67767" w14:textId="73FAFED4" w:rsidR="00F8392C" w:rsidRPr="00E43E2A" w:rsidRDefault="00B66DF0" w:rsidP="00CE0964">
      <w:pPr>
        <w:spacing w:before="360" w:after="120"/>
        <w:jc w:val="both"/>
        <w:rPr>
          <w:rFonts w:ascii="Times New Roman" w:hAnsi="Times New Roman" w:cs="Times New Roman"/>
          <w:sz w:val="22"/>
        </w:rPr>
      </w:pPr>
      <w:r>
        <w:rPr>
          <w:rFonts w:ascii="Times New Roman" w:eastAsia="Arial" w:hAnsi="Times New Roman" w:cs="Times New Roman"/>
          <w:b/>
          <w:bCs/>
          <w:sz w:val="28"/>
          <w:szCs w:val="26"/>
        </w:rPr>
        <w:t>Objective 7</w:t>
      </w:r>
      <w:r w:rsidR="00F8392C" w:rsidRPr="00E43E2A">
        <w:rPr>
          <w:rFonts w:ascii="Times New Roman" w:eastAsia="Arial" w:hAnsi="Times New Roman" w:cs="Times New Roman"/>
          <w:b/>
          <w:bCs/>
          <w:sz w:val="28"/>
          <w:szCs w:val="26"/>
        </w:rPr>
        <w:t>: Forecast Rainfall</w:t>
      </w:r>
    </w:p>
    <w:p w14:paraId="5F4F8741"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0904A47B"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precipitation</w:t>
      </w:r>
      <w:r w:rsidRPr="00E43E2A">
        <w:rPr>
          <w:rFonts w:ascii="Times New Roman" w:eastAsia="Arial" w:hAnsi="Times New Roman" w:cs="Times New Roman"/>
          <w:sz w:val="22"/>
        </w:rPr>
        <w:t xml:space="preserve"> — Total rainfall amount indicator.</w:t>
      </w:r>
    </w:p>
    <w:p w14:paraId="1226AA53"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rain</w:t>
      </w:r>
      <w:r w:rsidRPr="00E43E2A">
        <w:rPr>
          <w:rFonts w:ascii="Times New Roman" w:eastAsia="Arial" w:hAnsi="Times New Roman" w:cs="Times New Roman"/>
          <w:sz w:val="22"/>
        </w:rPr>
        <w:t xml:space="preserve"> — Direct measurement of rainfall.</w:t>
      </w:r>
    </w:p>
    <w:p w14:paraId="7060E8FF"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More clouds increase rain possibility.</w:t>
      </w:r>
    </w:p>
    <w:p w14:paraId="50D77D57"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High humidity supports rain formation.</w:t>
      </w:r>
    </w:p>
    <w:p w14:paraId="75F05270"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pressure_msl</w:t>
      </w:r>
      <w:r w:rsidRPr="00E43E2A">
        <w:rPr>
          <w:rFonts w:ascii="Times New Roman" w:eastAsia="Arial" w:hAnsi="Times New Roman" w:cs="Times New Roman"/>
          <w:sz w:val="22"/>
        </w:rPr>
        <w:t xml:space="preserve"> — Low pressure often causes rainfall.</w:t>
      </w:r>
    </w:p>
    <w:p w14:paraId="15F8425A" w14:textId="77777777" w:rsidR="00B66DF0" w:rsidRDefault="00B66DF0" w:rsidP="00CE0964">
      <w:pPr>
        <w:jc w:val="both"/>
        <w:rPr>
          <w:rFonts w:ascii="Times New Roman" w:eastAsia="Arial" w:hAnsi="Times New Roman" w:cs="Times New Roman"/>
          <w:b/>
          <w:bCs/>
          <w:sz w:val="24"/>
          <w:szCs w:val="22"/>
        </w:rPr>
      </w:pPr>
      <w:r>
        <w:rPr>
          <w:rFonts w:ascii="Times New Roman" w:eastAsia="Arial" w:hAnsi="Times New Roman" w:cs="Times New Roman"/>
          <w:b/>
          <w:bCs/>
          <w:sz w:val="24"/>
          <w:szCs w:val="22"/>
        </w:rPr>
        <w:br w:type="page"/>
      </w:r>
    </w:p>
    <w:p w14:paraId="1F9778BE" w14:textId="625FF2F3"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lastRenderedPageBreak/>
        <w:t>Method</w:t>
      </w:r>
    </w:p>
    <w:p w14:paraId="10FFD3CA"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Random Forest Classifier + LSTM Regression</w:t>
      </w:r>
    </w:p>
    <w:p w14:paraId="416C99CA"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For binary forecasting (rain/no rain), train a Random Forest classifier. For amount forecasting, use LSTM on time-series sequences. Feature engineering: rolling averages of humidity and pressure improve accuracy. Evaluate with F1-score (classification) or RMSE (regression).</w:t>
      </w:r>
    </w:p>
    <w:p w14:paraId="4D1A819D" w14:textId="6F1154F4" w:rsidR="00F8392C" w:rsidRPr="00E43E2A" w:rsidRDefault="00B66DF0" w:rsidP="00CE0964">
      <w:pPr>
        <w:spacing w:before="360" w:after="120"/>
        <w:jc w:val="both"/>
        <w:rPr>
          <w:rFonts w:ascii="Times New Roman" w:hAnsi="Times New Roman" w:cs="Times New Roman"/>
          <w:sz w:val="22"/>
        </w:rPr>
      </w:pPr>
      <w:r>
        <w:rPr>
          <w:rFonts w:ascii="Times New Roman" w:eastAsia="Arial" w:hAnsi="Times New Roman" w:cs="Times New Roman"/>
          <w:b/>
          <w:bCs/>
          <w:sz w:val="28"/>
          <w:szCs w:val="26"/>
        </w:rPr>
        <w:t>Objective 8</w:t>
      </w:r>
      <w:r w:rsidR="00F8392C" w:rsidRPr="00E43E2A">
        <w:rPr>
          <w:rFonts w:ascii="Times New Roman" w:eastAsia="Arial" w:hAnsi="Times New Roman" w:cs="Times New Roman"/>
          <w:b/>
          <w:bCs/>
          <w:sz w:val="28"/>
          <w:szCs w:val="26"/>
        </w:rPr>
        <w:t>: Predict Storm Conditions</w:t>
      </w:r>
    </w:p>
    <w:p w14:paraId="0CEB39E8"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371932E7"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pressure_msl</w:t>
      </w:r>
      <w:r w:rsidRPr="00E43E2A">
        <w:rPr>
          <w:rFonts w:ascii="Times New Roman" w:eastAsia="Arial" w:hAnsi="Times New Roman" w:cs="Times New Roman"/>
          <w:sz w:val="22"/>
        </w:rPr>
        <w:t xml:space="preserve"> — Sudden pressure drops indicate storms.</w:t>
      </w:r>
    </w:p>
    <w:p w14:paraId="5CC2958B"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surface_pressure</w:t>
      </w:r>
      <w:r w:rsidRPr="00E43E2A">
        <w:rPr>
          <w:rFonts w:ascii="Times New Roman" w:eastAsia="Arial" w:hAnsi="Times New Roman" w:cs="Times New Roman"/>
          <w:sz w:val="22"/>
        </w:rPr>
        <w:t xml:space="preserve"> — Surface pressure changes signal weather instability.</w:t>
      </w:r>
    </w:p>
    <w:p w14:paraId="2FEFD63B"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wind_speed_10m</w:t>
      </w:r>
      <w:r w:rsidRPr="00E43E2A">
        <w:rPr>
          <w:rFonts w:ascii="Times New Roman" w:eastAsia="Arial" w:hAnsi="Times New Roman" w:cs="Times New Roman"/>
          <w:sz w:val="22"/>
        </w:rPr>
        <w:t xml:space="preserve"> — Strong winds occur during storms.</w:t>
      </w:r>
    </w:p>
    <w:p w14:paraId="1EFA5C0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wind_gusts_10m</w:t>
      </w:r>
      <w:r w:rsidRPr="00E43E2A">
        <w:rPr>
          <w:rFonts w:ascii="Times New Roman" w:eastAsia="Arial" w:hAnsi="Times New Roman" w:cs="Times New Roman"/>
          <w:sz w:val="22"/>
        </w:rPr>
        <w:t xml:space="preserve"> — Sudden strong gusts indicate severe weather.</w:t>
      </w:r>
    </w:p>
    <w:p w14:paraId="05A8E358"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Dense clouds are linked with storms.</w:t>
      </w:r>
    </w:p>
    <w:p w14:paraId="3B264AEF"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471593DB"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Gradient Boosting Classifier (XGBoost) + Anomaly Detection</w:t>
      </w:r>
    </w:p>
    <w:p w14:paraId="21D61B04"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Label storm events from historical data using pressure and wind thresholds. Train XGBoost classifier on multi-feature input. Use rolling standard deviation of pressure as an engineered feature for volatility. Evaluate with precision, recall, and AUC-ROC.</w:t>
      </w:r>
    </w:p>
    <w:p w14:paraId="2DD735DB" w14:textId="35D52B83" w:rsidR="00F8392C" w:rsidRPr="00B66DF0" w:rsidRDefault="00F8392C" w:rsidP="00CE0964">
      <w:pPr>
        <w:jc w:val="both"/>
        <w:rPr>
          <w:rFonts w:ascii="Times New Roman" w:eastAsia="Arial" w:hAnsi="Times New Roman" w:cs="Times New Roman"/>
          <w:b/>
          <w:bCs/>
          <w:sz w:val="28"/>
          <w:szCs w:val="26"/>
        </w:rPr>
      </w:pPr>
      <w:r w:rsidRPr="00E43E2A">
        <w:rPr>
          <w:rFonts w:ascii="Times New Roman" w:eastAsia="Arial" w:hAnsi="Times New Roman" w:cs="Times New Roman"/>
          <w:b/>
          <w:bCs/>
          <w:sz w:val="28"/>
          <w:szCs w:val="26"/>
        </w:rPr>
        <w:t xml:space="preserve">Objective </w:t>
      </w:r>
      <w:r w:rsidR="00B66DF0">
        <w:rPr>
          <w:rFonts w:ascii="Times New Roman" w:eastAsia="Arial" w:hAnsi="Times New Roman" w:cs="Times New Roman"/>
          <w:b/>
          <w:bCs/>
          <w:sz w:val="28"/>
          <w:szCs w:val="26"/>
        </w:rPr>
        <w:t>9</w:t>
      </w:r>
      <w:r w:rsidRPr="00E43E2A">
        <w:rPr>
          <w:rFonts w:ascii="Times New Roman" w:eastAsia="Arial" w:hAnsi="Times New Roman" w:cs="Times New Roman"/>
          <w:b/>
          <w:bCs/>
          <w:sz w:val="28"/>
          <w:szCs w:val="26"/>
        </w:rPr>
        <w:t>: Analyze Wind Behavior</w:t>
      </w:r>
    </w:p>
    <w:p w14:paraId="3439DE63"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2B154EE9"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wind_speed_10m</w:t>
      </w:r>
      <w:r w:rsidRPr="00E43E2A">
        <w:rPr>
          <w:rFonts w:ascii="Times New Roman" w:eastAsia="Arial" w:hAnsi="Times New Roman" w:cs="Times New Roman"/>
          <w:sz w:val="22"/>
        </w:rPr>
        <w:t xml:space="preserve"> — Measures overall wind intensity.</w:t>
      </w:r>
    </w:p>
    <w:p w14:paraId="6B811D67"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wind_direction_10m</w:t>
      </w:r>
      <w:r w:rsidRPr="00E43E2A">
        <w:rPr>
          <w:rFonts w:ascii="Times New Roman" w:eastAsia="Arial" w:hAnsi="Times New Roman" w:cs="Times New Roman"/>
          <w:sz w:val="22"/>
        </w:rPr>
        <w:t xml:space="preserve"> — Shows wind movement direction.</w:t>
      </w:r>
    </w:p>
    <w:p w14:paraId="5351F3AD"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wind_gusts_10m</w:t>
      </w:r>
      <w:r w:rsidRPr="00E43E2A">
        <w:rPr>
          <w:rFonts w:ascii="Times New Roman" w:eastAsia="Arial" w:hAnsi="Times New Roman" w:cs="Times New Roman"/>
          <w:sz w:val="22"/>
        </w:rPr>
        <w:t xml:space="preserve"> — Measures sudden wind speed increases.</w:t>
      </w:r>
    </w:p>
    <w:p w14:paraId="09FE060C"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713AB7CC"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Descriptive Statistics + Wind Rose Visualization + Time-Series Analysis</w:t>
      </w:r>
    </w:p>
    <w:p w14:paraId="74AA0B36"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Compute mean, max, and variability statistics for wind speed and gusts. Generate wind rose diagrams to show directional frequency. Use time-series plots and FFT (Fast Fourier Transform) to detect cyclic wind patterns across hours/seasons.</w:t>
      </w:r>
    </w:p>
    <w:p w14:paraId="3A7D0B6E" w14:textId="51A9D0AF"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t xml:space="preserve">Objective </w:t>
      </w:r>
      <w:r w:rsidR="00B66DF0">
        <w:rPr>
          <w:rFonts w:ascii="Times New Roman" w:eastAsia="Arial" w:hAnsi="Times New Roman" w:cs="Times New Roman"/>
          <w:b/>
          <w:bCs/>
          <w:sz w:val="28"/>
          <w:szCs w:val="26"/>
        </w:rPr>
        <w:t>10</w:t>
      </w:r>
      <w:r w:rsidRPr="00E43E2A">
        <w:rPr>
          <w:rFonts w:ascii="Times New Roman" w:eastAsia="Arial" w:hAnsi="Times New Roman" w:cs="Times New Roman"/>
          <w:b/>
          <w:bCs/>
          <w:sz w:val="28"/>
          <w:szCs w:val="26"/>
        </w:rPr>
        <w:t>: Study Wind-Based Pollution Dispersion</w:t>
      </w:r>
    </w:p>
    <w:p w14:paraId="6A2C5BB1"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42C6823F"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wind_speed_10m</w:t>
      </w:r>
      <w:r w:rsidRPr="00E43E2A">
        <w:rPr>
          <w:rFonts w:ascii="Times New Roman" w:eastAsia="Arial" w:hAnsi="Times New Roman" w:cs="Times New Roman"/>
          <w:sz w:val="22"/>
        </w:rPr>
        <w:t xml:space="preserve"> — Strong winds spread pollutants faster.</w:t>
      </w:r>
    </w:p>
    <w:p w14:paraId="547F88C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wind_direction_10m</w:t>
      </w:r>
      <w:r w:rsidRPr="00E43E2A">
        <w:rPr>
          <w:rFonts w:ascii="Times New Roman" w:eastAsia="Arial" w:hAnsi="Times New Roman" w:cs="Times New Roman"/>
          <w:sz w:val="22"/>
        </w:rPr>
        <w:t xml:space="preserve"> — Determines pollutant movement direction.</w:t>
      </w:r>
    </w:p>
    <w:p w14:paraId="3BAEDE42"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pm10</w:t>
      </w:r>
      <w:r w:rsidRPr="00E43E2A">
        <w:rPr>
          <w:rFonts w:ascii="Times New Roman" w:eastAsia="Arial" w:hAnsi="Times New Roman" w:cs="Times New Roman"/>
          <w:sz w:val="22"/>
        </w:rPr>
        <w:t xml:space="preserve"> — Pollutant particles carried by wind.</w:t>
      </w:r>
    </w:p>
    <w:p w14:paraId="3E916B02"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pm2_5</w:t>
      </w:r>
      <w:r w:rsidRPr="00E43E2A">
        <w:rPr>
          <w:rFonts w:ascii="Times New Roman" w:eastAsia="Arial" w:hAnsi="Times New Roman" w:cs="Times New Roman"/>
          <w:sz w:val="22"/>
        </w:rPr>
        <w:t xml:space="preserve"> — Fine particles dispersed through atmosphere.</w:t>
      </w:r>
    </w:p>
    <w:p w14:paraId="6BC30E2E"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dust</w:t>
      </w:r>
      <w:r w:rsidRPr="00E43E2A">
        <w:rPr>
          <w:rFonts w:ascii="Times New Roman" w:eastAsia="Arial" w:hAnsi="Times New Roman" w:cs="Times New Roman"/>
          <w:sz w:val="22"/>
        </w:rPr>
        <w:t xml:space="preserve"> — Wind transports airborne dust.</w:t>
      </w:r>
    </w:p>
    <w:p w14:paraId="3503EE7A"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72E08A38"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Correlation Analysis + Gaussian Plume Dispersion Modeling</w:t>
      </w:r>
    </w:p>
    <w:p w14:paraId="2B23869F"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First compute Pearson/Spearman correlations between wind features and pollutant levels. Then apply Gaussian Plume Model equations to estimate pollutant spread based on wind speed and direction. Visualize dispersion patterns on a spatial map.</w:t>
      </w:r>
    </w:p>
    <w:p w14:paraId="4BCBC951" w14:textId="77777777" w:rsidR="00B66DF0" w:rsidRDefault="00B66DF0" w:rsidP="00CE0964">
      <w:pPr>
        <w:jc w:val="both"/>
        <w:rPr>
          <w:rFonts w:ascii="Times New Roman" w:eastAsia="Arial" w:hAnsi="Times New Roman" w:cs="Times New Roman"/>
          <w:b/>
          <w:bCs/>
          <w:sz w:val="28"/>
          <w:szCs w:val="26"/>
        </w:rPr>
      </w:pPr>
      <w:r>
        <w:rPr>
          <w:rFonts w:ascii="Times New Roman" w:eastAsia="Arial" w:hAnsi="Times New Roman" w:cs="Times New Roman"/>
          <w:b/>
          <w:bCs/>
          <w:sz w:val="28"/>
          <w:szCs w:val="26"/>
        </w:rPr>
        <w:br w:type="page"/>
      </w:r>
    </w:p>
    <w:p w14:paraId="0CF05A68" w14:textId="0D0817E7" w:rsidR="00F8392C" w:rsidRPr="00F8392C" w:rsidRDefault="00F8392C" w:rsidP="00CE0964">
      <w:pPr>
        <w:jc w:val="both"/>
        <w:rPr>
          <w:rFonts w:ascii="Times New Roman" w:eastAsia="Arial" w:hAnsi="Times New Roman" w:cs="Times New Roman"/>
          <w:b/>
          <w:bCs/>
          <w:sz w:val="28"/>
          <w:szCs w:val="26"/>
        </w:rPr>
      </w:pPr>
      <w:r w:rsidRPr="00E43E2A">
        <w:rPr>
          <w:rFonts w:ascii="Times New Roman" w:eastAsia="Arial" w:hAnsi="Times New Roman" w:cs="Times New Roman"/>
          <w:b/>
          <w:bCs/>
          <w:sz w:val="28"/>
          <w:szCs w:val="26"/>
        </w:rPr>
        <w:lastRenderedPageBreak/>
        <w:t xml:space="preserve">Objective </w:t>
      </w:r>
      <w:r w:rsidR="00B66DF0">
        <w:rPr>
          <w:rFonts w:ascii="Times New Roman" w:eastAsia="Arial" w:hAnsi="Times New Roman" w:cs="Times New Roman"/>
          <w:b/>
          <w:bCs/>
          <w:sz w:val="28"/>
          <w:szCs w:val="26"/>
        </w:rPr>
        <w:t>11</w:t>
      </w:r>
      <w:r w:rsidRPr="00E43E2A">
        <w:rPr>
          <w:rFonts w:ascii="Times New Roman" w:eastAsia="Arial" w:hAnsi="Times New Roman" w:cs="Times New Roman"/>
          <w:b/>
          <w:bCs/>
          <w:sz w:val="28"/>
          <w:szCs w:val="26"/>
        </w:rPr>
        <w:t>: Forecast Heat Waves</w:t>
      </w:r>
    </w:p>
    <w:p w14:paraId="7BC8F6AF"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67AC8C89"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Main heat measurement.</w:t>
      </w:r>
    </w:p>
    <w:p w14:paraId="61985270"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apparent_temperature</w:t>
      </w:r>
      <w:r w:rsidRPr="00E43E2A">
        <w:rPr>
          <w:rFonts w:ascii="Times New Roman" w:eastAsia="Arial" w:hAnsi="Times New Roman" w:cs="Times New Roman"/>
          <w:sz w:val="22"/>
        </w:rPr>
        <w:t xml:space="preserve"> — Indicates extreme human heat exposure.</w:t>
      </w:r>
    </w:p>
    <w:p w14:paraId="2B9F776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shortwave_radiation</w:t>
      </w:r>
      <w:r w:rsidRPr="00E43E2A">
        <w:rPr>
          <w:rFonts w:ascii="Times New Roman" w:eastAsia="Arial" w:hAnsi="Times New Roman" w:cs="Times New Roman"/>
          <w:sz w:val="22"/>
        </w:rPr>
        <w:t xml:space="preserve"> — Sunlight increases heating.</w:t>
      </w:r>
    </w:p>
    <w:p w14:paraId="1FB415F7"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direct_radiation</w:t>
      </w:r>
      <w:r w:rsidRPr="00E43E2A">
        <w:rPr>
          <w:rFonts w:ascii="Times New Roman" w:eastAsia="Arial" w:hAnsi="Times New Roman" w:cs="Times New Roman"/>
          <w:sz w:val="22"/>
        </w:rPr>
        <w:t xml:space="preserve"> — Direct solar energy raises temperature.</w:t>
      </w:r>
    </w:p>
    <w:p w14:paraId="5ABB6804"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uv_index</w:t>
      </w:r>
      <w:r w:rsidRPr="00E43E2A">
        <w:rPr>
          <w:rFonts w:ascii="Times New Roman" w:eastAsia="Arial" w:hAnsi="Times New Roman" w:cs="Times New Roman"/>
          <w:sz w:val="22"/>
        </w:rPr>
        <w:t xml:space="preserve"> — Strong UV usually accompanies heat waves.</w:t>
      </w:r>
    </w:p>
    <w:p w14:paraId="62923FA3"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1FA0366B"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Extreme Value Analysis + Logistic Regression Classifier</w:t>
      </w:r>
    </w:p>
    <w:p w14:paraId="6054776B"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Define heat wave events using percentile thresholds (e.g., &gt;95th percentile for 3+ consecutive days). Apply Generalized Extreme Value (GEV) distribution for frequency analysis. Train a Logistic Regression classifier to predict heat wave probability. Evaluate with ROC-AUC.</w:t>
      </w:r>
    </w:p>
    <w:p w14:paraId="237627D4" w14:textId="73002AC6"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t xml:space="preserve">Objective </w:t>
      </w:r>
      <w:r w:rsidR="00B66DF0">
        <w:rPr>
          <w:rFonts w:ascii="Times New Roman" w:eastAsia="Arial" w:hAnsi="Times New Roman" w:cs="Times New Roman"/>
          <w:b/>
          <w:bCs/>
          <w:sz w:val="28"/>
          <w:szCs w:val="26"/>
        </w:rPr>
        <w:t>12</w:t>
      </w:r>
      <w:r w:rsidRPr="00E43E2A">
        <w:rPr>
          <w:rFonts w:ascii="Times New Roman" w:eastAsia="Arial" w:hAnsi="Times New Roman" w:cs="Times New Roman"/>
          <w:b/>
          <w:bCs/>
          <w:sz w:val="28"/>
          <w:szCs w:val="26"/>
        </w:rPr>
        <w:t>: Analyze UV Radiation Effects</w:t>
      </w:r>
    </w:p>
    <w:p w14:paraId="06E2AF55"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416D1603"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uv_index</w:t>
      </w:r>
      <w:r w:rsidRPr="00E43E2A">
        <w:rPr>
          <w:rFonts w:ascii="Times New Roman" w:eastAsia="Arial" w:hAnsi="Times New Roman" w:cs="Times New Roman"/>
          <w:sz w:val="22"/>
        </w:rPr>
        <w:t xml:space="preserve"> — Measures harmful UV intensity.</w:t>
      </w:r>
    </w:p>
    <w:p w14:paraId="10F24B88"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uv_index_clear_sky</w:t>
      </w:r>
      <w:r w:rsidRPr="00E43E2A">
        <w:rPr>
          <w:rFonts w:ascii="Times New Roman" w:eastAsia="Arial" w:hAnsi="Times New Roman" w:cs="Times New Roman"/>
          <w:sz w:val="22"/>
        </w:rPr>
        <w:t xml:space="preserve"> — Shows maximum possible UV level.</w:t>
      </w:r>
    </w:p>
    <w:p w14:paraId="3A485D19"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shortwave_radiation</w:t>
      </w:r>
      <w:r w:rsidRPr="00E43E2A">
        <w:rPr>
          <w:rFonts w:ascii="Times New Roman" w:eastAsia="Arial" w:hAnsi="Times New Roman" w:cs="Times New Roman"/>
          <w:sz w:val="22"/>
        </w:rPr>
        <w:t xml:space="preserve"> — UV is part of solar radiation.</w:t>
      </w:r>
    </w:p>
    <w:p w14:paraId="052866DF"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direct_radiation</w:t>
      </w:r>
      <w:r w:rsidRPr="00E43E2A">
        <w:rPr>
          <w:rFonts w:ascii="Times New Roman" w:eastAsia="Arial" w:hAnsi="Times New Roman" w:cs="Times New Roman"/>
          <w:sz w:val="22"/>
        </w:rPr>
        <w:t xml:space="preserve"> — Direct sunlight increases UV exposure.</w:t>
      </w:r>
    </w:p>
    <w:p w14:paraId="79FF23DE" w14:textId="7DB2C04E" w:rsidR="00F8392C" w:rsidRPr="00B66DF0" w:rsidRDefault="00F8392C" w:rsidP="00CE0964">
      <w:pPr>
        <w:jc w:val="both"/>
        <w:rPr>
          <w:rFonts w:ascii="Times New Roman" w:eastAsia="Arial" w:hAnsi="Times New Roman" w:cs="Times New Roman"/>
          <w:b/>
          <w:bCs/>
          <w:sz w:val="24"/>
          <w:szCs w:val="22"/>
        </w:rPr>
      </w:pPr>
      <w:r w:rsidRPr="00E43E2A">
        <w:rPr>
          <w:rFonts w:ascii="Times New Roman" w:eastAsia="Arial" w:hAnsi="Times New Roman" w:cs="Times New Roman"/>
          <w:b/>
          <w:bCs/>
          <w:sz w:val="24"/>
          <w:szCs w:val="22"/>
        </w:rPr>
        <w:t>Method</w:t>
      </w:r>
    </w:p>
    <w:p w14:paraId="4C0FF7F4"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Regression Analysis + Risk Category Classification</w:t>
      </w:r>
    </w:p>
    <w:p w14:paraId="1BA832AB"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Compute regression between UV index and radiation features to understand relationships. Classify UV into WHO risk categories (Low, Moderate, High, Very High, Extreme). Use daily peak hour analysis and seasonal trend decomposition to identify high-risk periods.</w:t>
      </w:r>
    </w:p>
    <w:p w14:paraId="1EAC9A99" w14:textId="5C9D3CA8"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t xml:space="preserve">Objective </w:t>
      </w:r>
      <w:r w:rsidR="00B66DF0">
        <w:rPr>
          <w:rFonts w:ascii="Times New Roman" w:eastAsia="Arial" w:hAnsi="Times New Roman" w:cs="Times New Roman"/>
          <w:b/>
          <w:bCs/>
          <w:sz w:val="28"/>
          <w:szCs w:val="26"/>
        </w:rPr>
        <w:t>13</w:t>
      </w:r>
      <w:r w:rsidRPr="00E43E2A">
        <w:rPr>
          <w:rFonts w:ascii="Times New Roman" w:eastAsia="Arial" w:hAnsi="Times New Roman" w:cs="Times New Roman"/>
          <w:b/>
          <w:bCs/>
          <w:sz w:val="28"/>
          <w:szCs w:val="26"/>
        </w:rPr>
        <w:t>: Study Solar Energy Potential</w:t>
      </w:r>
    </w:p>
    <w:p w14:paraId="5EB39634"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2A9632B1"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shortwave_radiation</w:t>
      </w:r>
      <w:r w:rsidRPr="00E43E2A">
        <w:rPr>
          <w:rFonts w:ascii="Times New Roman" w:eastAsia="Arial" w:hAnsi="Times New Roman" w:cs="Times New Roman"/>
          <w:sz w:val="22"/>
        </w:rPr>
        <w:t xml:space="preserve"> — Total solar energy reaching surface.</w:t>
      </w:r>
    </w:p>
    <w:p w14:paraId="5F23760F"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direct_radiation</w:t>
      </w:r>
      <w:r w:rsidRPr="00E43E2A">
        <w:rPr>
          <w:rFonts w:ascii="Times New Roman" w:eastAsia="Arial" w:hAnsi="Times New Roman" w:cs="Times New Roman"/>
          <w:sz w:val="22"/>
        </w:rPr>
        <w:t xml:space="preserve"> — Important for solar panel efficiency.</w:t>
      </w:r>
    </w:p>
    <w:p w14:paraId="6E74FB68"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diffuse_radiation</w:t>
      </w:r>
      <w:r w:rsidRPr="00E43E2A">
        <w:rPr>
          <w:rFonts w:ascii="Times New Roman" w:eastAsia="Arial" w:hAnsi="Times New Roman" w:cs="Times New Roman"/>
          <w:sz w:val="22"/>
        </w:rPr>
        <w:t xml:space="preserve"> — Measures scattered solar energy contribution.</w:t>
      </w:r>
    </w:p>
    <w:p w14:paraId="18DDBC72"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Clouds reduce solar energy availability.</w:t>
      </w:r>
    </w:p>
    <w:p w14:paraId="0D93180A"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5F0DFB11"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Energy Yield Calculation + Linear Regression</w:t>
      </w:r>
    </w:p>
    <w:p w14:paraId="3665A74C"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Compute theoretical photovoltaic (PV) energy yield using irradiance formulas. Apply Linear Regression to predict solar output from radiation and cloud cover features. Evaluate seasonal and diurnal patterns. Use RMSE for model validation.</w:t>
      </w:r>
    </w:p>
    <w:p w14:paraId="74CFEC91" w14:textId="7155D214"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t xml:space="preserve">Objective </w:t>
      </w:r>
      <w:r w:rsidR="00B66DF0">
        <w:rPr>
          <w:rFonts w:ascii="Times New Roman" w:eastAsia="Arial" w:hAnsi="Times New Roman" w:cs="Times New Roman"/>
          <w:b/>
          <w:bCs/>
          <w:sz w:val="28"/>
          <w:szCs w:val="26"/>
        </w:rPr>
        <w:t>14</w:t>
      </w:r>
      <w:r w:rsidRPr="00E43E2A">
        <w:rPr>
          <w:rFonts w:ascii="Times New Roman" w:eastAsia="Arial" w:hAnsi="Times New Roman" w:cs="Times New Roman"/>
          <w:b/>
          <w:bCs/>
          <w:sz w:val="28"/>
          <w:szCs w:val="26"/>
        </w:rPr>
        <w:t>: Predict Cloud Formation</w:t>
      </w:r>
    </w:p>
    <w:p w14:paraId="67B36E56"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699CB63A"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High humidity supports cloud formation.</w:t>
      </w:r>
    </w:p>
    <w:p w14:paraId="3C07B8DF"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dew_point_2m</w:t>
      </w:r>
      <w:r w:rsidRPr="00E43E2A">
        <w:rPr>
          <w:rFonts w:ascii="Times New Roman" w:eastAsia="Arial" w:hAnsi="Times New Roman" w:cs="Times New Roman"/>
          <w:sz w:val="22"/>
        </w:rPr>
        <w:t xml:space="preserve"> — Dew point indicates condensation likelihood.</w:t>
      </w:r>
    </w:p>
    <w:p w14:paraId="0F4C08C6"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cloud_cover_low</w:t>
      </w:r>
      <w:r w:rsidRPr="00E43E2A">
        <w:rPr>
          <w:rFonts w:ascii="Times New Roman" w:eastAsia="Arial" w:hAnsi="Times New Roman" w:cs="Times New Roman"/>
          <w:sz w:val="22"/>
        </w:rPr>
        <w:t xml:space="preserve"> — Measures low cloud development.</w:t>
      </w:r>
    </w:p>
    <w:p w14:paraId="72F94B86"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cloud_cover_mid</w:t>
      </w:r>
      <w:r w:rsidRPr="00E43E2A">
        <w:rPr>
          <w:rFonts w:ascii="Times New Roman" w:eastAsia="Arial" w:hAnsi="Times New Roman" w:cs="Times New Roman"/>
          <w:sz w:val="22"/>
        </w:rPr>
        <w:t xml:space="preserve"> — Measures mid-level cloud formation.</w:t>
      </w:r>
    </w:p>
    <w:p w14:paraId="60D34B57"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cloud_cover_high</w:t>
      </w:r>
      <w:r w:rsidRPr="00E43E2A">
        <w:rPr>
          <w:rFonts w:ascii="Times New Roman" w:eastAsia="Arial" w:hAnsi="Times New Roman" w:cs="Times New Roman"/>
          <w:sz w:val="22"/>
        </w:rPr>
        <w:t xml:space="preserve"> — Measures high cloud formation.</w:t>
      </w:r>
    </w:p>
    <w:p w14:paraId="50A2DD88" w14:textId="77777777" w:rsidR="00B66DF0" w:rsidRDefault="00B66DF0" w:rsidP="00CE0964">
      <w:pPr>
        <w:jc w:val="both"/>
        <w:rPr>
          <w:rFonts w:ascii="Times New Roman" w:eastAsia="Arial" w:hAnsi="Times New Roman" w:cs="Times New Roman"/>
          <w:b/>
          <w:bCs/>
          <w:sz w:val="24"/>
          <w:szCs w:val="22"/>
        </w:rPr>
      </w:pPr>
      <w:r>
        <w:rPr>
          <w:rFonts w:ascii="Times New Roman" w:eastAsia="Arial" w:hAnsi="Times New Roman" w:cs="Times New Roman"/>
          <w:b/>
          <w:bCs/>
          <w:sz w:val="24"/>
          <w:szCs w:val="22"/>
        </w:rPr>
        <w:br w:type="page"/>
      </w:r>
    </w:p>
    <w:p w14:paraId="24FE2598" w14:textId="78F7AC88"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lastRenderedPageBreak/>
        <w:t>Method</w:t>
      </w:r>
    </w:p>
    <w:p w14:paraId="44F4FBA7"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Multi-Output Random Forest Classifier</w:t>
      </w:r>
    </w:p>
    <w:p w14:paraId="056721CB"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Train separate classifiers (or a multi-output model) for low, mid, and high cloud formation using humidity and dew point depression as inputs. Dew point depression (temperature minus dew point) is a strong predictor. Evaluate per-level accuracy with confusion matrices.</w:t>
      </w:r>
    </w:p>
    <w:p w14:paraId="60882057" w14:textId="532DB644"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t xml:space="preserve">Objective </w:t>
      </w:r>
      <w:r w:rsidR="00B66DF0">
        <w:rPr>
          <w:rFonts w:ascii="Times New Roman" w:eastAsia="Arial" w:hAnsi="Times New Roman" w:cs="Times New Roman"/>
          <w:b/>
          <w:bCs/>
          <w:sz w:val="28"/>
          <w:szCs w:val="26"/>
        </w:rPr>
        <w:t>15</w:t>
      </w:r>
      <w:r w:rsidRPr="00E43E2A">
        <w:rPr>
          <w:rFonts w:ascii="Times New Roman" w:eastAsia="Arial" w:hAnsi="Times New Roman" w:cs="Times New Roman"/>
          <w:b/>
          <w:bCs/>
          <w:sz w:val="28"/>
          <w:szCs w:val="26"/>
        </w:rPr>
        <w:t>: Analyze Low-Level Clouds</w:t>
      </w:r>
    </w:p>
    <w:p w14:paraId="614DA144"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7A308A9C"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cloud_cover_low</w:t>
      </w:r>
      <w:r w:rsidRPr="00E43E2A">
        <w:rPr>
          <w:rFonts w:ascii="Times New Roman" w:eastAsia="Arial" w:hAnsi="Times New Roman" w:cs="Times New Roman"/>
          <w:sz w:val="22"/>
        </w:rPr>
        <w:t xml:space="preserve"> — Direct measurement of low clouds.</w:t>
      </w:r>
    </w:p>
    <w:p w14:paraId="33428BDE"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Moisture helps low cloud formation.</w:t>
      </w:r>
    </w:p>
    <w:p w14:paraId="1AFC8D9B"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Temperature influences cloud condensation.</w:t>
      </w:r>
    </w:p>
    <w:p w14:paraId="65D1317F"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2564CC33"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Correlation Analysis + Polynomial Regression</w:t>
      </w:r>
    </w:p>
    <w:p w14:paraId="26FA8C0F"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Analyze Pearson correlations between low cloud cover and humidity/temperature. Fit a Polynomial Regression to capture the non-linear relationship between near-surface moisture and cloud development. Visualize diurnal and seasonal cloud cycles.</w:t>
      </w:r>
    </w:p>
    <w:p w14:paraId="74DBD285" w14:textId="75EEC91A" w:rsidR="00F8392C" w:rsidRPr="00B66DF0" w:rsidRDefault="00F8392C" w:rsidP="00CE0964">
      <w:pPr>
        <w:jc w:val="both"/>
        <w:rPr>
          <w:rFonts w:ascii="Times New Roman" w:eastAsia="Arial" w:hAnsi="Times New Roman" w:cs="Times New Roman"/>
          <w:b/>
          <w:bCs/>
          <w:sz w:val="28"/>
          <w:szCs w:val="26"/>
        </w:rPr>
      </w:pPr>
      <w:r w:rsidRPr="00E43E2A">
        <w:rPr>
          <w:rFonts w:ascii="Times New Roman" w:eastAsia="Arial" w:hAnsi="Times New Roman" w:cs="Times New Roman"/>
          <w:b/>
          <w:bCs/>
          <w:sz w:val="28"/>
          <w:szCs w:val="26"/>
        </w:rPr>
        <w:t xml:space="preserve">Objective </w:t>
      </w:r>
      <w:r w:rsidR="00B66DF0">
        <w:rPr>
          <w:rFonts w:ascii="Times New Roman" w:eastAsia="Arial" w:hAnsi="Times New Roman" w:cs="Times New Roman"/>
          <w:b/>
          <w:bCs/>
          <w:sz w:val="28"/>
          <w:szCs w:val="26"/>
        </w:rPr>
        <w:t>15</w:t>
      </w:r>
      <w:r w:rsidRPr="00E43E2A">
        <w:rPr>
          <w:rFonts w:ascii="Times New Roman" w:eastAsia="Arial" w:hAnsi="Times New Roman" w:cs="Times New Roman"/>
          <w:b/>
          <w:bCs/>
          <w:sz w:val="28"/>
          <w:szCs w:val="26"/>
        </w:rPr>
        <w:t>: Analyze Mid-Level Clouds</w:t>
      </w:r>
    </w:p>
    <w:p w14:paraId="30282590"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0F35D8DC"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cloud_cover_mid</w:t>
      </w:r>
      <w:r w:rsidRPr="00E43E2A">
        <w:rPr>
          <w:rFonts w:ascii="Times New Roman" w:eastAsia="Arial" w:hAnsi="Times New Roman" w:cs="Times New Roman"/>
          <w:sz w:val="22"/>
        </w:rPr>
        <w:t xml:space="preserve"> — Direct measure of middle clouds.</w:t>
      </w:r>
    </w:p>
    <w:p w14:paraId="1FCD37B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pressure_msl</w:t>
      </w:r>
      <w:r w:rsidRPr="00E43E2A">
        <w:rPr>
          <w:rFonts w:ascii="Times New Roman" w:eastAsia="Arial" w:hAnsi="Times New Roman" w:cs="Times New Roman"/>
          <w:sz w:val="22"/>
        </w:rPr>
        <w:t xml:space="preserve"> — Pressure affects atmospheric layers.</w:t>
      </w:r>
    </w:p>
    <w:p w14:paraId="1EDECEAE"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Moisture supports cloud persistence.</w:t>
      </w:r>
    </w:p>
    <w:p w14:paraId="64ABBE54"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2BB1838B"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Principal Component Analysis (PCA) + Regression</w:t>
      </w:r>
    </w:p>
    <w:p w14:paraId="54103BF8"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Apply PCA to reduce dimensionality and identify dominant factors driving mid-level clouds. Use the first principal components as inputs to a regression model predicting cloud cover percentage. Evaluate explained variance and model R² score.</w:t>
      </w:r>
    </w:p>
    <w:p w14:paraId="0DD97615" w14:textId="5219B7CA"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t xml:space="preserve">Objective </w:t>
      </w:r>
      <w:r w:rsidR="00B66DF0">
        <w:rPr>
          <w:rFonts w:ascii="Times New Roman" w:eastAsia="Arial" w:hAnsi="Times New Roman" w:cs="Times New Roman"/>
          <w:b/>
          <w:bCs/>
          <w:sz w:val="28"/>
          <w:szCs w:val="26"/>
        </w:rPr>
        <w:t>16</w:t>
      </w:r>
      <w:r w:rsidRPr="00E43E2A">
        <w:rPr>
          <w:rFonts w:ascii="Times New Roman" w:eastAsia="Arial" w:hAnsi="Times New Roman" w:cs="Times New Roman"/>
          <w:b/>
          <w:bCs/>
          <w:sz w:val="28"/>
          <w:szCs w:val="26"/>
        </w:rPr>
        <w:t>: Analyze High-Level Clouds</w:t>
      </w:r>
    </w:p>
    <w:p w14:paraId="6A93C710"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42489CEF"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cloud_cover_high</w:t>
      </w:r>
      <w:r w:rsidRPr="00E43E2A">
        <w:rPr>
          <w:rFonts w:ascii="Times New Roman" w:eastAsia="Arial" w:hAnsi="Times New Roman" w:cs="Times New Roman"/>
          <w:sz w:val="22"/>
        </w:rPr>
        <w:t xml:space="preserve"> — Direct measurement of high clouds.</w:t>
      </w:r>
    </w:p>
    <w:p w14:paraId="76B95AC8"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Temperature affects upper atmosphere behavior.</w:t>
      </w:r>
    </w:p>
    <w:p w14:paraId="3FDCA251"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pressure_msl</w:t>
      </w:r>
      <w:r w:rsidRPr="00E43E2A">
        <w:rPr>
          <w:rFonts w:ascii="Times New Roman" w:eastAsia="Arial" w:hAnsi="Times New Roman" w:cs="Times New Roman"/>
          <w:sz w:val="22"/>
        </w:rPr>
        <w:t xml:space="preserve"> — Pressure patterns influence high cloud systems.</w:t>
      </w:r>
    </w:p>
    <w:p w14:paraId="0E4BDA6A"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0F06D7F2"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Time-Series Analysis + Seasonal Decomposition</w:t>
      </w:r>
    </w:p>
    <w:p w14:paraId="149724AD"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Use STL (Seasonal-Trend Decomposition using LOESS) to separate trend, seasonality, and noise in high cloud cover. Analyze correlation with pressure and temperature at different lag intervals. Forecast future cloud cover using Holt-Winters exponential smoothing.</w:t>
      </w:r>
    </w:p>
    <w:p w14:paraId="0566B873" w14:textId="70598270"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t xml:space="preserve">Objective </w:t>
      </w:r>
      <w:r w:rsidR="00B66DF0">
        <w:rPr>
          <w:rFonts w:ascii="Times New Roman" w:eastAsia="Arial" w:hAnsi="Times New Roman" w:cs="Times New Roman"/>
          <w:b/>
          <w:bCs/>
          <w:sz w:val="28"/>
          <w:szCs w:val="26"/>
        </w:rPr>
        <w:t>17</w:t>
      </w:r>
      <w:r w:rsidRPr="00E43E2A">
        <w:rPr>
          <w:rFonts w:ascii="Times New Roman" w:eastAsia="Arial" w:hAnsi="Times New Roman" w:cs="Times New Roman"/>
          <w:b/>
          <w:bCs/>
          <w:sz w:val="28"/>
          <w:szCs w:val="26"/>
        </w:rPr>
        <w:t>: Study Climate Variations</w:t>
      </w:r>
    </w:p>
    <w:p w14:paraId="50BEBEB6"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40A72907"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Tracks climate warming or cooling.</w:t>
      </w:r>
    </w:p>
    <w:p w14:paraId="67DDD45F"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precipitation</w:t>
      </w:r>
      <w:r w:rsidRPr="00E43E2A">
        <w:rPr>
          <w:rFonts w:ascii="Times New Roman" w:eastAsia="Arial" w:hAnsi="Times New Roman" w:cs="Times New Roman"/>
          <w:sz w:val="22"/>
        </w:rPr>
        <w:t xml:space="preserve"> — Shows rainfall pattern changes.</w:t>
      </w:r>
    </w:p>
    <w:p w14:paraId="442930C1"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pressure_msl</w:t>
      </w:r>
      <w:r w:rsidRPr="00E43E2A">
        <w:rPr>
          <w:rFonts w:ascii="Times New Roman" w:eastAsia="Arial" w:hAnsi="Times New Roman" w:cs="Times New Roman"/>
          <w:sz w:val="22"/>
        </w:rPr>
        <w:t xml:space="preserve"> — Reflects atmospheric circulation changes.</w:t>
      </w:r>
    </w:p>
    <w:p w14:paraId="7B4039B2"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Indicates moisture variation over time.</w:t>
      </w:r>
    </w:p>
    <w:p w14:paraId="69F25CD8"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wind_speed_10m</w:t>
      </w:r>
      <w:r w:rsidRPr="00E43E2A">
        <w:rPr>
          <w:rFonts w:ascii="Times New Roman" w:eastAsia="Arial" w:hAnsi="Times New Roman" w:cs="Times New Roman"/>
          <w:sz w:val="22"/>
        </w:rPr>
        <w:t xml:space="preserve"> — Wind patterns change with climate.</w:t>
      </w:r>
    </w:p>
    <w:p w14:paraId="11E0BBFD"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lastRenderedPageBreak/>
        <w:t>Method</w:t>
      </w:r>
    </w:p>
    <w:p w14:paraId="75989380"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Long-Term Trend Analysis + Mann-Kendall Test</w:t>
      </w:r>
    </w:p>
    <w:p w14:paraId="795F9759"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Apply the Mann-Kendall statistical test to detect monotonic trends in each climate variable over years/decades. Compute Sen's Slope for trend magnitude. Perform seasonal decomposition to isolate long-term climate signals from short-term variability. Visualize with anomaly charts.</w:t>
      </w:r>
    </w:p>
    <w:p w14:paraId="633E294A" w14:textId="66F5CC96"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t xml:space="preserve">Objective </w:t>
      </w:r>
      <w:r w:rsidR="00B66DF0">
        <w:rPr>
          <w:rFonts w:ascii="Times New Roman" w:eastAsia="Arial" w:hAnsi="Times New Roman" w:cs="Times New Roman"/>
          <w:b/>
          <w:bCs/>
          <w:sz w:val="28"/>
          <w:szCs w:val="26"/>
        </w:rPr>
        <w:t>18</w:t>
      </w:r>
      <w:r w:rsidRPr="00E43E2A">
        <w:rPr>
          <w:rFonts w:ascii="Times New Roman" w:eastAsia="Arial" w:hAnsi="Times New Roman" w:cs="Times New Roman"/>
          <w:b/>
          <w:bCs/>
          <w:sz w:val="28"/>
          <w:szCs w:val="26"/>
        </w:rPr>
        <w:t>: Predict Fog Formation</w:t>
      </w:r>
    </w:p>
    <w:p w14:paraId="62C2F4BE"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6C33F656"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dew_point_2m</w:t>
      </w:r>
      <w:r w:rsidRPr="00E43E2A">
        <w:rPr>
          <w:rFonts w:ascii="Times New Roman" w:eastAsia="Arial" w:hAnsi="Times New Roman" w:cs="Times New Roman"/>
          <w:sz w:val="22"/>
        </w:rPr>
        <w:t xml:space="preserve"> — Fog forms when temperature reaches dew point.</w:t>
      </w:r>
    </w:p>
    <w:p w14:paraId="207E2EDD"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Very high humidity supports fog formation.</w:t>
      </w:r>
    </w:p>
    <w:p w14:paraId="23D8A43C"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Cooler temperatures increase fog chances.</w:t>
      </w:r>
    </w:p>
    <w:p w14:paraId="4921645E"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wind_speed_10m</w:t>
      </w:r>
      <w:r w:rsidRPr="00E43E2A">
        <w:rPr>
          <w:rFonts w:ascii="Times New Roman" w:eastAsia="Arial" w:hAnsi="Times New Roman" w:cs="Times New Roman"/>
          <w:sz w:val="22"/>
        </w:rPr>
        <w:t xml:space="preserve"> — Low wind allows fog to remain stable.</w:t>
      </w:r>
    </w:p>
    <w:p w14:paraId="21144A6F"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cloud_cover_low</w:t>
      </w:r>
      <w:r w:rsidRPr="00E43E2A">
        <w:rPr>
          <w:rFonts w:ascii="Times New Roman" w:eastAsia="Arial" w:hAnsi="Times New Roman" w:cs="Times New Roman"/>
          <w:sz w:val="22"/>
        </w:rPr>
        <w:t xml:space="preserve"> — Low clouds are often associated with fog.</w:t>
      </w:r>
    </w:p>
    <w:p w14:paraId="22784776" w14:textId="5FA1F8C6" w:rsidR="00F8392C" w:rsidRPr="00B66DF0" w:rsidRDefault="00F8392C" w:rsidP="00CE0964">
      <w:pPr>
        <w:jc w:val="both"/>
        <w:rPr>
          <w:rFonts w:ascii="Times New Roman" w:eastAsia="Arial" w:hAnsi="Times New Roman" w:cs="Times New Roman"/>
          <w:b/>
          <w:bCs/>
          <w:sz w:val="24"/>
          <w:szCs w:val="22"/>
        </w:rPr>
      </w:pPr>
      <w:r w:rsidRPr="00E43E2A">
        <w:rPr>
          <w:rFonts w:ascii="Times New Roman" w:eastAsia="Arial" w:hAnsi="Times New Roman" w:cs="Times New Roman"/>
          <w:b/>
          <w:bCs/>
          <w:sz w:val="24"/>
          <w:szCs w:val="22"/>
        </w:rPr>
        <w:t>Method</w:t>
      </w:r>
    </w:p>
    <w:p w14:paraId="7B5A4A1D"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Logistic Regression / Random Forest Binary Classifier</w:t>
      </w:r>
    </w:p>
    <w:p w14:paraId="51DA28FB"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Label fog events using dew point depression threshold (temperature - dew point &lt; 2°C) and low wind speed criteria. Train a binary classifier (fog/no fog) using the selected features. Apply SMOTE for class imbalance. Evaluate with F1-score and ROC-AUC.</w:t>
      </w:r>
    </w:p>
    <w:p w14:paraId="3008EDC4" w14:textId="02C29219"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t xml:space="preserve">Objective </w:t>
      </w:r>
      <w:r w:rsidR="00B66DF0">
        <w:rPr>
          <w:rFonts w:ascii="Times New Roman" w:eastAsia="Arial" w:hAnsi="Times New Roman" w:cs="Times New Roman"/>
          <w:b/>
          <w:bCs/>
          <w:sz w:val="28"/>
          <w:szCs w:val="26"/>
        </w:rPr>
        <w:t>19</w:t>
      </w:r>
      <w:r w:rsidRPr="00E43E2A">
        <w:rPr>
          <w:rFonts w:ascii="Times New Roman" w:eastAsia="Arial" w:hAnsi="Times New Roman" w:cs="Times New Roman"/>
          <w:b/>
          <w:bCs/>
          <w:sz w:val="28"/>
          <w:szCs w:val="26"/>
        </w:rPr>
        <w:t>: Study Cold Weather Conditions</w:t>
      </w:r>
    </w:p>
    <w:p w14:paraId="619642C2"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5C8BEA6F"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Main indicator of cold conditions.</w:t>
      </w:r>
    </w:p>
    <w:p w14:paraId="7EAD9BFB"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apparent_temperature</w:t>
      </w:r>
      <w:r w:rsidRPr="00E43E2A">
        <w:rPr>
          <w:rFonts w:ascii="Times New Roman" w:eastAsia="Arial" w:hAnsi="Times New Roman" w:cs="Times New Roman"/>
          <w:sz w:val="22"/>
        </w:rPr>
        <w:t xml:space="preserve"> — Wind chill affects perceived coldness.</w:t>
      </w:r>
    </w:p>
    <w:p w14:paraId="6545EF7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wind_speed_10m</w:t>
      </w:r>
      <w:r w:rsidRPr="00E43E2A">
        <w:rPr>
          <w:rFonts w:ascii="Times New Roman" w:eastAsia="Arial" w:hAnsi="Times New Roman" w:cs="Times New Roman"/>
          <w:sz w:val="22"/>
        </w:rPr>
        <w:t xml:space="preserve"> — Strong winds increase cold sensation.</w:t>
      </w:r>
    </w:p>
    <w:p w14:paraId="47003E56"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snowfall</w:t>
      </w:r>
      <w:r w:rsidRPr="00E43E2A">
        <w:rPr>
          <w:rFonts w:ascii="Times New Roman" w:eastAsia="Arial" w:hAnsi="Times New Roman" w:cs="Times New Roman"/>
          <w:sz w:val="22"/>
        </w:rPr>
        <w:t xml:space="preserve"> — Snow commonly occurs in cold environments.</w:t>
      </w:r>
    </w:p>
    <w:p w14:paraId="6F64331E"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Clouds affect nighttime cooling.</w:t>
      </w:r>
    </w:p>
    <w:p w14:paraId="720A09D8"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06289EBB"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Wind Chill Index Calculation + Classification</w:t>
      </w:r>
    </w:p>
    <w:p w14:paraId="5F5E17C4"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Calculate the Wind Chill Temperature (WCT) using the NOAA formula incorporating temperature and wind speed. Classify into cold severity categories. Use Decision Tree or Rule-Based classification with temperature and wind thresholds. Analyze frequency of cold events seasonally.</w:t>
      </w:r>
    </w:p>
    <w:p w14:paraId="37C29E02" w14:textId="4726FC2B" w:rsidR="00F8392C" w:rsidRPr="00F8392C" w:rsidRDefault="00F8392C" w:rsidP="00CE0964">
      <w:pPr>
        <w:jc w:val="both"/>
        <w:rPr>
          <w:rFonts w:ascii="Times New Roman" w:eastAsia="Arial" w:hAnsi="Times New Roman" w:cs="Times New Roman"/>
          <w:b/>
          <w:bCs/>
          <w:sz w:val="28"/>
          <w:szCs w:val="26"/>
        </w:rPr>
      </w:pPr>
      <w:r w:rsidRPr="00E43E2A">
        <w:rPr>
          <w:rFonts w:ascii="Times New Roman" w:eastAsia="Arial" w:hAnsi="Times New Roman" w:cs="Times New Roman"/>
          <w:b/>
          <w:bCs/>
          <w:sz w:val="28"/>
          <w:szCs w:val="26"/>
        </w:rPr>
        <w:t xml:space="preserve">Objective </w:t>
      </w:r>
      <w:r w:rsidR="00CE0964">
        <w:rPr>
          <w:rFonts w:ascii="Times New Roman" w:eastAsia="Arial" w:hAnsi="Times New Roman" w:cs="Times New Roman"/>
          <w:b/>
          <w:bCs/>
          <w:sz w:val="28"/>
          <w:szCs w:val="26"/>
        </w:rPr>
        <w:t>20</w:t>
      </w:r>
      <w:r w:rsidRPr="00E43E2A">
        <w:rPr>
          <w:rFonts w:ascii="Times New Roman" w:eastAsia="Arial" w:hAnsi="Times New Roman" w:cs="Times New Roman"/>
          <w:b/>
          <w:bCs/>
          <w:sz w:val="28"/>
          <w:szCs w:val="26"/>
        </w:rPr>
        <w:t>: Predict Thunderstorm Probability</w:t>
      </w:r>
    </w:p>
    <w:p w14:paraId="40348A78"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3AB0EBF8"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pressure_msl</w:t>
      </w:r>
      <w:r w:rsidRPr="00E43E2A">
        <w:rPr>
          <w:rFonts w:ascii="Times New Roman" w:eastAsia="Arial" w:hAnsi="Times New Roman" w:cs="Times New Roman"/>
          <w:sz w:val="22"/>
        </w:rPr>
        <w:t xml:space="preserve"> — Low pressure supports thunderstorms.</w:t>
      </w:r>
    </w:p>
    <w:p w14:paraId="305962C9"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Thick clouds indicate storm development.</w:t>
      </w:r>
    </w:p>
    <w:p w14:paraId="702F7CC1"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wind_gusts_10m</w:t>
      </w:r>
      <w:r w:rsidRPr="00E43E2A">
        <w:rPr>
          <w:rFonts w:ascii="Times New Roman" w:eastAsia="Arial" w:hAnsi="Times New Roman" w:cs="Times New Roman"/>
          <w:sz w:val="22"/>
        </w:rPr>
        <w:t xml:space="preserve"> — Strong gusts are common during storms.</w:t>
      </w:r>
    </w:p>
    <w:p w14:paraId="68D1D9BE"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Moist air supports thunderstorm formation.</w:t>
      </w:r>
    </w:p>
    <w:p w14:paraId="559B41F0"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precipitation</w:t>
      </w:r>
      <w:r w:rsidRPr="00E43E2A">
        <w:rPr>
          <w:rFonts w:ascii="Times New Roman" w:eastAsia="Arial" w:hAnsi="Times New Roman" w:cs="Times New Roman"/>
          <w:sz w:val="22"/>
        </w:rPr>
        <w:t xml:space="preserve"> — Heavy rain often accompanies thunderstorms.</w:t>
      </w:r>
    </w:p>
    <w:p w14:paraId="403D6DF4"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0FAFF459"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XGBoost Classifier + CAPE Index Analysis</w:t>
      </w:r>
    </w:p>
    <w:p w14:paraId="6C3DB17A"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Compute proxy instability indicators (e.g., humidity-pressure interaction) as engineered features. Train XGBoost on labelled thunderstorm events. Incorporate Convective Available Potential Energy (CAPE) if upper-air data is available. Evaluate with precision-recall and AUC-ROC.</w:t>
      </w:r>
    </w:p>
    <w:p w14:paraId="63FC374F" w14:textId="77777777" w:rsidR="00F8392C" w:rsidRDefault="00F8392C" w:rsidP="00CE0964">
      <w:pPr>
        <w:jc w:val="both"/>
        <w:rPr>
          <w:rFonts w:ascii="Times New Roman" w:eastAsia="Arial" w:hAnsi="Times New Roman" w:cs="Times New Roman"/>
          <w:b/>
          <w:bCs/>
          <w:sz w:val="28"/>
          <w:szCs w:val="26"/>
        </w:rPr>
      </w:pPr>
      <w:r>
        <w:rPr>
          <w:rFonts w:ascii="Times New Roman" w:eastAsia="Arial" w:hAnsi="Times New Roman" w:cs="Times New Roman"/>
          <w:b/>
          <w:bCs/>
          <w:sz w:val="28"/>
          <w:szCs w:val="26"/>
        </w:rPr>
        <w:br w:type="page"/>
      </w:r>
    </w:p>
    <w:p w14:paraId="15CE8989" w14:textId="077C809D"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lastRenderedPageBreak/>
        <w:t xml:space="preserve">Objective </w:t>
      </w:r>
      <w:r w:rsidR="00CE0964">
        <w:rPr>
          <w:rFonts w:ascii="Times New Roman" w:eastAsia="Arial" w:hAnsi="Times New Roman" w:cs="Times New Roman"/>
          <w:b/>
          <w:bCs/>
          <w:sz w:val="28"/>
          <w:szCs w:val="26"/>
        </w:rPr>
        <w:t>21</w:t>
      </w:r>
      <w:r w:rsidRPr="00E43E2A">
        <w:rPr>
          <w:rFonts w:ascii="Times New Roman" w:eastAsia="Arial" w:hAnsi="Times New Roman" w:cs="Times New Roman"/>
          <w:b/>
          <w:bCs/>
          <w:sz w:val="28"/>
          <w:szCs w:val="26"/>
        </w:rPr>
        <w:t>: Analyze Seasonal Weather Patterns</w:t>
      </w:r>
    </w:p>
    <w:p w14:paraId="2F7F1C1F"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3A669273"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time</w:t>
      </w:r>
      <w:r w:rsidRPr="00E43E2A">
        <w:rPr>
          <w:rFonts w:ascii="Times New Roman" w:eastAsia="Arial" w:hAnsi="Times New Roman" w:cs="Times New Roman"/>
          <w:sz w:val="22"/>
        </w:rPr>
        <w:t xml:space="preserve"> — Helps identify seasonal time periods.</w:t>
      </w:r>
    </w:p>
    <w:p w14:paraId="0C0D20AB"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Seasonal temperatures vary significantly.</w:t>
      </w:r>
    </w:p>
    <w:p w14:paraId="6EAB0042"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precipitation</w:t>
      </w:r>
      <w:r w:rsidRPr="00E43E2A">
        <w:rPr>
          <w:rFonts w:ascii="Times New Roman" w:eastAsia="Arial" w:hAnsi="Times New Roman" w:cs="Times New Roman"/>
          <w:sz w:val="22"/>
        </w:rPr>
        <w:t xml:space="preserve"> — Rainfall changes by season.</w:t>
      </w:r>
    </w:p>
    <w:p w14:paraId="3135D066"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wind_speed_10m</w:t>
      </w:r>
      <w:r w:rsidRPr="00E43E2A">
        <w:rPr>
          <w:rFonts w:ascii="Times New Roman" w:eastAsia="Arial" w:hAnsi="Times New Roman" w:cs="Times New Roman"/>
          <w:sz w:val="22"/>
        </w:rPr>
        <w:t xml:space="preserve"> — Seasonal winds affect climate behavior.</w:t>
      </w:r>
    </w:p>
    <w:p w14:paraId="7888AC99"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Cloud patterns differ seasonally.</w:t>
      </w:r>
    </w:p>
    <w:p w14:paraId="2E5257BA"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27FC5503"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Seasonal Decomposition (STL) + Clustering by Season</w:t>
      </w:r>
    </w:p>
    <w:p w14:paraId="165610C9"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Apply STL decomposition to extract seasonal components from each variable. Use month/season as a grouping variable to compute seasonal statistics. Apply K-Means or Hierarchical Clustering to identify distinct seasonal weather profiles. Visualize with box plots and heatmaps by month.</w:t>
      </w:r>
    </w:p>
    <w:p w14:paraId="7ECEA770" w14:textId="0ADD2AF1" w:rsidR="00F8392C" w:rsidRPr="00E43E2A" w:rsidRDefault="00F8392C" w:rsidP="00CE0964">
      <w:pPr>
        <w:spacing w:before="360" w:after="120"/>
        <w:jc w:val="both"/>
        <w:rPr>
          <w:rFonts w:ascii="Times New Roman" w:hAnsi="Times New Roman" w:cs="Times New Roman"/>
          <w:sz w:val="22"/>
        </w:rPr>
      </w:pPr>
      <w:r w:rsidRPr="00E43E2A">
        <w:rPr>
          <w:rFonts w:ascii="Times New Roman" w:eastAsia="Arial" w:hAnsi="Times New Roman" w:cs="Times New Roman"/>
          <w:b/>
          <w:bCs/>
          <w:sz w:val="28"/>
          <w:szCs w:val="26"/>
        </w:rPr>
        <w:t xml:space="preserve">Objective </w:t>
      </w:r>
      <w:r w:rsidR="00CE0964">
        <w:rPr>
          <w:rFonts w:ascii="Times New Roman" w:eastAsia="Arial" w:hAnsi="Times New Roman" w:cs="Times New Roman"/>
          <w:b/>
          <w:bCs/>
          <w:sz w:val="28"/>
          <w:szCs w:val="26"/>
        </w:rPr>
        <w:t>22</w:t>
      </w:r>
      <w:r w:rsidRPr="00E43E2A">
        <w:rPr>
          <w:rFonts w:ascii="Times New Roman" w:eastAsia="Arial" w:hAnsi="Times New Roman" w:cs="Times New Roman"/>
          <w:b/>
          <w:bCs/>
          <w:sz w:val="28"/>
          <w:szCs w:val="26"/>
        </w:rPr>
        <w:t>: Study Urban Air Pollution Trends</w:t>
      </w:r>
    </w:p>
    <w:p w14:paraId="58FA6B46"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19F23260"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pm10</w:t>
      </w:r>
      <w:r w:rsidRPr="00E43E2A">
        <w:rPr>
          <w:rFonts w:ascii="Times New Roman" w:eastAsia="Arial" w:hAnsi="Times New Roman" w:cs="Times New Roman"/>
          <w:sz w:val="22"/>
        </w:rPr>
        <w:t xml:space="preserve"> — Indicates urban particulate pollution.</w:t>
      </w:r>
    </w:p>
    <w:p w14:paraId="7B834D76"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pm2_5</w:t>
      </w:r>
      <w:r w:rsidRPr="00E43E2A">
        <w:rPr>
          <w:rFonts w:ascii="Times New Roman" w:eastAsia="Arial" w:hAnsi="Times New Roman" w:cs="Times New Roman"/>
          <w:sz w:val="22"/>
        </w:rPr>
        <w:t xml:space="preserve"> — Fine particles commonly increase in cities.</w:t>
      </w:r>
    </w:p>
    <w:p w14:paraId="773F97BB"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nitrogen_dioxide</w:t>
      </w:r>
      <w:r w:rsidRPr="00E43E2A">
        <w:rPr>
          <w:rFonts w:ascii="Times New Roman" w:eastAsia="Arial" w:hAnsi="Times New Roman" w:cs="Times New Roman"/>
          <w:sz w:val="22"/>
        </w:rPr>
        <w:t xml:space="preserve"> — Traffic-related pollutant in urban areas.</w:t>
      </w:r>
    </w:p>
    <w:p w14:paraId="5DACE87A"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carbon_monoxide</w:t>
      </w:r>
      <w:r w:rsidRPr="00E43E2A">
        <w:rPr>
          <w:rFonts w:ascii="Times New Roman" w:eastAsia="Arial" w:hAnsi="Times New Roman" w:cs="Times New Roman"/>
          <w:sz w:val="22"/>
        </w:rPr>
        <w:t xml:space="preserve"> — Produced by vehicles and fuel combustion.</w:t>
      </w:r>
    </w:p>
    <w:p w14:paraId="4D5F80CA"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ozone</w:t>
      </w:r>
      <w:r w:rsidRPr="00E43E2A">
        <w:rPr>
          <w:rFonts w:ascii="Times New Roman" w:eastAsia="Arial" w:hAnsi="Times New Roman" w:cs="Times New Roman"/>
          <w:sz w:val="22"/>
        </w:rPr>
        <w:t xml:space="preserve"> — Urban chemical reactions create ozone pollution.</w:t>
      </w:r>
    </w:p>
    <w:p w14:paraId="63DC9182"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1FC7170C"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Long-Term Trend Analysis + ARIMA Forecasting</w:t>
      </w:r>
    </w:p>
    <w:p w14:paraId="3F338C83" w14:textId="77777777" w:rsidR="00B66DF0" w:rsidRDefault="00F8392C" w:rsidP="00CE0964">
      <w:pPr>
        <w:spacing w:after="80"/>
        <w:jc w:val="both"/>
        <w:rPr>
          <w:rFonts w:ascii="Times New Roman" w:eastAsia="Arial" w:hAnsi="Times New Roman" w:cs="Times New Roman"/>
          <w:b/>
          <w:bCs/>
          <w:sz w:val="28"/>
          <w:szCs w:val="26"/>
        </w:rPr>
      </w:pPr>
      <w:r w:rsidRPr="00E43E2A">
        <w:rPr>
          <w:rFonts w:ascii="Times New Roman" w:eastAsia="Arial" w:hAnsi="Times New Roman" w:cs="Times New Roman"/>
          <w:sz w:val="22"/>
        </w:rPr>
        <w:t>Compute annual and monthly mean values per pollutant and apply the Mann-Kendall test for trend detection. Fit ARIMA/SARIMA models for forecasting future pollution levels. Correlate trends with known urban events (traffic peaks, holidays, lockdowns) for interpretability.</w:t>
      </w:r>
      <w:r w:rsidRPr="00E43E2A">
        <w:rPr>
          <w:rFonts w:ascii="Times New Roman" w:eastAsia="Arial" w:hAnsi="Times New Roman" w:cs="Times New Roman"/>
          <w:b/>
          <w:bCs/>
          <w:sz w:val="28"/>
          <w:szCs w:val="26"/>
        </w:rPr>
        <w:t xml:space="preserve">Objective 28: </w:t>
      </w:r>
    </w:p>
    <w:p w14:paraId="4A704FAD" w14:textId="77777777" w:rsidR="00B66DF0" w:rsidRDefault="00B66DF0" w:rsidP="00CE0964">
      <w:pPr>
        <w:spacing w:after="80"/>
        <w:jc w:val="both"/>
        <w:rPr>
          <w:rFonts w:ascii="Times New Roman" w:eastAsia="Arial" w:hAnsi="Times New Roman" w:cs="Times New Roman"/>
          <w:b/>
          <w:bCs/>
          <w:sz w:val="28"/>
          <w:szCs w:val="26"/>
        </w:rPr>
      </w:pPr>
    </w:p>
    <w:p w14:paraId="5EC8E8AA" w14:textId="62A9F83F" w:rsidR="00F8392C" w:rsidRPr="00E43E2A" w:rsidRDefault="00CE0964" w:rsidP="00CE0964">
      <w:pPr>
        <w:spacing w:after="80"/>
        <w:jc w:val="both"/>
        <w:rPr>
          <w:rFonts w:ascii="Times New Roman" w:hAnsi="Times New Roman" w:cs="Times New Roman"/>
          <w:sz w:val="22"/>
        </w:rPr>
      </w:pPr>
      <w:r w:rsidRPr="00E43E2A">
        <w:rPr>
          <w:rFonts w:ascii="Times New Roman" w:eastAsia="Arial" w:hAnsi="Times New Roman" w:cs="Times New Roman"/>
          <w:b/>
          <w:bCs/>
          <w:sz w:val="28"/>
          <w:szCs w:val="26"/>
        </w:rPr>
        <w:t xml:space="preserve">Objective </w:t>
      </w:r>
      <w:r>
        <w:rPr>
          <w:rFonts w:ascii="Times New Roman" w:eastAsia="Arial" w:hAnsi="Times New Roman" w:cs="Times New Roman"/>
          <w:b/>
          <w:bCs/>
          <w:sz w:val="28"/>
          <w:szCs w:val="26"/>
        </w:rPr>
        <w:t>23</w:t>
      </w:r>
      <w:r w:rsidRPr="00E43E2A">
        <w:rPr>
          <w:rFonts w:ascii="Times New Roman" w:eastAsia="Arial" w:hAnsi="Times New Roman" w:cs="Times New Roman"/>
          <w:b/>
          <w:bCs/>
          <w:sz w:val="28"/>
          <w:szCs w:val="26"/>
        </w:rPr>
        <w:t xml:space="preserve">: </w:t>
      </w:r>
      <w:r w:rsidR="00F8392C" w:rsidRPr="00E43E2A">
        <w:rPr>
          <w:rFonts w:ascii="Times New Roman" w:eastAsia="Arial" w:hAnsi="Times New Roman" w:cs="Times New Roman"/>
          <w:b/>
          <w:bCs/>
          <w:sz w:val="28"/>
          <w:szCs w:val="26"/>
        </w:rPr>
        <w:t>Predict Flood Risk</w:t>
      </w:r>
    </w:p>
    <w:p w14:paraId="5C929800"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7EDE147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precipitation</w:t>
      </w:r>
      <w:r w:rsidRPr="00E43E2A">
        <w:rPr>
          <w:rFonts w:ascii="Times New Roman" w:eastAsia="Arial" w:hAnsi="Times New Roman" w:cs="Times New Roman"/>
          <w:sz w:val="22"/>
        </w:rPr>
        <w:t xml:space="preserve"> — Heavy rainfall increases flood chances.</w:t>
      </w:r>
    </w:p>
    <w:p w14:paraId="28C3D241"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rain</w:t>
      </w:r>
      <w:r w:rsidRPr="00E43E2A">
        <w:rPr>
          <w:rFonts w:ascii="Times New Roman" w:eastAsia="Arial" w:hAnsi="Times New Roman" w:cs="Times New Roman"/>
          <w:sz w:val="22"/>
        </w:rPr>
        <w:t xml:space="preserve"> — Direct measurement of rain amount.</w:t>
      </w:r>
    </w:p>
    <w:p w14:paraId="7B65C3ED"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Dense clouds suggest prolonged rainfall.</w:t>
      </w:r>
    </w:p>
    <w:p w14:paraId="0A1A63C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pressure_msl</w:t>
      </w:r>
      <w:r w:rsidRPr="00E43E2A">
        <w:rPr>
          <w:rFonts w:ascii="Times New Roman" w:eastAsia="Arial" w:hAnsi="Times New Roman" w:cs="Times New Roman"/>
          <w:sz w:val="22"/>
        </w:rPr>
        <w:t xml:space="preserve"> — Low pressure systems often cause heavy rain.</w:t>
      </w:r>
    </w:p>
    <w:p w14:paraId="31723C08"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Moist atmosphere supports intense rainfall.</w:t>
      </w:r>
    </w:p>
    <w:p w14:paraId="0675D2FB"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712B9304"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Random Forest Classifier + Return Period Analysis</w:t>
      </w:r>
    </w:p>
    <w:p w14:paraId="2FB3E442"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Label flood-risk events based on extreme precipitation percentiles (e.g., &gt;95th). Train a Random Forest classifier to predict flood risk probability. Perform return period analysis using Gumbel or GEV distribution to estimate flood recurrence intervals. Evaluate with F1, precision, and recall.</w:t>
      </w:r>
    </w:p>
    <w:p w14:paraId="6F8085E6" w14:textId="77777777" w:rsidR="00B66DF0" w:rsidRDefault="00B66DF0" w:rsidP="00CE0964">
      <w:pPr>
        <w:jc w:val="both"/>
        <w:rPr>
          <w:rFonts w:ascii="Times New Roman" w:eastAsia="Arial" w:hAnsi="Times New Roman" w:cs="Times New Roman"/>
          <w:b/>
          <w:bCs/>
          <w:sz w:val="28"/>
          <w:szCs w:val="26"/>
        </w:rPr>
      </w:pPr>
      <w:r>
        <w:rPr>
          <w:rFonts w:ascii="Times New Roman" w:eastAsia="Arial" w:hAnsi="Times New Roman" w:cs="Times New Roman"/>
          <w:b/>
          <w:bCs/>
          <w:sz w:val="28"/>
          <w:szCs w:val="26"/>
        </w:rPr>
        <w:br w:type="page"/>
      </w:r>
    </w:p>
    <w:p w14:paraId="23488FB8" w14:textId="6EA368EA" w:rsidR="00F8392C" w:rsidRPr="00E43E2A" w:rsidRDefault="00CE0964" w:rsidP="00CE0964">
      <w:pPr>
        <w:spacing w:before="360" w:after="120"/>
        <w:jc w:val="both"/>
        <w:rPr>
          <w:rFonts w:ascii="Times New Roman" w:hAnsi="Times New Roman" w:cs="Times New Roman"/>
          <w:sz w:val="22"/>
        </w:rPr>
      </w:pPr>
      <w:r>
        <w:rPr>
          <w:rFonts w:ascii="Times New Roman" w:eastAsia="Arial" w:hAnsi="Times New Roman" w:cs="Times New Roman"/>
          <w:b/>
          <w:bCs/>
          <w:sz w:val="28"/>
          <w:szCs w:val="26"/>
        </w:rPr>
        <w:lastRenderedPageBreak/>
        <w:t>Objective 24</w:t>
      </w:r>
      <w:r w:rsidR="00F8392C" w:rsidRPr="00E43E2A">
        <w:rPr>
          <w:rFonts w:ascii="Times New Roman" w:eastAsia="Arial" w:hAnsi="Times New Roman" w:cs="Times New Roman"/>
          <w:b/>
          <w:bCs/>
          <w:sz w:val="28"/>
          <w:szCs w:val="26"/>
        </w:rPr>
        <w:t>: Study Drought Conditions</w:t>
      </w:r>
    </w:p>
    <w:p w14:paraId="31BE5438"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6DB1C208"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High temperatures worsen drought.</w:t>
      </w:r>
    </w:p>
    <w:p w14:paraId="576D9701"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precipitation</w:t>
      </w:r>
      <w:r w:rsidRPr="00E43E2A">
        <w:rPr>
          <w:rFonts w:ascii="Times New Roman" w:eastAsia="Arial" w:hAnsi="Times New Roman" w:cs="Times New Roman"/>
          <w:sz w:val="22"/>
        </w:rPr>
        <w:t xml:space="preserve"> — Lack of rainfall indicates drought.</w:t>
      </w:r>
    </w:p>
    <w:p w14:paraId="2246E2FF"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Low humidity dries the environment.</w:t>
      </w:r>
    </w:p>
    <w:p w14:paraId="147F1E1E"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shortwave_radiation</w:t>
      </w:r>
      <w:r w:rsidRPr="00E43E2A">
        <w:rPr>
          <w:rFonts w:ascii="Times New Roman" w:eastAsia="Arial" w:hAnsi="Times New Roman" w:cs="Times New Roman"/>
          <w:sz w:val="22"/>
        </w:rPr>
        <w:t xml:space="preserve"> — Strong sunlight increases evaporation.</w:t>
      </w:r>
    </w:p>
    <w:p w14:paraId="6BB31154"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surface_pressure</w:t>
      </w:r>
      <w:r w:rsidRPr="00E43E2A">
        <w:rPr>
          <w:rFonts w:ascii="Times New Roman" w:eastAsia="Arial" w:hAnsi="Times New Roman" w:cs="Times New Roman"/>
          <w:sz w:val="22"/>
        </w:rPr>
        <w:t xml:space="preserve"> — Stable high pressure often causes dry weather.</w:t>
      </w:r>
    </w:p>
    <w:p w14:paraId="4FACB8B4"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3036AE87"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Standardized Precipitation Index (SPI) + Anomaly Detection</w:t>
      </w:r>
    </w:p>
    <w:p w14:paraId="3CD2426A"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Compute the SPI (Standardized Precipitation Index) to quantify precipitation deficits over multiple timescales (1, 3, 6, 12 months). Supplement with evapotranspiration estimates from temperature and radiation. Apply Z-score anomaly detection to flag drought onset periods.</w:t>
      </w:r>
    </w:p>
    <w:p w14:paraId="694AC063" w14:textId="1BAF2839" w:rsidR="00F8392C" w:rsidRPr="00E43E2A" w:rsidRDefault="00CE0964" w:rsidP="00CE0964">
      <w:pPr>
        <w:spacing w:before="360" w:after="120"/>
        <w:jc w:val="both"/>
        <w:rPr>
          <w:rFonts w:ascii="Times New Roman" w:hAnsi="Times New Roman" w:cs="Times New Roman"/>
          <w:sz w:val="22"/>
        </w:rPr>
      </w:pPr>
      <w:r>
        <w:rPr>
          <w:rFonts w:ascii="Times New Roman" w:eastAsia="Arial" w:hAnsi="Times New Roman" w:cs="Times New Roman"/>
          <w:b/>
          <w:bCs/>
          <w:sz w:val="28"/>
          <w:szCs w:val="26"/>
        </w:rPr>
        <w:t>Objective 24</w:t>
      </w:r>
      <w:r w:rsidR="00F8392C" w:rsidRPr="00E43E2A">
        <w:rPr>
          <w:rFonts w:ascii="Times New Roman" w:eastAsia="Arial" w:hAnsi="Times New Roman" w:cs="Times New Roman"/>
          <w:b/>
          <w:bCs/>
          <w:sz w:val="28"/>
          <w:szCs w:val="26"/>
        </w:rPr>
        <w:t>: Analyze Renewable Wind Energy Potential</w:t>
      </w:r>
    </w:p>
    <w:p w14:paraId="73C374AC"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2C5FDB1A"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wind_speed_10m</w:t>
      </w:r>
      <w:r w:rsidRPr="00E43E2A">
        <w:rPr>
          <w:rFonts w:ascii="Times New Roman" w:eastAsia="Arial" w:hAnsi="Times New Roman" w:cs="Times New Roman"/>
          <w:sz w:val="22"/>
        </w:rPr>
        <w:t xml:space="preserve"> — Main factor for wind turbine power generation.</w:t>
      </w:r>
    </w:p>
    <w:p w14:paraId="74654E9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wind_direction_10m</w:t>
      </w:r>
      <w:r w:rsidRPr="00E43E2A">
        <w:rPr>
          <w:rFonts w:ascii="Times New Roman" w:eastAsia="Arial" w:hAnsi="Times New Roman" w:cs="Times New Roman"/>
          <w:sz w:val="22"/>
        </w:rPr>
        <w:t xml:space="preserve"> — Important for turbine orientation.</w:t>
      </w:r>
    </w:p>
    <w:p w14:paraId="6D8497AC"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wind_gusts_10m</w:t>
      </w:r>
      <w:r w:rsidRPr="00E43E2A">
        <w:rPr>
          <w:rFonts w:ascii="Times New Roman" w:eastAsia="Arial" w:hAnsi="Times New Roman" w:cs="Times New Roman"/>
          <w:sz w:val="22"/>
        </w:rPr>
        <w:t xml:space="preserve"> — Helps evaluate wind variability.</w:t>
      </w:r>
    </w:p>
    <w:p w14:paraId="12BB90E8"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surface_pressure</w:t>
      </w:r>
      <w:r w:rsidRPr="00E43E2A">
        <w:rPr>
          <w:rFonts w:ascii="Times New Roman" w:eastAsia="Arial" w:hAnsi="Times New Roman" w:cs="Times New Roman"/>
          <w:sz w:val="22"/>
        </w:rPr>
        <w:t xml:space="preserve"> — Pressure differences generate wind systems.</w:t>
      </w:r>
    </w:p>
    <w:p w14:paraId="40B2CBA7"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263BA86D"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Weibull Distribution Fitting + Power Curve Analysis</w:t>
      </w:r>
    </w:p>
    <w:p w14:paraId="59B92082"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Fit a Weibull distribution to wind speed data to characterize the wind regime. Calculate theoretical power output using the wind turbine power curve formula (P = 0.5 x rho x A x Cp x v^3). Assess capacity factor and energy yield. Visualize wind roses for directional analysis.</w:t>
      </w:r>
    </w:p>
    <w:p w14:paraId="2E20FCEF" w14:textId="299BF412" w:rsidR="00F8392C" w:rsidRPr="00E43E2A" w:rsidRDefault="00CE0964" w:rsidP="00CE0964">
      <w:pPr>
        <w:spacing w:before="360" w:after="120"/>
        <w:jc w:val="both"/>
        <w:rPr>
          <w:rFonts w:ascii="Times New Roman" w:hAnsi="Times New Roman" w:cs="Times New Roman"/>
          <w:sz w:val="22"/>
        </w:rPr>
      </w:pPr>
      <w:r>
        <w:rPr>
          <w:rFonts w:ascii="Times New Roman" w:eastAsia="Arial" w:hAnsi="Times New Roman" w:cs="Times New Roman"/>
          <w:b/>
          <w:bCs/>
          <w:sz w:val="28"/>
          <w:szCs w:val="26"/>
        </w:rPr>
        <w:t>Objective 25</w:t>
      </w:r>
      <w:r w:rsidR="00F8392C" w:rsidRPr="00E43E2A">
        <w:rPr>
          <w:rFonts w:ascii="Times New Roman" w:eastAsia="Arial" w:hAnsi="Times New Roman" w:cs="Times New Roman"/>
          <w:b/>
          <w:bCs/>
          <w:sz w:val="28"/>
          <w:szCs w:val="26"/>
        </w:rPr>
        <w:t>: Study Solar Radiation Variability</w:t>
      </w:r>
    </w:p>
    <w:p w14:paraId="42943145"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4A32F2BE"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shortwave_radiation</w:t>
      </w:r>
      <w:r w:rsidRPr="00E43E2A">
        <w:rPr>
          <w:rFonts w:ascii="Times New Roman" w:eastAsia="Arial" w:hAnsi="Times New Roman" w:cs="Times New Roman"/>
          <w:sz w:val="22"/>
        </w:rPr>
        <w:t xml:space="preserve"> — Total incoming solar radiation.</w:t>
      </w:r>
    </w:p>
    <w:p w14:paraId="1F97323A"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direct_radiation</w:t>
      </w:r>
      <w:r w:rsidRPr="00E43E2A">
        <w:rPr>
          <w:rFonts w:ascii="Times New Roman" w:eastAsia="Arial" w:hAnsi="Times New Roman" w:cs="Times New Roman"/>
          <w:sz w:val="22"/>
        </w:rPr>
        <w:t xml:space="preserve"> — Direct sunlight reaching surface.</w:t>
      </w:r>
    </w:p>
    <w:p w14:paraId="066E8E53"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diffuse_radiation</w:t>
      </w:r>
      <w:r w:rsidRPr="00E43E2A">
        <w:rPr>
          <w:rFonts w:ascii="Times New Roman" w:eastAsia="Arial" w:hAnsi="Times New Roman" w:cs="Times New Roman"/>
          <w:sz w:val="22"/>
        </w:rPr>
        <w:t xml:space="preserve"> — Scattered solar energy in atmosphere.</w:t>
      </w:r>
    </w:p>
    <w:p w14:paraId="5A56C2EB"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Clouds reduce solar intensity.</w:t>
      </w:r>
    </w:p>
    <w:p w14:paraId="4D809720"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aerosol_optical_depth</w:t>
      </w:r>
      <w:r w:rsidRPr="00E43E2A">
        <w:rPr>
          <w:rFonts w:ascii="Times New Roman" w:eastAsia="Arial" w:hAnsi="Times New Roman" w:cs="Times New Roman"/>
          <w:sz w:val="22"/>
        </w:rPr>
        <w:t xml:space="preserve"> — Atmospheric particles block sunlight.</w:t>
      </w:r>
    </w:p>
    <w:p w14:paraId="593273BA"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7F8E7CE2"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Variance Analysis + Regression Decomposition</w:t>
      </w:r>
    </w:p>
    <w:p w14:paraId="1859F3E6"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Decompose total shortwave radiation into direct and diffuse components. Quantify variance contributed by cloud cover and aerosol optical depth using ANOVA or regression. Compute the diffuse fraction ratio (k_d = diffuse/global) to characterize sky conditions. Analyze diurnal and seasonal variability.</w:t>
      </w:r>
    </w:p>
    <w:p w14:paraId="4DEE7387" w14:textId="4C573008" w:rsidR="00F8392C" w:rsidRPr="00E43E2A" w:rsidRDefault="00CE0964" w:rsidP="00CE0964">
      <w:pPr>
        <w:spacing w:before="360" w:after="120"/>
        <w:jc w:val="both"/>
        <w:rPr>
          <w:rFonts w:ascii="Times New Roman" w:hAnsi="Times New Roman" w:cs="Times New Roman"/>
          <w:sz w:val="22"/>
        </w:rPr>
      </w:pPr>
      <w:r>
        <w:rPr>
          <w:rFonts w:ascii="Times New Roman" w:eastAsia="Arial" w:hAnsi="Times New Roman" w:cs="Times New Roman"/>
          <w:b/>
          <w:bCs/>
          <w:sz w:val="28"/>
          <w:szCs w:val="26"/>
        </w:rPr>
        <w:t>Objective 26</w:t>
      </w:r>
      <w:r w:rsidR="00F8392C" w:rsidRPr="00E43E2A">
        <w:rPr>
          <w:rFonts w:ascii="Times New Roman" w:eastAsia="Arial" w:hAnsi="Times New Roman" w:cs="Times New Roman"/>
          <w:b/>
          <w:bCs/>
          <w:sz w:val="28"/>
          <w:szCs w:val="26"/>
        </w:rPr>
        <w:t>: Predict Skin Damage Risk from UV</w:t>
      </w:r>
    </w:p>
    <w:p w14:paraId="4FD2EBFE"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69B442F7"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uv_index</w:t>
      </w:r>
      <w:r w:rsidRPr="00E43E2A">
        <w:rPr>
          <w:rFonts w:ascii="Times New Roman" w:eastAsia="Arial" w:hAnsi="Times New Roman" w:cs="Times New Roman"/>
          <w:sz w:val="22"/>
        </w:rPr>
        <w:t xml:space="preserve"> — Main indicator of harmful UV exposure.</w:t>
      </w:r>
    </w:p>
    <w:p w14:paraId="4379F9D0"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uv_index_clear_sky</w:t>
      </w:r>
      <w:r w:rsidRPr="00E43E2A">
        <w:rPr>
          <w:rFonts w:ascii="Times New Roman" w:eastAsia="Arial" w:hAnsi="Times New Roman" w:cs="Times New Roman"/>
          <w:sz w:val="22"/>
        </w:rPr>
        <w:t xml:space="preserve"> — Maximum UV under ideal conditions.</w:t>
      </w:r>
    </w:p>
    <w:p w14:paraId="3971729C"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direct_radiation</w:t>
      </w:r>
      <w:r w:rsidRPr="00E43E2A">
        <w:rPr>
          <w:rFonts w:ascii="Times New Roman" w:eastAsia="Arial" w:hAnsi="Times New Roman" w:cs="Times New Roman"/>
          <w:sz w:val="22"/>
        </w:rPr>
        <w:t xml:space="preserve"> — Strong sunlight increases exposure risk.</w:t>
      </w:r>
    </w:p>
    <w:p w14:paraId="5046A08A"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Clouds partially block UV rays.</w:t>
      </w:r>
    </w:p>
    <w:p w14:paraId="4089AE1E"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7CE98285"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lastRenderedPageBreak/>
        <w:t>WHO UV Risk Classification + Logistic Regression</w:t>
      </w:r>
    </w:p>
    <w:p w14:paraId="25412F6A"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Map UV index values to WHO standard risk categories (1-2: Low, 3-5: Moderate, 6-7: High, 8-10: Very High, 11+: Extreme). Train a Logistic Regression classifier to predict risk category from radiation and cloud inputs. Generate daily peak-hour risk calendars for public health communication.</w:t>
      </w:r>
    </w:p>
    <w:p w14:paraId="50C4BC2A" w14:textId="7BE703FC" w:rsidR="00F8392C" w:rsidRPr="00E43E2A" w:rsidRDefault="00CE0964" w:rsidP="00CE0964">
      <w:pPr>
        <w:spacing w:before="360" w:after="120"/>
        <w:jc w:val="both"/>
        <w:rPr>
          <w:rFonts w:ascii="Times New Roman" w:hAnsi="Times New Roman" w:cs="Times New Roman"/>
          <w:sz w:val="22"/>
        </w:rPr>
      </w:pPr>
      <w:r>
        <w:rPr>
          <w:rFonts w:ascii="Times New Roman" w:eastAsia="Arial" w:hAnsi="Times New Roman" w:cs="Times New Roman"/>
          <w:b/>
          <w:bCs/>
          <w:sz w:val="28"/>
          <w:szCs w:val="26"/>
        </w:rPr>
        <w:t>Objective 27</w:t>
      </w:r>
      <w:r w:rsidR="00F8392C" w:rsidRPr="00E43E2A">
        <w:rPr>
          <w:rFonts w:ascii="Times New Roman" w:eastAsia="Arial" w:hAnsi="Times New Roman" w:cs="Times New Roman"/>
          <w:b/>
          <w:bCs/>
          <w:sz w:val="28"/>
          <w:szCs w:val="26"/>
        </w:rPr>
        <w:t>: Analyze Weather Impact on Agriculture</w:t>
      </w:r>
    </w:p>
    <w:p w14:paraId="26737C1D"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376D2ABE"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Affects crop growth.</w:t>
      </w:r>
    </w:p>
    <w:p w14:paraId="720D9C6D"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precipitation</w:t>
      </w:r>
      <w:r w:rsidRPr="00E43E2A">
        <w:rPr>
          <w:rFonts w:ascii="Times New Roman" w:eastAsia="Arial" w:hAnsi="Times New Roman" w:cs="Times New Roman"/>
          <w:sz w:val="22"/>
        </w:rPr>
        <w:t xml:space="preserve"> — Water availability is essential for farming.</w:t>
      </w:r>
    </w:p>
    <w:p w14:paraId="0F3706E6"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Influences plant diseases and moisture.</w:t>
      </w:r>
    </w:p>
    <w:p w14:paraId="4D105E6D"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shortwave_radiation</w:t>
      </w:r>
      <w:r w:rsidRPr="00E43E2A">
        <w:rPr>
          <w:rFonts w:ascii="Times New Roman" w:eastAsia="Arial" w:hAnsi="Times New Roman" w:cs="Times New Roman"/>
          <w:sz w:val="22"/>
        </w:rPr>
        <w:t xml:space="preserve"> — Sunlight is required for photosynthesis.</w:t>
      </w:r>
    </w:p>
    <w:p w14:paraId="0803504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wind_speed_10m</w:t>
      </w:r>
      <w:r w:rsidRPr="00E43E2A">
        <w:rPr>
          <w:rFonts w:ascii="Times New Roman" w:eastAsia="Arial" w:hAnsi="Times New Roman" w:cs="Times New Roman"/>
          <w:sz w:val="22"/>
        </w:rPr>
        <w:t xml:space="preserve"> — Strong winds may damage crops.</w:t>
      </w:r>
    </w:p>
    <w:p w14:paraId="022B2449"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4C1BC75B"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Growing Degree Days (GDD) + Crop Stress Index Analysis</w:t>
      </w:r>
    </w:p>
    <w:p w14:paraId="60BBC8CC"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Compute Growing Degree Days (GDD = ((Tmax + Tmin)/2) - T_base) to assess crop development stages. Calculate Evapotranspiration (ET0) using the FAO Penman-Monteith equation. Flag crop stress events when temperature, wind, or humidity exceed critical thresholds for specific crops.</w:t>
      </w:r>
    </w:p>
    <w:p w14:paraId="1F1329AE" w14:textId="224F0E6B" w:rsidR="00F8392C" w:rsidRPr="00E43E2A" w:rsidRDefault="00CE0964" w:rsidP="00CE0964">
      <w:pPr>
        <w:spacing w:before="360" w:after="120"/>
        <w:jc w:val="both"/>
        <w:rPr>
          <w:rFonts w:ascii="Times New Roman" w:hAnsi="Times New Roman" w:cs="Times New Roman"/>
          <w:sz w:val="22"/>
        </w:rPr>
      </w:pPr>
      <w:r>
        <w:rPr>
          <w:rFonts w:ascii="Times New Roman" w:eastAsia="Arial" w:hAnsi="Times New Roman" w:cs="Times New Roman"/>
          <w:b/>
          <w:bCs/>
          <w:sz w:val="28"/>
          <w:szCs w:val="26"/>
        </w:rPr>
        <w:t>Objective 28</w:t>
      </w:r>
      <w:r w:rsidR="00F8392C" w:rsidRPr="00E43E2A">
        <w:rPr>
          <w:rFonts w:ascii="Times New Roman" w:eastAsia="Arial" w:hAnsi="Times New Roman" w:cs="Times New Roman"/>
          <w:b/>
          <w:bCs/>
          <w:sz w:val="28"/>
          <w:szCs w:val="26"/>
        </w:rPr>
        <w:t>: Study Atmospheric Stability</w:t>
      </w:r>
    </w:p>
    <w:p w14:paraId="3D32BD72"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5E9A91F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pressure_msl</w:t>
      </w:r>
      <w:r w:rsidRPr="00E43E2A">
        <w:rPr>
          <w:rFonts w:ascii="Times New Roman" w:eastAsia="Arial" w:hAnsi="Times New Roman" w:cs="Times New Roman"/>
          <w:sz w:val="22"/>
        </w:rPr>
        <w:t xml:space="preserve"> — Stable pressure indicates stable atmosphere.</w:t>
      </w:r>
    </w:p>
    <w:p w14:paraId="6ADE522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surface_pressure</w:t>
      </w:r>
      <w:r w:rsidRPr="00E43E2A">
        <w:rPr>
          <w:rFonts w:ascii="Times New Roman" w:eastAsia="Arial" w:hAnsi="Times New Roman" w:cs="Times New Roman"/>
          <w:sz w:val="22"/>
        </w:rPr>
        <w:t xml:space="preserve"> — Surface conditions influence stability.</w:t>
      </w:r>
    </w:p>
    <w:p w14:paraId="6E025617"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Temperature gradients affect air movement.</w:t>
      </w:r>
    </w:p>
    <w:p w14:paraId="6AADABE9"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wind_speed_10m</w:t>
      </w:r>
      <w:r w:rsidRPr="00E43E2A">
        <w:rPr>
          <w:rFonts w:ascii="Times New Roman" w:eastAsia="Arial" w:hAnsi="Times New Roman" w:cs="Times New Roman"/>
          <w:sz w:val="22"/>
        </w:rPr>
        <w:t xml:space="preserve"> — Wind changes indicate atmospheric instability.</w:t>
      </w:r>
    </w:p>
    <w:p w14:paraId="23A8F7B7"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Cloud development reflects stability conditions.</w:t>
      </w:r>
    </w:p>
    <w:p w14:paraId="2433FACE" w14:textId="672F2A0E" w:rsidR="00F8392C" w:rsidRPr="00B66DF0" w:rsidRDefault="00F8392C" w:rsidP="00CE0964">
      <w:pPr>
        <w:jc w:val="both"/>
        <w:rPr>
          <w:rFonts w:ascii="Times New Roman" w:eastAsia="Arial" w:hAnsi="Times New Roman" w:cs="Times New Roman"/>
          <w:b/>
          <w:bCs/>
          <w:sz w:val="24"/>
          <w:szCs w:val="22"/>
        </w:rPr>
      </w:pPr>
      <w:r w:rsidRPr="00E43E2A">
        <w:rPr>
          <w:rFonts w:ascii="Times New Roman" w:eastAsia="Arial" w:hAnsi="Times New Roman" w:cs="Times New Roman"/>
          <w:b/>
          <w:bCs/>
          <w:sz w:val="24"/>
          <w:szCs w:val="22"/>
        </w:rPr>
        <w:t>Method</w:t>
      </w:r>
    </w:p>
    <w:p w14:paraId="792963B6"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Stability Index Calculation + Clustering</w:t>
      </w:r>
    </w:p>
    <w:p w14:paraId="43E323C5"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Compute proxy atmospheric stability indices from available features (e.g., temperature-pressure gradients, wind shear). Apply K-Means to cluster stability states (Stable, Neutral, Unstable). Correlate stability classes with cloud cover and precipitation events for validation.</w:t>
      </w:r>
    </w:p>
    <w:p w14:paraId="140C92A0" w14:textId="64B775B5" w:rsidR="00F8392C" w:rsidRPr="00E43E2A" w:rsidRDefault="00CE0964" w:rsidP="00CE0964">
      <w:pPr>
        <w:spacing w:before="360" w:after="120"/>
        <w:jc w:val="both"/>
        <w:rPr>
          <w:rFonts w:ascii="Times New Roman" w:hAnsi="Times New Roman" w:cs="Times New Roman"/>
          <w:sz w:val="22"/>
        </w:rPr>
      </w:pPr>
      <w:r>
        <w:rPr>
          <w:rFonts w:ascii="Times New Roman" w:eastAsia="Arial" w:hAnsi="Times New Roman" w:cs="Times New Roman"/>
          <w:b/>
          <w:bCs/>
          <w:sz w:val="28"/>
          <w:szCs w:val="26"/>
        </w:rPr>
        <w:t>Objective 29</w:t>
      </w:r>
      <w:r w:rsidR="00F8392C" w:rsidRPr="00E43E2A">
        <w:rPr>
          <w:rFonts w:ascii="Times New Roman" w:eastAsia="Arial" w:hAnsi="Times New Roman" w:cs="Times New Roman"/>
          <w:b/>
          <w:bCs/>
          <w:sz w:val="28"/>
          <w:szCs w:val="26"/>
        </w:rPr>
        <w:t>: Analyze Rainfall Intensity Patterns</w:t>
      </w:r>
    </w:p>
    <w:p w14:paraId="4161BD38"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5DA4F6EB"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rain</w:t>
      </w:r>
      <w:r w:rsidRPr="00E43E2A">
        <w:rPr>
          <w:rFonts w:ascii="Times New Roman" w:eastAsia="Arial" w:hAnsi="Times New Roman" w:cs="Times New Roman"/>
          <w:sz w:val="22"/>
        </w:rPr>
        <w:t xml:space="preserve"> — Measures rainfall amount directly.</w:t>
      </w:r>
    </w:p>
    <w:p w14:paraId="1CA16C97"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precipitation</w:t>
      </w:r>
      <w:r w:rsidRPr="00E43E2A">
        <w:rPr>
          <w:rFonts w:ascii="Times New Roman" w:eastAsia="Arial" w:hAnsi="Times New Roman" w:cs="Times New Roman"/>
          <w:sz w:val="22"/>
        </w:rPr>
        <w:t xml:space="preserve"> — Total precipitation information.</w:t>
      </w:r>
    </w:p>
    <w:p w14:paraId="77CFA0D0"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Thick cloud systems produce intense rain.</w:t>
      </w:r>
    </w:p>
    <w:p w14:paraId="73594219"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Moisture level supports rainfall.</w:t>
      </w:r>
    </w:p>
    <w:p w14:paraId="4249A0B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pressure_msl</w:t>
      </w:r>
      <w:r w:rsidRPr="00E43E2A">
        <w:rPr>
          <w:rFonts w:ascii="Times New Roman" w:eastAsia="Arial" w:hAnsi="Times New Roman" w:cs="Times New Roman"/>
          <w:sz w:val="22"/>
        </w:rPr>
        <w:t xml:space="preserve"> — Low pressure favors stronger rainfall events.</w:t>
      </w:r>
    </w:p>
    <w:p w14:paraId="1DA721B0"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2FC41FED"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Intensity-Duration-Frequency (IDF) Analysis + Extreme Value Statistics</w:t>
      </w:r>
    </w:p>
    <w:p w14:paraId="1209896A"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Classify rainfall into intensity categories (Light: &lt;2.5mm/hr, Moderate: 2.5-10mm/hr, Heavy: &gt;10mm/hr). Fit IDF curves using Gumbel or Log-Pearson III distributions. Apply extreme value analysis to identify return periods for high-intensity events. Use KDE plots for distribution visualization.</w:t>
      </w:r>
    </w:p>
    <w:p w14:paraId="12E95179" w14:textId="7E29E9ED" w:rsidR="00F8392C" w:rsidRPr="00E43E2A" w:rsidRDefault="00CE0964" w:rsidP="00CE0964">
      <w:pPr>
        <w:spacing w:before="360" w:after="120"/>
        <w:jc w:val="both"/>
        <w:rPr>
          <w:rFonts w:ascii="Times New Roman" w:hAnsi="Times New Roman" w:cs="Times New Roman"/>
          <w:sz w:val="22"/>
        </w:rPr>
      </w:pPr>
      <w:r>
        <w:rPr>
          <w:rFonts w:ascii="Times New Roman" w:eastAsia="Arial" w:hAnsi="Times New Roman" w:cs="Times New Roman"/>
          <w:b/>
          <w:bCs/>
          <w:sz w:val="28"/>
          <w:szCs w:val="26"/>
        </w:rPr>
        <w:t>Objective 30</w:t>
      </w:r>
      <w:r w:rsidR="00F8392C" w:rsidRPr="00E43E2A">
        <w:rPr>
          <w:rFonts w:ascii="Times New Roman" w:eastAsia="Arial" w:hAnsi="Times New Roman" w:cs="Times New Roman"/>
          <w:b/>
          <w:bCs/>
          <w:sz w:val="28"/>
          <w:szCs w:val="26"/>
        </w:rPr>
        <w:t>: Study Human Outdoor Activity Conditions</w:t>
      </w:r>
    </w:p>
    <w:p w14:paraId="1BE737A5"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lastRenderedPageBreak/>
        <w:t>Selected Features and Why</w:t>
      </w:r>
    </w:p>
    <w:p w14:paraId="104E809F"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Comfortable temperatures support activities.</w:t>
      </w:r>
    </w:p>
    <w:p w14:paraId="2EA918C6"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apparent_temperature</w:t>
      </w:r>
      <w:r w:rsidRPr="00E43E2A">
        <w:rPr>
          <w:rFonts w:ascii="Times New Roman" w:eastAsia="Arial" w:hAnsi="Times New Roman" w:cs="Times New Roman"/>
          <w:sz w:val="22"/>
        </w:rPr>
        <w:t xml:space="preserve"> — Represents human comfort outdoors.</w:t>
      </w:r>
    </w:p>
    <w:p w14:paraId="28282292"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uv_index</w:t>
      </w:r>
      <w:r w:rsidRPr="00E43E2A">
        <w:rPr>
          <w:rFonts w:ascii="Times New Roman" w:eastAsia="Arial" w:hAnsi="Times New Roman" w:cs="Times New Roman"/>
          <w:sz w:val="22"/>
        </w:rPr>
        <w:t xml:space="preserve"> — High UV affects outdoor safety.</w:t>
      </w:r>
    </w:p>
    <w:p w14:paraId="26C30F2F"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wind_speed_10m</w:t>
      </w:r>
      <w:r w:rsidRPr="00E43E2A">
        <w:rPr>
          <w:rFonts w:ascii="Times New Roman" w:eastAsia="Arial" w:hAnsi="Times New Roman" w:cs="Times New Roman"/>
          <w:sz w:val="22"/>
        </w:rPr>
        <w:t xml:space="preserve"> — Strong winds affect outdoor conditions.</w:t>
      </w:r>
    </w:p>
    <w:p w14:paraId="242A573E"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precipitation</w:t>
      </w:r>
      <w:r w:rsidRPr="00E43E2A">
        <w:rPr>
          <w:rFonts w:ascii="Times New Roman" w:eastAsia="Arial" w:hAnsi="Times New Roman" w:cs="Times New Roman"/>
          <w:sz w:val="22"/>
        </w:rPr>
        <w:t xml:space="preserve"> — Rain can interrupt activities.</w:t>
      </w:r>
    </w:p>
    <w:p w14:paraId="07619ED9"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47179C96"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Composite Outdoor Comfort Score + Classification</w:t>
      </w:r>
    </w:p>
    <w:p w14:paraId="6FDEF158"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Define a weighted Outdoor Activity Score combining temperature comfort, UV risk, wind speed, and precipitation probability. Apply normalization and weighted averaging to produce a 0-100 score. Classify into activity suitability bands (Excellent, Good, Fair, Poor). Validate against seasonal recreation data.</w:t>
      </w:r>
    </w:p>
    <w:p w14:paraId="56DDA86A" w14:textId="5D22B2EF" w:rsidR="00F8392C" w:rsidRPr="00E43E2A" w:rsidRDefault="00CE0964" w:rsidP="00CE0964">
      <w:pPr>
        <w:spacing w:before="360" w:after="120"/>
        <w:jc w:val="both"/>
        <w:rPr>
          <w:rFonts w:ascii="Times New Roman" w:hAnsi="Times New Roman" w:cs="Times New Roman"/>
          <w:sz w:val="22"/>
        </w:rPr>
      </w:pPr>
      <w:r>
        <w:rPr>
          <w:rFonts w:ascii="Times New Roman" w:eastAsia="Arial" w:hAnsi="Times New Roman" w:cs="Times New Roman"/>
          <w:b/>
          <w:bCs/>
          <w:sz w:val="28"/>
          <w:szCs w:val="26"/>
        </w:rPr>
        <w:t>Objective 31</w:t>
      </w:r>
      <w:r w:rsidR="00F8392C" w:rsidRPr="00E43E2A">
        <w:rPr>
          <w:rFonts w:ascii="Times New Roman" w:eastAsia="Arial" w:hAnsi="Times New Roman" w:cs="Times New Roman"/>
          <w:b/>
          <w:bCs/>
          <w:sz w:val="28"/>
          <w:szCs w:val="26"/>
        </w:rPr>
        <w:t>: Predict Smog Formation</w:t>
      </w:r>
    </w:p>
    <w:p w14:paraId="1092D6A2"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6C40BC72"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pm2_5</w:t>
      </w:r>
      <w:r w:rsidRPr="00E43E2A">
        <w:rPr>
          <w:rFonts w:ascii="Times New Roman" w:eastAsia="Arial" w:hAnsi="Times New Roman" w:cs="Times New Roman"/>
          <w:sz w:val="22"/>
        </w:rPr>
        <w:t xml:space="preserve"> — Major component of smog.</w:t>
      </w:r>
    </w:p>
    <w:p w14:paraId="0A8A5914"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pm10</w:t>
      </w:r>
      <w:r w:rsidRPr="00E43E2A">
        <w:rPr>
          <w:rFonts w:ascii="Times New Roman" w:eastAsia="Arial" w:hAnsi="Times New Roman" w:cs="Times New Roman"/>
          <w:sz w:val="22"/>
        </w:rPr>
        <w:t xml:space="preserve"> — Particulate pollution contributes to smog density.</w:t>
      </w:r>
    </w:p>
    <w:p w14:paraId="78880AE3"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nitrogen_dioxide</w:t>
      </w:r>
      <w:r w:rsidRPr="00E43E2A">
        <w:rPr>
          <w:rFonts w:ascii="Times New Roman" w:eastAsia="Arial" w:hAnsi="Times New Roman" w:cs="Times New Roman"/>
          <w:sz w:val="22"/>
        </w:rPr>
        <w:t xml:space="preserve"> — Chemical precursor for smog formation.</w:t>
      </w:r>
    </w:p>
    <w:p w14:paraId="16169044"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ozone</w:t>
      </w:r>
      <w:r w:rsidRPr="00E43E2A">
        <w:rPr>
          <w:rFonts w:ascii="Times New Roman" w:eastAsia="Arial" w:hAnsi="Times New Roman" w:cs="Times New Roman"/>
          <w:sz w:val="22"/>
        </w:rPr>
        <w:t xml:space="preserve"> — Ground-level ozone forms photochemical smog.</w:t>
      </w:r>
    </w:p>
    <w:p w14:paraId="7AA9467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Higher temperatures accelerate smog reactions.</w:t>
      </w:r>
    </w:p>
    <w:p w14:paraId="4B00FAD4"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7FA36876"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XGBoost Classifier + Chemical Interaction Feature Engineering</w:t>
      </w:r>
    </w:p>
    <w:p w14:paraId="3AEB61B7"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Engineer interaction features representing known photochemical reactions (e.g., NOx x temperature, ozone x UV proxy). Label smog events using PM2.5 and ozone combined thresholds. Train XGBoost classifier. Evaluate with precision-recall curve and SHAP values for interpretability.</w:t>
      </w:r>
    </w:p>
    <w:p w14:paraId="73108437" w14:textId="45B359D8" w:rsidR="00F8392C" w:rsidRPr="00E43E2A" w:rsidRDefault="00CE0964" w:rsidP="00CE0964">
      <w:pPr>
        <w:spacing w:before="360" w:after="120"/>
        <w:jc w:val="both"/>
        <w:rPr>
          <w:rFonts w:ascii="Times New Roman" w:hAnsi="Times New Roman" w:cs="Times New Roman"/>
          <w:sz w:val="22"/>
        </w:rPr>
      </w:pPr>
      <w:r>
        <w:rPr>
          <w:rFonts w:ascii="Times New Roman" w:eastAsia="Arial" w:hAnsi="Times New Roman" w:cs="Times New Roman"/>
          <w:b/>
          <w:bCs/>
          <w:sz w:val="28"/>
          <w:szCs w:val="26"/>
        </w:rPr>
        <w:t>Objective 32</w:t>
      </w:r>
      <w:r w:rsidR="00F8392C" w:rsidRPr="00E43E2A">
        <w:rPr>
          <w:rFonts w:ascii="Times New Roman" w:eastAsia="Arial" w:hAnsi="Times New Roman" w:cs="Times New Roman"/>
          <w:b/>
          <w:bCs/>
          <w:sz w:val="28"/>
          <w:szCs w:val="26"/>
        </w:rPr>
        <w:t>: Analyze Cloud Impact on Radiation</w:t>
      </w:r>
    </w:p>
    <w:p w14:paraId="5BAD30E8"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1E3A2919"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Clouds block incoming radiation.</w:t>
      </w:r>
    </w:p>
    <w:p w14:paraId="38475E61"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cloud_cover_low</w:t>
      </w:r>
      <w:r w:rsidRPr="00E43E2A">
        <w:rPr>
          <w:rFonts w:ascii="Times New Roman" w:eastAsia="Arial" w:hAnsi="Times New Roman" w:cs="Times New Roman"/>
          <w:sz w:val="22"/>
        </w:rPr>
        <w:t xml:space="preserve"> — Low clouds strongly reduce sunlight.</w:t>
      </w:r>
    </w:p>
    <w:p w14:paraId="24FC6EDB"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cloud_cover_mid</w:t>
      </w:r>
      <w:r w:rsidRPr="00E43E2A">
        <w:rPr>
          <w:rFonts w:ascii="Times New Roman" w:eastAsia="Arial" w:hAnsi="Times New Roman" w:cs="Times New Roman"/>
          <w:sz w:val="22"/>
        </w:rPr>
        <w:t xml:space="preserve"> — Mid clouds scatter solar radiation.</w:t>
      </w:r>
    </w:p>
    <w:p w14:paraId="0335833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cloud_cover_high</w:t>
      </w:r>
      <w:r w:rsidRPr="00E43E2A">
        <w:rPr>
          <w:rFonts w:ascii="Times New Roman" w:eastAsia="Arial" w:hAnsi="Times New Roman" w:cs="Times New Roman"/>
          <w:sz w:val="22"/>
        </w:rPr>
        <w:t xml:space="preserve"> — High clouds affect heat trapping.</w:t>
      </w:r>
    </w:p>
    <w:p w14:paraId="36F72BD9"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shortwave_radiation</w:t>
      </w:r>
      <w:r w:rsidRPr="00E43E2A">
        <w:rPr>
          <w:rFonts w:ascii="Times New Roman" w:eastAsia="Arial" w:hAnsi="Times New Roman" w:cs="Times New Roman"/>
          <w:sz w:val="22"/>
        </w:rPr>
        <w:t xml:space="preserve"> — Measures radiation reaching Earth.</w:t>
      </w:r>
    </w:p>
    <w:p w14:paraId="4359E206"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6A40E7E1"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Multiple Regression + Cloud Radiative Effect (CRE) Analysis</w:t>
      </w:r>
    </w:p>
    <w:p w14:paraId="570C8B90" w14:textId="77777777" w:rsidR="00F8392C" w:rsidRPr="00E43E2A"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Compute the Cloud Radiative Effect (CRE = actual radiation - clear-sky radiation) to quantify cloud impact on solar energy. Apply multiple linear regression with low/mid/high cloud fractions as predictors of shortwave radiation. Compare cloud-level contributions using standardized regression coefficients.</w:t>
      </w:r>
    </w:p>
    <w:p w14:paraId="1752F193" w14:textId="39A96A3C" w:rsidR="00F8392C" w:rsidRPr="00E43E2A" w:rsidRDefault="00CE0964" w:rsidP="00CE0964">
      <w:pPr>
        <w:spacing w:before="360" w:after="120"/>
        <w:jc w:val="both"/>
        <w:rPr>
          <w:rFonts w:ascii="Times New Roman" w:hAnsi="Times New Roman" w:cs="Times New Roman"/>
          <w:sz w:val="22"/>
        </w:rPr>
      </w:pPr>
      <w:r>
        <w:rPr>
          <w:rFonts w:ascii="Times New Roman" w:eastAsia="Arial" w:hAnsi="Times New Roman" w:cs="Times New Roman"/>
          <w:b/>
          <w:bCs/>
          <w:sz w:val="28"/>
          <w:szCs w:val="26"/>
        </w:rPr>
        <w:t>Objective 33</w:t>
      </w:r>
      <w:r w:rsidR="00F8392C" w:rsidRPr="00E43E2A">
        <w:rPr>
          <w:rFonts w:ascii="Times New Roman" w:eastAsia="Arial" w:hAnsi="Times New Roman" w:cs="Times New Roman"/>
          <w:b/>
          <w:bCs/>
          <w:sz w:val="28"/>
          <w:szCs w:val="26"/>
        </w:rPr>
        <w:t>: Study Environmental Sustainability Indicators</w:t>
      </w:r>
    </w:p>
    <w:p w14:paraId="640A5B35"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7C59F30A"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pm10</w:t>
      </w:r>
      <w:r w:rsidRPr="00E43E2A">
        <w:rPr>
          <w:rFonts w:ascii="Times New Roman" w:eastAsia="Arial" w:hAnsi="Times New Roman" w:cs="Times New Roman"/>
          <w:sz w:val="22"/>
        </w:rPr>
        <w:t xml:space="preserve"> — Indicates pollution severity.</w:t>
      </w:r>
    </w:p>
    <w:p w14:paraId="21CDD154"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pm2_5</w:t>
      </w:r>
      <w:r w:rsidRPr="00E43E2A">
        <w:rPr>
          <w:rFonts w:ascii="Times New Roman" w:eastAsia="Arial" w:hAnsi="Times New Roman" w:cs="Times New Roman"/>
          <w:sz w:val="22"/>
        </w:rPr>
        <w:t xml:space="preserve"> — Measures harmful fine pollutants.</w:t>
      </w:r>
    </w:p>
    <w:p w14:paraId="6FE43F61"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carbon_monoxide</w:t>
      </w:r>
      <w:r w:rsidRPr="00E43E2A">
        <w:rPr>
          <w:rFonts w:ascii="Times New Roman" w:eastAsia="Arial" w:hAnsi="Times New Roman" w:cs="Times New Roman"/>
          <w:sz w:val="22"/>
        </w:rPr>
        <w:t xml:space="preserve"> — Represents fuel combustion pollution.</w:t>
      </w:r>
    </w:p>
    <w:p w14:paraId="22607177"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ozone</w:t>
      </w:r>
      <w:r w:rsidRPr="00E43E2A">
        <w:rPr>
          <w:rFonts w:ascii="Times New Roman" w:eastAsia="Arial" w:hAnsi="Times New Roman" w:cs="Times New Roman"/>
          <w:sz w:val="22"/>
        </w:rPr>
        <w:t xml:space="preserve"> — High ozone harms ecosystems.</w:t>
      </w:r>
    </w:p>
    <w:p w14:paraId="68ED9435"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Rising temperatures indicate climate stress.</w:t>
      </w:r>
    </w:p>
    <w:p w14:paraId="7D5B9502" w14:textId="77777777" w:rsidR="00F8392C" w:rsidRPr="00E43E2A" w:rsidRDefault="00F8392C" w:rsidP="00CE0964">
      <w:pPr>
        <w:pStyle w:val="ListParagraph"/>
        <w:numPr>
          <w:ilvl w:val="0"/>
          <w:numId w:val="14"/>
        </w:numPr>
        <w:spacing w:before="40" w:after="40"/>
        <w:contextualSpacing w:val="0"/>
        <w:jc w:val="both"/>
        <w:rPr>
          <w:rFonts w:ascii="Times New Roman" w:hAnsi="Times New Roman" w:cs="Times New Roman"/>
          <w:sz w:val="22"/>
        </w:rPr>
      </w:pPr>
      <w:r w:rsidRPr="00E43E2A">
        <w:rPr>
          <w:rFonts w:ascii="Times New Roman" w:eastAsia="Arial" w:hAnsi="Times New Roman" w:cs="Times New Roman"/>
          <w:b/>
          <w:bCs/>
          <w:sz w:val="22"/>
        </w:rPr>
        <w:lastRenderedPageBreak/>
        <w:t>precipitation</w:t>
      </w:r>
      <w:r w:rsidRPr="00E43E2A">
        <w:rPr>
          <w:rFonts w:ascii="Times New Roman" w:eastAsia="Arial" w:hAnsi="Times New Roman" w:cs="Times New Roman"/>
          <w:sz w:val="22"/>
        </w:rPr>
        <w:t xml:space="preserve"> — Rainfall trends affect environmental balance.</w:t>
      </w:r>
    </w:p>
    <w:p w14:paraId="3D70732D" w14:textId="77777777" w:rsidR="00F8392C" w:rsidRPr="00E43E2A" w:rsidRDefault="00F8392C" w:rsidP="00CE0964">
      <w:pPr>
        <w:spacing w:before="160" w:after="80"/>
        <w:jc w:val="both"/>
        <w:rPr>
          <w:rFonts w:ascii="Times New Roman" w:hAnsi="Times New Roman" w:cs="Times New Roman"/>
          <w:sz w:val="22"/>
        </w:rPr>
      </w:pPr>
      <w:r w:rsidRPr="00E43E2A">
        <w:rPr>
          <w:rFonts w:ascii="Times New Roman" w:eastAsia="Arial" w:hAnsi="Times New Roman" w:cs="Times New Roman"/>
          <w:b/>
          <w:bCs/>
          <w:sz w:val="24"/>
          <w:szCs w:val="22"/>
        </w:rPr>
        <w:t>Method</w:t>
      </w:r>
    </w:p>
    <w:p w14:paraId="1DFF4C28" w14:textId="77777777" w:rsidR="00F8392C" w:rsidRPr="00E43E2A" w:rsidRDefault="00F8392C" w:rsidP="00CE0964">
      <w:pPr>
        <w:spacing w:before="40" w:after="80"/>
        <w:jc w:val="both"/>
        <w:rPr>
          <w:rFonts w:ascii="Times New Roman" w:hAnsi="Times New Roman" w:cs="Times New Roman"/>
          <w:sz w:val="22"/>
        </w:rPr>
      </w:pPr>
      <w:r w:rsidRPr="00E43E2A">
        <w:rPr>
          <w:rFonts w:ascii="Times New Roman" w:eastAsia="Arial" w:hAnsi="Times New Roman" w:cs="Times New Roman"/>
          <w:b/>
          <w:bCs/>
          <w:sz w:val="22"/>
        </w:rPr>
        <w:t>Multi-Indicator Sustainability Index + Trend Analysis</w:t>
      </w:r>
    </w:p>
    <w:p w14:paraId="4E66C588" w14:textId="45568423" w:rsidR="000D64EF" w:rsidRPr="00CE0964" w:rsidRDefault="00F8392C" w:rsidP="00CE0964">
      <w:pPr>
        <w:spacing w:after="80"/>
        <w:jc w:val="both"/>
        <w:rPr>
          <w:rFonts w:ascii="Times New Roman" w:hAnsi="Times New Roman" w:cs="Times New Roman"/>
          <w:sz w:val="22"/>
        </w:rPr>
      </w:pPr>
      <w:r w:rsidRPr="00E43E2A">
        <w:rPr>
          <w:rFonts w:ascii="Times New Roman" w:eastAsia="Arial" w:hAnsi="Times New Roman" w:cs="Times New Roman"/>
          <w:sz w:val="22"/>
        </w:rPr>
        <w:t>Construct a composite Environmental Sustainability Index (ESI) by normalizing and weighting each indicator according to environmental impact severity. Apply PCA to identify the dominant sustainability dimensions. Use Mann-Kendall trend tests to assess whether the environment is improving or degrading over time.</w:t>
      </w:r>
    </w:p>
    <w:p w14:paraId="677D9339" w14:textId="7CAFDDA5" w:rsidR="00CE0964" w:rsidRPr="00E43E2A" w:rsidRDefault="00CE0964" w:rsidP="00CE0964">
      <w:pPr>
        <w:spacing w:before="360" w:after="120"/>
        <w:rPr>
          <w:rFonts w:ascii="Times New Roman" w:hAnsi="Times New Roman" w:cs="Times New Roman"/>
          <w:sz w:val="22"/>
        </w:rPr>
      </w:pPr>
      <w:r>
        <w:rPr>
          <w:rFonts w:ascii="Times New Roman" w:eastAsia="Arial" w:hAnsi="Times New Roman" w:cs="Times New Roman"/>
          <w:b/>
          <w:bCs/>
          <w:sz w:val="28"/>
          <w:szCs w:val="26"/>
        </w:rPr>
        <w:t>Objective 34</w:t>
      </w:r>
      <w:r w:rsidRPr="00E43E2A">
        <w:rPr>
          <w:rFonts w:ascii="Times New Roman" w:eastAsia="Arial" w:hAnsi="Times New Roman" w:cs="Times New Roman"/>
          <w:b/>
          <w:bCs/>
          <w:sz w:val="28"/>
          <w:szCs w:val="26"/>
        </w:rPr>
        <w:t>: Study Human Comfort Levels</w:t>
      </w:r>
    </w:p>
    <w:p w14:paraId="5785EBD7" w14:textId="77777777" w:rsidR="00CE0964" w:rsidRPr="00E43E2A" w:rsidRDefault="00CE0964" w:rsidP="00CE0964">
      <w:pPr>
        <w:spacing w:before="160" w:after="80"/>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47B573CB" w14:textId="77777777" w:rsidR="00CE0964" w:rsidRPr="00E43E2A" w:rsidRDefault="00CE0964" w:rsidP="00CE0964">
      <w:pPr>
        <w:pStyle w:val="ListParagraph"/>
        <w:numPr>
          <w:ilvl w:val="0"/>
          <w:numId w:val="14"/>
        </w:numPr>
        <w:spacing w:before="40" w:after="40"/>
        <w:contextualSpacing w:val="0"/>
        <w:rPr>
          <w:rFonts w:ascii="Times New Roman" w:hAnsi="Times New Roman" w:cs="Times New Roman"/>
          <w:sz w:val="22"/>
        </w:rPr>
      </w:pPr>
      <w:r w:rsidRPr="00E43E2A">
        <w:rPr>
          <w:rFonts w:ascii="Times New Roman" w:eastAsia="Arial" w:hAnsi="Times New Roman" w:cs="Times New Roman"/>
          <w:b/>
          <w:bCs/>
          <w:sz w:val="22"/>
        </w:rPr>
        <w:t>apparent_temperature</w:t>
      </w:r>
      <w:r w:rsidRPr="00E43E2A">
        <w:rPr>
          <w:rFonts w:ascii="Times New Roman" w:eastAsia="Arial" w:hAnsi="Times New Roman" w:cs="Times New Roman"/>
          <w:sz w:val="22"/>
        </w:rPr>
        <w:t xml:space="preserve"> — Represents 'feels like' temperature.</w:t>
      </w:r>
    </w:p>
    <w:p w14:paraId="172800AD" w14:textId="77777777" w:rsidR="00CE0964" w:rsidRPr="00E43E2A" w:rsidRDefault="00CE0964" w:rsidP="00CE0964">
      <w:pPr>
        <w:pStyle w:val="ListParagraph"/>
        <w:numPr>
          <w:ilvl w:val="0"/>
          <w:numId w:val="14"/>
        </w:numPr>
        <w:spacing w:before="40" w:after="40"/>
        <w:contextualSpacing w:val="0"/>
        <w:rPr>
          <w:rFonts w:ascii="Times New Roman" w:hAnsi="Times New Roman" w:cs="Times New Roman"/>
          <w:sz w:val="22"/>
        </w:rPr>
      </w:pPr>
      <w:r w:rsidRPr="00E43E2A">
        <w:rPr>
          <w:rFonts w:ascii="Times New Roman" w:eastAsia="Arial" w:hAnsi="Times New Roman" w:cs="Times New Roman"/>
          <w:b/>
          <w:bCs/>
          <w:sz w:val="22"/>
        </w:rPr>
        <w:t>relative_humidity_2m</w:t>
      </w:r>
      <w:r w:rsidRPr="00E43E2A">
        <w:rPr>
          <w:rFonts w:ascii="Times New Roman" w:eastAsia="Arial" w:hAnsi="Times New Roman" w:cs="Times New Roman"/>
          <w:sz w:val="22"/>
        </w:rPr>
        <w:t xml:space="preserve"> — High humidity causes discomfort.</w:t>
      </w:r>
    </w:p>
    <w:p w14:paraId="74AE9CB9" w14:textId="77777777" w:rsidR="00CE0964" w:rsidRPr="00E43E2A" w:rsidRDefault="00CE0964" w:rsidP="00CE0964">
      <w:pPr>
        <w:pStyle w:val="ListParagraph"/>
        <w:numPr>
          <w:ilvl w:val="0"/>
          <w:numId w:val="14"/>
        </w:numPr>
        <w:spacing w:before="40" w:after="40"/>
        <w:contextualSpacing w:val="0"/>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Actual air temperature affects comfort.</w:t>
      </w:r>
    </w:p>
    <w:p w14:paraId="69BF6808" w14:textId="77777777" w:rsidR="00CE0964" w:rsidRPr="00E43E2A" w:rsidRDefault="00CE0964" w:rsidP="00CE0964">
      <w:pPr>
        <w:pStyle w:val="ListParagraph"/>
        <w:numPr>
          <w:ilvl w:val="0"/>
          <w:numId w:val="14"/>
        </w:numPr>
        <w:spacing w:before="40" w:after="40"/>
        <w:contextualSpacing w:val="0"/>
        <w:rPr>
          <w:rFonts w:ascii="Times New Roman" w:hAnsi="Times New Roman" w:cs="Times New Roman"/>
          <w:sz w:val="22"/>
        </w:rPr>
      </w:pPr>
      <w:r w:rsidRPr="00E43E2A">
        <w:rPr>
          <w:rFonts w:ascii="Times New Roman" w:eastAsia="Arial" w:hAnsi="Times New Roman" w:cs="Times New Roman"/>
          <w:b/>
          <w:bCs/>
          <w:sz w:val="22"/>
        </w:rPr>
        <w:t>wind_speed_10m</w:t>
      </w:r>
      <w:r w:rsidRPr="00E43E2A">
        <w:rPr>
          <w:rFonts w:ascii="Times New Roman" w:eastAsia="Arial" w:hAnsi="Times New Roman" w:cs="Times New Roman"/>
          <w:sz w:val="22"/>
        </w:rPr>
        <w:t xml:space="preserve"> — Wind changes cooling sensation.</w:t>
      </w:r>
    </w:p>
    <w:p w14:paraId="6F06DA70" w14:textId="77777777" w:rsidR="00CE0964" w:rsidRPr="00E43E2A" w:rsidRDefault="00CE0964" w:rsidP="00CE0964">
      <w:pPr>
        <w:spacing w:before="160" w:after="80"/>
        <w:rPr>
          <w:rFonts w:ascii="Times New Roman" w:hAnsi="Times New Roman" w:cs="Times New Roman"/>
          <w:sz w:val="22"/>
        </w:rPr>
      </w:pPr>
      <w:r w:rsidRPr="00E43E2A">
        <w:rPr>
          <w:rFonts w:ascii="Times New Roman" w:eastAsia="Arial" w:hAnsi="Times New Roman" w:cs="Times New Roman"/>
          <w:b/>
          <w:bCs/>
          <w:sz w:val="24"/>
          <w:szCs w:val="22"/>
        </w:rPr>
        <w:t>Method</w:t>
      </w:r>
    </w:p>
    <w:p w14:paraId="74F6EB3A" w14:textId="77777777" w:rsidR="00CE0964" w:rsidRPr="00E43E2A" w:rsidRDefault="00CE0964" w:rsidP="00CE0964">
      <w:pPr>
        <w:spacing w:before="40" w:after="80"/>
        <w:rPr>
          <w:rFonts w:ascii="Times New Roman" w:hAnsi="Times New Roman" w:cs="Times New Roman"/>
          <w:sz w:val="22"/>
        </w:rPr>
      </w:pPr>
      <w:r w:rsidRPr="00E43E2A">
        <w:rPr>
          <w:rFonts w:ascii="Times New Roman" w:eastAsia="Arial" w:hAnsi="Times New Roman" w:cs="Times New Roman"/>
          <w:b/>
          <w:bCs/>
          <w:sz w:val="22"/>
        </w:rPr>
        <w:t>Comfort Index Calculation + K-Means Clustering</w:t>
      </w:r>
    </w:p>
    <w:p w14:paraId="3FAB09AE" w14:textId="77777777" w:rsidR="00CE0964" w:rsidRPr="00E43E2A" w:rsidRDefault="00CE0964" w:rsidP="00CE0964">
      <w:pPr>
        <w:spacing w:after="80"/>
        <w:rPr>
          <w:rFonts w:ascii="Times New Roman" w:hAnsi="Times New Roman" w:cs="Times New Roman"/>
          <w:sz w:val="22"/>
        </w:rPr>
      </w:pPr>
      <w:r w:rsidRPr="00E43E2A">
        <w:rPr>
          <w:rFonts w:ascii="Times New Roman" w:eastAsia="Arial" w:hAnsi="Times New Roman" w:cs="Times New Roman"/>
          <w:sz w:val="22"/>
        </w:rPr>
        <w:t>Compute the Heat Index or Universal Thermal Climate Index (UTCI) from the features. Then apply K-Means to cluster data points into comfort categories (Very Cold, Cold, Comfortable, Hot, Very Hot). Visualize distributions across time of day and season.</w:t>
      </w:r>
    </w:p>
    <w:p w14:paraId="03F19E24" w14:textId="77777777" w:rsidR="00CE0964" w:rsidRPr="00E43E2A" w:rsidRDefault="00CE0964" w:rsidP="00CE0964">
      <w:pPr>
        <w:spacing w:before="360" w:after="120"/>
        <w:rPr>
          <w:rFonts w:ascii="Times New Roman" w:hAnsi="Times New Roman" w:cs="Times New Roman"/>
          <w:sz w:val="22"/>
        </w:rPr>
      </w:pPr>
      <w:r w:rsidRPr="00E43E2A">
        <w:rPr>
          <w:rFonts w:ascii="Times New Roman" w:eastAsia="Arial" w:hAnsi="Times New Roman" w:cs="Times New Roman"/>
          <w:b/>
          <w:bCs/>
          <w:sz w:val="28"/>
          <w:szCs w:val="26"/>
        </w:rPr>
        <w:t>Objective 9: Analyze Snowfall Conditions</w:t>
      </w:r>
    </w:p>
    <w:p w14:paraId="674C75EF" w14:textId="77777777" w:rsidR="00CE0964" w:rsidRPr="00E43E2A" w:rsidRDefault="00CE0964" w:rsidP="00CE0964">
      <w:pPr>
        <w:spacing w:before="160" w:after="80"/>
        <w:rPr>
          <w:rFonts w:ascii="Times New Roman" w:hAnsi="Times New Roman" w:cs="Times New Roman"/>
          <w:sz w:val="22"/>
        </w:rPr>
      </w:pPr>
      <w:r w:rsidRPr="00E43E2A">
        <w:rPr>
          <w:rFonts w:ascii="Times New Roman" w:eastAsia="Arial" w:hAnsi="Times New Roman" w:cs="Times New Roman"/>
          <w:b/>
          <w:bCs/>
          <w:sz w:val="24"/>
          <w:szCs w:val="22"/>
        </w:rPr>
        <w:t>Selected Features and Why</w:t>
      </w:r>
    </w:p>
    <w:p w14:paraId="7B554E21" w14:textId="77777777" w:rsidR="00CE0964" w:rsidRPr="00E43E2A" w:rsidRDefault="00CE0964" w:rsidP="00CE0964">
      <w:pPr>
        <w:pStyle w:val="ListParagraph"/>
        <w:numPr>
          <w:ilvl w:val="0"/>
          <w:numId w:val="14"/>
        </w:numPr>
        <w:spacing w:before="40" w:after="40"/>
        <w:contextualSpacing w:val="0"/>
        <w:rPr>
          <w:rFonts w:ascii="Times New Roman" w:hAnsi="Times New Roman" w:cs="Times New Roman"/>
          <w:sz w:val="22"/>
        </w:rPr>
      </w:pPr>
      <w:r w:rsidRPr="00E43E2A">
        <w:rPr>
          <w:rFonts w:ascii="Times New Roman" w:eastAsia="Arial" w:hAnsi="Times New Roman" w:cs="Times New Roman"/>
          <w:b/>
          <w:bCs/>
          <w:sz w:val="22"/>
        </w:rPr>
        <w:t>snowfall</w:t>
      </w:r>
      <w:r w:rsidRPr="00E43E2A">
        <w:rPr>
          <w:rFonts w:ascii="Times New Roman" w:eastAsia="Arial" w:hAnsi="Times New Roman" w:cs="Times New Roman"/>
          <w:sz w:val="22"/>
        </w:rPr>
        <w:t xml:space="preserve"> — Direct snowfall measurement.</w:t>
      </w:r>
    </w:p>
    <w:p w14:paraId="12A32EF1" w14:textId="77777777" w:rsidR="00CE0964" w:rsidRPr="00E43E2A" w:rsidRDefault="00CE0964" w:rsidP="00CE0964">
      <w:pPr>
        <w:pStyle w:val="ListParagraph"/>
        <w:numPr>
          <w:ilvl w:val="0"/>
          <w:numId w:val="14"/>
        </w:numPr>
        <w:spacing w:before="40" w:after="40"/>
        <w:contextualSpacing w:val="0"/>
        <w:rPr>
          <w:rFonts w:ascii="Times New Roman" w:hAnsi="Times New Roman" w:cs="Times New Roman"/>
          <w:sz w:val="22"/>
        </w:rPr>
      </w:pPr>
      <w:r w:rsidRPr="00E43E2A">
        <w:rPr>
          <w:rFonts w:ascii="Times New Roman" w:eastAsia="Arial" w:hAnsi="Times New Roman" w:cs="Times New Roman"/>
          <w:b/>
          <w:bCs/>
          <w:sz w:val="22"/>
        </w:rPr>
        <w:t>temperature_2m</w:t>
      </w:r>
      <w:r w:rsidRPr="00E43E2A">
        <w:rPr>
          <w:rFonts w:ascii="Times New Roman" w:eastAsia="Arial" w:hAnsi="Times New Roman" w:cs="Times New Roman"/>
          <w:sz w:val="22"/>
        </w:rPr>
        <w:t xml:space="preserve"> — Snow requires low temperatures.</w:t>
      </w:r>
    </w:p>
    <w:p w14:paraId="194C9D35" w14:textId="77777777" w:rsidR="00CE0964" w:rsidRPr="00E43E2A" w:rsidRDefault="00CE0964" w:rsidP="00CE0964">
      <w:pPr>
        <w:pStyle w:val="ListParagraph"/>
        <w:numPr>
          <w:ilvl w:val="0"/>
          <w:numId w:val="14"/>
        </w:numPr>
        <w:spacing w:before="40" w:after="40"/>
        <w:contextualSpacing w:val="0"/>
        <w:rPr>
          <w:rFonts w:ascii="Times New Roman" w:hAnsi="Times New Roman" w:cs="Times New Roman"/>
          <w:sz w:val="22"/>
        </w:rPr>
      </w:pPr>
      <w:r w:rsidRPr="00E43E2A">
        <w:rPr>
          <w:rFonts w:ascii="Times New Roman" w:eastAsia="Arial" w:hAnsi="Times New Roman" w:cs="Times New Roman"/>
          <w:b/>
          <w:bCs/>
          <w:sz w:val="22"/>
        </w:rPr>
        <w:t>cloud_cover</w:t>
      </w:r>
      <w:r w:rsidRPr="00E43E2A">
        <w:rPr>
          <w:rFonts w:ascii="Times New Roman" w:eastAsia="Arial" w:hAnsi="Times New Roman" w:cs="Times New Roman"/>
          <w:sz w:val="22"/>
        </w:rPr>
        <w:t xml:space="preserve"> — Clouds are needed for snowfall formation.</w:t>
      </w:r>
    </w:p>
    <w:p w14:paraId="2B37C2F0" w14:textId="77777777" w:rsidR="00CE0964" w:rsidRPr="00E43E2A" w:rsidRDefault="00CE0964" w:rsidP="00CE0964">
      <w:pPr>
        <w:pStyle w:val="ListParagraph"/>
        <w:numPr>
          <w:ilvl w:val="0"/>
          <w:numId w:val="14"/>
        </w:numPr>
        <w:spacing w:before="40" w:after="40"/>
        <w:contextualSpacing w:val="0"/>
        <w:rPr>
          <w:rFonts w:ascii="Times New Roman" w:hAnsi="Times New Roman" w:cs="Times New Roman"/>
          <w:sz w:val="22"/>
        </w:rPr>
      </w:pPr>
      <w:r w:rsidRPr="00E43E2A">
        <w:rPr>
          <w:rFonts w:ascii="Times New Roman" w:eastAsia="Arial" w:hAnsi="Times New Roman" w:cs="Times New Roman"/>
          <w:b/>
          <w:bCs/>
          <w:sz w:val="22"/>
        </w:rPr>
        <w:t>precipitation</w:t>
      </w:r>
      <w:r w:rsidRPr="00E43E2A">
        <w:rPr>
          <w:rFonts w:ascii="Times New Roman" w:eastAsia="Arial" w:hAnsi="Times New Roman" w:cs="Times New Roman"/>
          <w:sz w:val="22"/>
        </w:rPr>
        <w:t xml:space="preserve"> — Snow is a form of precipitation.</w:t>
      </w:r>
    </w:p>
    <w:p w14:paraId="153E2C02" w14:textId="77777777" w:rsidR="00CE0964" w:rsidRPr="00E43E2A" w:rsidRDefault="00CE0964" w:rsidP="00CE0964">
      <w:pPr>
        <w:spacing w:before="160" w:after="80"/>
        <w:rPr>
          <w:rFonts w:ascii="Times New Roman" w:hAnsi="Times New Roman" w:cs="Times New Roman"/>
          <w:sz w:val="22"/>
        </w:rPr>
      </w:pPr>
      <w:r w:rsidRPr="00E43E2A">
        <w:rPr>
          <w:rFonts w:ascii="Times New Roman" w:eastAsia="Arial" w:hAnsi="Times New Roman" w:cs="Times New Roman"/>
          <w:b/>
          <w:bCs/>
          <w:sz w:val="24"/>
          <w:szCs w:val="22"/>
        </w:rPr>
        <w:t>Method</w:t>
      </w:r>
    </w:p>
    <w:p w14:paraId="0D2B12C2" w14:textId="77777777" w:rsidR="00CE0964" w:rsidRPr="00E43E2A" w:rsidRDefault="00CE0964" w:rsidP="00CE0964">
      <w:pPr>
        <w:spacing w:before="40" w:after="80"/>
        <w:rPr>
          <w:rFonts w:ascii="Times New Roman" w:hAnsi="Times New Roman" w:cs="Times New Roman"/>
          <w:sz w:val="22"/>
        </w:rPr>
      </w:pPr>
      <w:r w:rsidRPr="00E43E2A">
        <w:rPr>
          <w:rFonts w:ascii="Times New Roman" w:eastAsia="Arial" w:hAnsi="Times New Roman" w:cs="Times New Roman"/>
          <w:b/>
          <w:bCs/>
          <w:sz w:val="22"/>
        </w:rPr>
        <w:t>Decision Tree Classifier / Threshold-Based Rule System</w:t>
      </w:r>
    </w:p>
    <w:p w14:paraId="487B61A3" w14:textId="77777777" w:rsidR="00CE0964" w:rsidRPr="00E43E2A" w:rsidRDefault="00CE0964" w:rsidP="00CE0964">
      <w:pPr>
        <w:spacing w:after="80"/>
        <w:rPr>
          <w:rFonts w:ascii="Times New Roman" w:hAnsi="Times New Roman" w:cs="Times New Roman"/>
          <w:sz w:val="22"/>
        </w:rPr>
      </w:pPr>
      <w:r w:rsidRPr="00E43E2A">
        <w:rPr>
          <w:rFonts w:ascii="Times New Roman" w:eastAsia="Arial" w:hAnsi="Times New Roman" w:cs="Times New Roman"/>
          <w:sz w:val="22"/>
        </w:rPr>
        <w:t>Apply temperature thresholds (e.g., below 0°C) with cloud cover and precipitation to classify snowfall events. A Decision Tree provides interpretable rules. For intensity, use regression on snowfall depth. Evaluate with accuracy and F1-score.</w:t>
      </w:r>
    </w:p>
    <w:p w14:paraId="06F5DCE2" w14:textId="77777777" w:rsidR="00CE0964" w:rsidRDefault="00CE0964" w:rsidP="00CE0964">
      <w:pPr>
        <w:spacing w:line="0" w:lineRule="atLeast"/>
        <w:jc w:val="both"/>
        <w:rPr>
          <w:rFonts w:ascii="Times New Roman" w:eastAsia="Times New Roman" w:hAnsi="Times New Roman"/>
          <w:b/>
          <w:sz w:val="32"/>
        </w:rPr>
      </w:pPr>
    </w:p>
    <w:p w14:paraId="558C961F" w14:textId="77777777" w:rsidR="00CE0964" w:rsidRDefault="00CE0964">
      <w:pPr>
        <w:rPr>
          <w:rFonts w:ascii="Times New Roman" w:eastAsia="Times New Roman" w:hAnsi="Times New Roman"/>
          <w:b/>
          <w:sz w:val="32"/>
        </w:rPr>
      </w:pPr>
      <w:r>
        <w:rPr>
          <w:rFonts w:ascii="Times New Roman" w:eastAsia="Times New Roman" w:hAnsi="Times New Roman"/>
          <w:b/>
          <w:sz w:val="32"/>
        </w:rPr>
        <w:br w:type="page"/>
      </w:r>
    </w:p>
    <w:p w14:paraId="0ECB2555" w14:textId="1C1E681B" w:rsidR="00B30A37" w:rsidRDefault="004109AB" w:rsidP="00CE0964">
      <w:pPr>
        <w:rPr>
          <w:rFonts w:ascii="Times New Roman" w:eastAsia="Times New Roman" w:hAnsi="Times New Roman"/>
          <w:b/>
          <w:sz w:val="32"/>
        </w:rPr>
      </w:pPr>
      <w:r>
        <w:rPr>
          <w:rFonts w:ascii="Times New Roman" w:eastAsia="Times New Roman" w:hAnsi="Times New Roman"/>
          <w:b/>
          <w:sz w:val="32"/>
        </w:rPr>
        <w:lastRenderedPageBreak/>
        <w:t>5.  Required Hardware and Software</w:t>
      </w:r>
    </w:p>
    <w:p w14:paraId="2263ED92" w14:textId="77777777" w:rsidR="00B30A37" w:rsidRDefault="00B30A37">
      <w:pPr>
        <w:spacing w:line="126" w:lineRule="exact"/>
        <w:rPr>
          <w:rFonts w:ascii="Times New Roman" w:eastAsia="Times New Roman" w:hAnsi="Times New Roman"/>
        </w:rPr>
      </w:pPr>
    </w:p>
    <w:p w14:paraId="6167B98C" w14:textId="77777777" w:rsidR="00176275" w:rsidRDefault="00176275" w:rsidP="00176275">
      <w:pPr>
        <w:pStyle w:val="NormalWeb"/>
        <w:ind w:left="720"/>
        <w:jc w:val="both"/>
      </w:pPr>
      <w:r>
        <w:t>The successful execution of this project requires a standard personal computing environment capable of handling data analysis, clustering, and time series forecasting tasks. The minimum recommended hardware includes an Intel Core i5 processor (or equivalent), 8 GB RAM, and at least 10–20 GB of free storage space. These specifications are sufficient to ensure smooth execution of data preprocessing, model training, and visualization processes. No specialized hardware such as GPUs or cloud computing systems are required, making the project suitable for execution on any modern laptop or desktop system. An active internet connection is required only during the initial phase for dataset retrieval from the Open-Meteo API and installation of required Python libraries.</w:t>
      </w:r>
    </w:p>
    <w:p w14:paraId="63461E9A" w14:textId="77777777" w:rsidR="00176275" w:rsidRDefault="00176275" w:rsidP="00176275">
      <w:pPr>
        <w:pStyle w:val="NormalWeb"/>
        <w:ind w:left="720"/>
        <w:jc w:val="both"/>
      </w:pPr>
      <w:r>
        <w:t>The software environment is based on Python (version 3.9 or above), which can be installed via the official Python distribution or Anaconda. The forecasting and data analysis part of the project is implemented in Jupyter Notebook, which provides an interactive environment for code execution, visualization, and documentation. The clustering analysis is performed using Visual Studio Code (VS Code), which is used for writing and executing Python scripts in a structured development setup. The project is platform-independent and can run on Windows, Linux, or macOS.</w:t>
      </w:r>
    </w:p>
    <w:p w14:paraId="1410E59F" w14:textId="77777777" w:rsidR="00176275" w:rsidRDefault="00176275" w:rsidP="00176275">
      <w:pPr>
        <w:pStyle w:val="NormalWeb"/>
        <w:ind w:left="720"/>
        <w:jc w:val="both"/>
      </w:pPr>
      <w:r>
        <w:t>To execute the project on any system, Python must be installed first, followed by installation of required libraries using pip. After setup, Jupyter Notebook files can be opened and executed directly, while VS Code scripts can be run after setting the correct working directory. A requirements.txt file can also be used to install all dependencies in a single step, ensuring easy replication of the project environment on any system.</w:t>
      </w:r>
    </w:p>
    <w:p w14:paraId="345B1881" w14:textId="77777777" w:rsidR="00B30A37" w:rsidRDefault="00B30A37">
      <w:pPr>
        <w:spacing w:line="241" w:lineRule="exact"/>
        <w:rPr>
          <w:rFonts w:ascii="Times New Roman" w:eastAsia="Times New Roman" w:hAnsi="Times New Roman"/>
        </w:rPr>
      </w:pPr>
    </w:p>
    <w:p w14:paraId="25C7CB6E" w14:textId="6CEAC72C" w:rsidR="00B30A37" w:rsidRDefault="004109AB" w:rsidP="002F4C43">
      <w:pPr>
        <w:rPr>
          <w:rFonts w:ascii="Times New Roman" w:eastAsia="Times New Roman" w:hAnsi="Times New Roman"/>
          <w:b/>
          <w:sz w:val="32"/>
        </w:rPr>
      </w:pPr>
      <w:r>
        <w:rPr>
          <w:rFonts w:ascii="Times New Roman" w:eastAsia="Times New Roman" w:hAnsi="Times New Roman"/>
          <w:b/>
          <w:sz w:val="32"/>
        </w:rPr>
        <w:t xml:space="preserve">6.  </w:t>
      </w:r>
      <w:r w:rsidR="003E74B4">
        <w:rPr>
          <w:rFonts w:ascii="Times New Roman" w:eastAsia="Times New Roman" w:hAnsi="Times New Roman"/>
          <w:b/>
          <w:sz w:val="32"/>
        </w:rPr>
        <w:t>Libraries / Modules / API used in Project (Third Party APIs Not Allowed)</w:t>
      </w:r>
    </w:p>
    <w:p w14:paraId="7CD40822" w14:textId="77777777" w:rsidR="00B30A37" w:rsidRDefault="00B30A37">
      <w:pPr>
        <w:spacing w:line="126" w:lineRule="exact"/>
        <w:rPr>
          <w:rFonts w:ascii="Times New Roman" w:eastAsia="Times New Roman" w:hAnsi="Times New Roman"/>
        </w:rPr>
      </w:pPr>
    </w:p>
    <w:p w14:paraId="252B5363" w14:textId="1B2D4291" w:rsidR="00B30A37" w:rsidRPr="00176275" w:rsidRDefault="00176275">
      <w:pPr>
        <w:spacing w:line="244" w:lineRule="exact"/>
        <w:rPr>
          <w:rFonts w:ascii="Times New Roman" w:hAnsi="Times New Roman" w:cs="Times New Roman"/>
          <w:sz w:val="24"/>
          <w:szCs w:val="24"/>
        </w:rPr>
      </w:pPr>
      <w:r w:rsidRPr="00176275">
        <w:rPr>
          <w:rFonts w:ascii="Times New Roman" w:hAnsi="Times New Roman" w:cs="Times New Roman"/>
          <w:sz w:val="24"/>
          <w:szCs w:val="24"/>
        </w:rPr>
        <w:t>This project uses several Python libraries for data processing, analysis, clustering, and forecasting. Each library plays a specific role in ensuring smooth implementation of the system.</w:t>
      </w:r>
    </w:p>
    <w:p w14:paraId="325F8048" w14:textId="7221CDE7" w:rsidR="00176275" w:rsidRPr="00176275" w:rsidRDefault="00176275">
      <w:pPr>
        <w:spacing w:line="244" w:lineRule="exact"/>
        <w:rPr>
          <w:rFonts w:ascii="Times New Roman" w:hAnsi="Times New Roman" w:cs="Times New Roman"/>
          <w:sz w:val="24"/>
          <w:szCs w:val="24"/>
        </w:rPr>
      </w:pPr>
    </w:p>
    <w:p w14:paraId="1DE96805" w14:textId="77777777" w:rsidR="00176275" w:rsidRPr="00176275" w:rsidRDefault="00176275" w:rsidP="00176275">
      <w:pPr>
        <w:pStyle w:val="ListParagraph"/>
        <w:numPr>
          <w:ilvl w:val="0"/>
          <w:numId w:val="10"/>
        </w:numPr>
        <w:spacing w:line="244" w:lineRule="exact"/>
        <w:rPr>
          <w:rFonts w:ascii="Times New Roman" w:hAnsi="Times New Roman" w:cs="Times New Roman"/>
          <w:sz w:val="24"/>
          <w:szCs w:val="24"/>
        </w:rPr>
      </w:pPr>
      <w:r w:rsidRPr="00176275">
        <w:rPr>
          <w:rFonts w:ascii="Times New Roman" w:hAnsi="Times New Roman" w:cs="Times New Roman"/>
          <w:sz w:val="24"/>
          <w:szCs w:val="24"/>
        </w:rPr>
        <w:t>Pandas (v2.x)</w:t>
      </w:r>
    </w:p>
    <w:p w14:paraId="2BA729BC" w14:textId="4FF6CD8A" w:rsidR="00176275" w:rsidRPr="00176275" w:rsidRDefault="00176275" w:rsidP="00176275">
      <w:pPr>
        <w:pStyle w:val="ListParagraph"/>
        <w:numPr>
          <w:ilvl w:val="0"/>
          <w:numId w:val="10"/>
        </w:numPr>
        <w:spacing w:line="244" w:lineRule="exact"/>
        <w:rPr>
          <w:rFonts w:ascii="Times New Roman" w:hAnsi="Times New Roman" w:cs="Times New Roman"/>
          <w:sz w:val="24"/>
          <w:szCs w:val="24"/>
        </w:rPr>
      </w:pPr>
      <w:r w:rsidRPr="00176275">
        <w:rPr>
          <w:rFonts w:ascii="Times New Roman" w:hAnsi="Times New Roman" w:cs="Times New Roman"/>
          <w:sz w:val="24"/>
          <w:szCs w:val="24"/>
        </w:rPr>
        <w:t>NumPy (v1.x)</w:t>
      </w:r>
    </w:p>
    <w:p w14:paraId="15E50ECE" w14:textId="6D675D07" w:rsidR="00176275" w:rsidRPr="00176275" w:rsidRDefault="00176275" w:rsidP="00176275">
      <w:pPr>
        <w:pStyle w:val="ListParagraph"/>
        <w:numPr>
          <w:ilvl w:val="0"/>
          <w:numId w:val="10"/>
        </w:numPr>
        <w:spacing w:line="244" w:lineRule="exact"/>
        <w:rPr>
          <w:rFonts w:ascii="Times New Roman" w:hAnsi="Times New Roman" w:cs="Times New Roman"/>
          <w:sz w:val="24"/>
          <w:szCs w:val="24"/>
        </w:rPr>
      </w:pPr>
      <w:r w:rsidRPr="00176275">
        <w:rPr>
          <w:rFonts w:ascii="Times New Roman" w:hAnsi="Times New Roman" w:cs="Times New Roman"/>
          <w:sz w:val="24"/>
          <w:szCs w:val="24"/>
        </w:rPr>
        <w:t>Statsmodels (v0.14+)</w:t>
      </w:r>
    </w:p>
    <w:p w14:paraId="59220EC3" w14:textId="71E44F90" w:rsidR="00176275" w:rsidRPr="00176275" w:rsidRDefault="00176275" w:rsidP="00176275">
      <w:pPr>
        <w:pStyle w:val="ListParagraph"/>
        <w:numPr>
          <w:ilvl w:val="0"/>
          <w:numId w:val="10"/>
        </w:numPr>
        <w:spacing w:line="244" w:lineRule="exact"/>
        <w:rPr>
          <w:rFonts w:ascii="Times New Roman" w:hAnsi="Times New Roman" w:cs="Times New Roman"/>
          <w:sz w:val="24"/>
          <w:szCs w:val="24"/>
        </w:rPr>
      </w:pPr>
      <w:r w:rsidRPr="00176275">
        <w:rPr>
          <w:rFonts w:ascii="Times New Roman" w:hAnsi="Times New Roman" w:cs="Times New Roman"/>
          <w:sz w:val="24"/>
          <w:szCs w:val="24"/>
        </w:rPr>
        <w:t>Scikit-learn (v1.x)</w:t>
      </w:r>
    </w:p>
    <w:p w14:paraId="5ECD33F6" w14:textId="4AC4D2BA" w:rsidR="00176275" w:rsidRPr="00176275" w:rsidRDefault="00176275" w:rsidP="00176275">
      <w:pPr>
        <w:pStyle w:val="ListParagraph"/>
        <w:numPr>
          <w:ilvl w:val="0"/>
          <w:numId w:val="10"/>
        </w:numPr>
        <w:spacing w:line="244" w:lineRule="exact"/>
        <w:rPr>
          <w:rFonts w:ascii="Times New Roman" w:hAnsi="Times New Roman" w:cs="Times New Roman"/>
          <w:sz w:val="24"/>
          <w:szCs w:val="24"/>
        </w:rPr>
      </w:pPr>
      <w:r w:rsidRPr="00176275">
        <w:rPr>
          <w:rFonts w:ascii="Times New Roman" w:hAnsi="Times New Roman" w:cs="Times New Roman"/>
          <w:sz w:val="24"/>
          <w:szCs w:val="24"/>
        </w:rPr>
        <w:t>Plotly (v5.x)</w:t>
      </w:r>
    </w:p>
    <w:p w14:paraId="5A39A9A5" w14:textId="77777777" w:rsidR="00176275" w:rsidRPr="00176275" w:rsidRDefault="00176275" w:rsidP="00176275">
      <w:pPr>
        <w:pStyle w:val="ListParagraph"/>
        <w:numPr>
          <w:ilvl w:val="0"/>
          <w:numId w:val="10"/>
        </w:numPr>
        <w:spacing w:line="244" w:lineRule="exact"/>
        <w:rPr>
          <w:rFonts w:ascii="Times New Roman" w:hAnsi="Times New Roman" w:cs="Times New Roman"/>
          <w:sz w:val="24"/>
          <w:szCs w:val="24"/>
        </w:rPr>
      </w:pPr>
      <w:r w:rsidRPr="00176275">
        <w:rPr>
          <w:rFonts w:ascii="Times New Roman" w:hAnsi="Times New Roman" w:cs="Times New Roman"/>
          <w:sz w:val="24"/>
          <w:szCs w:val="24"/>
        </w:rPr>
        <w:t>Matplotlib (v3.x)</w:t>
      </w:r>
    </w:p>
    <w:p w14:paraId="0D0B20B4" w14:textId="116DA5F5" w:rsidR="00176275" w:rsidRPr="002F4C43" w:rsidRDefault="00176275" w:rsidP="00176275">
      <w:pPr>
        <w:pStyle w:val="ListParagraph"/>
        <w:numPr>
          <w:ilvl w:val="0"/>
          <w:numId w:val="10"/>
        </w:numPr>
        <w:spacing w:line="244" w:lineRule="exact"/>
        <w:rPr>
          <w:rFonts w:ascii="Times New Roman" w:hAnsi="Times New Roman" w:cs="Times New Roman"/>
          <w:sz w:val="24"/>
          <w:szCs w:val="24"/>
        </w:rPr>
      </w:pPr>
      <w:r w:rsidRPr="00176275">
        <w:rPr>
          <w:rFonts w:ascii="Times New Roman" w:eastAsia="Times New Roman" w:hAnsi="Times New Roman" w:cs="Times New Roman"/>
          <w:bCs/>
          <w:sz w:val="24"/>
          <w:szCs w:val="24"/>
        </w:rPr>
        <w:t>Requests (v2.x)</w:t>
      </w:r>
    </w:p>
    <w:p w14:paraId="36846692" w14:textId="5A4D1E18" w:rsidR="002F4C43" w:rsidRPr="002F4C43" w:rsidRDefault="002F4C43" w:rsidP="00176275">
      <w:pPr>
        <w:pStyle w:val="ListParagraph"/>
        <w:numPr>
          <w:ilvl w:val="0"/>
          <w:numId w:val="10"/>
        </w:numPr>
        <w:spacing w:line="244" w:lineRule="exact"/>
        <w:rPr>
          <w:rFonts w:ascii="Times New Roman" w:hAnsi="Times New Roman" w:cs="Times New Roman"/>
          <w:sz w:val="24"/>
          <w:szCs w:val="24"/>
        </w:rPr>
      </w:pPr>
      <w:r>
        <w:rPr>
          <w:rFonts w:ascii="Times New Roman" w:eastAsia="Times New Roman" w:hAnsi="Times New Roman" w:cs="Times New Roman"/>
          <w:bCs/>
          <w:sz w:val="24"/>
          <w:szCs w:val="24"/>
        </w:rPr>
        <w:t>Altair</w:t>
      </w:r>
    </w:p>
    <w:p w14:paraId="5B8860CC" w14:textId="2E228E70" w:rsidR="002F4C43" w:rsidRPr="00E771C3" w:rsidRDefault="00E771C3" w:rsidP="00176275">
      <w:pPr>
        <w:pStyle w:val="ListParagraph"/>
        <w:numPr>
          <w:ilvl w:val="0"/>
          <w:numId w:val="10"/>
        </w:numPr>
        <w:spacing w:line="244" w:lineRule="exact"/>
        <w:rPr>
          <w:rFonts w:ascii="Times New Roman" w:hAnsi="Times New Roman" w:cs="Times New Roman"/>
          <w:sz w:val="24"/>
          <w:szCs w:val="24"/>
        </w:rPr>
      </w:pPr>
      <w:r>
        <w:rPr>
          <w:rFonts w:ascii="Times New Roman" w:eastAsia="Times New Roman" w:hAnsi="Times New Roman" w:cs="Times New Roman"/>
          <w:bCs/>
          <w:sz w:val="24"/>
          <w:szCs w:val="24"/>
        </w:rPr>
        <w:t>StandardScalar</w:t>
      </w:r>
    </w:p>
    <w:p w14:paraId="1B28D78B" w14:textId="492AB22F" w:rsidR="00E771C3" w:rsidRPr="00176275" w:rsidRDefault="00E771C3" w:rsidP="00176275">
      <w:pPr>
        <w:pStyle w:val="ListParagraph"/>
        <w:numPr>
          <w:ilvl w:val="0"/>
          <w:numId w:val="10"/>
        </w:numPr>
        <w:spacing w:line="244" w:lineRule="exact"/>
        <w:rPr>
          <w:rFonts w:ascii="Times New Roman" w:hAnsi="Times New Roman" w:cs="Times New Roman"/>
          <w:sz w:val="24"/>
          <w:szCs w:val="24"/>
        </w:rPr>
      </w:pPr>
      <w:r>
        <w:rPr>
          <w:rFonts w:ascii="Times New Roman" w:eastAsia="Times New Roman" w:hAnsi="Times New Roman" w:cs="Times New Roman"/>
          <w:bCs/>
          <w:sz w:val="24"/>
          <w:szCs w:val="24"/>
        </w:rPr>
        <w:t>K mean</w:t>
      </w:r>
    </w:p>
    <w:p w14:paraId="10C553AE" w14:textId="77777777" w:rsidR="00176275" w:rsidRPr="00176275" w:rsidRDefault="00176275" w:rsidP="00176275">
      <w:pPr>
        <w:spacing w:line="244" w:lineRule="exact"/>
        <w:ind w:left="720"/>
        <w:rPr>
          <w:rFonts w:ascii="Times New Roman" w:eastAsia="Times New Roman" w:hAnsi="Times New Roman"/>
        </w:rPr>
      </w:pPr>
    </w:p>
    <w:p w14:paraId="318DE671" w14:textId="77777777" w:rsidR="002F4C43" w:rsidRDefault="002F4C43">
      <w:pPr>
        <w:rPr>
          <w:rFonts w:ascii="Times New Roman" w:eastAsia="Times New Roman" w:hAnsi="Times New Roman"/>
          <w:b/>
          <w:sz w:val="32"/>
        </w:rPr>
      </w:pPr>
      <w:r>
        <w:rPr>
          <w:rFonts w:ascii="Times New Roman" w:eastAsia="Times New Roman" w:hAnsi="Times New Roman"/>
          <w:b/>
          <w:sz w:val="32"/>
        </w:rPr>
        <w:br w:type="page"/>
      </w:r>
    </w:p>
    <w:p w14:paraId="0A2AB949" w14:textId="6786984E" w:rsidR="00B30A37" w:rsidRDefault="004109AB" w:rsidP="000D64EF">
      <w:pPr>
        <w:rPr>
          <w:rFonts w:ascii="Times New Roman" w:eastAsia="Times New Roman" w:hAnsi="Times New Roman"/>
          <w:b/>
          <w:sz w:val="32"/>
        </w:rPr>
      </w:pPr>
      <w:r>
        <w:rPr>
          <w:rFonts w:ascii="Times New Roman" w:eastAsia="Times New Roman" w:hAnsi="Times New Roman"/>
          <w:b/>
          <w:sz w:val="32"/>
        </w:rPr>
        <w:lastRenderedPageBreak/>
        <w:t>7.  References</w:t>
      </w:r>
    </w:p>
    <w:p w14:paraId="2412E177" w14:textId="77777777" w:rsidR="00B30A37" w:rsidRDefault="00B30A37">
      <w:pPr>
        <w:spacing w:line="126" w:lineRule="exact"/>
        <w:rPr>
          <w:rFonts w:ascii="Times New Roman" w:eastAsia="Times New Roman" w:hAnsi="Times New Roman"/>
        </w:rPr>
      </w:pPr>
    </w:p>
    <w:p w14:paraId="28BA18E9" w14:textId="71E3D622" w:rsidR="00176275" w:rsidRDefault="00176275" w:rsidP="000D64EF">
      <w:pPr>
        <w:pStyle w:val="NormalWeb"/>
        <w:numPr>
          <w:ilvl w:val="0"/>
          <w:numId w:val="13"/>
        </w:numPr>
      </w:pPr>
      <w:r>
        <w:t xml:space="preserve">G.E.P. Box, G.M. Jenkins, G.C. Reinsel, and G.M. Ljung, </w:t>
      </w:r>
      <w:r>
        <w:rPr>
          <w:rStyle w:val="Emphasis"/>
        </w:rPr>
        <w:t>Time Series Analysis: Forecasting and Control</w:t>
      </w:r>
      <w:r>
        <w:t>, Wiley, 2015.</w:t>
      </w:r>
    </w:p>
    <w:p w14:paraId="065A70F3" w14:textId="3980C0E5" w:rsidR="00176275" w:rsidRDefault="00176275" w:rsidP="000D64EF">
      <w:pPr>
        <w:pStyle w:val="NormalWeb"/>
        <w:numPr>
          <w:ilvl w:val="0"/>
          <w:numId w:val="13"/>
        </w:numPr>
      </w:pPr>
      <w:r>
        <w:t xml:space="preserve">R.J. Hyndman and G. Athanasopoulos, </w:t>
      </w:r>
      <w:r>
        <w:rPr>
          <w:rStyle w:val="Emphasis"/>
        </w:rPr>
        <w:t>Forecasting: Principles and Practice</w:t>
      </w:r>
      <w:r>
        <w:t>, OTexts, 2021.</w:t>
      </w:r>
    </w:p>
    <w:p w14:paraId="56ABC6A2" w14:textId="754B1E21" w:rsidR="00176275" w:rsidRDefault="00176275" w:rsidP="000D64EF">
      <w:pPr>
        <w:pStyle w:val="NormalWeb"/>
        <w:numPr>
          <w:ilvl w:val="0"/>
          <w:numId w:val="13"/>
        </w:numPr>
      </w:pPr>
      <w:r>
        <w:t xml:space="preserve">Statsmodels Documentation, “Time Series Analysis with SARIMA Models”, </w:t>
      </w:r>
      <w:hyperlink r:id="rId16" w:tgtFrame="_new" w:history="1">
        <w:r>
          <w:rPr>
            <w:rStyle w:val="Hyperlink"/>
          </w:rPr>
          <w:t>https://www.statsmodels.org/</w:t>
        </w:r>
      </w:hyperlink>
    </w:p>
    <w:p w14:paraId="16F02313" w14:textId="6E8572BB" w:rsidR="00176275" w:rsidRDefault="00176275" w:rsidP="000D64EF">
      <w:pPr>
        <w:pStyle w:val="NormalWeb"/>
        <w:numPr>
          <w:ilvl w:val="0"/>
          <w:numId w:val="13"/>
        </w:numPr>
      </w:pPr>
      <w:r>
        <w:t xml:space="preserve">Pandas Development Team, “Pandas Documentation”, </w:t>
      </w:r>
      <w:hyperlink r:id="rId17" w:tgtFrame="_new" w:history="1">
        <w:r>
          <w:rPr>
            <w:rStyle w:val="Hyperlink"/>
          </w:rPr>
          <w:t>https://pandas.pydata.org/</w:t>
        </w:r>
      </w:hyperlink>
    </w:p>
    <w:p w14:paraId="157E4ACD" w14:textId="5C3BB8FD" w:rsidR="00176275" w:rsidRDefault="00176275" w:rsidP="000D64EF">
      <w:pPr>
        <w:pStyle w:val="NormalWeb"/>
        <w:numPr>
          <w:ilvl w:val="0"/>
          <w:numId w:val="13"/>
        </w:numPr>
      </w:pPr>
      <w:r>
        <w:t xml:space="preserve">Plotly Technologies Inc., “Plotly Python Graphing Library”, </w:t>
      </w:r>
      <w:hyperlink r:id="rId18" w:tgtFrame="_new" w:history="1">
        <w:r>
          <w:rPr>
            <w:rStyle w:val="Hyperlink"/>
          </w:rPr>
          <w:t>https://plotly.com/python/</w:t>
        </w:r>
      </w:hyperlink>
    </w:p>
    <w:p w14:paraId="2908451C" w14:textId="2DFC94DD" w:rsidR="00176275" w:rsidRDefault="00176275" w:rsidP="000D64EF">
      <w:pPr>
        <w:pStyle w:val="NormalWeb"/>
        <w:numPr>
          <w:ilvl w:val="0"/>
          <w:numId w:val="13"/>
        </w:numPr>
      </w:pPr>
      <w:r>
        <w:t xml:space="preserve">Scikit-learn Developers, “Machine Learning in Python”, </w:t>
      </w:r>
      <w:hyperlink r:id="rId19" w:tgtFrame="_new" w:history="1">
        <w:r>
          <w:rPr>
            <w:rStyle w:val="Hyperlink"/>
          </w:rPr>
          <w:t>https://scikit-learn.org/</w:t>
        </w:r>
      </w:hyperlink>
    </w:p>
    <w:p w14:paraId="3D500436" w14:textId="71202F2F" w:rsidR="00176275" w:rsidRDefault="00176275" w:rsidP="000D64EF">
      <w:pPr>
        <w:pStyle w:val="NormalWeb"/>
        <w:numPr>
          <w:ilvl w:val="0"/>
          <w:numId w:val="13"/>
        </w:numPr>
      </w:pPr>
      <w:r>
        <w:t xml:space="preserve">NumPy Developers, “NumPy Reference Guide”, </w:t>
      </w:r>
      <w:hyperlink r:id="rId20" w:tgtFrame="_new" w:history="1">
        <w:r>
          <w:rPr>
            <w:rStyle w:val="Hyperlink"/>
          </w:rPr>
          <w:t>https://numpy.org/</w:t>
        </w:r>
      </w:hyperlink>
    </w:p>
    <w:p w14:paraId="41BE5892" w14:textId="54A33FEA" w:rsidR="00176275" w:rsidRDefault="00176275" w:rsidP="000D64EF">
      <w:pPr>
        <w:pStyle w:val="NormalWeb"/>
        <w:numPr>
          <w:ilvl w:val="0"/>
          <w:numId w:val="13"/>
        </w:numPr>
      </w:pPr>
      <w:r>
        <w:t xml:space="preserve">Open-Meteo, “Free Weather Forecast API”, </w:t>
      </w:r>
      <w:hyperlink r:id="rId21" w:tgtFrame="_new" w:history="1">
        <w:r>
          <w:rPr>
            <w:rStyle w:val="Hyperlink"/>
          </w:rPr>
          <w:t>https://open-meteo.com/</w:t>
        </w:r>
      </w:hyperlink>
    </w:p>
    <w:p w14:paraId="469D3A9A" w14:textId="77777777" w:rsidR="00B30A37" w:rsidRDefault="00B30A37">
      <w:pPr>
        <w:spacing w:line="245" w:lineRule="exact"/>
        <w:rPr>
          <w:rFonts w:ascii="Times New Roman" w:eastAsia="Times New Roman" w:hAnsi="Times New Roman"/>
          <w:color w:val="FF0000"/>
          <w:sz w:val="24"/>
        </w:rPr>
      </w:pPr>
      <w:bookmarkStart w:id="2" w:name="_GoBack"/>
      <w:bookmarkEnd w:id="2"/>
    </w:p>
    <w:sectPr w:rsidR="00B30A37">
      <w:footerReference w:type="default" r:id="rId22"/>
      <w:pgSz w:w="11900" w:h="16838"/>
      <w:pgMar w:top="1370" w:right="1429" w:bottom="417" w:left="1440" w:header="0" w:footer="0" w:gutter="0"/>
      <w:cols w:space="0" w:equalWidth="0">
        <w:col w:w="904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A53743" w14:textId="77777777" w:rsidR="007C0208" w:rsidRDefault="007C0208" w:rsidP="005912CA">
      <w:r>
        <w:separator/>
      </w:r>
    </w:p>
  </w:endnote>
  <w:endnote w:type="continuationSeparator" w:id="0">
    <w:p w14:paraId="4DBD605E" w14:textId="77777777" w:rsidR="007C0208" w:rsidRDefault="007C0208" w:rsidP="00591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0587723"/>
      <w:docPartObj>
        <w:docPartGallery w:val="Page Numbers (Bottom of Page)"/>
        <w:docPartUnique/>
      </w:docPartObj>
    </w:sdtPr>
    <w:sdtEndPr>
      <w:rPr>
        <w:noProof/>
      </w:rPr>
    </w:sdtEndPr>
    <w:sdtContent>
      <w:p w14:paraId="0FB22EAB" w14:textId="454A292B" w:rsidR="00F8392C" w:rsidRDefault="00F8392C">
        <w:pPr>
          <w:pStyle w:val="Footer"/>
          <w:jc w:val="center"/>
        </w:pPr>
        <w:r>
          <w:fldChar w:fldCharType="begin"/>
        </w:r>
        <w:r>
          <w:instrText xml:space="preserve"> PAGE   \* MERGEFORMAT </w:instrText>
        </w:r>
        <w:r>
          <w:fldChar w:fldCharType="separate"/>
        </w:r>
        <w:r w:rsidR="00E771C3">
          <w:rPr>
            <w:noProof/>
          </w:rPr>
          <w:t>19</w:t>
        </w:r>
        <w:r>
          <w:rPr>
            <w:noProof/>
          </w:rPr>
          <w:fldChar w:fldCharType="end"/>
        </w:r>
      </w:p>
    </w:sdtContent>
  </w:sdt>
  <w:p w14:paraId="3C81F974" w14:textId="77777777" w:rsidR="00F8392C" w:rsidRDefault="00F839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B61994" w14:textId="77777777" w:rsidR="007C0208" w:rsidRDefault="007C0208" w:rsidP="005912CA">
      <w:r>
        <w:separator/>
      </w:r>
    </w:p>
  </w:footnote>
  <w:footnote w:type="continuationSeparator" w:id="0">
    <w:p w14:paraId="5B79A6FB" w14:textId="77777777" w:rsidR="007C0208" w:rsidRDefault="007C0208" w:rsidP="005912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A7DC1F1A"/>
    <w:lvl w:ilvl="0" w:tplc="8DF471DC">
      <w:start w:val="3"/>
      <w:numFmt w:val="decimal"/>
      <w:lvlText w:val="%1."/>
      <w:lvlJc w:val="left"/>
    </w:lvl>
    <w:lvl w:ilvl="1" w:tplc="6FDE0BEE">
      <w:start w:val="1"/>
      <w:numFmt w:val="bullet"/>
      <w:lvlText w:val="•"/>
      <w:lvlJc w:val="left"/>
    </w:lvl>
    <w:lvl w:ilvl="2" w:tplc="EF6A766C">
      <w:start w:val="1"/>
      <w:numFmt w:val="bullet"/>
      <w:lvlText w:val=""/>
      <w:lvlJc w:val="left"/>
    </w:lvl>
    <w:lvl w:ilvl="3" w:tplc="824AE3F8">
      <w:start w:val="1"/>
      <w:numFmt w:val="bullet"/>
      <w:lvlText w:val=""/>
      <w:lvlJc w:val="left"/>
    </w:lvl>
    <w:lvl w:ilvl="4" w:tplc="467ECDD2">
      <w:start w:val="1"/>
      <w:numFmt w:val="bullet"/>
      <w:lvlText w:val=""/>
      <w:lvlJc w:val="left"/>
    </w:lvl>
    <w:lvl w:ilvl="5" w:tplc="84A076AA">
      <w:start w:val="1"/>
      <w:numFmt w:val="bullet"/>
      <w:lvlText w:val=""/>
      <w:lvlJc w:val="left"/>
    </w:lvl>
    <w:lvl w:ilvl="6" w:tplc="BC4ADB66">
      <w:start w:val="1"/>
      <w:numFmt w:val="bullet"/>
      <w:lvlText w:val=""/>
      <w:lvlJc w:val="left"/>
    </w:lvl>
    <w:lvl w:ilvl="7" w:tplc="66A8A5BE">
      <w:start w:val="1"/>
      <w:numFmt w:val="bullet"/>
      <w:lvlText w:val=""/>
      <w:lvlJc w:val="left"/>
    </w:lvl>
    <w:lvl w:ilvl="8" w:tplc="D814FA34">
      <w:start w:val="1"/>
      <w:numFmt w:val="bullet"/>
      <w:lvlText w:val=""/>
      <w:lvlJc w:val="left"/>
    </w:lvl>
  </w:abstractNum>
  <w:abstractNum w:abstractNumId="1" w15:restartNumberingAfterBreak="0">
    <w:nsid w:val="00000002"/>
    <w:multiLevelType w:val="hybridMultilevel"/>
    <w:tmpl w:val="74B0DC50"/>
    <w:lvl w:ilvl="0" w:tplc="BBC4E68C">
      <w:start w:val="1"/>
      <w:numFmt w:val="decimal"/>
      <w:lvlText w:val="%1"/>
      <w:lvlJc w:val="left"/>
    </w:lvl>
    <w:lvl w:ilvl="1" w:tplc="0B120EBC">
      <w:start w:val="1"/>
      <w:numFmt w:val="decimal"/>
      <w:lvlText w:val="[%2]"/>
      <w:lvlJc w:val="left"/>
    </w:lvl>
    <w:lvl w:ilvl="2" w:tplc="AF107BD2">
      <w:start w:val="1"/>
      <w:numFmt w:val="bullet"/>
      <w:lvlText w:val=""/>
      <w:lvlJc w:val="left"/>
    </w:lvl>
    <w:lvl w:ilvl="3" w:tplc="BADE5E3A">
      <w:start w:val="1"/>
      <w:numFmt w:val="bullet"/>
      <w:lvlText w:val=""/>
      <w:lvlJc w:val="left"/>
    </w:lvl>
    <w:lvl w:ilvl="4" w:tplc="632ADA08">
      <w:start w:val="1"/>
      <w:numFmt w:val="bullet"/>
      <w:lvlText w:val=""/>
      <w:lvlJc w:val="left"/>
    </w:lvl>
    <w:lvl w:ilvl="5" w:tplc="E8800AAA">
      <w:start w:val="1"/>
      <w:numFmt w:val="bullet"/>
      <w:lvlText w:val=""/>
      <w:lvlJc w:val="left"/>
    </w:lvl>
    <w:lvl w:ilvl="6" w:tplc="896C6DD0">
      <w:start w:val="1"/>
      <w:numFmt w:val="bullet"/>
      <w:lvlText w:val=""/>
      <w:lvlJc w:val="left"/>
    </w:lvl>
    <w:lvl w:ilvl="7" w:tplc="3948D486">
      <w:start w:val="1"/>
      <w:numFmt w:val="bullet"/>
      <w:lvlText w:val=""/>
      <w:lvlJc w:val="left"/>
    </w:lvl>
    <w:lvl w:ilvl="8" w:tplc="D966C256">
      <w:start w:val="1"/>
      <w:numFmt w:val="bullet"/>
      <w:lvlText w:val=""/>
      <w:lvlJc w:val="left"/>
    </w:lvl>
  </w:abstractNum>
  <w:abstractNum w:abstractNumId="2" w15:restartNumberingAfterBreak="0">
    <w:nsid w:val="00000003"/>
    <w:multiLevelType w:val="hybridMultilevel"/>
    <w:tmpl w:val="19495CFE"/>
    <w:lvl w:ilvl="0" w:tplc="FBACA4F6">
      <w:start w:val="8"/>
      <w:numFmt w:val="decimal"/>
      <w:lvlText w:val="%1."/>
      <w:lvlJc w:val="left"/>
    </w:lvl>
    <w:lvl w:ilvl="1" w:tplc="EA2C2A32">
      <w:start w:val="1"/>
      <w:numFmt w:val="decimal"/>
      <w:lvlText w:val="%2"/>
      <w:lvlJc w:val="left"/>
    </w:lvl>
    <w:lvl w:ilvl="2" w:tplc="45E01732">
      <w:start w:val="1"/>
      <w:numFmt w:val="bullet"/>
      <w:lvlText w:val=""/>
      <w:lvlJc w:val="left"/>
    </w:lvl>
    <w:lvl w:ilvl="3" w:tplc="4D60E28A">
      <w:start w:val="1"/>
      <w:numFmt w:val="bullet"/>
      <w:lvlText w:val=""/>
      <w:lvlJc w:val="left"/>
    </w:lvl>
    <w:lvl w:ilvl="4" w:tplc="68B2DB08">
      <w:start w:val="1"/>
      <w:numFmt w:val="bullet"/>
      <w:lvlText w:val=""/>
      <w:lvlJc w:val="left"/>
    </w:lvl>
    <w:lvl w:ilvl="5" w:tplc="6294257C">
      <w:start w:val="1"/>
      <w:numFmt w:val="bullet"/>
      <w:lvlText w:val=""/>
      <w:lvlJc w:val="left"/>
    </w:lvl>
    <w:lvl w:ilvl="6" w:tplc="65F61CB0">
      <w:start w:val="1"/>
      <w:numFmt w:val="bullet"/>
      <w:lvlText w:val=""/>
      <w:lvlJc w:val="left"/>
    </w:lvl>
    <w:lvl w:ilvl="7" w:tplc="F9C2175C">
      <w:start w:val="1"/>
      <w:numFmt w:val="bullet"/>
      <w:lvlText w:val=""/>
      <w:lvlJc w:val="left"/>
    </w:lvl>
    <w:lvl w:ilvl="8" w:tplc="678836DA">
      <w:start w:val="1"/>
      <w:numFmt w:val="bullet"/>
      <w:lvlText w:val=""/>
      <w:lvlJc w:val="left"/>
    </w:lvl>
  </w:abstractNum>
  <w:abstractNum w:abstractNumId="3" w15:restartNumberingAfterBreak="0">
    <w:nsid w:val="018338A1"/>
    <w:multiLevelType w:val="multilevel"/>
    <w:tmpl w:val="6308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42604"/>
    <w:multiLevelType w:val="multilevel"/>
    <w:tmpl w:val="C004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F02F4"/>
    <w:multiLevelType w:val="multilevel"/>
    <w:tmpl w:val="94B2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874E7"/>
    <w:multiLevelType w:val="multilevel"/>
    <w:tmpl w:val="0BA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86248"/>
    <w:multiLevelType w:val="multilevel"/>
    <w:tmpl w:val="C004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41892"/>
    <w:multiLevelType w:val="hybridMultilevel"/>
    <w:tmpl w:val="A9F4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15698D"/>
    <w:multiLevelType w:val="multilevel"/>
    <w:tmpl w:val="4DD2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261BA"/>
    <w:multiLevelType w:val="multilevel"/>
    <w:tmpl w:val="C004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8545B"/>
    <w:multiLevelType w:val="multilevel"/>
    <w:tmpl w:val="C004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5743B"/>
    <w:multiLevelType w:val="multilevel"/>
    <w:tmpl w:val="0024D2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26666"/>
    <w:multiLevelType w:val="hybridMultilevel"/>
    <w:tmpl w:val="6C429DC2"/>
    <w:lvl w:ilvl="0" w:tplc="9FAABD98">
      <w:start w:val="1"/>
      <w:numFmt w:val="bullet"/>
      <w:lvlText w:val="•"/>
      <w:lvlJc w:val="left"/>
      <w:pPr>
        <w:ind w:left="720" w:hanging="360"/>
      </w:pPr>
    </w:lvl>
    <w:lvl w:ilvl="1" w:tplc="E82C6D2C">
      <w:numFmt w:val="decimal"/>
      <w:lvlText w:val=""/>
      <w:lvlJc w:val="left"/>
    </w:lvl>
    <w:lvl w:ilvl="2" w:tplc="C626439E">
      <w:numFmt w:val="decimal"/>
      <w:lvlText w:val=""/>
      <w:lvlJc w:val="left"/>
    </w:lvl>
    <w:lvl w:ilvl="3" w:tplc="72CA4AB2">
      <w:numFmt w:val="decimal"/>
      <w:lvlText w:val=""/>
      <w:lvlJc w:val="left"/>
    </w:lvl>
    <w:lvl w:ilvl="4" w:tplc="015A516E">
      <w:numFmt w:val="decimal"/>
      <w:lvlText w:val=""/>
      <w:lvlJc w:val="left"/>
    </w:lvl>
    <w:lvl w:ilvl="5" w:tplc="6F0CBD2A">
      <w:numFmt w:val="decimal"/>
      <w:lvlText w:val=""/>
      <w:lvlJc w:val="left"/>
    </w:lvl>
    <w:lvl w:ilvl="6" w:tplc="90C2EFA2">
      <w:numFmt w:val="decimal"/>
      <w:lvlText w:val=""/>
      <w:lvlJc w:val="left"/>
    </w:lvl>
    <w:lvl w:ilvl="7" w:tplc="A8DA3D78">
      <w:numFmt w:val="decimal"/>
      <w:lvlText w:val=""/>
      <w:lvlJc w:val="left"/>
    </w:lvl>
    <w:lvl w:ilvl="8" w:tplc="80908E7E">
      <w:numFmt w:val="decimal"/>
      <w:lvlText w:val=""/>
      <w:lvlJc w:val="left"/>
    </w:lvl>
  </w:abstractNum>
  <w:num w:numId="1">
    <w:abstractNumId w:val="0"/>
  </w:num>
  <w:num w:numId="2">
    <w:abstractNumId w:val="1"/>
  </w:num>
  <w:num w:numId="3">
    <w:abstractNumId w:val="2"/>
  </w:num>
  <w:num w:numId="4">
    <w:abstractNumId w:val="5"/>
  </w:num>
  <w:num w:numId="5">
    <w:abstractNumId w:val="10"/>
  </w:num>
  <w:num w:numId="6">
    <w:abstractNumId w:val="9"/>
  </w:num>
  <w:num w:numId="7">
    <w:abstractNumId w:val="12"/>
  </w:num>
  <w:num w:numId="8">
    <w:abstractNumId w:val="3"/>
  </w:num>
  <w:num w:numId="9">
    <w:abstractNumId w:val="6"/>
  </w:num>
  <w:num w:numId="10">
    <w:abstractNumId w:val="8"/>
  </w:num>
  <w:num w:numId="11">
    <w:abstractNumId w:val="11"/>
  </w:num>
  <w:num w:numId="12">
    <w:abstractNumId w:val="4"/>
  </w:num>
  <w:num w:numId="13">
    <w:abstractNumId w:val="7"/>
  </w:num>
  <w:num w:numId="1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9AB"/>
    <w:rsid w:val="00082E62"/>
    <w:rsid w:val="00096D70"/>
    <w:rsid w:val="000B0B87"/>
    <w:rsid w:val="000D64EF"/>
    <w:rsid w:val="00134E10"/>
    <w:rsid w:val="00176275"/>
    <w:rsid w:val="001879AB"/>
    <w:rsid w:val="001963BA"/>
    <w:rsid w:val="00232B1F"/>
    <w:rsid w:val="00242505"/>
    <w:rsid w:val="00271F8F"/>
    <w:rsid w:val="002F4C43"/>
    <w:rsid w:val="003E74B4"/>
    <w:rsid w:val="004109AB"/>
    <w:rsid w:val="00470932"/>
    <w:rsid w:val="004E6749"/>
    <w:rsid w:val="005108AB"/>
    <w:rsid w:val="00544970"/>
    <w:rsid w:val="00574969"/>
    <w:rsid w:val="00590E23"/>
    <w:rsid w:val="005912CA"/>
    <w:rsid w:val="00652097"/>
    <w:rsid w:val="007367A4"/>
    <w:rsid w:val="00747469"/>
    <w:rsid w:val="0075137A"/>
    <w:rsid w:val="00775D1C"/>
    <w:rsid w:val="007C0208"/>
    <w:rsid w:val="00836D3A"/>
    <w:rsid w:val="009B4D49"/>
    <w:rsid w:val="00A858D1"/>
    <w:rsid w:val="00AA28EA"/>
    <w:rsid w:val="00AF3903"/>
    <w:rsid w:val="00B30669"/>
    <w:rsid w:val="00B30A37"/>
    <w:rsid w:val="00B66DF0"/>
    <w:rsid w:val="00C62D3E"/>
    <w:rsid w:val="00CE0964"/>
    <w:rsid w:val="00DE3220"/>
    <w:rsid w:val="00E54230"/>
    <w:rsid w:val="00E771C3"/>
    <w:rsid w:val="00F27BED"/>
    <w:rsid w:val="00F310EC"/>
    <w:rsid w:val="00F6345D"/>
    <w:rsid w:val="00F8392C"/>
    <w:rsid w:val="00F97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40960E"/>
  <w15:chartTrackingRefBased/>
  <w15:docId w15:val="{3C995989-2DA8-4446-8B3E-D775832E4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6345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7627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2CA"/>
    <w:pPr>
      <w:tabs>
        <w:tab w:val="center" w:pos="4680"/>
        <w:tab w:val="right" w:pos="9360"/>
      </w:tabs>
    </w:pPr>
  </w:style>
  <w:style w:type="character" w:customStyle="1" w:styleId="HeaderChar">
    <w:name w:val="Header Char"/>
    <w:basedOn w:val="DefaultParagraphFont"/>
    <w:link w:val="Header"/>
    <w:uiPriority w:val="99"/>
    <w:rsid w:val="005912CA"/>
  </w:style>
  <w:style w:type="paragraph" w:styleId="Footer">
    <w:name w:val="footer"/>
    <w:basedOn w:val="Normal"/>
    <w:link w:val="FooterChar"/>
    <w:uiPriority w:val="99"/>
    <w:unhideWhenUsed/>
    <w:rsid w:val="005912CA"/>
    <w:pPr>
      <w:tabs>
        <w:tab w:val="center" w:pos="4680"/>
        <w:tab w:val="right" w:pos="9360"/>
      </w:tabs>
    </w:pPr>
  </w:style>
  <w:style w:type="character" w:customStyle="1" w:styleId="FooterChar">
    <w:name w:val="Footer Char"/>
    <w:basedOn w:val="DefaultParagraphFont"/>
    <w:link w:val="Footer"/>
    <w:uiPriority w:val="99"/>
    <w:rsid w:val="005912CA"/>
  </w:style>
  <w:style w:type="character" w:styleId="Hyperlink">
    <w:name w:val="Hyperlink"/>
    <w:basedOn w:val="DefaultParagraphFont"/>
    <w:uiPriority w:val="99"/>
    <w:unhideWhenUsed/>
    <w:rsid w:val="0075137A"/>
    <w:rPr>
      <w:color w:val="0563C1" w:themeColor="hyperlink"/>
      <w:u w:val="single"/>
    </w:rPr>
  </w:style>
  <w:style w:type="character" w:customStyle="1" w:styleId="UnresolvedMention">
    <w:name w:val="Unresolved Mention"/>
    <w:basedOn w:val="DefaultParagraphFont"/>
    <w:uiPriority w:val="99"/>
    <w:semiHidden/>
    <w:unhideWhenUsed/>
    <w:rsid w:val="0075137A"/>
    <w:rPr>
      <w:color w:val="605E5C"/>
      <w:shd w:val="clear" w:color="auto" w:fill="E1DFDD"/>
    </w:rPr>
  </w:style>
  <w:style w:type="table" w:styleId="GridTable5Dark-Accent1">
    <w:name w:val="Grid Table 5 Dark Accent 1"/>
    <w:basedOn w:val="TableNormal"/>
    <w:uiPriority w:val="50"/>
    <w:rsid w:val="00082E6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176275"/>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qFormat/>
    <w:rsid w:val="00176275"/>
    <w:pPr>
      <w:ind w:left="720"/>
      <w:contextualSpacing/>
    </w:pPr>
  </w:style>
  <w:style w:type="character" w:customStyle="1" w:styleId="Heading3Char">
    <w:name w:val="Heading 3 Char"/>
    <w:basedOn w:val="DefaultParagraphFont"/>
    <w:link w:val="Heading3"/>
    <w:uiPriority w:val="9"/>
    <w:rsid w:val="00176275"/>
    <w:rPr>
      <w:rFonts w:ascii="Times New Roman" w:eastAsia="Times New Roman" w:hAnsi="Times New Roman" w:cs="Times New Roman"/>
      <w:b/>
      <w:bCs/>
      <w:sz w:val="27"/>
      <w:szCs w:val="27"/>
    </w:rPr>
  </w:style>
  <w:style w:type="character" w:styleId="Strong">
    <w:name w:val="Strong"/>
    <w:basedOn w:val="DefaultParagraphFont"/>
    <w:uiPriority w:val="22"/>
    <w:qFormat/>
    <w:rsid w:val="00176275"/>
    <w:rPr>
      <w:b/>
      <w:bCs/>
    </w:rPr>
  </w:style>
  <w:style w:type="character" w:styleId="Emphasis">
    <w:name w:val="Emphasis"/>
    <w:basedOn w:val="DefaultParagraphFont"/>
    <w:uiPriority w:val="20"/>
    <w:qFormat/>
    <w:rsid w:val="00176275"/>
    <w:rPr>
      <w:i/>
      <w:iCs/>
    </w:rPr>
  </w:style>
  <w:style w:type="character" w:customStyle="1" w:styleId="Heading2Char">
    <w:name w:val="Heading 2 Char"/>
    <w:basedOn w:val="DefaultParagraphFont"/>
    <w:link w:val="Heading2"/>
    <w:uiPriority w:val="9"/>
    <w:semiHidden/>
    <w:rsid w:val="00F6345D"/>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2F4C4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196008">
      <w:bodyDiv w:val="1"/>
      <w:marLeft w:val="0"/>
      <w:marRight w:val="0"/>
      <w:marTop w:val="0"/>
      <w:marBottom w:val="0"/>
      <w:divBdr>
        <w:top w:val="none" w:sz="0" w:space="0" w:color="auto"/>
        <w:left w:val="none" w:sz="0" w:space="0" w:color="auto"/>
        <w:bottom w:val="none" w:sz="0" w:space="0" w:color="auto"/>
        <w:right w:val="none" w:sz="0" w:space="0" w:color="auto"/>
      </w:divBdr>
    </w:div>
    <w:div w:id="528834592">
      <w:bodyDiv w:val="1"/>
      <w:marLeft w:val="0"/>
      <w:marRight w:val="0"/>
      <w:marTop w:val="0"/>
      <w:marBottom w:val="0"/>
      <w:divBdr>
        <w:top w:val="none" w:sz="0" w:space="0" w:color="auto"/>
        <w:left w:val="none" w:sz="0" w:space="0" w:color="auto"/>
        <w:bottom w:val="none" w:sz="0" w:space="0" w:color="auto"/>
        <w:right w:val="none" w:sz="0" w:space="0" w:color="auto"/>
      </w:divBdr>
    </w:div>
    <w:div w:id="554973514">
      <w:bodyDiv w:val="1"/>
      <w:marLeft w:val="0"/>
      <w:marRight w:val="0"/>
      <w:marTop w:val="0"/>
      <w:marBottom w:val="0"/>
      <w:divBdr>
        <w:top w:val="none" w:sz="0" w:space="0" w:color="auto"/>
        <w:left w:val="none" w:sz="0" w:space="0" w:color="auto"/>
        <w:bottom w:val="none" w:sz="0" w:space="0" w:color="auto"/>
        <w:right w:val="none" w:sz="0" w:space="0" w:color="auto"/>
      </w:divBdr>
    </w:div>
    <w:div w:id="666328535">
      <w:bodyDiv w:val="1"/>
      <w:marLeft w:val="0"/>
      <w:marRight w:val="0"/>
      <w:marTop w:val="0"/>
      <w:marBottom w:val="0"/>
      <w:divBdr>
        <w:top w:val="none" w:sz="0" w:space="0" w:color="auto"/>
        <w:left w:val="none" w:sz="0" w:space="0" w:color="auto"/>
        <w:bottom w:val="none" w:sz="0" w:space="0" w:color="auto"/>
        <w:right w:val="none" w:sz="0" w:space="0" w:color="auto"/>
      </w:divBdr>
    </w:div>
    <w:div w:id="1030111626">
      <w:bodyDiv w:val="1"/>
      <w:marLeft w:val="0"/>
      <w:marRight w:val="0"/>
      <w:marTop w:val="0"/>
      <w:marBottom w:val="0"/>
      <w:divBdr>
        <w:top w:val="none" w:sz="0" w:space="0" w:color="auto"/>
        <w:left w:val="none" w:sz="0" w:space="0" w:color="auto"/>
        <w:bottom w:val="none" w:sz="0" w:space="0" w:color="auto"/>
        <w:right w:val="none" w:sz="0" w:space="0" w:color="auto"/>
      </w:divBdr>
    </w:div>
    <w:div w:id="1204173415">
      <w:bodyDiv w:val="1"/>
      <w:marLeft w:val="0"/>
      <w:marRight w:val="0"/>
      <w:marTop w:val="0"/>
      <w:marBottom w:val="0"/>
      <w:divBdr>
        <w:top w:val="none" w:sz="0" w:space="0" w:color="auto"/>
        <w:left w:val="none" w:sz="0" w:space="0" w:color="auto"/>
        <w:bottom w:val="none" w:sz="0" w:space="0" w:color="auto"/>
        <w:right w:val="none" w:sz="0" w:space="0" w:color="auto"/>
      </w:divBdr>
    </w:div>
    <w:div w:id="1843425941">
      <w:bodyDiv w:val="1"/>
      <w:marLeft w:val="0"/>
      <w:marRight w:val="0"/>
      <w:marTop w:val="0"/>
      <w:marBottom w:val="0"/>
      <w:divBdr>
        <w:top w:val="none" w:sz="0" w:space="0" w:color="auto"/>
        <w:left w:val="none" w:sz="0" w:space="0" w:color="auto"/>
        <w:bottom w:val="none" w:sz="0" w:space="0" w:color="auto"/>
        <w:right w:val="none" w:sz="0" w:space="0" w:color="auto"/>
      </w:divBdr>
      <w:divsChild>
        <w:div w:id="50081861">
          <w:marLeft w:val="0"/>
          <w:marRight w:val="0"/>
          <w:marTop w:val="0"/>
          <w:marBottom w:val="0"/>
          <w:divBdr>
            <w:top w:val="none" w:sz="0" w:space="0" w:color="auto"/>
            <w:left w:val="none" w:sz="0" w:space="0" w:color="auto"/>
            <w:bottom w:val="none" w:sz="0" w:space="0" w:color="auto"/>
            <w:right w:val="none" w:sz="0" w:space="0" w:color="auto"/>
          </w:divBdr>
          <w:divsChild>
            <w:div w:id="747464602">
              <w:marLeft w:val="0"/>
              <w:marRight w:val="0"/>
              <w:marTop w:val="0"/>
              <w:marBottom w:val="0"/>
              <w:divBdr>
                <w:top w:val="none" w:sz="0" w:space="0" w:color="auto"/>
                <w:left w:val="none" w:sz="0" w:space="0" w:color="auto"/>
                <w:bottom w:val="none" w:sz="0" w:space="0" w:color="auto"/>
                <w:right w:val="none" w:sz="0" w:space="0" w:color="auto"/>
              </w:divBdr>
            </w:div>
            <w:div w:id="459615976">
              <w:marLeft w:val="0"/>
              <w:marRight w:val="0"/>
              <w:marTop w:val="0"/>
              <w:marBottom w:val="0"/>
              <w:divBdr>
                <w:top w:val="none" w:sz="0" w:space="0" w:color="auto"/>
                <w:left w:val="none" w:sz="0" w:space="0" w:color="auto"/>
                <w:bottom w:val="none" w:sz="0" w:space="0" w:color="auto"/>
                <w:right w:val="none" w:sz="0" w:space="0" w:color="auto"/>
              </w:divBdr>
            </w:div>
            <w:div w:id="547378138">
              <w:marLeft w:val="0"/>
              <w:marRight w:val="0"/>
              <w:marTop w:val="0"/>
              <w:marBottom w:val="0"/>
              <w:divBdr>
                <w:top w:val="none" w:sz="0" w:space="0" w:color="auto"/>
                <w:left w:val="none" w:sz="0" w:space="0" w:color="auto"/>
                <w:bottom w:val="none" w:sz="0" w:space="0" w:color="auto"/>
                <w:right w:val="none" w:sz="0" w:space="0" w:color="auto"/>
              </w:divBdr>
            </w:div>
            <w:div w:id="1997099786">
              <w:marLeft w:val="0"/>
              <w:marRight w:val="0"/>
              <w:marTop w:val="0"/>
              <w:marBottom w:val="0"/>
              <w:divBdr>
                <w:top w:val="none" w:sz="0" w:space="0" w:color="auto"/>
                <w:left w:val="none" w:sz="0" w:space="0" w:color="auto"/>
                <w:bottom w:val="none" w:sz="0" w:space="0" w:color="auto"/>
                <w:right w:val="none" w:sz="0" w:space="0" w:color="auto"/>
              </w:divBdr>
            </w:div>
            <w:div w:id="128635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6410">
      <w:bodyDiv w:val="1"/>
      <w:marLeft w:val="0"/>
      <w:marRight w:val="0"/>
      <w:marTop w:val="0"/>
      <w:marBottom w:val="0"/>
      <w:divBdr>
        <w:top w:val="none" w:sz="0" w:space="0" w:color="auto"/>
        <w:left w:val="none" w:sz="0" w:space="0" w:color="auto"/>
        <w:bottom w:val="none" w:sz="0" w:space="0" w:color="auto"/>
        <w:right w:val="none" w:sz="0" w:space="0" w:color="auto"/>
      </w:divBdr>
    </w:div>
    <w:div w:id="2064328042">
      <w:bodyDiv w:val="1"/>
      <w:marLeft w:val="0"/>
      <w:marRight w:val="0"/>
      <w:marTop w:val="0"/>
      <w:marBottom w:val="0"/>
      <w:divBdr>
        <w:top w:val="none" w:sz="0" w:space="0" w:color="auto"/>
        <w:left w:val="none" w:sz="0" w:space="0" w:color="auto"/>
        <w:bottom w:val="none" w:sz="0" w:space="0" w:color="auto"/>
        <w:right w:val="none" w:sz="0" w:space="0" w:color="auto"/>
      </w:divBdr>
    </w:div>
    <w:div w:id="207106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scikit-learn.org/" TargetMode="External"/><Relationship Id="rId18" Type="http://schemas.openxmlformats.org/officeDocument/2006/relationships/hyperlink" Target="https://plotly.com/python/" TargetMode="External"/><Relationship Id="rId3" Type="http://schemas.openxmlformats.org/officeDocument/2006/relationships/styles" Target="styles.xml"/><Relationship Id="rId21" Type="http://schemas.openxmlformats.org/officeDocument/2006/relationships/hyperlink" Target="https://open-meteo.com/" TargetMode="External"/><Relationship Id="rId7" Type="http://schemas.openxmlformats.org/officeDocument/2006/relationships/endnotes" Target="endnotes.xml"/><Relationship Id="rId12" Type="http://schemas.openxmlformats.org/officeDocument/2006/relationships/hyperlink" Target="https://www.statsmodels.org/" TargetMode="External"/><Relationship Id="rId17" Type="http://schemas.openxmlformats.org/officeDocument/2006/relationships/hyperlink" Target="https://pandas.pydata.org/" TargetMode="External"/><Relationship Id="rId2" Type="http://schemas.openxmlformats.org/officeDocument/2006/relationships/numbering" Target="numbering.xml"/><Relationship Id="rId16" Type="http://schemas.openxmlformats.org/officeDocument/2006/relationships/hyperlink" Target="https://www.statsmodels.org/" TargetMode="External"/><Relationship Id="rId20" Type="http://schemas.openxmlformats.org/officeDocument/2006/relationships/hyperlink" Target="https://numpy.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umpy.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ltair-viz.github.io/" TargetMode="External"/><Relationship Id="rId23" Type="http://schemas.openxmlformats.org/officeDocument/2006/relationships/fontTable" Target="fontTable.xml"/><Relationship Id="rId10" Type="http://schemas.openxmlformats.org/officeDocument/2006/relationships/hyperlink" Target="https://pandas.pydata.org/" TargetMode="External"/><Relationship Id="rId19"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hyperlink" Target="https://open-meteo.com/" TargetMode="External"/><Relationship Id="rId14" Type="http://schemas.openxmlformats.org/officeDocument/2006/relationships/hyperlink" Target="https://plotly.com/python/"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163E9-2E10-4719-A16B-FD0BBAEBD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5848</Words>
  <Characters>33336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TOOBA</dc:creator>
  <cp:keywords/>
  <cp:lastModifiedBy>hp</cp:lastModifiedBy>
  <cp:revision>2</cp:revision>
  <cp:lastPrinted>2020-12-24T06:55:00Z</cp:lastPrinted>
  <dcterms:created xsi:type="dcterms:W3CDTF">2026-05-22T02:18:00Z</dcterms:created>
  <dcterms:modified xsi:type="dcterms:W3CDTF">2026-05-22T02:18:00Z</dcterms:modified>
</cp:coreProperties>
</file>