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F3C9" w14:textId="2EA7F19E" w:rsidR="00795B9B" w:rsidRDefault="00795B9B" w:rsidP="00795B9B">
      <w:r>
        <w:t>{[$:</w:t>
      </w:r>
      <w:r w:rsidRPr="00EF4378">
        <w:t xml:space="preserve"> </w:t>
      </w:r>
      <w:r>
        <w:t xml:space="preserve">Supplier </w:t>
      </w:r>
      <w:r>
        <w:rPr>
          <w:rFonts w:ascii="Calibri" w:eastAsia="Calibri" w:hAnsi="Calibri" w:cs="Calibri"/>
        </w:rPr>
        <w:t>Company Name</w:t>
      </w:r>
      <w:r w:rsidRPr="0086479D">
        <w:t xml:space="preserve"> </w:t>
      </w:r>
      <w:r>
        <w:t>|</w:t>
      </w:r>
      <w:r w:rsidRPr="0086479D">
        <w:t>D$</w:t>
      </w:r>
      <w:r>
        <w:t>:</w:t>
      </w:r>
      <w:r w:rsidR="00B03570" w:rsidRPr="00B03570">
        <w:t xml:space="preserve"> </w:t>
      </w:r>
      <w:r w:rsidR="00BC2B94" w:rsidRPr="00BC2B94">
        <w:t>Sogeti AB</w:t>
      </w:r>
      <w:r w:rsidRPr="00911827">
        <w:t>]}</w:t>
      </w:r>
    </w:p>
    <w:p w14:paraId="0238633B" w14:textId="03D7628F" w:rsidR="00795B9B" w:rsidRDefault="00795B9B" w:rsidP="00795B9B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D$</w:t>
      </w:r>
      <w:r>
        <w:t>:</w:t>
      </w:r>
      <w:r w:rsidR="00B40054" w:rsidRPr="00B40054">
        <w:t xml:space="preserve"> </w:t>
      </w:r>
      <w:r w:rsidR="00B40054" w:rsidRPr="00B40054">
        <w:t>Pontus Renmark</w:t>
      </w:r>
      <w:r w:rsidRPr="00911827">
        <w:t>]}</w:t>
      </w:r>
    </w:p>
    <w:p w14:paraId="48436FA0" w14:textId="45E028A3" w:rsidR="00795B9B" w:rsidRPr="00B03570" w:rsidRDefault="00795B9B" w:rsidP="00B03570">
      <w:pPr>
        <w:rPr>
          <w:lang w:val="sv-SE"/>
        </w:rPr>
      </w:pPr>
      <w:r w:rsidRPr="00B03570">
        <w:rPr>
          <w:lang w:val="sv-SE"/>
        </w:rPr>
        <w:t>{[$:</w:t>
      </w:r>
      <w:r w:rsidRPr="00B03570">
        <w:rPr>
          <w:rFonts w:ascii="Times New Roman" w:eastAsia="Arial Unicode MS" w:hAnsi="Times New Roman" w:cs="Times New Roman"/>
          <w:sz w:val="24"/>
          <w:bdr w:val="nil"/>
          <w:lang w:val="sv-SE"/>
        </w:rPr>
        <w:t xml:space="preserve"> </w:t>
      </w:r>
      <w:r w:rsidRPr="00B03570">
        <w:rPr>
          <w:lang w:val="sv-SE"/>
        </w:rPr>
        <w:t xml:space="preserve">Supplier </w:t>
      </w:r>
      <w:proofErr w:type="spellStart"/>
      <w:r w:rsidRPr="00B03570">
        <w:rPr>
          <w:lang w:val="sv-SE"/>
        </w:rPr>
        <w:t>Address</w:t>
      </w:r>
      <w:proofErr w:type="spellEnd"/>
      <w:r w:rsidRPr="00B03570">
        <w:rPr>
          <w:lang w:val="sv-SE"/>
        </w:rPr>
        <w:t xml:space="preserve"> |D$:</w:t>
      </w:r>
      <w:r w:rsidR="00B03570" w:rsidRPr="00B03570">
        <w:rPr>
          <w:lang w:val="sv-SE"/>
        </w:rPr>
        <w:t xml:space="preserve"> </w:t>
      </w:r>
      <w:r w:rsidR="009746C6" w:rsidRPr="009746C6">
        <w:rPr>
          <w:lang w:val="sv-SE"/>
        </w:rPr>
        <w:t>Svetsarvägen 4, 171 41 Solna, Stockholm, Sweden</w:t>
      </w:r>
      <w:r w:rsidRPr="00B03570">
        <w:rPr>
          <w:lang w:val="sv-SE"/>
        </w:rPr>
        <w:t>]}</w:t>
      </w:r>
    </w:p>
    <w:p w14:paraId="5E1E38DF" w14:textId="2573275B" w:rsidR="00795B9B" w:rsidRDefault="00795B9B" w:rsidP="00795B9B">
      <w:r>
        <w:t xml:space="preserve">{[$:Supplier </w:t>
      </w:r>
      <w:r w:rsidRPr="00B04693">
        <w:t>E-mail</w:t>
      </w:r>
      <w:r>
        <w:t>|</w:t>
      </w:r>
      <w:r w:rsidRPr="00953AD0">
        <w:t xml:space="preserve"> </w:t>
      </w:r>
      <w:r w:rsidRPr="0086479D">
        <w:t>D$</w:t>
      </w:r>
      <w:r>
        <w:t>:</w:t>
      </w:r>
      <w:r w:rsidR="00B03570" w:rsidRPr="00B03570">
        <w:t xml:space="preserve"> </w:t>
      </w:r>
      <w:r w:rsidR="00C12772" w:rsidRPr="00C12772">
        <w:t>pontus.renmark@sogeti.se</w:t>
      </w:r>
      <w:r w:rsidRPr="00911827">
        <w:t>]}</w:t>
      </w:r>
    </w:p>
    <w:p w14:paraId="4878BB7F" w14:textId="7DAEA779" w:rsidR="00795B9B" w:rsidRDefault="00795B9B" w:rsidP="00795B9B">
      <w:r w:rsidRPr="00DA3FD2">
        <w:t xml:space="preserve">{[$:Supplier Phone Number| D$: </w:t>
      </w:r>
      <w:r w:rsidR="003F11F6">
        <w:rPr>
          <w:lang w:val="en-SE"/>
        </w:rPr>
        <w:t>+</w:t>
      </w:r>
      <w:r w:rsidR="003F11F6">
        <w:t>46733733320</w:t>
      </w:r>
      <w:r w:rsidRPr="00DA3FD2">
        <w:t>]}</w:t>
      </w:r>
    </w:p>
    <w:p w14:paraId="5ABDD3F9" w14:textId="55D3E33D" w:rsidR="00795B9B" w:rsidRDefault="00795B9B" w:rsidP="00795B9B">
      <w:r w:rsidRPr="00DA3FD2">
        <w:t>{[$:MSSA-ID| D$:</w:t>
      </w:r>
      <w:r w:rsidR="00EB26D5">
        <w:t>7137644</w:t>
      </w:r>
      <w:r w:rsidRPr="00DA3FD2">
        <w:t>]}</w:t>
      </w:r>
      <w:r w:rsidRPr="00DA3FD2">
        <w:br/>
        <w:t>{[$:MSSA-DATE| D$:</w:t>
      </w:r>
      <w:r w:rsidR="0077705D">
        <w:rPr>
          <w:lang w:val="en-SE"/>
        </w:rPr>
        <w:t>Oct 1</w:t>
      </w:r>
      <w:r w:rsidRPr="00DA3FD2">
        <w:t>, 20</w:t>
      </w:r>
      <w:r w:rsidR="00DA3FD2" w:rsidRPr="00DA3FD2">
        <w:t>20</w:t>
      </w:r>
      <w:r w:rsidRPr="00DA3FD2">
        <w:t xml:space="preserve">]}  </w:t>
      </w:r>
      <w:r w:rsidRPr="00DA3FD2">
        <w:br/>
      </w:r>
      <w:r w:rsidRPr="00DA3FD2">
        <w:br/>
        <w:t>{[</w:t>
      </w:r>
      <w:r w:rsidRPr="00DA3FD2">
        <w:rPr>
          <w:rFonts w:ascii="Calibri" w:eastAsia="Calibri" w:hAnsi="Calibri" w:cs="Calibri"/>
        </w:rPr>
        <w:t xml:space="preserve"> </w:t>
      </w:r>
      <w:proofErr w:type="spellStart"/>
      <w:r w:rsidRPr="00DA3FD2">
        <w:rPr>
          <w:rFonts w:ascii="Calibri" w:eastAsia="Calibri" w:hAnsi="Calibri" w:cs="Calibri"/>
        </w:rPr>
        <w:t>ActivateFunction</w:t>
      </w:r>
      <w:proofErr w:type="spellEnd"/>
      <w:r w:rsidRPr="00DA3FD2">
        <w:rPr>
          <w:rFonts w:ascii="Calibri" w:eastAsia="Calibri" w:hAnsi="Calibri" w:cs="Calibri"/>
        </w:rPr>
        <w:t xml:space="preserve">: </w:t>
      </w:r>
      <w:proofErr w:type="spellStart"/>
      <w:r w:rsidRPr="00DA3FD2">
        <w:rPr>
          <w:rFonts w:ascii="Consolas" w:hAnsi="Consolas" w:cs="Consolas"/>
          <w:color w:val="000000"/>
          <w:sz w:val="19"/>
          <w:szCs w:val="19"/>
        </w:rPr>
        <w:t>ImportReferenceData</w:t>
      </w:r>
      <w:proofErr w:type="spellEnd"/>
      <w:r w:rsidRPr="00DA3FD2">
        <w:rPr>
          <w:rFonts w:ascii="Consolas" w:hAnsi="Consolas" w:cs="Consolas"/>
          <w:color w:val="000000"/>
          <w:sz w:val="19"/>
          <w:szCs w:val="19"/>
        </w:rPr>
        <w:t>|</w:t>
      </w:r>
      <w:r w:rsidRPr="00DA3FD2">
        <w:rPr>
          <w:rFonts w:ascii="Calibri" w:eastAsia="Calibri" w:hAnsi="Calibri" w:cs="Calibri"/>
        </w:rPr>
        <w:t xml:space="preserve"> ActionSequence:1</w:t>
      </w:r>
      <w:r w:rsidRPr="00DA3FD2">
        <w:t>]}</w:t>
      </w:r>
      <w:r w:rsidRPr="00DA3FD2">
        <w:br/>
      </w:r>
      <w:r w:rsidRPr="00DA3FD2">
        <w:rPr>
          <w:rFonts w:ascii="Calibri" w:eastAsia="Calibri" w:hAnsi="Calibri" w:cs="Calibri"/>
        </w:rPr>
        <w:t xml:space="preserve">{[ </w:t>
      </w:r>
      <w:proofErr w:type="spellStart"/>
      <w:r w:rsidRPr="00DA3FD2">
        <w:t>NoOutput</w:t>
      </w:r>
      <w:proofErr w:type="spellEnd"/>
      <w:r w:rsidRPr="00DA3FD2">
        <w:rPr>
          <w:rFonts w:ascii="Calibri" w:eastAsia="Calibri" w:hAnsi="Calibri" w:cs="Calibri"/>
        </w:rPr>
        <w:t xml:space="preserve"> | </w:t>
      </w:r>
      <w:r w:rsidRPr="00DA3FD2">
        <w:rPr>
          <w:rFonts w:ascii="Calibri" w:hAnsi="Calibri" w:cs="Calibri"/>
        </w:rPr>
        <w:t xml:space="preserve">INVISIBLE </w:t>
      </w:r>
      <w:r w:rsidRPr="00DA3FD2">
        <w:rPr>
          <w:rFonts w:ascii="Calibri" w:eastAsia="Calibri" w:hAnsi="Calibri" w:cs="Calibri"/>
        </w:rPr>
        <w:t>| ActionSequence:2| ActivateFunction: LoadReference: References\days off.docx]}</w:t>
      </w:r>
    </w:p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215820"/>
    <w:rsid w:val="003F11F6"/>
    <w:rsid w:val="005B1E7C"/>
    <w:rsid w:val="006D03F6"/>
    <w:rsid w:val="0071089C"/>
    <w:rsid w:val="0077705D"/>
    <w:rsid w:val="00795B9B"/>
    <w:rsid w:val="007F3036"/>
    <w:rsid w:val="00953AD0"/>
    <w:rsid w:val="009746C6"/>
    <w:rsid w:val="00A775E1"/>
    <w:rsid w:val="00AC3BAB"/>
    <w:rsid w:val="00B03570"/>
    <w:rsid w:val="00B40054"/>
    <w:rsid w:val="00BC2B94"/>
    <w:rsid w:val="00C12772"/>
    <w:rsid w:val="00CD47E0"/>
    <w:rsid w:val="00CF5C8A"/>
    <w:rsid w:val="00D44C6B"/>
    <w:rsid w:val="00DA3FD2"/>
    <w:rsid w:val="00E34362"/>
    <w:rsid w:val="00EB26D5"/>
    <w:rsid w:val="00EF6B61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C3EC3909F2D4C94CF4B4C93FAC7B2" ma:contentTypeVersion="10" ma:contentTypeDescription="Create a new document." ma:contentTypeScope="" ma:versionID="892b5adeeaf704247bcbadaa97aee883">
  <xsd:schema xmlns:xsd="http://www.w3.org/2001/XMLSchema" xmlns:xs="http://www.w3.org/2001/XMLSchema" xmlns:p="http://schemas.microsoft.com/office/2006/metadata/properties" xmlns:ns2="7b9ef91c-afad-44c7-8d3a-5554480ed9f3" xmlns:ns3="2d025f97-78d9-424e-a320-5162bb1a84aa" targetNamespace="http://schemas.microsoft.com/office/2006/metadata/properties" ma:root="true" ma:fieldsID="5f147a9a7ccc2d7c823f4d11f720081b" ns2:_="" ns3:_="">
    <xsd:import namespace="7b9ef91c-afad-44c7-8d3a-5554480ed9f3"/>
    <xsd:import namespace="2d025f97-78d9-424e-a320-5162bb1a8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ef91c-afad-44c7-8d3a-5554480ed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25f97-78d9-424e-a320-5162bb1a8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B5EF6-3E70-418E-BA9C-B7D038991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ef91c-afad-44c7-8d3a-5554480ed9f3"/>
    <ds:schemaRef ds:uri="2d025f97-78d9-424e-a320-5162bb1a8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1A4CF-F9BE-45B1-AC12-C3F6534C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9348AE-7A3B-4F82-A618-CDE1A33BB5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419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Cesar Sima Falck</cp:lastModifiedBy>
  <cp:revision>26</cp:revision>
  <dcterms:created xsi:type="dcterms:W3CDTF">2020-06-15T01:18:00Z</dcterms:created>
  <dcterms:modified xsi:type="dcterms:W3CDTF">2021-02-11T08:46:00Z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0x010100D8DC3EC3909F2D4C94CF4B4C93FAC7B2</vt:lpwstr>
  </property>
</Properties>
</file>