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8D" w:rsidRPr="001A0215" w:rsidRDefault="00BC658D" w:rsidP="00930C3B">
      <w:pPr>
        <w:jc w:val="center"/>
        <w:rPr>
          <w:b/>
          <w:sz w:val="24"/>
          <w:szCs w:val="24"/>
          <w:u w:val="single"/>
        </w:rPr>
      </w:pPr>
      <w:r w:rsidRPr="001A0215">
        <w:rPr>
          <w:b/>
          <w:sz w:val="24"/>
          <w:szCs w:val="24"/>
          <w:u w:val="single"/>
        </w:rPr>
        <w:t>QUESTION A</w:t>
      </w:r>
    </w:p>
    <w:p w:rsidR="00BC658D" w:rsidRPr="001A0215" w:rsidRDefault="00BC658D" w:rsidP="00BC658D">
      <w:pPr>
        <w:rPr>
          <w:sz w:val="24"/>
          <w:szCs w:val="24"/>
        </w:rPr>
      </w:pPr>
      <w:r w:rsidRPr="001A0215">
        <w:rPr>
          <w:sz w:val="24"/>
          <w:szCs w:val="24"/>
        </w:rPr>
        <w:t xml:space="preserve">The analytical solution to the problem is implemented in </w:t>
      </w:r>
      <w:r w:rsidRPr="001A0215">
        <w:rPr>
          <w:b/>
          <w:i/>
          <w:sz w:val="24"/>
          <w:szCs w:val="24"/>
          <w:u w:val="single"/>
        </w:rPr>
        <w:t>laplacianAnalytic.m.</w:t>
      </w:r>
      <w:r w:rsidRPr="001A0215">
        <w:rPr>
          <w:sz w:val="24"/>
          <w:szCs w:val="24"/>
        </w:rPr>
        <w:t xml:space="preserve"> The exact solution obtained is shown in the figure below:</w:t>
      </w:r>
    </w:p>
    <w:p w:rsidR="00BC658D" w:rsidRPr="001A0215" w:rsidRDefault="007843FE" w:rsidP="00930C3B">
      <w:pPr>
        <w:jc w:val="center"/>
        <w:rPr>
          <w:b/>
          <w:sz w:val="24"/>
          <w:szCs w:val="24"/>
          <w:u w:val="single"/>
        </w:rPr>
      </w:pPr>
      <w:r w:rsidRPr="001A0215">
        <w:rPr>
          <w:b/>
          <w:noProof/>
          <w:sz w:val="24"/>
          <w:szCs w:val="24"/>
          <w:u w:val="single"/>
        </w:rPr>
        <w:drawing>
          <wp:inline distT="0" distB="0" distL="0" distR="0" wp14:anchorId="31E4B92D" wp14:editId="2EA0BB94">
            <wp:extent cx="6647815" cy="19240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ct solution.png"/>
                    <pic:cNvPicPr/>
                  </pic:nvPicPr>
                  <pic:blipFill>
                    <a:blip r:embed="rId7">
                      <a:extLst>
                        <a:ext uri="{28A0092B-C50C-407E-A947-70E740481C1C}">
                          <a14:useLocalDpi xmlns:a14="http://schemas.microsoft.com/office/drawing/2010/main" val="0"/>
                        </a:ext>
                      </a:extLst>
                    </a:blip>
                    <a:stretch>
                      <a:fillRect/>
                    </a:stretch>
                  </pic:blipFill>
                  <pic:spPr>
                    <a:xfrm>
                      <a:off x="0" y="0"/>
                      <a:ext cx="6647815" cy="1924050"/>
                    </a:xfrm>
                    <a:prstGeom prst="rect">
                      <a:avLst/>
                    </a:prstGeom>
                  </pic:spPr>
                </pic:pic>
              </a:graphicData>
            </a:graphic>
          </wp:inline>
        </w:drawing>
      </w:r>
    </w:p>
    <w:p w:rsidR="00BC658D" w:rsidRPr="001A0215" w:rsidRDefault="00BC658D" w:rsidP="00BC658D">
      <w:pP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930C3B" w:rsidRPr="001A0215" w:rsidRDefault="00930C3B" w:rsidP="00930C3B">
      <w:pPr>
        <w:jc w:val="center"/>
        <w:rPr>
          <w:b/>
          <w:sz w:val="24"/>
          <w:szCs w:val="24"/>
          <w:u w:val="single"/>
        </w:rPr>
      </w:pPr>
      <w:r w:rsidRPr="001A0215">
        <w:rPr>
          <w:b/>
          <w:sz w:val="24"/>
          <w:szCs w:val="24"/>
          <w:u w:val="single"/>
        </w:rPr>
        <w:lastRenderedPageBreak/>
        <w:t>QUESTION B</w:t>
      </w:r>
    </w:p>
    <w:p w:rsidR="00930C3B" w:rsidRPr="001A0215" w:rsidRDefault="00930C3B" w:rsidP="00930C3B">
      <w:pPr>
        <w:jc w:val="center"/>
        <w:rPr>
          <w:sz w:val="24"/>
          <w:szCs w:val="24"/>
        </w:rPr>
      </w:pPr>
      <w:r w:rsidRPr="001A0215">
        <w:rPr>
          <w:sz w:val="24"/>
          <w:szCs w:val="24"/>
        </w:rPr>
        <w:t>(i)</w:t>
      </w:r>
    </w:p>
    <w:p w:rsidR="00930C3B" w:rsidRPr="001A0215" w:rsidRDefault="00930C3B" w:rsidP="003A535C">
      <w:pPr>
        <w:rPr>
          <w:sz w:val="24"/>
          <w:szCs w:val="24"/>
        </w:rPr>
      </w:pPr>
      <w:r w:rsidRPr="001A0215">
        <w:rPr>
          <w:sz w:val="24"/>
          <w:szCs w:val="24"/>
        </w:rPr>
        <w:t xml:space="preserve">The code was written into a function named </w:t>
      </w:r>
      <w:r w:rsidRPr="001A0215">
        <w:rPr>
          <w:b/>
          <w:i/>
          <w:sz w:val="24"/>
          <w:szCs w:val="24"/>
          <w:u w:val="single"/>
        </w:rPr>
        <w:t>solveSOR</w:t>
      </w:r>
      <w:r w:rsidRPr="001A0215">
        <w:rPr>
          <w:sz w:val="24"/>
          <w:szCs w:val="24"/>
        </w:rPr>
        <w:t xml:space="preserve"> and tested in file </w:t>
      </w:r>
      <w:r w:rsidRPr="001A0215">
        <w:rPr>
          <w:b/>
          <w:i/>
          <w:sz w:val="24"/>
          <w:szCs w:val="24"/>
          <w:u w:val="single"/>
        </w:rPr>
        <w:t>laplacianNumeric.m</w:t>
      </w:r>
      <w:r w:rsidRPr="001A0215">
        <w:rPr>
          <w:sz w:val="24"/>
          <w:szCs w:val="24"/>
        </w:rPr>
        <w:t xml:space="preserve">. </w:t>
      </w:r>
      <w:r w:rsidR="003A535C" w:rsidRPr="001A0215">
        <w:rPr>
          <w:sz w:val="24"/>
          <w:szCs w:val="24"/>
        </w:rPr>
        <w:t xml:space="preserve"> The resulting matrix is shown in the figure below:</w:t>
      </w:r>
    </w:p>
    <w:p w:rsidR="0087762F" w:rsidRPr="001A0215" w:rsidRDefault="003A535C" w:rsidP="00E731C6">
      <w:pPr>
        <w:jc w:val="center"/>
        <w:rPr>
          <w:sz w:val="24"/>
          <w:szCs w:val="24"/>
        </w:rPr>
      </w:pPr>
      <w:r w:rsidRPr="001A0215">
        <w:rPr>
          <w:noProof/>
          <w:sz w:val="24"/>
          <w:szCs w:val="24"/>
        </w:rPr>
        <w:drawing>
          <wp:inline distT="0" distB="0" distL="0" distR="0">
            <wp:extent cx="5943600" cy="1786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rsidR="00930C3B" w:rsidRPr="001A0215" w:rsidRDefault="00930C3B" w:rsidP="00930C3B">
      <w:pPr>
        <w:jc w:val="center"/>
        <w:rPr>
          <w:sz w:val="24"/>
          <w:szCs w:val="24"/>
        </w:rPr>
      </w:pPr>
      <w:r w:rsidRPr="001A0215">
        <w:rPr>
          <w:sz w:val="24"/>
          <w:szCs w:val="24"/>
        </w:rPr>
        <w:t>(ii)</w:t>
      </w:r>
    </w:p>
    <w:p w:rsidR="00930C3B" w:rsidRPr="001A0215" w:rsidRDefault="00AC70D6" w:rsidP="00AC70D6">
      <w:pPr>
        <w:rPr>
          <w:sz w:val="24"/>
          <w:szCs w:val="24"/>
        </w:rPr>
      </w:pPr>
      <w:r w:rsidRPr="001A0215">
        <w:rPr>
          <w:sz w:val="24"/>
          <w:szCs w:val="24"/>
        </w:rPr>
        <w:t xml:space="preserve">A banded sparse matrix generator function was written and named </w:t>
      </w:r>
      <w:r w:rsidRPr="001A0215">
        <w:rPr>
          <w:b/>
          <w:i/>
          <w:sz w:val="24"/>
          <w:szCs w:val="24"/>
        </w:rPr>
        <w:t xml:space="preserve">computerSparse </w:t>
      </w:r>
      <w:r w:rsidRPr="001A0215">
        <w:rPr>
          <w:sz w:val="24"/>
          <w:szCs w:val="24"/>
        </w:rPr>
        <w:t xml:space="preserve">which generates sparse matrix for any arbitrary rectangular 2D problem. The function was tested in </w:t>
      </w:r>
      <w:r w:rsidRPr="001A0215">
        <w:rPr>
          <w:b/>
          <w:i/>
          <w:sz w:val="24"/>
          <w:szCs w:val="24"/>
        </w:rPr>
        <w:t>laplacianSparse.m</w:t>
      </w:r>
      <w:r w:rsidRPr="001A0215">
        <w:rPr>
          <w:sz w:val="24"/>
          <w:szCs w:val="24"/>
        </w:rPr>
        <w:t>.</w:t>
      </w:r>
      <w:r w:rsidR="001B16F9" w:rsidRPr="001A0215">
        <w:rPr>
          <w:sz w:val="24"/>
          <w:szCs w:val="24"/>
        </w:rPr>
        <w:t xml:space="preserve"> The resulting banded sparse matrix of h=0.2</w:t>
      </w:r>
      <w:r w:rsidR="007824D6" w:rsidRPr="001A0215">
        <w:rPr>
          <w:sz w:val="24"/>
          <w:szCs w:val="24"/>
        </w:rPr>
        <w:t xml:space="preserve"> grid resolution</w:t>
      </w:r>
      <w:r w:rsidR="001B16F9" w:rsidRPr="001A0215">
        <w:rPr>
          <w:sz w:val="24"/>
          <w:szCs w:val="24"/>
        </w:rPr>
        <w:t xml:space="preserve"> is shown in the figure below: </w:t>
      </w:r>
    </w:p>
    <w:p w:rsidR="007824D6" w:rsidRPr="001A0215" w:rsidRDefault="007824D6" w:rsidP="00AC70D6">
      <w:pPr>
        <w:rPr>
          <w:sz w:val="24"/>
          <w:szCs w:val="24"/>
        </w:rPr>
      </w:pPr>
      <w:r w:rsidRPr="001A0215">
        <w:rPr>
          <w:noProof/>
          <w:sz w:val="24"/>
          <w:szCs w:val="24"/>
        </w:rPr>
        <w:drawing>
          <wp:inline distT="0" distB="0" distL="0" distR="0">
            <wp:extent cx="6614349"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_sparse_example.png"/>
                    <pic:cNvPicPr/>
                  </pic:nvPicPr>
                  <pic:blipFill>
                    <a:blip r:embed="rId9">
                      <a:extLst>
                        <a:ext uri="{28A0092B-C50C-407E-A947-70E740481C1C}">
                          <a14:useLocalDpi xmlns:a14="http://schemas.microsoft.com/office/drawing/2010/main" val="0"/>
                        </a:ext>
                      </a:extLst>
                    </a:blip>
                    <a:stretch>
                      <a:fillRect/>
                    </a:stretch>
                  </pic:blipFill>
                  <pic:spPr>
                    <a:xfrm>
                      <a:off x="0" y="0"/>
                      <a:ext cx="6663563" cy="2043921"/>
                    </a:xfrm>
                    <a:prstGeom prst="rect">
                      <a:avLst/>
                    </a:prstGeom>
                  </pic:spPr>
                </pic:pic>
              </a:graphicData>
            </a:graphic>
          </wp:inline>
        </w:drawing>
      </w:r>
    </w:p>
    <w:p w:rsidR="0087762F" w:rsidRPr="001A0215" w:rsidRDefault="0087762F" w:rsidP="0087762F">
      <w:pPr>
        <w:tabs>
          <w:tab w:val="left" w:pos="2565"/>
        </w:tabs>
        <w:jc w:val="center"/>
        <w:rPr>
          <w:sz w:val="24"/>
          <w:szCs w:val="24"/>
          <w:u w:val="single"/>
        </w:rPr>
      </w:pPr>
    </w:p>
    <w:p w:rsidR="001B16F9" w:rsidRPr="001A0215" w:rsidRDefault="0087762F" w:rsidP="0087762F">
      <w:pPr>
        <w:tabs>
          <w:tab w:val="left" w:pos="2565"/>
        </w:tabs>
        <w:jc w:val="center"/>
        <w:rPr>
          <w:sz w:val="24"/>
          <w:szCs w:val="24"/>
          <w:u w:val="single"/>
        </w:rPr>
      </w:pPr>
      <w:r w:rsidRPr="001A0215">
        <w:rPr>
          <w:sz w:val="24"/>
          <w:szCs w:val="24"/>
          <w:u w:val="single"/>
        </w:rPr>
        <w:t xml:space="preserve">Computational Efficiency of Sparse Matrix Technique and SOR </w:t>
      </w:r>
    </w:p>
    <w:p w:rsidR="00204731" w:rsidRPr="001A0215" w:rsidRDefault="001D5C75" w:rsidP="000F6429">
      <w:pPr>
        <w:autoSpaceDE w:val="0"/>
        <w:autoSpaceDN w:val="0"/>
        <w:adjustRightInd w:val="0"/>
        <w:spacing w:after="0" w:line="240" w:lineRule="auto"/>
        <w:rPr>
          <w:rFonts w:ascii="Courier New" w:hAnsi="Courier New" w:cs="Courier New"/>
          <w:color w:val="000000"/>
          <w:sz w:val="24"/>
          <w:szCs w:val="24"/>
        </w:rPr>
      </w:pPr>
      <w:r w:rsidRPr="001A0215">
        <w:rPr>
          <w:sz w:val="24"/>
          <w:szCs w:val="24"/>
        </w:rPr>
        <w:t xml:space="preserve">The computational efficiency of both techniques are tested in </w:t>
      </w:r>
      <w:r w:rsidRPr="001A0215">
        <w:rPr>
          <w:b/>
          <w:i/>
          <w:sz w:val="24"/>
          <w:szCs w:val="24"/>
          <w:u w:val="single"/>
        </w:rPr>
        <w:t>sparseVsSOR.m</w:t>
      </w:r>
      <w:r w:rsidR="000D32C5" w:rsidRPr="001A0215">
        <w:rPr>
          <w:b/>
          <w:i/>
          <w:sz w:val="24"/>
          <w:szCs w:val="24"/>
          <w:u w:val="single"/>
        </w:rPr>
        <w:t>.</w:t>
      </w:r>
      <w:r w:rsidRPr="001A0215">
        <w:rPr>
          <w:sz w:val="24"/>
          <w:szCs w:val="24"/>
        </w:rPr>
        <w:t xml:space="preserve"> </w:t>
      </w:r>
      <w:r w:rsidR="00204731" w:rsidRPr="001A0215">
        <w:rPr>
          <w:sz w:val="24"/>
          <w:szCs w:val="24"/>
        </w:rPr>
        <w:t xml:space="preserve"> Below is the tabularized time taken in seconds for both sparse matrix and SOR techniques for different grid resolutions or discretization levels:</w:t>
      </w:r>
    </w:p>
    <w:p w:rsidR="000F6429" w:rsidRPr="001A0215" w:rsidRDefault="000F6429" w:rsidP="000F6429">
      <w:pPr>
        <w:autoSpaceDE w:val="0"/>
        <w:autoSpaceDN w:val="0"/>
        <w:adjustRightInd w:val="0"/>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2091"/>
        <w:gridCol w:w="2092"/>
        <w:gridCol w:w="2832"/>
        <w:gridCol w:w="3150"/>
      </w:tblGrid>
      <w:tr w:rsidR="00204731" w:rsidRPr="001A0215" w:rsidTr="00204731">
        <w:tc>
          <w:tcPr>
            <w:tcW w:w="2091" w:type="dxa"/>
          </w:tcPr>
          <w:p w:rsidR="00204731" w:rsidRPr="001A0215" w:rsidRDefault="00204731" w:rsidP="0087762F">
            <w:pPr>
              <w:tabs>
                <w:tab w:val="left" w:pos="2565"/>
              </w:tabs>
              <w:rPr>
                <w:sz w:val="24"/>
                <w:szCs w:val="24"/>
              </w:rPr>
            </w:pPr>
            <w:r w:rsidRPr="001A0215">
              <w:rPr>
                <w:sz w:val="24"/>
                <w:szCs w:val="24"/>
              </w:rPr>
              <w:t>h (resolution)</w:t>
            </w:r>
          </w:p>
        </w:tc>
        <w:tc>
          <w:tcPr>
            <w:tcW w:w="2092" w:type="dxa"/>
          </w:tcPr>
          <w:p w:rsidR="00204731" w:rsidRPr="001A0215" w:rsidRDefault="00204731" w:rsidP="0087762F">
            <w:pPr>
              <w:tabs>
                <w:tab w:val="left" w:pos="2565"/>
              </w:tabs>
              <w:rPr>
                <w:sz w:val="24"/>
                <w:szCs w:val="24"/>
              </w:rPr>
            </w:pPr>
            <w:r w:rsidRPr="001A0215">
              <w:rPr>
                <w:sz w:val="24"/>
                <w:szCs w:val="24"/>
              </w:rPr>
              <w:t>SOR</w:t>
            </w:r>
            <w:r w:rsidR="00713CFD" w:rsidRPr="001A0215">
              <w:rPr>
                <w:sz w:val="24"/>
                <w:szCs w:val="24"/>
              </w:rPr>
              <w:t xml:space="preserve"> time (s)</w:t>
            </w:r>
          </w:p>
        </w:tc>
        <w:tc>
          <w:tcPr>
            <w:tcW w:w="2832" w:type="dxa"/>
          </w:tcPr>
          <w:p w:rsidR="00204731" w:rsidRPr="001A0215" w:rsidRDefault="00204731" w:rsidP="00204731">
            <w:pPr>
              <w:tabs>
                <w:tab w:val="left" w:pos="2565"/>
              </w:tabs>
              <w:rPr>
                <w:sz w:val="24"/>
                <w:szCs w:val="24"/>
              </w:rPr>
            </w:pPr>
            <w:r w:rsidRPr="001A0215">
              <w:rPr>
                <w:sz w:val="24"/>
                <w:szCs w:val="24"/>
              </w:rPr>
              <w:t>(A\b) WITHOUT sparse  matrix generation time</w:t>
            </w:r>
            <w:r w:rsidR="00713CFD" w:rsidRPr="001A0215">
              <w:rPr>
                <w:sz w:val="24"/>
                <w:szCs w:val="24"/>
              </w:rPr>
              <w:t xml:space="preserve"> (s)</w:t>
            </w:r>
          </w:p>
        </w:tc>
        <w:tc>
          <w:tcPr>
            <w:tcW w:w="3150" w:type="dxa"/>
          </w:tcPr>
          <w:p w:rsidR="00204731" w:rsidRPr="001A0215" w:rsidRDefault="00204731" w:rsidP="0087762F">
            <w:pPr>
              <w:tabs>
                <w:tab w:val="left" w:pos="2565"/>
              </w:tabs>
              <w:rPr>
                <w:sz w:val="24"/>
                <w:szCs w:val="24"/>
              </w:rPr>
            </w:pPr>
            <w:r w:rsidRPr="001A0215">
              <w:rPr>
                <w:sz w:val="24"/>
                <w:szCs w:val="24"/>
              </w:rPr>
              <w:t>(A\b) WITH sparse  matrix generation time</w:t>
            </w:r>
            <w:r w:rsidR="00713CFD" w:rsidRPr="001A0215">
              <w:rPr>
                <w:sz w:val="24"/>
                <w:szCs w:val="24"/>
              </w:rPr>
              <w:t xml:space="preserve"> (s)</w:t>
            </w:r>
          </w:p>
        </w:tc>
      </w:tr>
      <w:tr w:rsidR="00204731" w:rsidRPr="001A0215" w:rsidTr="00204731">
        <w:tc>
          <w:tcPr>
            <w:tcW w:w="2091" w:type="dxa"/>
          </w:tcPr>
          <w:p w:rsidR="00204731" w:rsidRPr="001A0215" w:rsidRDefault="00B4160D" w:rsidP="00B4160D">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0.010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0.048300</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0.027240</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4.184827</w:t>
            </w:r>
          </w:p>
        </w:tc>
      </w:tr>
      <w:tr w:rsidR="00204731" w:rsidRPr="001A0215" w:rsidTr="00204731">
        <w:tc>
          <w:tcPr>
            <w:tcW w:w="2091" w:type="dxa"/>
          </w:tcPr>
          <w:p w:rsidR="00204731" w:rsidRPr="001A0215" w:rsidRDefault="00B4160D" w:rsidP="0087762F">
            <w:pPr>
              <w:tabs>
                <w:tab w:val="left" w:pos="2565"/>
              </w:tabs>
              <w:rPr>
                <w:rFonts w:ascii="Courier New" w:hAnsi="Courier New" w:cs="Courier New"/>
                <w:sz w:val="24"/>
                <w:szCs w:val="24"/>
              </w:rPr>
            </w:pPr>
            <w:r w:rsidRPr="001A0215">
              <w:rPr>
                <w:rFonts w:ascii="Courier New" w:hAnsi="Courier New" w:cs="Courier New"/>
                <w:color w:val="000000"/>
                <w:sz w:val="24"/>
                <w:szCs w:val="24"/>
              </w:rPr>
              <w:t>0.020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0.012971</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0.005580</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0.264360</w:t>
            </w:r>
          </w:p>
        </w:tc>
      </w:tr>
      <w:tr w:rsidR="00204731" w:rsidRPr="001A0215" w:rsidTr="00204731">
        <w:tc>
          <w:tcPr>
            <w:tcW w:w="2091" w:type="dxa"/>
          </w:tcPr>
          <w:p w:rsidR="00204731" w:rsidRPr="001A0215" w:rsidRDefault="00B4160D" w:rsidP="00B4160D">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0.025</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0.009860</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0.003316</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0.105036</w:t>
            </w:r>
          </w:p>
        </w:tc>
      </w:tr>
      <w:tr w:rsidR="00204731" w:rsidRPr="001A0215" w:rsidTr="00204731">
        <w:tc>
          <w:tcPr>
            <w:tcW w:w="2091" w:type="dxa"/>
          </w:tcPr>
          <w:p w:rsidR="00204731" w:rsidRPr="001A0215" w:rsidRDefault="00B4160D" w:rsidP="0087762F">
            <w:pPr>
              <w:tabs>
                <w:tab w:val="left" w:pos="2565"/>
              </w:tabs>
              <w:rPr>
                <w:rFonts w:ascii="Courier New" w:hAnsi="Courier New" w:cs="Courier New"/>
                <w:sz w:val="24"/>
                <w:szCs w:val="24"/>
              </w:rPr>
            </w:pPr>
            <w:r w:rsidRPr="001A0215">
              <w:rPr>
                <w:rFonts w:ascii="Courier New" w:hAnsi="Courier New" w:cs="Courier New"/>
                <w:sz w:val="24"/>
                <w:szCs w:val="24"/>
              </w:rPr>
              <w:t>0.050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0.002526</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0.000880</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0.007524</w:t>
            </w:r>
          </w:p>
        </w:tc>
      </w:tr>
      <w:tr w:rsidR="00204731" w:rsidRPr="001A0215" w:rsidTr="00204731">
        <w:tc>
          <w:tcPr>
            <w:tcW w:w="2091" w:type="dxa"/>
          </w:tcPr>
          <w:p w:rsidR="00204731" w:rsidRPr="001A0215" w:rsidRDefault="00B4160D" w:rsidP="0087762F">
            <w:pPr>
              <w:tabs>
                <w:tab w:val="left" w:pos="2565"/>
              </w:tabs>
              <w:rPr>
                <w:rFonts w:ascii="Courier New" w:hAnsi="Courier New" w:cs="Courier New"/>
                <w:sz w:val="24"/>
                <w:szCs w:val="24"/>
              </w:rPr>
            </w:pPr>
            <w:r w:rsidRPr="001A0215">
              <w:rPr>
                <w:rFonts w:ascii="Courier New" w:hAnsi="Courier New" w:cs="Courier New"/>
                <w:sz w:val="24"/>
                <w:szCs w:val="24"/>
              </w:rPr>
              <w:t>0.100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0.001127</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0.000493</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0.001754</w:t>
            </w:r>
          </w:p>
        </w:tc>
      </w:tr>
      <w:tr w:rsidR="00204731" w:rsidRPr="001A0215" w:rsidTr="00204731">
        <w:tc>
          <w:tcPr>
            <w:tcW w:w="2091" w:type="dxa"/>
          </w:tcPr>
          <w:p w:rsidR="00204731" w:rsidRPr="001A0215" w:rsidRDefault="00B4160D" w:rsidP="0087762F">
            <w:pPr>
              <w:tabs>
                <w:tab w:val="left" w:pos="2565"/>
              </w:tabs>
              <w:rPr>
                <w:rFonts w:ascii="Courier New" w:hAnsi="Courier New" w:cs="Courier New"/>
                <w:sz w:val="24"/>
                <w:szCs w:val="24"/>
              </w:rPr>
            </w:pPr>
            <w:r w:rsidRPr="001A0215">
              <w:rPr>
                <w:rFonts w:ascii="Courier New" w:hAnsi="Courier New" w:cs="Courier New"/>
                <w:sz w:val="24"/>
                <w:szCs w:val="24"/>
              </w:rPr>
              <w:t>0.200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0.000810</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0.000171</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0.001134</w:t>
            </w:r>
          </w:p>
        </w:tc>
      </w:tr>
      <w:tr w:rsidR="00B4160D" w:rsidRPr="001A0215" w:rsidTr="00204731">
        <w:tc>
          <w:tcPr>
            <w:tcW w:w="2091" w:type="dxa"/>
          </w:tcPr>
          <w:p w:rsidR="00B4160D" w:rsidRPr="001A0215" w:rsidRDefault="00B4160D" w:rsidP="0087762F">
            <w:pPr>
              <w:tabs>
                <w:tab w:val="left" w:pos="2565"/>
              </w:tabs>
              <w:rPr>
                <w:rFonts w:ascii="Courier New" w:hAnsi="Courier New" w:cs="Courier New"/>
                <w:sz w:val="24"/>
                <w:szCs w:val="24"/>
              </w:rPr>
            </w:pPr>
            <w:r w:rsidRPr="001A0215">
              <w:rPr>
                <w:rFonts w:ascii="Courier New" w:hAnsi="Courier New" w:cs="Courier New"/>
                <w:sz w:val="24"/>
                <w:szCs w:val="24"/>
              </w:rPr>
              <w:t>0.250</w:t>
            </w:r>
          </w:p>
        </w:tc>
        <w:tc>
          <w:tcPr>
            <w:tcW w:w="2092" w:type="dxa"/>
          </w:tcPr>
          <w:p w:rsidR="00B4160D" w:rsidRPr="001A0215" w:rsidRDefault="00B4160D" w:rsidP="0087762F">
            <w:pPr>
              <w:tabs>
                <w:tab w:val="left" w:pos="2565"/>
              </w:tabs>
              <w:rPr>
                <w:sz w:val="24"/>
                <w:szCs w:val="24"/>
              </w:rPr>
            </w:pPr>
            <w:r w:rsidRPr="001A0215">
              <w:rPr>
                <w:rFonts w:ascii="Courier New" w:hAnsi="Courier New" w:cs="Courier New"/>
                <w:color w:val="000000"/>
                <w:sz w:val="24"/>
                <w:szCs w:val="24"/>
              </w:rPr>
              <w:t>0.000781</w:t>
            </w:r>
          </w:p>
        </w:tc>
        <w:tc>
          <w:tcPr>
            <w:tcW w:w="2832" w:type="dxa"/>
          </w:tcPr>
          <w:p w:rsidR="00B4160D" w:rsidRPr="001A0215" w:rsidRDefault="00B4160D" w:rsidP="0087762F">
            <w:pPr>
              <w:tabs>
                <w:tab w:val="left" w:pos="2565"/>
              </w:tabs>
              <w:rPr>
                <w:sz w:val="24"/>
                <w:szCs w:val="24"/>
              </w:rPr>
            </w:pPr>
            <w:r w:rsidRPr="001A0215">
              <w:rPr>
                <w:rFonts w:ascii="Courier New" w:hAnsi="Courier New" w:cs="Courier New"/>
                <w:color w:val="000000"/>
                <w:sz w:val="24"/>
                <w:szCs w:val="24"/>
              </w:rPr>
              <w:t>0.000310</w:t>
            </w:r>
          </w:p>
        </w:tc>
        <w:tc>
          <w:tcPr>
            <w:tcW w:w="3150" w:type="dxa"/>
          </w:tcPr>
          <w:p w:rsidR="00B4160D" w:rsidRPr="001A0215" w:rsidRDefault="00B4160D" w:rsidP="00B4160D">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0.00923</w:t>
            </w:r>
            <w:r w:rsidR="00C046D3" w:rsidRPr="001A0215">
              <w:rPr>
                <w:rFonts w:ascii="Courier New" w:hAnsi="Courier New" w:cs="Courier New"/>
                <w:color w:val="000000"/>
                <w:sz w:val="24"/>
                <w:szCs w:val="24"/>
              </w:rPr>
              <w:t>0</w:t>
            </w:r>
          </w:p>
        </w:tc>
      </w:tr>
    </w:tbl>
    <w:p w:rsidR="0087762F" w:rsidRPr="001A0215" w:rsidRDefault="0087762F" w:rsidP="0087762F">
      <w:pPr>
        <w:tabs>
          <w:tab w:val="left" w:pos="2565"/>
        </w:tabs>
        <w:rPr>
          <w:sz w:val="24"/>
          <w:szCs w:val="24"/>
        </w:rPr>
      </w:pPr>
    </w:p>
    <w:p w:rsidR="00713CFD" w:rsidRPr="001A0215" w:rsidRDefault="00713CFD" w:rsidP="0087762F">
      <w:pPr>
        <w:tabs>
          <w:tab w:val="left" w:pos="2565"/>
        </w:tabs>
        <w:rPr>
          <w:sz w:val="24"/>
          <w:szCs w:val="24"/>
        </w:rPr>
      </w:pPr>
      <w:r w:rsidRPr="001A0215">
        <w:rPr>
          <w:noProof/>
          <w:sz w:val="24"/>
          <w:szCs w:val="24"/>
        </w:rPr>
        <w:lastRenderedPageBreak/>
        <w:drawing>
          <wp:inline distT="0" distB="0" distL="0" distR="0">
            <wp:extent cx="5762625" cy="43219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sevssor.jpg"/>
                    <pic:cNvPicPr/>
                  </pic:nvPicPr>
                  <pic:blipFill>
                    <a:blip r:embed="rId10">
                      <a:extLst>
                        <a:ext uri="{28A0092B-C50C-407E-A947-70E740481C1C}">
                          <a14:useLocalDpi xmlns:a14="http://schemas.microsoft.com/office/drawing/2010/main" val="0"/>
                        </a:ext>
                      </a:extLst>
                    </a:blip>
                    <a:stretch>
                      <a:fillRect/>
                    </a:stretch>
                  </pic:blipFill>
                  <pic:spPr>
                    <a:xfrm>
                      <a:off x="0" y="0"/>
                      <a:ext cx="5776007" cy="4332005"/>
                    </a:xfrm>
                    <a:prstGeom prst="rect">
                      <a:avLst/>
                    </a:prstGeom>
                  </pic:spPr>
                </pic:pic>
              </a:graphicData>
            </a:graphic>
          </wp:inline>
        </w:drawing>
      </w:r>
    </w:p>
    <w:p w:rsidR="00713CFD" w:rsidRPr="001A0215" w:rsidRDefault="00713CFD" w:rsidP="00713CFD">
      <w:pPr>
        <w:rPr>
          <w:sz w:val="24"/>
          <w:szCs w:val="24"/>
        </w:rPr>
      </w:pPr>
    </w:p>
    <w:p w:rsidR="00213F2D" w:rsidRPr="001A0215" w:rsidRDefault="00713CFD" w:rsidP="00713CFD">
      <w:pPr>
        <w:tabs>
          <w:tab w:val="left" w:pos="2835"/>
        </w:tabs>
        <w:rPr>
          <w:sz w:val="24"/>
          <w:szCs w:val="24"/>
        </w:rPr>
      </w:pPr>
      <w:r w:rsidRPr="001A0215">
        <w:rPr>
          <w:b/>
          <w:sz w:val="24"/>
          <w:szCs w:val="24"/>
          <w:u w:val="single"/>
        </w:rPr>
        <w:t>OBSERVATION</w:t>
      </w:r>
      <w:r w:rsidR="005D3619" w:rsidRPr="001A0215">
        <w:rPr>
          <w:b/>
          <w:sz w:val="24"/>
          <w:szCs w:val="24"/>
          <w:u w:val="single"/>
        </w:rPr>
        <w:t>S</w:t>
      </w:r>
      <w:r w:rsidRPr="001A0215">
        <w:rPr>
          <w:b/>
          <w:sz w:val="24"/>
          <w:szCs w:val="24"/>
          <w:u w:val="single"/>
        </w:rPr>
        <w:t>:</w:t>
      </w:r>
      <w:r w:rsidRPr="001A0215">
        <w:rPr>
          <w:sz w:val="24"/>
          <w:szCs w:val="24"/>
        </w:rPr>
        <w:t xml:space="preserve"> </w:t>
      </w:r>
    </w:p>
    <w:p w:rsidR="00713CFD" w:rsidRPr="001A0215" w:rsidRDefault="00713CFD" w:rsidP="00767653">
      <w:pPr>
        <w:pStyle w:val="ListParagraph"/>
        <w:numPr>
          <w:ilvl w:val="0"/>
          <w:numId w:val="4"/>
        </w:numPr>
        <w:tabs>
          <w:tab w:val="left" w:pos="2835"/>
        </w:tabs>
        <w:jc w:val="both"/>
        <w:rPr>
          <w:sz w:val="24"/>
          <w:szCs w:val="24"/>
        </w:rPr>
      </w:pPr>
      <w:r w:rsidRPr="001A0215">
        <w:rPr>
          <w:sz w:val="24"/>
          <w:szCs w:val="24"/>
        </w:rPr>
        <w:t xml:space="preserve">It is observed from both the table and the graph above that, </w:t>
      </w:r>
      <w:r w:rsidR="0095155C" w:rsidRPr="001A0215">
        <w:rPr>
          <w:sz w:val="24"/>
          <w:szCs w:val="24"/>
        </w:rPr>
        <w:t>sparse matrix approach to the solution tends to</w:t>
      </w:r>
      <w:r w:rsidR="003248FD" w:rsidRPr="001A0215">
        <w:rPr>
          <w:sz w:val="24"/>
          <w:szCs w:val="24"/>
        </w:rPr>
        <w:t xml:space="preserve"> be</w:t>
      </w:r>
      <w:r w:rsidR="0095155C" w:rsidRPr="001A0215">
        <w:rPr>
          <w:sz w:val="24"/>
          <w:szCs w:val="24"/>
        </w:rPr>
        <w:t xml:space="preserve"> </w:t>
      </w:r>
      <w:r w:rsidR="00340C03" w:rsidRPr="001A0215">
        <w:rPr>
          <w:sz w:val="24"/>
          <w:szCs w:val="24"/>
        </w:rPr>
        <w:t>faster</w:t>
      </w:r>
      <w:r w:rsidR="0095155C" w:rsidRPr="001A0215">
        <w:rPr>
          <w:sz w:val="24"/>
          <w:szCs w:val="24"/>
        </w:rPr>
        <w:t xml:space="preserve"> when compare to successive over relaxation method, however it can also be noted from the above table that, if the time taken to generate the matrix is considered in the whole process of sparse matrix technique, then </w:t>
      </w:r>
      <w:r w:rsidR="00206F5F" w:rsidRPr="001A0215">
        <w:rPr>
          <w:sz w:val="24"/>
          <w:szCs w:val="24"/>
        </w:rPr>
        <w:t>it</w:t>
      </w:r>
      <w:r w:rsidR="0095155C" w:rsidRPr="001A0215">
        <w:rPr>
          <w:sz w:val="24"/>
          <w:szCs w:val="24"/>
        </w:rPr>
        <w:t xml:space="preserve"> can </w:t>
      </w:r>
      <w:r w:rsidR="00206F5F" w:rsidRPr="001A0215">
        <w:rPr>
          <w:sz w:val="24"/>
          <w:szCs w:val="24"/>
        </w:rPr>
        <w:t xml:space="preserve">be </w:t>
      </w:r>
      <w:r w:rsidR="0095155C" w:rsidRPr="001A0215">
        <w:rPr>
          <w:sz w:val="24"/>
          <w:szCs w:val="24"/>
        </w:rPr>
        <w:t>conclude that SOR is better than the sparse matrix technique.</w:t>
      </w:r>
    </w:p>
    <w:p w:rsidR="00767653" w:rsidRPr="001A0215" w:rsidRDefault="00767653" w:rsidP="00767653">
      <w:pPr>
        <w:pStyle w:val="ListParagraph"/>
        <w:numPr>
          <w:ilvl w:val="0"/>
          <w:numId w:val="4"/>
        </w:numPr>
        <w:tabs>
          <w:tab w:val="left" w:pos="2835"/>
        </w:tabs>
        <w:rPr>
          <w:sz w:val="24"/>
          <w:szCs w:val="24"/>
        </w:rPr>
      </w:pPr>
      <w:r w:rsidRPr="001A0215">
        <w:rPr>
          <w:sz w:val="24"/>
          <w:szCs w:val="24"/>
        </w:rPr>
        <w:t>As contained in table containing SOR solution above and exact/analytic solution contained in table in QUESTION A above, choosing column 2 and value next to the 100V potential, we have 49.2544 (exact value) and 48.8925 (SOR) solution</w:t>
      </w:r>
      <w:r w:rsidR="00786DE7" w:rsidRPr="001A0215">
        <w:rPr>
          <w:sz w:val="24"/>
          <w:szCs w:val="24"/>
        </w:rPr>
        <w:t xml:space="preserve"> for h = 0.1</w:t>
      </w:r>
      <w:r w:rsidRPr="001A0215">
        <w:rPr>
          <w:sz w:val="24"/>
          <w:szCs w:val="24"/>
        </w:rPr>
        <w:t>. Calculating the absolute error for this value:</w:t>
      </w:r>
    </w:p>
    <w:p w:rsidR="00767653" w:rsidRPr="001A0215" w:rsidRDefault="00767653" w:rsidP="00767653">
      <w:pPr>
        <w:pStyle w:val="ListParagraph"/>
        <w:tabs>
          <w:tab w:val="left" w:pos="2835"/>
        </w:tabs>
        <w:rPr>
          <w:sz w:val="24"/>
          <w:szCs w:val="24"/>
        </w:rPr>
      </w:pPr>
    </w:p>
    <w:p w:rsidR="00767653" w:rsidRPr="001A0215" w:rsidRDefault="00767653" w:rsidP="00767653">
      <w:pPr>
        <w:pStyle w:val="ListParagraph"/>
        <w:tabs>
          <w:tab w:val="left" w:pos="2835"/>
        </w:tabs>
        <w:rPr>
          <w:sz w:val="24"/>
          <w:szCs w:val="24"/>
        </w:rPr>
      </w:pPr>
      <w:r w:rsidRPr="001A0215">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466724</wp:posOffset>
                </wp:positionH>
                <wp:positionV relativeFrom="paragraph">
                  <wp:posOffset>200024</wp:posOffset>
                </wp:positionV>
                <wp:extent cx="282892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2828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73BCD"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5.75pt" to="25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5XEvwEAAMMDAAAOAAAAZHJzL2Uyb0RvYy54bWysU02P0zAQvSPxHyzfadJIoBI13UNX7GUF&#10;FQt79zrjxsJfGnub9N8zdtos4kNCiIuV8cx7M+95sr2ZrGEnwKi96/h6VXMGTvpeu2PHv3758GbD&#10;WUzC9cJ4Bx0/Q+Q3u9evtmNoofGDNz0gIxIX2zF0fEgptFUV5QBWxJUP4CipPFqRKMRj1aMYid2a&#10;qqnrd9XosQ/oJcRIt7dzku8Kv1Ig0yelIiRmOk6zpXJiOZ/yWe22oj2iCIOWlzHEP0xhhXbUdKG6&#10;FUmwZ9S/UFkt0Uev0kp6W3mltISigdSs65/UPAwiQNFC5sSw2BT/H638eDog0z29HdnjhKU3ekgo&#10;9HFIbO+dIwc9MkqSU2OILQH27oCXKIYDZtmTQsuU0eGRiIoRJI1Nxefz4jNMiUm6bDbN5n3zljN5&#10;zVUzRaYKGNMdeMvyR8eNdtkC0YrTfUzUlkqvJRTkkeYhylc6G8jFxn0GRbKo2TxOWSjYG2QnQavQ&#10;f1tnQcRVKjNEaWMWUF1a/hF0qc0wKEv2t8ClunT0Li1Aq53H33VN03VUNddfVc9as+wn35/LkxQ7&#10;aFOKsstW51X8MS7wl39v9x0AAP//AwBQSwMEFAAGAAgAAAAhAOsyZY/eAAAACAEAAA8AAABkcnMv&#10;ZG93bnJldi54bWxMj81OwzAQhO9IvIO1SFwq6qRV+hPiVKgSFzgAhQdwkm0SYa9D7Kbu27OIA5xW&#10;uzOa/abYRWvEhKPvHSlI5wkIpNo1PbUKPt4f7zYgfNDUaOMIFVzQw668vip03rgzveF0CK3gEPK5&#10;VtCFMORS+rpDq/3cDUisHd1odeB1bGUz6jOHWyMXSbKSVvfEHzo94L7D+vNwsgqeXl5nl0Vczb7W&#10;WbWP08bEZ2+Uur2JD/cgAsbwZ4YffEaHkpkqd6LGC6NgvczYqWCZ8mQ9S7fcrfo9yLKQ/wuU3wAA&#10;AP//AwBQSwECLQAUAAYACAAAACEAtoM4kv4AAADhAQAAEwAAAAAAAAAAAAAAAAAAAAAAW0NvbnRl&#10;bnRfVHlwZXNdLnhtbFBLAQItABQABgAIAAAAIQA4/SH/1gAAAJQBAAALAAAAAAAAAAAAAAAAAC8B&#10;AABfcmVscy8ucmVsc1BLAQItABQABgAIAAAAIQA5M5XEvwEAAMMDAAAOAAAAAAAAAAAAAAAAAC4C&#10;AABkcnMvZTJvRG9jLnhtbFBLAQItABQABgAIAAAAIQDrMmWP3gAAAAgBAAAPAAAAAAAAAAAAAAAA&#10;ABkEAABkcnMvZG93bnJldi54bWxQSwUGAAAAAAQABADzAAAAJAUAAAAA&#10;" strokecolor="black [3040]"/>
            </w:pict>
          </mc:Fallback>
        </mc:AlternateContent>
      </w:r>
      <w:r w:rsidRPr="001A0215">
        <w:rPr>
          <w:sz w:val="24"/>
          <w:szCs w:val="24"/>
        </w:rPr>
        <w:t>(</w:t>
      </w:r>
      <w:r w:rsidR="0022172C" w:rsidRPr="001A0215">
        <w:rPr>
          <w:sz w:val="24"/>
          <w:szCs w:val="24"/>
        </w:rPr>
        <w:t>49.254384342897060</w:t>
      </w:r>
      <w:r w:rsidRPr="001A0215">
        <w:rPr>
          <w:sz w:val="24"/>
          <w:szCs w:val="24"/>
        </w:rPr>
        <w:t xml:space="preserve">- </w:t>
      </w:r>
      <w:r w:rsidR="0022172C" w:rsidRPr="001A0215">
        <w:rPr>
          <w:sz w:val="24"/>
          <w:szCs w:val="24"/>
        </w:rPr>
        <w:t>48.892536888651650</w:t>
      </w:r>
      <w:r w:rsidRPr="001A0215">
        <w:rPr>
          <w:sz w:val="24"/>
          <w:szCs w:val="24"/>
        </w:rPr>
        <w:t xml:space="preserve">) x 100 = </w:t>
      </w:r>
      <w:r w:rsidR="0022172C" w:rsidRPr="001A0215">
        <w:rPr>
          <w:sz w:val="24"/>
          <w:szCs w:val="24"/>
        </w:rPr>
        <w:t>0.7401</w:t>
      </w:r>
      <w:r w:rsidR="00786DE7" w:rsidRPr="001A0215">
        <w:rPr>
          <w:sz w:val="24"/>
          <w:szCs w:val="24"/>
        </w:rPr>
        <w:t xml:space="preserve">% error </w:t>
      </w:r>
    </w:p>
    <w:p w:rsidR="00767653" w:rsidRPr="001A0215" w:rsidRDefault="00767653" w:rsidP="00767653">
      <w:pPr>
        <w:pStyle w:val="ListParagraph"/>
        <w:tabs>
          <w:tab w:val="left" w:pos="2835"/>
        </w:tabs>
        <w:rPr>
          <w:sz w:val="24"/>
          <w:szCs w:val="24"/>
        </w:rPr>
      </w:pPr>
      <w:r w:rsidRPr="001A0215">
        <w:rPr>
          <w:sz w:val="24"/>
          <w:szCs w:val="24"/>
        </w:rPr>
        <w:t xml:space="preserve">       </w:t>
      </w:r>
      <w:r w:rsidR="0022172C" w:rsidRPr="001A0215">
        <w:rPr>
          <w:sz w:val="24"/>
          <w:szCs w:val="24"/>
        </w:rPr>
        <w:t xml:space="preserve">              </w:t>
      </w:r>
      <w:r w:rsidRPr="001A0215">
        <w:rPr>
          <w:sz w:val="24"/>
          <w:szCs w:val="24"/>
        </w:rPr>
        <w:t xml:space="preserve"> </w:t>
      </w:r>
      <w:r w:rsidR="0022172C" w:rsidRPr="001A0215">
        <w:rPr>
          <w:sz w:val="24"/>
          <w:szCs w:val="24"/>
        </w:rPr>
        <w:t>48.892536888651650</w:t>
      </w:r>
    </w:p>
    <w:p w:rsidR="00A52A68" w:rsidRPr="001A0215" w:rsidRDefault="000C5729" w:rsidP="00447F87">
      <w:pPr>
        <w:tabs>
          <w:tab w:val="left" w:pos="2835"/>
        </w:tabs>
        <w:rPr>
          <w:sz w:val="24"/>
          <w:szCs w:val="24"/>
        </w:rPr>
      </w:pPr>
      <w:r w:rsidRPr="001A0215">
        <w:rPr>
          <w:sz w:val="24"/>
          <w:szCs w:val="24"/>
        </w:rPr>
        <w:t xml:space="preserve">          The above error shown in the calculation above accounts for the discretization error in the numerical solution.</w:t>
      </w:r>
    </w:p>
    <w:p w:rsidR="000C5729" w:rsidRPr="001A0215" w:rsidRDefault="000C5729" w:rsidP="00447F87">
      <w:pPr>
        <w:tabs>
          <w:tab w:val="left" w:pos="2835"/>
        </w:tabs>
        <w:rPr>
          <w:sz w:val="24"/>
          <w:szCs w:val="24"/>
        </w:rPr>
      </w:pPr>
    </w:p>
    <w:p w:rsidR="00767653" w:rsidRPr="001A0215" w:rsidRDefault="00767653" w:rsidP="00790F24">
      <w:pPr>
        <w:jc w:val="center"/>
        <w:rPr>
          <w:b/>
          <w:sz w:val="24"/>
          <w:szCs w:val="24"/>
          <w:u w:val="single"/>
        </w:rPr>
      </w:pPr>
    </w:p>
    <w:p w:rsidR="00767653" w:rsidRPr="001A0215" w:rsidRDefault="00767653" w:rsidP="00790F24">
      <w:pPr>
        <w:jc w:val="center"/>
        <w:rPr>
          <w:b/>
          <w:sz w:val="24"/>
          <w:szCs w:val="24"/>
          <w:u w:val="single"/>
        </w:rPr>
      </w:pPr>
    </w:p>
    <w:p w:rsidR="00767653" w:rsidRPr="001A0215" w:rsidRDefault="00767653" w:rsidP="00790F24">
      <w:pPr>
        <w:jc w:val="center"/>
        <w:rPr>
          <w:b/>
          <w:sz w:val="24"/>
          <w:szCs w:val="24"/>
          <w:u w:val="single"/>
        </w:rPr>
      </w:pPr>
    </w:p>
    <w:p w:rsidR="00F8090D" w:rsidRPr="001A0215" w:rsidRDefault="00F8090D" w:rsidP="00790F24">
      <w:pPr>
        <w:jc w:val="center"/>
        <w:rPr>
          <w:b/>
          <w:sz w:val="24"/>
          <w:szCs w:val="24"/>
          <w:u w:val="single"/>
        </w:rPr>
      </w:pPr>
    </w:p>
    <w:p w:rsidR="00790F24" w:rsidRPr="001A0215" w:rsidRDefault="00790F24" w:rsidP="00790F24">
      <w:pPr>
        <w:jc w:val="center"/>
        <w:rPr>
          <w:b/>
          <w:sz w:val="24"/>
          <w:szCs w:val="24"/>
          <w:u w:val="single"/>
        </w:rPr>
      </w:pPr>
      <w:r w:rsidRPr="001A0215">
        <w:rPr>
          <w:b/>
          <w:sz w:val="24"/>
          <w:szCs w:val="24"/>
          <w:u w:val="single"/>
        </w:rPr>
        <w:lastRenderedPageBreak/>
        <w:t>QUESTION C</w:t>
      </w:r>
    </w:p>
    <w:p w:rsidR="00790F24" w:rsidRPr="001A0215" w:rsidRDefault="009822A1" w:rsidP="00713CFD">
      <w:pPr>
        <w:tabs>
          <w:tab w:val="left" w:pos="2835"/>
        </w:tabs>
        <w:rPr>
          <w:sz w:val="24"/>
          <w:szCs w:val="24"/>
        </w:rPr>
      </w:pPr>
      <w:r w:rsidRPr="001A0215">
        <w:rPr>
          <w:sz w:val="24"/>
          <w:szCs w:val="24"/>
        </w:rPr>
        <w:t xml:space="preserve">The solution to this question was tested in the file named </w:t>
      </w:r>
      <w:r w:rsidRPr="001A0215">
        <w:rPr>
          <w:b/>
          <w:i/>
          <w:sz w:val="24"/>
          <w:szCs w:val="24"/>
          <w:u w:val="single"/>
        </w:rPr>
        <w:t>omegaVsNumberOfIterations.m</w:t>
      </w:r>
      <w:r w:rsidRPr="001A0215">
        <w:rPr>
          <w:b/>
          <w:sz w:val="24"/>
          <w:szCs w:val="24"/>
        </w:rPr>
        <w:t xml:space="preserve">. </w:t>
      </w:r>
      <w:r w:rsidR="00DF7A02" w:rsidRPr="001A0215">
        <w:rPr>
          <w:sz w:val="24"/>
          <w:szCs w:val="24"/>
        </w:rPr>
        <w:t>The result is presented in the figures below:</w:t>
      </w:r>
    </w:p>
    <w:p w:rsidR="00DF7A02" w:rsidRPr="001A0215" w:rsidRDefault="00FF0398" w:rsidP="00713CFD">
      <w:pPr>
        <w:tabs>
          <w:tab w:val="left" w:pos="2835"/>
        </w:tabs>
        <w:rPr>
          <w:sz w:val="24"/>
          <w:szCs w:val="24"/>
        </w:rPr>
      </w:pPr>
      <w:r w:rsidRPr="001A0215">
        <w:rPr>
          <w:noProof/>
          <w:sz w:val="24"/>
          <w:szCs w:val="24"/>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ou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F0398" w:rsidRPr="001A0215" w:rsidRDefault="00FF0398" w:rsidP="00713CFD">
      <w:pPr>
        <w:tabs>
          <w:tab w:val="left" w:pos="2835"/>
        </w:tabs>
        <w:rPr>
          <w:sz w:val="24"/>
          <w:szCs w:val="24"/>
        </w:rPr>
      </w:pPr>
      <w:r w:rsidRPr="001A0215">
        <w:rPr>
          <w:noProof/>
          <w:sz w:val="24"/>
          <w:szCs w:val="24"/>
        </w:rPr>
        <w:drawing>
          <wp:inline distT="0" distB="0" distL="0" distR="0" wp14:anchorId="16A5305D" wp14:editId="5A3D25C4">
            <wp:extent cx="59055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megavsk.jpg"/>
                    <pic:cNvPicPr/>
                  </pic:nvPicPr>
                  <pic:blipFill>
                    <a:blip r:embed="rId12">
                      <a:extLst>
                        <a:ext uri="{28A0092B-C50C-407E-A947-70E740481C1C}">
                          <a14:useLocalDpi xmlns:a14="http://schemas.microsoft.com/office/drawing/2010/main" val="0"/>
                        </a:ext>
                      </a:extLst>
                    </a:blip>
                    <a:stretch>
                      <a:fillRect/>
                    </a:stretch>
                  </pic:blipFill>
                  <pic:spPr>
                    <a:xfrm>
                      <a:off x="0" y="0"/>
                      <a:ext cx="5905500" cy="4000500"/>
                    </a:xfrm>
                    <a:prstGeom prst="rect">
                      <a:avLst/>
                    </a:prstGeom>
                  </pic:spPr>
                </pic:pic>
              </a:graphicData>
            </a:graphic>
          </wp:inline>
        </w:drawing>
      </w:r>
    </w:p>
    <w:p w:rsidR="00FF0398" w:rsidRPr="001A0215" w:rsidRDefault="00FF0398" w:rsidP="00713CFD">
      <w:pPr>
        <w:tabs>
          <w:tab w:val="left" w:pos="2835"/>
        </w:tabs>
        <w:rPr>
          <w:sz w:val="24"/>
          <w:szCs w:val="24"/>
        </w:rPr>
      </w:pPr>
      <w:r w:rsidRPr="001A0215">
        <w:rPr>
          <w:sz w:val="24"/>
          <w:szCs w:val="24"/>
        </w:rPr>
        <w:t xml:space="preserve">    </w:t>
      </w:r>
      <w:r w:rsidRPr="001A0215">
        <w:rPr>
          <w:sz w:val="24"/>
          <w:szCs w:val="24"/>
        </w:rPr>
        <w:tab/>
      </w:r>
      <w:r w:rsidRPr="001A0215">
        <w:rPr>
          <w:sz w:val="24"/>
          <w:szCs w:val="24"/>
        </w:rPr>
        <w:tab/>
        <w:t xml:space="preserve">                   (Normal Graph)</w:t>
      </w:r>
    </w:p>
    <w:p w:rsidR="00FF0398" w:rsidRPr="001A0215" w:rsidRDefault="00FF0398" w:rsidP="00713CFD">
      <w:pPr>
        <w:tabs>
          <w:tab w:val="left" w:pos="2835"/>
        </w:tabs>
        <w:rPr>
          <w:sz w:val="24"/>
          <w:szCs w:val="24"/>
        </w:rPr>
      </w:pPr>
    </w:p>
    <w:p w:rsidR="00511ABA" w:rsidRPr="001A0215" w:rsidRDefault="00FF0398" w:rsidP="00713CFD">
      <w:pPr>
        <w:tabs>
          <w:tab w:val="left" w:pos="2835"/>
        </w:tabs>
        <w:rPr>
          <w:sz w:val="24"/>
          <w:szCs w:val="24"/>
        </w:rPr>
      </w:pPr>
      <w:r w:rsidRPr="001A0215">
        <w:rPr>
          <w:noProof/>
          <w:sz w:val="24"/>
          <w:szCs w:val="24"/>
        </w:rPr>
        <w:lastRenderedPageBreak/>
        <w:drawing>
          <wp:anchor distT="0" distB="0" distL="114300" distR="114300" simplePos="0" relativeHeight="251658240" behindDoc="0" locked="0" layoutInCell="1" allowOverlap="1">
            <wp:simplePos x="457200" y="800100"/>
            <wp:positionH relativeFrom="column">
              <wp:align>left</wp:align>
            </wp:positionH>
            <wp:positionV relativeFrom="paragraph">
              <wp:align>top</wp:align>
            </wp:positionV>
            <wp:extent cx="5334000" cy="4000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megavsk2.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Pr="001A0215">
        <w:rPr>
          <w:sz w:val="24"/>
          <w:szCs w:val="24"/>
        </w:rPr>
        <w:br w:type="textWrapping" w:clear="all"/>
      </w:r>
      <w:r w:rsidRPr="001A0215">
        <w:rPr>
          <w:sz w:val="24"/>
          <w:szCs w:val="24"/>
        </w:rPr>
        <w:tab/>
        <w:t xml:space="preserve">           (Enlarged Figure)</w:t>
      </w:r>
    </w:p>
    <w:p w:rsidR="00511ABA" w:rsidRPr="001A0215" w:rsidRDefault="00511ABA" w:rsidP="00713CFD">
      <w:pPr>
        <w:tabs>
          <w:tab w:val="left" w:pos="2835"/>
        </w:tabs>
        <w:rPr>
          <w:sz w:val="24"/>
          <w:szCs w:val="24"/>
        </w:rPr>
      </w:pPr>
    </w:p>
    <w:p w:rsidR="00511ABA" w:rsidRPr="001A0215" w:rsidRDefault="00FF0398" w:rsidP="00511ABA">
      <w:pPr>
        <w:tabs>
          <w:tab w:val="left" w:pos="2835"/>
        </w:tabs>
        <w:rPr>
          <w:sz w:val="24"/>
          <w:szCs w:val="24"/>
        </w:rPr>
      </w:pPr>
      <w:r w:rsidRPr="001A0215">
        <w:rPr>
          <w:sz w:val="24"/>
          <w:szCs w:val="24"/>
        </w:rPr>
        <w:t xml:space="preserve"> </w:t>
      </w:r>
      <w:r w:rsidR="00511ABA" w:rsidRPr="001A0215">
        <w:rPr>
          <w:b/>
          <w:sz w:val="24"/>
          <w:szCs w:val="24"/>
          <w:u w:val="single"/>
        </w:rPr>
        <w:t>OBSERVATIONS:</w:t>
      </w:r>
      <w:r w:rsidR="00511ABA" w:rsidRPr="001A0215">
        <w:rPr>
          <w:sz w:val="24"/>
          <w:szCs w:val="24"/>
        </w:rPr>
        <w:t xml:space="preserve"> </w:t>
      </w:r>
    </w:p>
    <w:p w:rsidR="00FF0398" w:rsidRPr="001A0215" w:rsidRDefault="00556AA4" w:rsidP="00511ABA">
      <w:pPr>
        <w:pStyle w:val="ListParagraph"/>
        <w:numPr>
          <w:ilvl w:val="0"/>
          <w:numId w:val="1"/>
        </w:numPr>
        <w:tabs>
          <w:tab w:val="left" w:pos="2835"/>
        </w:tabs>
        <w:rPr>
          <w:sz w:val="24"/>
          <w:szCs w:val="24"/>
        </w:rPr>
      </w:pPr>
      <w:r w:rsidRPr="001A0215">
        <w:rPr>
          <w:sz w:val="24"/>
          <w:szCs w:val="24"/>
        </w:rPr>
        <w:t>The optimum over relaxation value is 1.54</w:t>
      </w:r>
      <w:r w:rsidR="00425417" w:rsidRPr="001A0215">
        <w:rPr>
          <w:sz w:val="24"/>
          <w:szCs w:val="24"/>
        </w:rPr>
        <w:t xml:space="preserve"> and it is having minimum number of iterations – 27 iterations, </w:t>
      </w:r>
      <w:r w:rsidRPr="001A0215">
        <w:rPr>
          <w:sz w:val="24"/>
          <w:szCs w:val="24"/>
        </w:rPr>
        <w:t>as show in the figure above (Enlarged figure).</w:t>
      </w:r>
    </w:p>
    <w:p w:rsidR="00556AA4" w:rsidRPr="001A0215" w:rsidRDefault="00556AA4" w:rsidP="00511ABA">
      <w:pPr>
        <w:pStyle w:val="ListParagraph"/>
        <w:numPr>
          <w:ilvl w:val="0"/>
          <w:numId w:val="1"/>
        </w:numPr>
        <w:tabs>
          <w:tab w:val="left" w:pos="2835"/>
        </w:tabs>
        <w:rPr>
          <w:sz w:val="24"/>
          <w:szCs w:val="24"/>
        </w:rPr>
      </w:pPr>
      <w:r w:rsidRPr="001A0215">
        <w:rPr>
          <w:sz w:val="24"/>
          <w:szCs w:val="24"/>
        </w:rPr>
        <w:t>In graph labeled (Normal Figure) depicting the number of iterations against over relation constant it can be observed that after it converged at optimum value 1.54 it then diverged again.</w:t>
      </w:r>
    </w:p>
    <w:p w:rsidR="00556AA4" w:rsidRPr="001A0215" w:rsidRDefault="00556AA4" w:rsidP="00511ABA">
      <w:pPr>
        <w:pStyle w:val="ListParagraph"/>
        <w:numPr>
          <w:ilvl w:val="0"/>
          <w:numId w:val="1"/>
        </w:numPr>
        <w:tabs>
          <w:tab w:val="left" w:pos="2835"/>
        </w:tabs>
        <w:rPr>
          <w:sz w:val="24"/>
          <w:szCs w:val="24"/>
        </w:rPr>
      </w:pPr>
      <w:r w:rsidRPr="001A0215">
        <w:rPr>
          <w:sz w:val="24"/>
          <w:szCs w:val="24"/>
        </w:rPr>
        <w:t xml:space="preserve"> </w:t>
      </w:r>
      <w:r w:rsidR="00B65A7B" w:rsidRPr="001A0215">
        <w:rPr>
          <w:sz w:val="24"/>
          <w:szCs w:val="24"/>
        </w:rPr>
        <w:t xml:space="preserve">The flux calculation was done in the file </w:t>
      </w:r>
      <w:r w:rsidR="00B65A7B" w:rsidRPr="001A0215">
        <w:rPr>
          <w:b/>
          <w:i/>
          <w:sz w:val="24"/>
          <w:szCs w:val="24"/>
          <w:u w:val="single"/>
        </w:rPr>
        <w:t xml:space="preserve">laplacianNumeric.m </w:t>
      </w:r>
      <w:r w:rsidR="00B65A7B" w:rsidRPr="001A0215">
        <w:rPr>
          <w:sz w:val="24"/>
          <w:szCs w:val="24"/>
        </w:rPr>
        <w:t xml:space="preserve">as the program used to determine optimum value of omega above contain loops and ended at the last diverging value of over relaxation constant, however, flux calculation in both files tends to or approximately equal to zero. </w:t>
      </w:r>
    </w:p>
    <w:p w:rsidR="00B65A7B" w:rsidRPr="001A0215" w:rsidRDefault="00B65A7B" w:rsidP="00B65A7B">
      <w:pPr>
        <w:pStyle w:val="ListParagraph"/>
        <w:tabs>
          <w:tab w:val="left" w:pos="2835"/>
        </w:tabs>
        <w:rPr>
          <w:sz w:val="24"/>
          <w:szCs w:val="24"/>
        </w:rPr>
      </w:pPr>
      <w:r w:rsidRPr="001A0215">
        <w:rPr>
          <w:sz w:val="24"/>
          <w:szCs w:val="24"/>
        </w:rPr>
        <w:t>(9.2054x10</w:t>
      </w:r>
      <w:r w:rsidRPr="001A0215">
        <w:rPr>
          <w:sz w:val="24"/>
          <w:szCs w:val="24"/>
          <w:vertAlign w:val="superscript"/>
        </w:rPr>
        <w:t>-4</w:t>
      </w:r>
      <w:r w:rsidRPr="001A0215">
        <w:rPr>
          <w:sz w:val="24"/>
          <w:szCs w:val="24"/>
        </w:rPr>
        <w:t>)</w:t>
      </w:r>
      <w:r w:rsidR="00CE26F2" w:rsidRPr="001A0215">
        <w:rPr>
          <w:sz w:val="24"/>
          <w:szCs w:val="24"/>
        </w:rPr>
        <w:t>. This result shows that, in steady state the total flux across the boundary is zero.</w:t>
      </w: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3D64D4">
      <w:pPr>
        <w:jc w:val="center"/>
        <w:rPr>
          <w:b/>
          <w:sz w:val="24"/>
          <w:szCs w:val="24"/>
          <w:u w:val="single"/>
        </w:rPr>
      </w:pPr>
      <w:r w:rsidRPr="001A0215">
        <w:rPr>
          <w:b/>
          <w:sz w:val="24"/>
          <w:szCs w:val="24"/>
          <w:u w:val="single"/>
        </w:rPr>
        <w:lastRenderedPageBreak/>
        <w:t>QUESTION D</w:t>
      </w:r>
    </w:p>
    <w:p w:rsidR="003D64D4" w:rsidRPr="001A0215" w:rsidRDefault="00DF1255" w:rsidP="00B65A7B">
      <w:pPr>
        <w:pStyle w:val="ListParagraph"/>
        <w:tabs>
          <w:tab w:val="left" w:pos="2835"/>
        </w:tabs>
        <w:rPr>
          <w:b/>
          <w:i/>
          <w:sz w:val="24"/>
          <w:szCs w:val="24"/>
          <w:u w:val="single"/>
        </w:rPr>
      </w:pPr>
      <w:r w:rsidRPr="001A0215">
        <w:rPr>
          <w:sz w:val="24"/>
          <w:szCs w:val="24"/>
        </w:rPr>
        <w:t xml:space="preserve">The solution code to this problem is contained in </w:t>
      </w:r>
      <w:r w:rsidRPr="001A0215">
        <w:rPr>
          <w:b/>
          <w:i/>
          <w:sz w:val="24"/>
          <w:szCs w:val="24"/>
          <w:u w:val="single"/>
        </w:rPr>
        <w:t xml:space="preserve">cgVsSOR.m. </w:t>
      </w:r>
    </w:p>
    <w:p w:rsidR="00DF1255" w:rsidRPr="001A0215" w:rsidRDefault="00DF1255" w:rsidP="00B65A7B">
      <w:pPr>
        <w:pStyle w:val="ListParagraph"/>
        <w:tabs>
          <w:tab w:val="left" w:pos="2835"/>
        </w:tabs>
        <w:rPr>
          <w:sz w:val="24"/>
          <w:szCs w:val="24"/>
        </w:rPr>
      </w:pPr>
    </w:p>
    <w:p w:rsidR="00DF1255" w:rsidRPr="001A0215" w:rsidRDefault="00DF1255" w:rsidP="00DF1255">
      <w:pPr>
        <w:autoSpaceDE w:val="0"/>
        <w:autoSpaceDN w:val="0"/>
        <w:adjustRightInd w:val="0"/>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2091"/>
        <w:gridCol w:w="2092"/>
        <w:gridCol w:w="2832"/>
        <w:gridCol w:w="3150"/>
      </w:tblGrid>
      <w:tr w:rsidR="00DF1255" w:rsidRPr="001A0215" w:rsidTr="008C36B3">
        <w:tc>
          <w:tcPr>
            <w:tcW w:w="2091" w:type="dxa"/>
          </w:tcPr>
          <w:p w:rsidR="00DF1255" w:rsidRPr="001A0215" w:rsidRDefault="00DF1255" w:rsidP="008C36B3">
            <w:pPr>
              <w:tabs>
                <w:tab w:val="left" w:pos="2565"/>
              </w:tabs>
              <w:rPr>
                <w:sz w:val="24"/>
                <w:szCs w:val="24"/>
              </w:rPr>
            </w:pPr>
            <w:r w:rsidRPr="001A0215">
              <w:rPr>
                <w:sz w:val="24"/>
                <w:szCs w:val="24"/>
              </w:rPr>
              <w:t>h (resolution)</w:t>
            </w:r>
          </w:p>
        </w:tc>
        <w:tc>
          <w:tcPr>
            <w:tcW w:w="2092" w:type="dxa"/>
          </w:tcPr>
          <w:p w:rsidR="00DF1255" w:rsidRPr="001A0215" w:rsidRDefault="00DF1255" w:rsidP="008C36B3">
            <w:pPr>
              <w:tabs>
                <w:tab w:val="left" w:pos="2565"/>
              </w:tabs>
              <w:rPr>
                <w:sz w:val="24"/>
                <w:szCs w:val="24"/>
              </w:rPr>
            </w:pPr>
            <w:r w:rsidRPr="001A0215">
              <w:rPr>
                <w:sz w:val="24"/>
                <w:szCs w:val="24"/>
              </w:rPr>
              <w:t>SOR time (s)</w:t>
            </w:r>
          </w:p>
        </w:tc>
        <w:tc>
          <w:tcPr>
            <w:tcW w:w="2832" w:type="dxa"/>
          </w:tcPr>
          <w:p w:rsidR="00DF1255" w:rsidRPr="001A0215" w:rsidRDefault="00DF1255" w:rsidP="008C36B3">
            <w:pPr>
              <w:tabs>
                <w:tab w:val="left" w:pos="2565"/>
              </w:tabs>
              <w:rPr>
                <w:sz w:val="24"/>
                <w:szCs w:val="24"/>
              </w:rPr>
            </w:pPr>
            <w:r w:rsidRPr="001A0215">
              <w:rPr>
                <w:sz w:val="24"/>
                <w:szCs w:val="24"/>
              </w:rPr>
              <w:t>(CG) WITHOUT sparse  matrix generation time (s)</w:t>
            </w:r>
          </w:p>
        </w:tc>
        <w:tc>
          <w:tcPr>
            <w:tcW w:w="3150" w:type="dxa"/>
          </w:tcPr>
          <w:p w:rsidR="00DF1255" w:rsidRPr="001A0215" w:rsidRDefault="00DF1255" w:rsidP="008C36B3">
            <w:pPr>
              <w:tabs>
                <w:tab w:val="left" w:pos="2565"/>
              </w:tabs>
              <w:rPr>
                <w:sz w:val="24"/>
                <w:szCs w:val="24"/>
              </w:rPr>
            </w:pPr>
            <w:r w:rsidRPr="001A0215">
              <w:rPr>
                <w:sz w:val="24"/>
                <w:szCs w:val="24"/>
              </w:rPr>
              <w:t>(CG) WITH sparse  matrix generation time (s)</w:t>
            </w:r>
          </w:p>
        </w:tc>
      </w:tr>
      <w:tr w:rsidR="00DF1255" w:rsidRPr="001A0215" w:rsidTr="008C36B3">
        <w:tc>
          <w:tcPr>
            <w:tcW w:w="2091" w:type="dxa"/>
          </w:tcPr>
          <w:p w:rsidR="00DF1255" w:rsidRPr="001A0215" w:rsidRDefault="00DF1255" w:rsidP="008C36B3">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0.010</w:t>
            </w:r>
          </w:p>
        </w:tc>
        <w:tc>
          <w:tcPr>
            <w:tcW w:w="2092" w:type="dxa"/>
          </w:tcPr>
          <w:p w:rsidR="00DF1255" w:rsidRPr="001A0215" w:rsidRDefault="00DF1255" w:rsidP="008C36B3">
            <w:pPr>
              <w:tabs>
                <w:tab w:val="left" w:pos="2565"/>
              </w:tabs>
              <w:rPr>
                <w:rFonts w:ascii="Courier New" w:hAnsi="Courier New" w:cs="Courier New"/>
                <w:sz w:val="24"/>
                <w:szCs w:val="24"/>
              </w:rPr>
            </w:pPr>
            <w:r w:rsidRPr="001A0215">
              <w:rPr>
                <w:rFonts w:ascii="Courier New" w:hAnsi="Courier New" w:cs="Courier New"/>
                <w:sz w:val="24"/>
                <w:szCs w:val="24"/>
              </w:rPr>
              <w:t>0.052283</w:t>
            </w:r>
          </w:p>
        </w:tc>
        <w:tc>
          <w:tcPr>
            <w:tcW w:w="2832"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0.010634</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4.608548</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sz w:val="24"/>
                <w:szCs w:val="24"/>
              </w:rPr>
            </w:pPr>
            <w:r w:rsidRPr="001A0215">
              <w:rPr>
                <w:rFonts w:ascii="Courier New" w:hAnsi="Courier New" w:cs="Courier New"/>
                <w:color w:val="000000"/>
                <w:sz w:val="24"/>
                <w:szCs w:val="24"/>
              </w:rPr>
              <w:t>0.020</w:t>
            </w:r>
          </w:p>
        </w:tc>
        <w:tc>
          <w:tcPr>
            <w:tcW w:w="2092" w:type="dxa"/>
          </w:tcPr>
          <w:p w:rsidR="00DF1255" w:rsidRPr="001A0215" w:rsidRDefault="00867195" w:rsidP="008C36B3">
            <w:pPr>
              <w:tabs>
                <w:tab w:val="left" w:pos="2565"/>
              </w:tabs>
              <w:rPr>
                <w:rFonts w:ascii="Courier New" w:hAnsi="Courier New" w:cs="Courier New"/>
                <w:sz w:val="24"/>
                <w:szCs w:val="24"/>
              </w:rPr>
            </w:pPr>
            <w:r w:rsidRPr="001A0215">
              <w:rPr>
                <w:rFonts w:ascii="Courier New" w:hAnsi="Courier New" w:cs="Courier New"/>
                <w:sz w:val="24"/>
                <w:szCs w:val="24"/>
              </w:rPr>
              <w:t>0.016308</w:t>
            </w:r>
          </w:p>
        </w:tc>
        <w:tc>
          <w:tcPr>
            <w:tcW w:w="2832"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0.004182</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0.279933</w:t>
            </w:r>
          </w:p>
        </w:tc>
      </w:tr>
      <w:tr w:rsidR="00DF1255" w:rsidRPr="001A0215" w:rsidTr="008C36B3">
        <w:tc>
          <w:tcPr>
            <w:tcW w:w="2091" w:type="dxa"/>
          </w:tcPr>
          <w:p w:rsidR="00DF1255" w:rsidRPr="001A0215" w:rsidRDefault="00DF1255" w:rsidP="008C36B3">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0.025</w:t>
            </w:r>
          </w:p>
        </w:tc>
        <w:tc>
          <w:tcPr>
            <w:tcW w:w="2092" w:type="dxa"/>
          </w:tcPr>
          <w:p w:rsidR="00DF1255" w:rsidRPr="001A0215" w:rsidRDefault="00867195" w:rsidP="008C36B3">
            <w:pPr>
              <w:tabs>
                <w:tab w:val="left" w:pos="2565"/>
              </w:tabs>
              <w:rPr>
                <w:rFonts w:ascii="Courier New" w:hAnsi="Courier New" w:cs="Courier New"/>
                <w:sz w:val="24"/>
                <w:szCs w:val="24"/>
              </w:rPr>
            </w:pPr>
            <w:r w:rsidRPr="001A0215">
              <w:rPr>
                <w:rFonts w:ascii="Courier New" w:hAnsi="Courier New" w:cs="Courier New"/>
                <w:sz w:val="24"/>
                <w:szCs w:val="24"/>
              </w:rPr>
              <w:t>0.008184</w:t>
            </w:r>
          </w:p>
        </w:tc>
        <w:tc>
          <w:tcPr>
            <w:tcW w:w="2832"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0.003220</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0.125786</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sz w:val="24"/>
                <w:szCs w:val="24"/>
              </w:rPr>
            </w:pPr>
            <w:r w:rsidRPr="001A0215">
              <w:rPr>
                <w:rFonts w:ascii="Courier New" w:hAnsi="Courier New" w:cs="Courier New"/>
                <w:sz w:val="24"/>
                <w:szCs w:val="24"/>
              </w:rPr>
              <w:t>0.050</w:t>
            </w:r>
          </w:p>
        </w:tc>
        <w:tc>
          <w:tcPr>
            <w:tcW w:w="2092" w:type="dxa"/>
          </w:tcPr>
          <w:p w:rsidR="00DF1255" w:rsidRPr="001A0215" w:rsidRDefault="00867195" w:rsidP="008C36B3">
            <w:pPr>
              <w:tabs>
                <w:tab w:val="left" w:pos="2565"/>
              </w:tabs>
              <w:rPr>
                <w:rFonts w:ascii="Courier New" w:hAnsi="Courier New" w:cs="Courier New"/>
                <w:sz w:val="24"/>
                <w:szCs w:val="24"/>
              </w:rPr>
            </w:pPr>
            <w:r w:rsidRPr="001A0215">
              <w:rPr>
                <w:rFonts w:ascii="Courier New" w:hAnsi="Courier New" w:cs="Courier New"/>
                <w:sz w:val="24"/>
                <w:szCs w:val="24"/>
              </w:rPr>
              <w:t>0.002619</w:t>
            </w:r>
          </w:p>
        </w:tc>
        <w:tc>
          <w:tcPr>
            <w:tcW w:w="2832"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0.002329</w:t>
            </w:r>
          </w:p>
        </w:tc>
        <w:tc>
          <w:tcPr>
            <w:tcW w:w="3150" w:type="dxa"/>
          </w:tcPr>
          <w:p w:rsidR="00DF1255" w:rsidRPr="001A0215" w:rsidRDefault="00934714" w:rsidP="00FE74FF">
            <w:pPr>
              <w:tabs>
                <w:tab w:val="left" w:pos="2565"/>
              </w:tabs>
              <w:rPr>
                <w:rFonts w:ascii="Courier New" w:hAnsi="Courier New" w:cs="Courier New"/>
                <w:sz w:val="24"/>
                <w:szCs w:val="24"/>
              </w:rPr>
            </w:pPr>
            <w:r w:rsidRPr="001A0215">
              <w:rPr>
                <w:rFonts w:ascii="Courier New" w:hAnsi="Courier New" w:cs="Courier New"/>
                <w:sz w:val="24"/>
                <w:szCs w:val="24"/>
              </w:rPr>
              <w:t>0.009401</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0.100</w:t>
            </w:r>
          </w:p>
        </w:tc>
        <w:tc>
          <w:tcPr>
            <w:tcW w:w="2092" w:type="dxa"/>
          </w:tcPr>
          <w:p w:rsidR="00DF1255" w:rsidRPr="001A0215" w:rsidRDefault="0086719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0.000962</w:t>
            </w:r>
          </w:p>
        </w:tc>
        <w:tc>
          <w:tcPr>
            <w:tcW w:w="2832" w:type="dxa"/>
          </w:tcPr>
          <w:p w:rsidR="00DF1255" w:rsidRPr="001A0215" w:rsidRDefault="00934714"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0.001525</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0.002925</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0.200</w:t>
            </w:r>
          </w:p>
        </w:tc>
        <w:tc>
          <w:tcPr>
            <w:tcW w:w="2092" w:type="dxa"/>
          </w:tcPr>
          <w:p w:rsidR="00DF1255" w:rsidRPr="001A0215" w:rsidRDefault="0086719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0.000841</w:t>
            </w:r>
          </w:p>
        </w:tc>
        <w:tc>
          <w:tcPr>
            <w:tcW w:w="2832" w:type="dxa"/>
          </w:tcPr>
          <w:p w:rsidR="00DF1255" w:rsidRPr="001A0215" w:rsidRDefault="00934714"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0.001206</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0.001735</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0.250</w:t>
            </w:r>
          </w:p>
        </w:tc>
        <w:tc>
          <w:tcPr>
            <w:tcW w:w="2092" w:type="dxa"/>
          </w:tcPr>
          <w:p w:rsidR="00DF1255" w:rsidRPr="001A0215" w:rsidRDefault="0086719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0.000360</w:t>
            </w:r>
          </w:p>
        </w:tc>
        <w:tc>
          <w:tcPr>
            <w:tcW w:w="2832" w:type="dxa"/>
          </w:tcPr>
          <w:p w:rsidR="00DF1255" w:rsidRPr="001A0215" w:rsidRDefault="00F41A92"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0.001071</w:t>
            </w:r>
          </w:p>
        </w:tc>
        <w:tc>
          <w:tcPr>
            <w:tcW w:w="3150" w:type="dxa"/>
          </w:tcPr>
          <w:p w:rsidR="00DF1255" w:rsidRPr="001A0215" w:rsidRDefault="00934714" w:rsidP="008C36B3">
            <w:pPr>
              <w:autoSpaceDE w:val="0"/>
              <w:autoSpaceDN w:val="0"/>
              <w:adjustRightInd w:val="0"/>
              <w:rPr>
                <w:rFonts w:ascii="Courier New" w:hAnsi="Courier New" w:cs="Courier New"/>
                <w:sz w:val="24"/>
                <w:szCs w:val="24"/>
              </w:rPr>
            </w:pPr>
            <w:r w:rsidRPr="001A0215">
              <w:rPr>
                <w:rFonts w:ascii="Courier New" w:hAnsi="Courier New" w:cs="Courier New"/>
                <w:sz w:val="24"/>
                <w:szCs w:val="24"/>
              </w:rPr>
              <w:t>0.001635</w:t>
            </w:r>
          </w:p>
        </w:tc>
      </w:tr>
    </w:tbl>
    <w:p w:rsidR="00BF5002" w:rsidRPr="001A0215" w:rsidRDefault="00BF5002" w:rsidP="00BF5002">
      <w:pPr>
        <w:tabs>
          <w:tab w:val="left" w:pos="2835"/>
        </w:tabs>
        <w:rPr>
          <w:sz w:val="24"/>
          <w:szCs w:val="24"/>
        </w:rPr>
      </w:pPr>
    </w:p>
    <w:p w:rsidR="00BF5002" w:rsidRPr="001A0215" w:rsidRDefault="00BF5002" w:rsidP="00BF5002">
      <w:pPr>
        <w:tabs>
          <w:tab w:val="left" w:pos="2835"/>
        </w:tabs>
        <w:rPr>
          <w:sz w:val="24"/>
          <w:szCs w:val="24"/>
        </w:rPr>
      </w:pPr>
    </w:p>
    <w:p w:rsidR="00BF5002" w:rsidRPr="001A0215" w:rsidRDefault="00BF5002" w:rsidP="00BF5002">
      <w:pPr>
        <w:tabs>
          <w:tab w:val="left" w:pos="2835"/>
        </w:tabs>
        <w:rPr>
          <w:sz w:val="24"/>
          <w:szCs w:val="24"/>
        </w:rPr>
      </w:pPr>
    </w:p>
    <w:p w:rsidR="00BF5002" w:rsidRPr="001A0215" w:rsidRDefault="00BF5002" w:rsidP="00BF5002">
      <w:pPr>
        <w:tabs>
          <w:tab w:val="left" w:pos="2835"/>
        </w:tabs>
        <w:rPr>
          <w:sz w:val="24"/>
          <w:szCs w:val="24"/>
        </w:rPr>
      </w:pPr>
      <w:r w:rsidRPr="001A0215">
        <w:rPr>
          <w:b/>
          <w:sz w:val="24"/>
          <w:szCs w:val="24"/>
          <w:u w:val="single"/>
        </w:rPr>
        <w:t>OBSERVATIONS:</w:t>
      </w:r>
      <w:r w:rsidRPr="001A0215">
        <w:rPr>
          <w:sz w:val="24"/>
          <w:szCs w:val="24"/>
        </w:rPr>
        <w:t xml:space="preserve"> </w:t>
      </w:r>
    </w:p>
    <w:p w:rsidR="002C151B" w:rsidRPr="001A0215" w:rsidRDefault="00BF5002" w:rsidP="00BF5002">
      <w:pPr>
        <w:tabs>
          <w:tab w:val="left" w:pos="2835"/>
        </w:tabs>
        <w:rPr>
          <w:sz w:val="24"/>
          <w:szCs w:val="24"/>
        </w:rPr>
      </w:pPr>
      <w:r w:rsidRPr="001A0215">
        <w:rPr>
          <w:sz w:val="24"/>
          <w:szCs w:val="24"/>
        </w:rPr>
        <w:t>From the table above, it can</w:t>
      </w:r>
      <w:r w:rsidR="002C151B" w:rsidRPr="001A0215">
        <w:rPr>
          <w:sz w:val="24"/>
          <w:szCs w:val="24"/>
        </w:rPr>
        <w:t xml:space="preserve"> be observed and concluded that:</w:t>
      </w:r>
    </w:p>
    <w:p w:rsidR="002C151B" w:rsidRPr="001A0215" w:rsidRDefault="002C151B" w:rsidP="002C151B">
      <w:pPr>
        <w:pStyle w:val="ListParagraph"/>
        <w:numPr>
          <w:ilvl w:val="0"/>
          <w:numId w:val="2"/>
        </w:numPr>
        <w:tabs>
          <w:tab w:val="left" w:pos="2835"/>
        </w:tabs>
        <w:rPr>
          <w:sz w:val="24"/>
          <w:szCs w:val="24"/>
        </w:rPr>
      </w:pPr>
      <w:r w:rsidRPr="001A0215">
        <w:rPr>
          <w:sz w:val="24"/>
          <w:szCs w:val="24"/>
        </w:rPr>
        <w:t xml:space="preserve">Conjugate gradient method </w:t>
      </w:r>
      <w:r w:rsidR="00BF5002" w:rsidRPr="001A0215">
        <w:rPr>
          <w:sz w:val="24"/>
          <w:szCs w:val="24"/>
        </w:rPr>
        <w:t xml:space="preserve">is faster than </w:t>
      </w:r>
      <w:r w:rsidRPr="001A0215">
        <w:rPr>
          <w:sz w:val="24"/>
          <w:szCs w:val="24"/>
        </w:rPr>
        <w:t xml:space="preserve">successive over relaxation technique </w:t>
      </w:r>
      <w:r w:rsidR="00BF5002" w:rsidRPr="001A0215">
        <w:rPr>
          <w:sz w:val="24"/>
          <w:szCs w:val="24"/>
        </w:rPr>
        <w:t xml:space="preserve">method </w:t>
      </w:r>
      <w:r w:rsidRPr="001A0215">
        <w:rPr>
          <w:sz w:val="24"/>
          <w:szCs w:val="24"/>
        </w:rPr>
        <w:t>when we</w:t>
      </w:r>
      <w:r w:rsidR="00B7070B" w:rsidRPr="001A0215">
        <w:rPr>
          <w:sz w:val="24"/>
          <w:szCs w:val="24"/>
        </w:rPr>
        <w:t xml:space="preserve"> have</w:t>
      </w:r>
      <w:r w:rsidRPr="001A0215">
        <w:rPr>
          <w:sz w:val="24"/>
          <w:szCs w:val="24"/>
        </w:rPr>
        <w:t xml:space="preserve"> large number of grid (the largest in this case is 9801x9801 matrix for h=0.01)</w:t>
      </w:r>
      <w:r w:rsidR="00BF5002" w:rsidRPr="001A0215">
        <w:rPr>
          <w:sz w:val="24"/>
          <w:szCs w:val="24"/>
        </w:rPr>
        <w:t>.</w:t>
      </w:r>
      <w:r w:rsidRPr="001A0215">
        <w:rPr>
          <w:sz w:val="24"/>
          <w:szCs w:val="24"/>
        </w:rPr>
        <w:t xml:space="preserve"> However, SOR tends to be preferable and faster for smaller number of grids (part colored red as shown in the table above).</w:t>
      </w:r>
    </w:p>
    <w:p w:rsidR="00B87EE5" w:rsidRPr="001A0215" w:rsidRDefault="00BF5002" w:rsidP="002C151B">
      <w:pPr>
        <w:pStyle w:val="ListParagraph"/>
        <w:numPr>
          <w:ilvl w:val="0"/>
          <w:numId w:val="2"/>
        </w:numPr>
        <w:tabs>
          <w:tab w:val="left" w:pos="2835"/>
        </w:tabs>
        <w:rPr>
          <w:sz w:val="24"/>
          <w:szCs w:val="24"/>
        </w:rPr>
      </w:pPr>
      <w:r w:rsidRPr="001A0215">
        <w:rPr>
          <w:sz w:val="24"/>
          <w:szCs w:val="24"/>
        </w:rPr>
        <w:t xml:space="preserve"> Furthermore, it can also be noted that SOR is faster</w:t>
      </w:r>
      <w:r w:rsidR="00F827FB" w:rsidRPr="001A0215">
        <w:rPr>
          <w:sz w:val="24"/>
          <w:szCs w:val="24"/>
        </w:rPr>
        <w:t xml:space="preserve"> than CG</w:t>
      </w:r>
      <w:r w:rsidRPr="001A0215">
        <w:rPr>
          <w:sz w:val="24"/>
          <w:szCs w:val="24"/>
        </w:rPr>
        <w:t xml:space="preserve"> </w:t>
      </w:r>
      <w:r w:rsidR="00B7070B" w:rsidRPr="001A0215">
        <w:rPr>
          <w:sz w:val="24"/>
          <w:szCs w:val="24"/>
        </w:rPr>
        <w:t>when</w:t>
      </w:r>
      <w:r w:rsidRPr="001A0215">
        <w:rPr>
          <w:sz w:val="24"/>
          <w:szCs w:val="24"/>
        </w:rPr>
        <w:t xml:space="preserve"> time to generate the </w:t>
      </w:r>
      <w:r w:rsidR="00F827FB" w:rsidRPr="001A0215">
        <w:rPr>
          <w:sz w:val="24"/>
          <w:szCs w:val="24"/>
        </w:rPr>
        <w:t xml:space="preserve">sparse matrix is </w:t>
      </w:r>
      <w:r w:rsidR="00B7070B" w:rsidRPr="001A0215">
        <w:rPr>
          <w:sz w:val="24"/>
          <w:szCs w:val="24"/>
        </w:rPr>
        <w:t>included</w:t>
      </w:r>
      <w:r w:rsidRPr="001A0215">
        <w:rPr>
          <w:sz w:val="24"/>
          <w:szCs w:val="24"/>
        </w:rPr>
        <w:t>.</w:t>
      </w:r>
    </w:p>
    <w:p w:rsidR="00B87EE5" w:rsidRPr="001A0215" w:rsidRDefault="00B87EE5" w:rsidP="00B87EE5">
      <w:pPr>
        <w:rPr>
          <w:sz w:val="24"/>
          <w:szCs w:val="24"/>
        </w:rPr>
      </w:pPr>
    </w:p>
    <w:p w:rsidR="00B87EE5" w:rsidRPr="001A0215" w:rsidRDefault="00B87EE5" w:rsidP="00B87EE5">
      <w:pPr>
        <w:rPr>
          <w:sz w:val="24"/>
          <w:szCs w:val="24"/>
        </w:rPr>
      </w:pPr>
    </w:p>
    <w:p w:rsidR="00B87EE5" w:rsidRPr="001A0215" w:rsidRDefault="00B87EE5" w:rsidP="00B87EE5">
      <w:pPr>
        <w:rPr>
          <w:sz w:val="24"/>
          <w:szCs w:val="24"/>
        </w:rPr>
      </w:pPr>
    </w:p>
    <w:p w:rsidR="00B87EE5" w:rsidRPr="001A0215" w:rsidRDefault="00B87EE5" w:rsidP="00B87EE5">
      <w:pPr>
        <w:rPr>
          <w:sz w:val="24"/>
          <w:szCs w:val="24"/>
        </w:rPr>
      </w:pPr>
    </w:p>
    <w:p w:rsidR="00BF5002" w:rsidRPr="001A0215" w:rsidRDefault="00BF5002"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b/>
          <w:sz w:val="24"/>
          <w:szCs w:val="24"/>
          <w:u w:val="single"/>
        </w:rPr>
      </w:pPr>
      <w:r w:rsidRPr="001A0215">
        <w:rPr>
          <w:b/>
          <w:sz w:val="24"/>
          <w:szCs w:val="24"/>
          <w:u w:val="single"/>
        </w:rPr>
        <w:t>QUESTION E</w:t>
      </w:r>
    </w:p>
    <w:p w:rsidR="002D14C2" w:rsidRPr="001A0215" w:rsidRDefault="002D14C2" w:rsidP="002D14C2">
      <w:pPr>
        <w:rPr>
          <w:sz w:val="24"/>
          <w:szCs w:val="24"/>
        </w:rPr>
      </w:pPr>
      <w:r w:rsidRPr="001A0215">
        <w:rPr>
          <w:sz w:val="24"/>
          <w:szCs w:val="24"/>
        </w:rPr>
        <w:t xml:space="preserve">Solution to this question is located in </w:t>
      </w:r>
      <w:r w:rsidRPr="001A0215">
        <w:rPr>
          <w:b/>
          <w:i/>
          <w:sz w:val="24"/>
          <w:szCs w:val="24"/>
          <w:u w:val="single"/>
        </w:rPr>
        <w:t>numberOfIterVsDispNorm.m</w:t>
      </w:r>
      <w:r w:rsidRPr="001A0215">
        <w:rPr>
          <w:sz w:val="24"/>
          <w:szCs w:val="24"/>
        </w:rPr>
        <w:t>. The resulting plot is shown in the figure below:</w:t>
      </w:r>
    </w:p>
    <w:p w:rsidR="00B87EE5" w:rsidRPr="001A0215" w:rsidRDefault="002D14C2" w:rsidP="00B87EE5">
      <w:pPr>
        <w:rPr>
          <w:sz w:val="24"/>
          <w:szCs w:val="24"/>
        </w:rPr>
      </w:pPr>
      <w:r w:rsidRPr="001A0215">
        <w:rPr>
          <w:noProof/>
          <w:sz w:val="24"/>
          <w:szCs w:val="24"/>
        </w:rPr>
        <w:drawing>
          <wp:inline distT="0" distB="0" distL="0" distR="0">
            <wp:extent cx="6153150" cy="4614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 vs disp norm.jpg"/>
                    <pic:cNvPicPr/>
                  </pic:nvPicPr>
                  <pic:blipFill>
                    <a:blip r:embed="rId14">
                      <a:extLst>
                        <a:ext uri="{28A0092B-C50C-407E-A947-70E740481C1C}">
                          <a14:useLocalDpi xmlns:a14="http://schemas.microsoft.com/office/drawing/2010/main" val="0"/>
                        </a:ext>
                      </a:extLst>
                    </a:blip>
                    <a:stretch>
                      <a:fillRect/>
                    </a:stretch>
                  </pic:blipFill>
                  <pic:spPr>
                    <a:xfrm>
                      <a:off x="0" y="0"/>
                      <a:ext cx="6158057" cy="4618543"/>
                    </a:xfrm>
                    <a:prstGeom prst="rect">
                      <a:avLst/>
                    </a:prstGeom>
                  </pic:spPr>
                </pic:pic>
              </a:graphicData>
            </a:graphic>
          </wp:inline>
        </w:drawing>
      </w:r>
    </w:p>
    <w:p w:rsidR="002D14C2" w:rsidRPr="001A0215" w:rsidRDefault="002D14C2" w:rsidP="00B87EE5">
      <w:pPr>
        <w:rPr>
          <w:sz w:val="24"/>
          <w:szCs w:val="24"/>
        </w:rPr>
      </w:pPr>
    </w:p>
    <w:p w:rsidR="002D14C2" w:rsidRPr="001A0215" w:rsidRDefault="002D14C2" w:rsidP="002D14C2">
      <w:pPr>
        <w:tabs>
          <w:tab w:val="left" w:pos="2835"/>
        </w:tabs>
        <w:rPr>
          <w:sz w:val="24"/>
          <w:szCs w:val="24"/>
        </w:rPr>
      </w:pPr>
      <w:r w:rsidRPr="001A0215">
        <w:rPr>
          <w:b/>
          <w:sz w:val="24"/>
          <w:szCs w:val="24"/>
          <w:u w:val="single"/>
        </w:rPr>
        <w:t>OBSERVATIONS:</w:t>
      </w:r>
      <w:r w:rsidRPr="001A0215">
        <w:rPr>
          <w:sz w:val="24"/>
          <w:szCs w:val="24"/>
        </w:rPr>
        <w:t xml:space="preserve"> </w:t>
      </w:r>
    </w:p>
    <w:p w:rsidR="002D14C2" w:rsidRPr="001A0215" w:rsidRDefault="002D14C2" w:rsidP="002D14C2">
      <w:pPr>
        <w:pStyle w:val="ListParagraph"/>
        <w:numPr>
          <w:ilvl w:val="0"/>
          <w:numId w:val="3"/>
        </w:numPr>
        <w:rPr>
          <w:sz w:val="24"/>
          <w:szCs w:val="24"/>
        </w:rPr>
      </w:pPr>
      <w:r w:rsidRPr="001A0215">
        <w:rPr>
          <w:sz w:val="24"/>
          <w:szCs w:val="24"/>
        </w:rPr>
        <w:t>As shown in the figure above, it can be observed that the number of iterations increases as the relative displacement</w:t>
      </w:r>
      <w:r w:rsidR="00197B42" w:rsidRPr="001A0215">
        <w:rPr>
          <w:sz w:val="24"/>
          <w:szCs w:val="24"/>
        </w:rPr>
        <w:t xml:space="preserve"> norm</w:t>
      </w:r>
      <w:r w:rsidRPr="001A0215">
        <w:rPr>
          <w:sz w:val="24"/>
          <w:szCs w:val="24"/>
        </w:rPr>
        <w:t xml:space="preserve"> goes to zero. In fact, the code was set to 10000 maximum number of iterations to be able to observe this.</w:t>
      </w:r>
    </w:p>
    <w:p w:rsidR="002D14C2" w:rsidRPr="001A0215" w:rsidRDefault="004A5D09" w:rsidP="004A5D09">
      <w:pPr>
        <w:pStyle w:val="ListParagraph"/>
        <w:numPr>
          <w:ilvl w:val="0"/>
          <w:numId w:val="3"/>
        </w:numPr>
        <w:rPr>
          <w:sz w:val="24"/>
          <w:szCs w:val="24"/>
        </w:rPr>
      </w:pPr>
      <w:r w:rsidRPr="001A0215">
        <w:rPr>
          <w:sz w:val="24"/>
          <w:szCs w:val="24"/>
        </w:rPr>
        <w:t xml:space="preserve">When relative displacement norm, </w:t>
      </w:r>
      <w:r w:rsidRPr="001A0215">
        <w:rPr>
          <w:rFonts w:cstheme="minorHAnsi"/>
          <w:sz w:val="24"/>
          <w:szCs w:val="24"/>
        </w:rPr>
        <w:t>ɛ,</w:t>
      </w:r>
      <w:r w:rsidRPr="001A0215">
        <w:rPr>
          <w:sz w:val="24"/>
          <w:szCs w:val="24"/>
        </w:rPr>
        <w:t xml:space="preserve"> is set to 1e</w:t>
      </w:r>
      <w:r w:rsidRPr="001A0215">
        <w:rPr>
          <w:sz w:val="24"/>
          <w:szCs w:val="24"/>
          <w:vertAlign w:val="superscript"/>
        </w:rPr>
        <w:t>-16</w:t>
      </w:r>
      <w:r w:rsidRPr="001A0215">
        <w:rPr>
          <w:sz w:val="24"/>
          <w:szCs w:val="24"/>
        </w:rPr>
        <w:t>, it is observed that number of iteration increased to a very high value, 10780 iterations.</w:t>
      </w:r>
    </w:p>
    <w:p w:rsidR="00AF5C6B" w:rsidRPr="001A0215" w:rsidRDefault="00AF5C6B" w:rsidP="00AF5C6B">
      <w:pPr>
        <w:rPr>
          <w:sz w:val="24"/>
          <w:szCs w:val="24"/>
        </w:rPr>
      </w:pPr>
    </w:p>
    <w:p w:rsidR="00AF5C6B" w:rsidRPr="001A0215" w:rsidRDefault="00AF5C6B" w:rsidP="00AF5C6B">
      <w:pPr>
        <w:rPr>
          <w:sz w:val="24"/>
          <w:szCs w:val="24"/>
        </w:rPr>
      </w:pPr>
    </w:p>
    <w:p w:rsidR="00AF5C6B" w:rsidRPr="001A0215" w:rsidRDefault="00AF5C6B" w:rsidP="00AF5C6B">
      <w:pPr>
        <w:rPr>
          <w:sz w:val="24"/>
          <w:szCs w:val="24"/>
        </w:rPr>
      </w:pPr>
    </w:p>
    <w:p w:rsidR="00AF5C6B" w:rsidRPr="001A0215" w:rsidRDefault="00AF5C6B" w:rsidP="00AF5C6B">
      <w:pPr>
        <w:rPr>
          <w:sz w:val="24"/>
          <w:szCs w:val="24"/>
        </w:rPr>
      </w:pPr>
    </w:p>
    <w:p w:rsidR="00AF5C6B" w:rsidRPr="001A0215" w:rsidRDefault="00AF5C6B" w:rsidP="00AF5C6B">
      <w:pPr>
        <w:rPr>
          <w:sz w:val="24"/>
          <w:szCs w:val="24"/>
        </w:rPr>
      </w:pPr>
    </w:p>
    <w:p w:rsidR="00AF5C6B" w:rsidRPr="001A0215" w:rsidRDefault="00AF5C6B" w:rsidP="00AF5C6B">
      <w:pPr>
        <w:jc w:val="center"/>
        <w:rPr>
          <w:b/>
          <w:sz w:val="24"/>
          <w:szCs w:val="24"/>
          <w:u w:val="single"/>
        </w:rPr>
      </w:pPr>
      <w:r w:rsidRPr="001A0215">
        <w:rPr>
          <w:b/>
          <w:sz w:val="24"/>
          <w:szCs w:val="24"/>
          <w:u w:val="single"/>
        </w:rPr>
        <w:lastRenderedPageBreak/>
        <w:t>QUESTION F</w:t>
      </w:r>
    </w:p>
    <w:p w:rsidR="00AF5C6B" w:rsidRPr="001A0215" w:rsidRDefault="00904EA6" w:rsidP="00AF5C6B">
      <w:pPr>
        <w:rPr>
          <w:sz w:val="24"/>
          <w:szCs w:val="24"/>
        </w:rPr>
      </w:pPr>
      <w:r w:rsidRPr="001A0215">
        <w:rPr>
          <w:sz w:val="24"/>
          <w:szCs w:val="24"/>
        </w:rPr>
        <w:t xml:space="preserve">The symmetric solution of SOR technique which is the solution to this question is implemented in </w:t>
      </w:r>
      <w:r w:rsidRPr="001A0215">
        <w:rPr>
          <w:b/>
          <w:i/>
          <w:sz w:val="24"/>
          <w:szCs w:val="24"/>
          <w:u w:val="single"/>
        </w:rPr>
        <w:t>laplacianSymmetry.m</w:t>
      </w:r>
      <w:r w:rsidRPr="001A0215">
        <w:rPr>
          <w:sz w:val="24"/>
          <w:szCs w:val="24"/>
        </w:rPr>
        <w:t xml:space="preserve">. </w:t>
      </w:r>
      <w:r w:rsidR="00ED582D" w:rsidRPr="001A0215">
        <w:rPr>
          <w:sz w:val="24"/>
          <w:szCs w:val="24"/>
        </w:rPr>
        <w:t>The solution is shown below:</w:t>
      </w:r>
    </w:p>
    <w:p w:rsidR="00ED582D" w:rsidRPr="001A0215" w:rsidRDefault="00ED582D" w:rsidP="00AF5C6B">
      <w:pPr>
        <w:rPr>
          <w:sz w:val="24"/>
          <w:szCs w:val="24"/>
        </w:rPr>
      </w:pPr>
      <w:r w:rsidRPr="001A0215">
        <w:rPr>
          <w:noProof/>
          <w:sz w:val="24"/>
          <w:szCs w:val="24"/>
        </w:rPr>
        <w:drawing>
          <wp:inline distT="0" distB="0" distL="0" distR="0">
            <wp:extent cx="6647815" cy="1976120"/>
            <wp:effectExtent l="0" t="0" r="63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mmetry.png"/>
                    <pic:cNvPicPr/>
                  </pic:nvPicPr>
                  <pic:blipFill>
                    <a:blip r:embed="rId15">
                      <a:extLst>
                        <a:ext uri="{28A0092B-C50C-407E-A947-70E740481C1C}">
                          <a14:useLocalDpi xmlns:a14="http://schemas.microsoft.com/office/drawing/2010/main" val="0"/>
                        </a:ext>
                      </a:extLst>
                    </a:blip>
                    <a:stretch>
                      <a:fillRect/>
                    </a:stretch>
                  </pic:blipFill>
                  <pic:spPr>
                    <a:xfrm>
                      <a:off x="0" y="0"/>
                      <a:ext cx="6647815" cy="1976120"/>
                    </a:xfrm>
                    <a:prstGeom prst="rect">
                      <a:avLst/>
                    </a:prstGeom>
                  </pic:spPr>
                </pic:pic>
              </a:graphicData>
            </a:graphic>
          </wp:inline>
        </w:drawing>
      </w:r>
    </w:p>
    <w:p w:rsidR="00ED582D" w:rsidRPr="001A0215" w:rsidRDefault="00ED582D" w:rsidP="00AF5C6B">
      <w:pPr>
        <w:rPr>
          <w:sz w:val="24"/>
          <w:szCs w:val="24"/>
        </w:rPr>
      </w:pPr>
      <w:r w:rsidRPr="001A0215">
        <w:rPr>
          <w:sz w:val="24"/>
          <w:szCs w:val="24"/>
        </w:rPr>
        <w:t xml:space="preserve">Checking it against the full solution contained in QUESTION B above, the figure is repeated below for sake of comparison: </w:t>
      </w:r>
    </w:p>
    <w:p w:rsidR="00ED582D" w:rsidRPr="001A0215" w:rsidRDefault="00ED582D" w:rsidP="00AF5C6B">
      <w:pPr>
        <w:rPr>
          <w:sz w:val="24"/>
          <w:szCs w:val="24"/>
        </w:rPr>
      </w:pPr>
      <w:r w:rsidRPr="001A0215">
        <w:rPr>
          <w:noProof/>
          <w:sz w:val="24"/>
          <w:szCs w:val="24"/>
        </w:rPr>
        <w:drawing>
          <wp:inline distT="0" distB="0" distL="0" distR="0">
            <wp:extent cx="6647815" cy="19989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png"/>
                    <pic:cNvPicPr/>
                  </pic:nvPicPr>
                  <pic:blipFill>
                    <a:blip r:embed="rId8">
                      <a:extLst>
                        <a:ext uri="{28A0092B-C50C-407E-A947-70E740481C1C}">
                          <a14:useLocalDpi xmlns:a14="http://schemas.microsoft.com/office/drawing/2010/main" val="0"/>
                        </a:ext>
                      </a:extLst>
                    </a:blip>
                    <a:stretch>
                      <a:fillRect/>
                    </a:stretch>
                  </pic:blipFill>
                  <pic:spPr>
                    <a:xfrm>
                      <a:off x="0" y="0"/>
                      <a:ext cx="6647815" cy="1998980"/>
                    </a:xfrm>
                    <a:prstGeom prst="rect">
                      <a:avLst/>
                    </a:prstGeom>
                  </pic:spPr>
                </pic:pic>
              </a:graphicData>
            </a:graphic>
          </wp:inline>
        </w:drawing>
      </w:r>
    </w:p>
    <w:p w:rsidR="00ED582D" w:rsidRPr="001A0215" w:rsidRDefault="00ED582D" w:rsidP="00ED582D">
      <w:pPr>
        <w:rPr>
          <w:sz w:val="24"/>
          <w:szCs w:val="24"/>
        </w:rPr>
      </w:pPr>
    </w:p>
    <w:p w:rsidR="00ED582D" w:rsidRPr="001A0215" w:rsidRDefault="00ED582D" w:rsidP="00ED582D">
      <w:pPr>
        <w:rPr>
          <w:b/>
          <w:sz w:val="24"/>
          <w:szCs w:val="24"/>
          <w:u w:val="single"/>
        </w:rPr>
      </w:pPr>
      <w:r w:rsidRPr="001A0215">
        <w:rPr>
          <w:b/>
          <w:sz w:val="24"/>
          <w:szCs w:val="24"/>
          <w:u w:val="single"/>
        </w:rPr>
        <w:t>OBSERVATIONS:</w:t>
      </w:r>
    </w:p>
    <w:p w:rsidR="00ED582D" w:rsidRPr="001A0215" w:rsidRDefault="00ED582D" w:rsidP="00ED582D">
      <w:pPr>
        <w:pStyle w:val="ListParagraph"/>
        <w:numPr>
          <w:ilvl w:val="0"/>
          <w:numId w:val="5"/>
        </w:numPr>
        <w:rPr>
          <w:sz w:val="24"/>
          <w:szCs w:val="24"/>
        </w:rPr>
      </w:pPr>
      <w:r w:rsidRPr="001A0215">
        <w:rPr>
          <w:sz w:val="24"/>
          <w:szCs w:val="24"/>
        </w:rPr>
        <w:t xml:space="preserve">From the two tables above, it can be concluded that the resulting matrix is the symmetric </w:t>
      </w:r>
      <w:r w:rsidR="00A940CE" w:rsidRPr="001A0215">
        <w:rPr>
          <w:sz w:val="24"/>
          <w:szCs w:val="24"/>
        </w:rPr>
        <w:t>half</w:t>
      </w:r>
      <w:r w:rsidRPr="001A0215">
        <w:rPr>
          <w:sz w:val="24"/>
          <w:szCs w:val="24"/>
        </w:rPr>
        <w:t xml:space="preserve"> of the full solution presented in Question B</w:t>
      </w:r>
      <w:r w:rsidR="00AF3E1A" w:rsidRPr="001A0215">
        <w:rPr>
          <w:sz w:val="24"/>
          <w:szCs w:val="24"/>
        </w:rPr>
        <w:t xml:space="preserve"> (also shown above)</w:t>
      </w:r>
      <w:r w:rsidRPr="001A0215">
        <w:rPr>
          <w:sz w:val="24"/>
          <w:szCs w:val="24"/>
        </w:rPr>
        <w:t xml:space="preserve">. As it represents the symmetric </w:t>
      </w:r>
      <w:r w:rsidR="00565EDF" w:rsidRPr="001A0215">
        <w:rPr>
          <w:sz w:val="24"/>
          <w:szCs w:val="24"/>
        </w:rPr>
        <w:t>half of the full solution from x</w:t>
      </w:r>
      <w:r w:rsidR="00BF7D1C" w:rsidRPr="001A0215">
        <w:rPr>
          <w:sz w:val="24"/>
          <w:szCs w:val="24"/>
        </w:rPr>
        <w:t xml:space="preserve"> </w:t>
      </w:r>
      <w:r w:rsidR="00565EDF" w:rsidRPr="001A0215">
        <w:rPr>
          <w:sz w:val="24"/>
          <w:szCs w:val="24"/>
        </w:rPr>
        <w:t>=</w:t>
      </w:r>
      <w:r w:rsidR="00BF7D1C" w:rsidRPr="001A0215">
        <w:rPr>
          <w:sz w:val="24"/>
          <w:szCs w:val="24"/>
        </w:rPr>
        <w:t xml:space="preserve"> </w:t>
      </w:r>
      <w:r w:rsidR="00565EDF" w:rsidRPr="001A0215">
        <w:rPr>
          <w:sz w:val="24"/>
          <w:szCs w:val="24"/>
        </w:rPr>
        <w:t xml:space="preserve">0.1 to </w:t>
      </w:r>
      <w:r w:rsidRPr="001A0215">
        <w:rPr>
          <w:sz w:val="24"/>
          <w:szCs w:val="24"/>
        </w:rPr>
        <w:t xml:space="preserve">x = 0.5. </w:t>
      </w:r>
    </w:p>
    <w:p w:rsidR="00AF3E1A" w:rsidRPr="001A0215" w:rsidRDefault="00AF3E1A" w:rsidP="00ED582D">
      <w:pPr>
        <w:pStyle w:val="ListParagraph"/>
        <w:numPr>
          <w:ilvl w:val="0"/>
          <w:numId w:val="5"/>
        </w:numPr>
        <w:rPr>
          <w:sz w:val="24"/>
          <w:szCs w:val="24"/>
        </w:rPr>
      </w:pPr>
      <w:r w:rsidRPr="001A0215">
        <w:rPr>
          <w:sz w:val="24"/>
          <w:szCs w:val="24"/>
        </w:rPr>
        <w:t>However, the resulting symmetric half obtained in the solution to this question is not in itself symmetric.</w:t>
      </w:r>
      <w:r w:rsidR="000E7E6E" w:rsidRPr="001A0215">
        <w:rPr>
          <w:sz w:val="24"/>
          <w:szCs w:val="24"/>
        </w:rPr>
        <w:t xml:space="preserve"> But it is positive definite because it has non-negative value.</w:t>
      </w:r>
    </w:p>
    <w:p w:rsidR="000E7E6E" w:rsidRPr="001A0215" w:rsidRDefault="000006B5" w:rsidP="00ED582D">
      <w:pPr>
        <w:pStyle w:val="ListParagraph"/>
        <w:numPr>
          <w:ilvl w:val="0"/>
          <w:numId w:val="5"/>
        </w:numPr>
        <w:rPr>
          <w:sz w:val="24"/>
          <w:szCs w:val="24"/>
        </w:rPr>
      </w:pPr>
      <w:r w:rsidRPr="001A0215">
        <w:rPr>
          <w:sz w:val="24"/>
          <w:szCs w:val="24"/>
        </w:rPr>
        <w:t>The boundary condition used for the symmetric solution is Neumann boundary condition</w:t>
      </w:r>
      <w:r w:rsidR="0068576D" w:rsidRPr="001A0215">
        <w:rPr>
          <w:sz w:val="24"/>
          <w:szCs w:val="24"/>
        </w:rPr>
        <w:t xml:space="preserve"> given by</w:t>
      </w:r>
      <w:r w:rsidR="00CD4F6A" w:rsidRPr="001A0215">
        <w:rPr>
          <w:sz w:val="24"/>
          <w:szCs w:val="24"/>
        </w:rPr>
        <w:t xml:space="preserve"> </w:t>
      </w:r>
      <w:r w:rsidR="0068576D" w:rsidRPr="001A0215">
        <w:rPr>
          <w:sz w:val="24"/>
          <w:szCs w:val="24"/>
        </w:rPr>
        <w:t>d</w:t>
      </w:r>
      <w:r w:rsidR="0068576D" w:rsidRPr="001A0215">
        <w:rPr>
          <w:rFonts w:cstheme="minorHAnsi"/>
          <w:sz w:val="24"/>
          <w:szCs w:val="24"/>
        </w:rPr>
        <w:t>ɸ</w:t>
      </w:r>
      <w:r w:rsidR="0068576D" w:rsidRPr="001A0215">
        <w:rPr>
          <w:sz w:val="24"/>
          <w:szCs w:val="24"/>
        </w:rPr>
        <w:t>/dn = 0</w:t>
      </w:r>
    </w:p>
    <w:p w:rsidR="0068576D" w:rsidRPr="001A0215" w:rsidRDefault="0068576D" w:rsidP="00ED582D">
      <w:pPr>
        <w:pStyle w:val="ListParagraph"/>
        <w:numPr>
          <w:ilvl w:val="0"/>
          <w:numId w:val="5"/>
        </w:numPr>
        <w:rPr>
          <w:sz w:val="24"/>
          <w:szCs w:val="24"/>
        </w:rPr>
      </w:pPr>
      <w:r w:rsidRPr="001A0215">
        <w:rPr>
          <w:sz w:val="24"/>
          <w:szCs w:val="24"/>
        </w:rPr>
        <w:t>The finite difference of this problem at the boundary is given by:</w:t>
      </w:r>
    </w:p>
    <w:p w:rsidR="001A0215" w:rsidRPr="001A0215" w:rsidRDefault="000F32E1" w:rsidP="001A0215">
      <w:pPr>
        <w:pStyle w:val="ListParagraph"/>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r w:rsidR="00A74FEE">
        <w:rPr>
          <w:rFonts w:ascii="Courier New" w:hAnsi="Courier New" w:cs="Courier New"/>
          <w:color w:val="000000"/>
          <w:sz w:val="24"/>
          <w:szCs w:val="24"/>
        </w:rPr>
        <w:t>R</w:t>
      </w:r>
      <w:r w:rsidR="0068576D" w:rsidRPr="001A0215">
        <w:rPr>
          <w:rFonts w:ascii="Courier New" w:hAnsi="Courier New" w:cs="Courier New"/>
          <w:color w:val="000000"/>
          <w:sz w:val="24"/>
          <w:szCs w:val="24"/>
        </w:rPr>
        <w:t xml:space="preserve"> = </w:t>
      </w:r>
      <w:r w:rsidR="0068576D" w:rsidRPr="001A0215">
        <w:rPr>
          <w:rFonts w:ascii="Courier New" w:hAnsi="Courier New" w:cs="Courier New"/>
          <w:color w:val="000000"/>
          <w:sz w:val="24"/>
          <w:szCs w:val="24"/>
        </w:rPr>
        <w:t>(</w:t>
      </w:r>
      <w:r w:rsidR="00CD4F6A" w:rsidRPr="001A0215">
        <w:rPr>
          <w:rFonts w:cstheme="minorHAnsi"/>
          <w:sz w:val="24"/>
          <w:szCs w:val="24"/>
        </w:rPr>
        <w:t>ɸ</w:t>
      </w:r>
      <w:r w:rsidR="00CD4F6A" w:rsidRPr="001A0215">
        <w:rPr>
          <w:rFonts w:ascii="Courier New" w:hAnsi="Courier New" w:cs="Courier New"/>
          <w:color w:val="000000"/>
          <w:sz w:val="24"/>
          <w:szCs w:val="24"/>
        </w:rPr>
        <w:t>(i-</w:t>
      </w:r>
      <w:r w:rsidR="001A0215" w:rsidRPr="001A0215">
        <w:rPr>
          <w:rFonts w:ascii="Courier New" w:hAnsi="Courier New" w:cs="Courier New"/>
          <w:color w:val="000000"/>
          <w:sz w:val="24"/>
          <w:szCs w:val="24"/>
        </w:rPr>
        <w:t>1,</w:t>
      </w:r>
      <w:r w:rsidR="0068576D" w:rsidRPr="001A0215">
        <w:rPr>
          <w:rFonts w:ascii="Courier New" w:hAnsi="Courier New" w:cs="Courier New"/>
          <w:color w:val="000000"/>
          <w:sz w:val="24"/>
          <w:szCs w:val="24"/>
        </w:rPr>
        <w:t xml:space="preserve">j) +  </w:t>
      </w:r>
      <w:r w:rsidR="00CD4F6A" w:rsidRPr="001A0215">
        <w:rPr>
          <w:rFonts w:cstheme="minorHAnsi"/>
          <w:sz w:val="24"/>
          <w:szCs w:val="24"/>
        </w:rPr>
        <w:t>ɸ</w:t>
      </w:r>
      <w:r w:rsidR="00CD4F6A" w:rsidRPr="001A0215">
        <w:rPr>
          <w:rFonts w:ascii="Courier New" w:hAnsi="Courier New" w:cs="Courier New"/>
          <w:color w:val="000000"/>
          <w:sz w:val="24"/>
          <w:szCs w:val="24"/>
        </w:rPr>
        <w:t xml:space="preserve"> (i+1,</w:t>
      </w:r>
      <w:r w:rsidR="0068576D" w:rsidRPr="001A0215">
        <w:rPr>
          <w:rFonts w:ascii="Courier New" w:hAnsi="Courier New" w:cs="Courier New"/>
          <w:color w:val="000000"/>
          <w:sz w:val="24"/>
          <w:szCs w:val="24"/>
        </w:rPr>
        <w:t xml:space="preserve">j) +  </w:t>
      </w:r>
      <w:r w:rsidR="001A0215" w:rsidRPr="001A0215">
        <w:rPr>
          <w:rFonts w:cstheme="minorHAnsi"/>
          <w:sz w:val="24"/>
          <w:szCs w:val="24"/>
        </w:rPr>
        <w:t>2</w:t>
      </w:r>
      <w:r w:rsidR="00CD4F6A" w:rsidRPr="001A0215">
        <w:rPr>
          <w:rFonts w:cstheme="minorHAnsi"/>
          <w:sz w:val="24"/>
          <w:szCs w:val="24"/>
        </w:rPr>
        <w:t>ɸ</w:t>
      </w:r>
      <w:r w:rsidR="00CD4F6A" w:rsidRPr="001A0215">
        <w:rPr>
          <w:rFonts w:ascii="Courier New" w:hAnsi="Courier New" w:cs="Courier New"/>
          <w:color w:val="000000"/>
          <w:sz w:val="24"/>
          <w:szCs w:val="24"/>
        </w:rPr>
        <w:t xml:space="preserve"> (i,j-</w:t>
      </w:r>
      <w:r w:rsidR="0068576D" w:rsidRPr="001A0215">
        <w:rPr>
          <w:rFonts w:ascii="Courier New" w:hAnsi="Courier New" w:cs="Courier New"/>
          <w:color w:val="000000"/>
          <w:sz w:val="24"/>
          <w:szCs w:val="24"/>
        </w:rPr>
        <w:t>1))/</w:t>
      </w:r>
      <w:r w:rsidR="0068576D" w:rsidRPr="001A0215">
        <w:rPr>
          <w:rFonts w:ascii="Courier New" w:hAnsi="Courier New" w:cs="Courier New"/>
          <w:color w:val="000000"/>
          <w:sz w:val="24"/>
          <w:szCs w:val="24"/>
        </w:rPr>
        <w:t>4;</w:t>
      </w:r>
    </w:p>
    <w:p w:rsidR="001A0215" w:rsidRDefault="001A0215" w:rsidP="001A0215">
      <w:pPr>
        <w:autoSpaceDE w:val="0"/>
        <w:autoSpaceDN w:val="0"/>
        <w:adjustRightInd w:val="0"/>
        <w:spacing w:after="0" w:line="240" w:lineRule="auto"/>
        <w:rPr>
          <w:rFonts w:ascii="Courier New" w:hAnsi="Courier New" w:cs="Courier New"/>
          <w:color w:val="000000"/>
          <w:sz w:val="24"/>
          <w:szCs w:val="24"/>
        </w:rPr>
      </w:pPr>
      <w:r w:rsidRPr="001A0215">
        <w:rPr>
          <w:rFonts w:ascii="Courier New" w:hAnsi="Courier New" w:cs="Courier New"/>
          <w:color w:val="000000"/>
          <w:sz w:val="24"/>
          <w:szCs w:val="24"/>
        </w:rPr>
        <w:t xml:space="preserve"> </w:t>
      </w:r>
      <w:r w:rsidR="000F32E1">
        <w:rPr>
          <w:rFonts w:ascii="Courier New" w:hAnsi="Courier New" w:cs="Courier New"/>
          <w:color w:val="000000"/>
          <w:sz w:val="24"/>
          <w:szCs w:val="24"/>
        </w:rPr>
        <w:t xml:space="preserve">     </w:t>
      </w:r>
      <w:r w:rsidRPr="001A0215">
        <w:rPr>
          <w:rFonts w:cstheme="minorHAnsi"/>
          <w:sz w:val="24"/>
          <w:szCs w:val="24"/>
        </w:rPr>
        <w:t>ɸ</w:t>
      </w:r>
      <w:r w:rsidRPr="001A0215">
        <w:rPr>
          <w:rFonts w:ascii="Courier New" w:hAnsi="Courier New" w:cs="Courier New"/>
          <w:color w:val="000000"/>
          <w:sz w:val="24"/>
          <w:szCs w:val="24"/>
        </w:rPr>
        <w:t xml:space="preserve">(i, j) = </w:t>
      </w:r>
      <w:r w:rsidRPr="001A0215">
        <w:rPr>
          <w:rFonts w:cstheme="minorHAnsi"/>
          <w:sz w:val="24"/>
          <w:szCs w:val="24"/>
        </w:rPr>
        <w:t>ɸ</w:t>
      </w:r>
      <w:r w:rsidRPr="001A0215">
        <w:rPr>
          <w:rFonts w:ascii="Courier New" w:hAnsi="Courier New" w:cs="Courier New"/>
          <w:color w:val="000000"/>
          <w:sz w:val="24"/>
          <w:szCs w:val="24"/>
        </w:rPr>
        <w:t>(i,</w:t>
      </w:r>
      <w:r w:rsidRPr="001A0215">
        <w:rPr>
          <w:rFonts w:ascii="Courier New" w:hAnsi="Courier New" w:cs="Courier New"/>
          <w:color w:val="000000"/>
          <w:sz w:val="24"/>
          <w:szCs w:val="24"/>
        </w:rPr>
        <w:t xml:space="preserve">j) + </w:t>
      </w:r>
      <w:r w:rsidRPr="001A0215">
        <w:rPr>
          <w:rFonts w:ascii="Courier New" w:hAnsi="Courier New" w:cs="Courier New"/>
          <w:color w:val="000000"/>
          <w:sz w:val="24"/>
          <w:szCs w:val="24"/>
        </w:rPr>
        <w:t>ω</w:t>
      </w:r>
      <w:r>
        <w:rPr>
          <w:rFonts w:ascii="Courier New" w:hAnsi="Courier New" w:cs="Courier New"/>
          <w:color w:val="000000"/>
          <w:sz w:val="24"/>
          <w:szCs w:val="24"/>
        </w:rPr>
        <w:t>*(</w:t>
      </w:r>
      <w:r w:rsidR="00A74FEE">
        <w:rPr>
          <w:rFonts w:ascii="Courier New" w:hAnsi="Courier New" w:cs="Courier New"/>
          <w:color w:val="000000"/>
          <w:sz w:val="24"/>
          <w:szCs w:val="24"/>
        </w:rPr>
        <w:t xml:space="preserve">R </w:t>
      </w:r>
      <w:r>
        <w:rPr>
          <w:rFonts w:ascii="Courier New" w:hAnsi="Courier New" w:cs="Courier New"/>
          <w:color w:val="000000"/>
          <w:sz w:val="24"/>
          <w:szCs w:val="24"/>
        </w:rPr>
        <w:t>-</w:t>
      </w:r>
      <w:r w:rsidR="00A74FEE">
        <w:rPr>
          <w:rFonts w:ascii="Courier New" w:hAnsi="Courier New" w:cs="Courier New"/>
          <w:color w:val="000000"/>
          <w:sz w:val="24"/>
          <w:szCs w:val="24"/>
        </w:rPr>
        <w:t xml:space="preserve"> </w:t>
      </w:r>
      <w:r w:rsidRPr="001A0215">
        <w:rPr>
          <w:rFonts w:cstheme="minorHAnsi"/>
          <w:sz w:val="24"/>
          <w:szCs w:val="24"/>
        </w:rPr>
        <w:t>ɸ</w:t>
      </w:r>
      <w:r>
        <w:rPr>
          <w:rFonts w:ascii="Courier New" w:hAnsi="Courier New" w:cs="Courier New"/>
          <w:color w:val="000000"/>
          <w:sz w:val="24"/>
          <w:szCs w:val="24"/>
        </w:rPr>
        <w:t>(i,</w:t>
      </w:r>
      <w:r w:rsidRPr="001A0215">
        <w:rPr>
          <w:rFonts w:ascii="Courier New" w:hAnsi="Courier New" w:cs="Courier New"/>
          <w:color w:val="000000"/>
          <w:sz w:val="24"/>
          <w:szCs w:val="24"/>
        </w:rPr>
        <w:t>j));</w:t>
      </w: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Pr="001A0215" w:rsidRDefault="00305663" w:rsidP="001A0215">
      <w:pPr>
        <w:autoSpaceDE w:val="0"/>
        <w:autoSpaceDN w:val="0"/>
        <w:adjustRightInd w:val="0"/>
        <w:spacing w:after="0" w:line="240" w:lineRule="auto"/>
        <w:rPr>
          <w:rFonts w:ascii="Courier New" w:hAnsi="Courier New" w:cs="Courier New"/>
          <w:sz w:val="24"/>
          <w:szCs w:val="24"/>
        </w:rPr>
      </w:pPr>
    </w:p>
    <w:p w:rsidR="001A0215" w:rsidRPr="001A0215" w:rsidRDefault="00A22E46" w:rsidP="00305663">
      <w:pPr>
        <w:pStyle w:val="ListParagraph"/>
        <w:autoSpaceDE w:val="0"/>
        <w:autoSpaceDN w:val="0"/>
        <w:adjustRightInd w:val="0"/>
        <w:spacing w:after="0" w:line="240" w:lineRule="auto"/>
        <w:jc w:val="center"/>
        <w:rPr>
          <w:rFonts w:ascii="Courier New" w:hAnsi="Courier New" w:cs="Courier New"/>
          <w:sz w:val="24"/>
          <w:szCs w:val="24"/>
        </w:rPr>
      </w:pPr>
      <w:r>
        <w:rPr>
          <w:b/>
          <w:sz w:val="24"/>
          <w:szCs w:val="24"/>
          <w:u w:val="single"/>
        </w:rPr>
        <w:t>QUESTION G</w:t>
      </w:r>
    </w:p>
    <w:p w:rsidR="007035B5" w:rsidRDefault="007035B5" w:rsidP="007035B5">
      <w:pPr>
        <w:pStyle w:val="ListParagraph"/>
        <w:rPr>
          <w:sz w:val="24"/>
          <w:szCs w:val="24"/>
        </w:rPr>
      </w:pPr>
      <w:r>
        <w:rPr>
          <w:sz w:val="24"/>
          <w:szCs w:val="24"/>
        </w:rPr>
        <w:t xml:space="preserve">Capacitance matrix for the solution is implemented for this question in </w:t>
      </w:r>
      <w:r w:rsidRPr="007035B5">
        <w:rPr>
          <w:b/>
          <w:i/>
          <w:sz w:val="24"/>
          <w:szCs w:val="24"/>
          <w:u w:val="single"/>
        </w:rPr>
        <w:t>capacitanceMatrix.m</w:t>
      </w:r>
      <w:r>
        <w:rPr>
          <w:sz w:val="24"/>
          <w:szCs w:val="24"/>
        </w:rPr>
        <w:t>.</w:t>
      </w:r>
      <w:r w:rsidR="00E20C77">
        <w:rPr>
          <w:sz w:val="24"/>
          <w:szCs w:val="24"/>
        </w:rPr>
        <w:t xml:space="preserve">  The following figures were obtained for different value of potentials to the conductors.</w:t>
      </w:r>
    </w:p>
    <w:p w:rsidR="00E20C77" w:rsidRDefault="00E20C77" w:rsidP="007035B5">
      <w:pPr>
        <w:pStyle w:val="ListParagraph"/>
        <w:rPr>
          <w:sz w:val="24"/>
          <w:szCs w:val="24"/>
        </w:rPr>
      </w:pPr>
    </w:p>
    <w:p w:rsidR="00E20C77" w:rsidRPr="00E20C77" w:rsidRDefault="00E20C77" w:rsidP="00E20C77">
      <w:pPr>
        <w:pStyle w:val="ListParagraph"/>
        <w:rPr>
          <w:sz w:val="24"/>
          <w:szCs w:val="24"/>
        </w:rPr>
      </w:pPr>
      <w:r>
        <w:rPr>
          <w:sz w:val="24"/>
          <w:szCs w:val="24"/>
        </w:rPr>
        <w:t>When conductor 1 is set to 100V and conductor 2 is set to -100, figure below shows the flux movement between the two conductors:</w:t>
      </w:r>
    </w:p>
    <w:p w:rsidR="00E20C77" w:rsidRDefault="00E20C77" w:rsidP="007035B5">
      <w:pPr>
        <w:pStyle w:val="ListParagraph"/>
        <w:rPr>
          <w:sz w:val="24"/>
          <w:szCs w:val="24"/>
        </w:rPr>
      </w:pPr>
      <w:r>
        <w:rPr>
          <w:noProof/>
          <w:sz w:val="24"/>
          <w:szCs w:val="24"/>
        </w:rPr>
        <w:drawing>
          <wp:inline distT="0" distB="0" distL="0" distR="0">
            <wp:extent cx="4743450" cy="35575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1.jpg"/>
                    <pic:cNvPicPr/>
                  </pic:nvPicPr>
                  <pic:blipFill>
                    <a:blip r:embed="rId16">
                      <a:extLst>
                        <a:ext uri="{28A0092B-C50C-407E-A947-70E740481C1C}">
                          <a14:useLocalDpi xmlns:a14="http://schemas.microsoft.com/office/drawing/2010/main" val="0"/>
                        </a:ext>
                      </a:extLst>
                    </a:blip>
                    <a:stretch>
                      <a:fillRect/>
                    </a:stretch>
                  </pic:blipFill>
                  <pic:spPr>
                    <a:xfrm>
                      <a:off x="0" y="0"/>
                      <a:ext cx="4749847" cy="3562385"/>
                    </a:xfrm>
                    <a:prstGeom prst="rect">
                      <a:avLst/>
                    </a:prstGeom>
                  </pic:spPr>
                </pic:pic>
              </a:graphicData>
            </a:graphic>
          </wp:inline>
        </w:drawing>
      </w:r>
    </w:p>
    <w:p w:rsidR="0068576D" w:rsidRDefault="00E20C77" w:rsidP="00E20C77">
      <w:pPr>
        <w:rPr>
          <w:sz w:val="24"/>
          <w:szCs w:val="24"/>
        </w:rPr>
      </w:pPr>
      <w:r>
        <w:rPr>
          <w:sz w:val="24"/>
          <w:szCs w:val="24"/>
        </w:rPr>
        <w:t>When conductor 1 is set to 100V and conductor 2 is grounded, the figure below was obtained:</w:t>
      </w:r>
    </w:p>
    <w:p w:rsidR="00E20C77" w:rsidRPr="00E20C77" w:rsidRDefault="00E20C77" w:rsidP="00E20C77">
      <w:pPr>
        <w:rPr>
          <w:sz w:val="24"/>
          <w:szCs w:val="24"/>
        </w:rPr>
      </w:pPr>
      <w:r>
        <w:rPr>
          <w:noProof/>
          <w:sz w:val="24"/>
          <w:szCs w:val="24"/>
        </w:rPr>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bookmarkStart w:id="0" w:name="_GoBack"/>
      <w:bookmarkEnd w:id="0"/>
    </w:p>
    <w:sectPr w:rsidR="00E20C77" w:rsidRPr="00E20C77" w:rsidSect="007824D6">
      <w:pgSz w:w="11909" w:h="16834"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BC9" w:rsidRDefault="007B6BC9" w:rsidP="00B4160D">
      <w:pPr>
        <w:spacing w:after="0" w:line="240" w:lineRule="auto"/>
      </w:pPr>
      <w:r>
        <w:separator/>
      </w:r>
    </w:p>
  </w:endnote>
  <w:endnote w:type="continuationSeparator" w:id="0">
    <w:p w:rsidR="007B6BC9" w:rsidRDefault="007B6BC9" w:rsidP="00B4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BC9" w:rsidRDefault="007B6BC9" w:rsidP="00B4160D">
      <w:pPr>
        <w:spacing w:after="0" w:line="240" w:lineRule="auto"/>
      </w:pPr>
      <w:r>
        <w:separator/>
      </w:r>
    </w:p>
  </w:footnote>
  <w:footnote w:type="continuationSeparator" w:id="0">
    <w:p w:rsidR="007B6BC9" w:rsidRDefault="007B6BC9" w:rsidP="00B41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66059"/>
    <w:multiLevelType w:val="hybridMultilevel"/>
    <w:tmpl w:val="0EDE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27971"/>
    <w:multiLevelType w:val="hybridMultilevel"/>
    <w:tmpl w:val="C4AA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70DB1"/>
    <w:multiLevelType w:val="hybridMultilevel"/>
    <w:tmpl w:val="29E0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A088A"/>
    <w:multiLevelType w:val="hybridMultilevel"/>
    <w:tmpl w:val="43AA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45438"/>
    <w:multiLevelType w:val="hybridMultilevel"/>
    <w:tmpl w:val="8D74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3B"/>
    <w:rsid w:val="000006B5"/>
    <w:rsid w:val="000C5729"/>
    <w:rsid w:val="000D32C5"/>
    <w:rsid w:val="000E7E6E"/>
    <w:rsid w:val="000F32E1"/>
    <w:rsid w:val="000F6429"/>
    <w:rsid w:val="00132D22"/>
    <w:rsid w:val="00197B42"/>
    <w:rsid w:val="001A0215"/>
    <w:rsid w:val="001B16F9"/>
    <w:rsid w:val="001D5C75"/>
    <w:rsid w:val="00204731"/>
    <w:rsid w:val="00206F5F"/>
    <w:rsid w:val="00213F2D"/>
    <w:rsid w:val="0022172C"/>
    <w:rsid w:val="00250728"/>
    <w:rsid w:val="002842CD"/>
    <w:rsid w:val="002C151B"/>
    <w:rsid w:val="002D14C2"/>
    <w:rsid w:val="00305663"/>
    <w:rsid w:val="003248FD"/>
    <w:rsid w:val="00340C03"/>
    <w:rsid w:val="003A535C"/>
    <w:rsid w:val="003D2148"/>
    <w:rsid w:val="003D64D4"/>
    <w:rsid w:val="00425417"/>
    <w:rsid w:val="00431428"/>
    <w:rsid w:val="00447F87"/>
    <w:rsid w:val="004A5D09"/>
    <w:rsid w:val="00511ABA"/>
    <w:rsid w:val="00556AA4"/>
    <w:rsid w:val="00565EDF"/>
    <w:rsid w:val="005D3619"/>
    <w:rsid w:val="006423B9"/>
    <w:rsid w:val="00642612"/>
    <w:rsid w:val="0068576D"/>
    <w:rsid w:val="007035B5"/>
    <w:rsid w:val="00713CFD"/>
    <w:rsid w:val="00767653"/>
    <w:rsid w:val="007824D6"/>
    <w:rsid w:val="007843FE"/>
    <w:rsid w:val="00786DE7"/>
    <w:rsid w:val="00790F24"/>
    <w:rsid w:val="007B6BC9"/>
    <w:rsid w:val="00805CDE"/>
    <w:rsid w:val="00867195"/>
    <w:rsid w:val="0087762F"/>
    <w:rsid w:val="00904EA6"/>
    <w:rsid w:val="00930C3B"/>
    <w:rsid w:val="00934714"/>
    <w:rsid w:val="0095155C"/>
    <w:rsid w:val="009822A1"/>
    <w:rsid w:val="00A22E46"/>
    <w:rsid w:val="00A47259"/>
    <w:rsid w:val="00A52A68"/>
    <w:rsid w:val="00A74FEE"/>
    <w:rsid w:val="00A940CE"/>
    <w:rsid w:val="00AC70D6"/>
    <w:rsid w:val="00AF3E1A"/>
    <w:rsid w:val="00AF5C6B"/>
    <w:rsid w:val="00B4160D"/>
    <w:rsid w:val="00B65A7B"/>
    <w:rsid w:val="00B7070B"/>
    <w:rsid w:val="00B87EE5"/>
    <w:rsid w:val="00BC658D"/>
    <w:rsid w:val="00BF5002"/>
    <w:rsid w:val="00BF7D1C"/>
    <w:rsid w:val="00C046D3"/>
    <w:rsid w:val="00CD4F6A"/>
    <w:rsid w:val="00CE26F2"/>
    <w:rsid w:val="00DF1255"/>
    <w:rsid w:val="00DF7A02"/>
    <w:rsid w:val="00E20C77"/>
    <w:rsid w:val="00E731C6"/>
    <w:rsid w:val="00ED582D"/>
    <w:rsid w:val="00F41A92"/>
    <w:rsid w:val="00F70096"/>
    <w:rsid w:val="00F8090D"/>
    <w:rsid w:val="00F827FB"/>
    <w:rsid w:val="00FE74FF"/>
    <w:rsid w:val="00FF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2721"/>
  <w15:chartTrackingRefBased/>
  <w15:docId w15:val="{710BC5EB-31FF-4FB7-A34A-7A3250C3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4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60D"/>
  </w:style>
  <w:style w:type="paragraph" w:styleId="Footer">
    <w:name w:val="footer"/>
    <w:basedOn w:val="Normal"/>
    <w:link w:val="FooterChar"/>
    <w:uiPriority w:val="99"/>
    <w:unhideWhenUsed/>
    <w:rsid w:val="00B41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60D"/>
  </w:style>
  <w:style w:type="paragraph" w:styleId="ListParagraph">
    <w:name w:val="List Paragraph"/>
    <w:basedOn w:val="Normal"/>
    <w:uiPriority w:val="34"/>
    <w:qFormat/>
    <w:rsid w:val="00511ABA"/>
    <w:pPr>
      <w:ind w:left="720"/>
      <w:contextualSpacing/>
    </w:pPr>
  </w:style>
  <w:style w:type="character" w:styleId="Emphasis">
    <w:name w:val="Emphasis"/>
    <w:basedOn w:val="DefaultParagraphFont"/>
    <w:uiPriority w:val="20"/>
    <w:qFormat/>
    <w:rsid w:val="00CE26F2"/>
    <w:rPr>
      <w:i/>
      <w:iCs/>
    </w:rPr>
  </w:style>
  <w:style w:type="character" w:customStyle="1" w:styleId="apple-converted-space">
    <w:name w:val="apple-converted-space"/>
    <w:basedOn w:val="DefaultParagraphFont"/>
    <w:rsid w:val="00CE2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9</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Jamiu Mojolagbe</dc:creator>
  <cp:keywords/>
  <dc:description/>
  <cp:lastModifiedBy>Jamiu Mojolagbe</cp:lastModifiedBy>
  <cp:revision>63</cp:revision>
  <dcterms:created xsi:type="dcterms:W3CDTF">2016-10-05T04:11:00Z</dcterms:created>
  <dcterms:modified xsi:type="dcterms:W3CDTF">2016-10-06T04:33:00Z</dcterms:modified>
</cp:coreProperties>
</file>