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84B0A4" w14:textId="6E452DD8" w:rsidR="00137018" w:rsidRDefault="00EB4F86">
      <w:r>
        <w:t>The picture of one sample in the Georgia-tech dataset is as following.</w:t>
      </w:r>
    </w:p>
    <w:p w14:paraId="0D969B24" w14:textId="4201D7F9" w:rsidR="00EB4F86" w:rsidRDefault="00EB4F86" w:rsidP="00EB4F86">
      <w:pPr>
        <w:pStyle w:val="NormalWeb"/>
      </w:pPr>
      <w:r>
        <w:rPr>
          <w:noProof/>
        </w:rPr>
        <w:drawing>
          <wp:inline distT="0" distB="0" distL="0" distR="0" wp14:anchorId="2EB269EE" wp14:editId="79D380D1">
            <wp:extent cx="5943600" cy="4893945"/>
            <wp:effectExtent l="0" t="0" r="0" b="1905"/>
            <wp:docPr id="100193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13054" w14:textId="29BF3EDD" w:rsidR="00EB4F86" w:rsidRDefault="0040678A">
      <w:r>
        <w:t xml:space="preserve">After rectification, </w:t>
      </w:r>
      <w:proofErr w:type="gramStart"/>
      <w:r>
        <w:t>The</w:t>
      </w:r>
      <w:proofErr w:type="gramEnd"/>
      <w:r>
        <w:t xml:space="preserve"> red plot indicates that the signal's energy</w:t>
      </w:r>
      <w:r w:rsidR="00EB4F86">
        <w:t xml:space="preserve"> is concentrated below the 100HZ and after the low-pass filter at 20 HZ, the above frequencies will be removed.</w:t>
      </w:r>
    </w:p>
    <w:sectPr w:rsidR="00EB4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LU0tzAxNLSwMDQ3NTVR0lEKTi0uzszPAykwrAUAZcQz6ywAAAA="/>
  </w:docVars>
  <w:rsids>
    <w:rsidRoot w:val="00792845"/>
    <w:rsid w:val="00137018"/>
    <w:rsid w:val="0040678A"/>
    <w:rsid w:val="004B2142"/>
    <w:rsid w:val="00535C94"/>
    <w:rsid w:val="00597A91"/>
    <w:rsid w:val="00655D0E"/>
    <w:rsid w:val="00792845"/>
    <w:rsid w:val="00EB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94CBE6"/>
  <w15:chartTrackingRefBased/>
  <w15:docId w15:val="{A568C477-143A-44CB-9AF1-0A24BB251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28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8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84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8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84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8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8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8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8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84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84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84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84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8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8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8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8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8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8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8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8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8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8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8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84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84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845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845"/>
    <w:rPr>
      <w:b/>
      <w:bCs/>
      <w:smallCaps/>
      <w:color w:val="2E74B5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4F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2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211</Characters>
  <Application>Microsoft Office Word</Application>
  <DocSecurity>0</DocSecurity>
  <Lines>3</Lines>
  <Paragraphs>2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2025-03-09T07:20:00Z</dcterms:created>
  <dcterms:modified xsi:type="dcterms:W3CDTF">2025-03-09T07:23:00Z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b54794537dbb72fd9b4eab4990d60069ba3311c8ac81d01f2934e9b37238c9ed</vt:lpwstr>
  </property>
</Properties>
</file>