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Michael Møller</w:t>
      </w:r>
    </w:p>
    <w:p>
      <w:pPr>
        <w:spacing w:after="140"/>
      </w:pPr>
      <w:r>
        <w:t xml:space="preserve">Selvstændig IT-konsulent | Modern Workplace · Endpoint Management · Enterprise Automation</w:t>
      </w:r>
    </w:p>
    <w:p>
      <w:pPr>
        <w:spacing w:after="140"/>
      </w:pPr>
      <w:r>
        <w:t xml:space="preserve">https://www.linkedin.com/in/mokka83/</w:t>
      </w:r>
    </w:p>
    <w:p>
      <w:pPr>
        <w:pStyle w:val="Heading1"/>
        <w:spacing w:after="140"/>
      </w:pPr>
      <w:r>
        <w:t xml:space="preserve">Profile</w:t>
      </w:r>
    </w:p>
    <w:p>
      <w:pPr>
        <w:spacing w:after="140"/>
      </w:pPr>
      <w:r>
        <w:t xml:space="preserve">Selvstændig senior IT-infrastruktur- og Modern Workplace-konsulent med mere end 15 års erfaring i at designe, drifte og modernisere enterprise-miljøer for endpoints, deployment og cloud.</w:t>
      </w:r>
    </w:p>
    <w:p>
      <w:pPr>
        <w:spacing w:after="140"/>
      </w:pPr>
      <w:r>
        <w:t xml:space="preserve">Jeg følger opgaver fra krav og design gennem implementering, pilot, UAT og driftsleverance til teknisk eskalationssupport.</w:t>
      </w:r>
    </w:p>
    <w:p>
      <w:pPr>
        <w:pStyle w:val="Heading1"/>
        <w:spacing w:after="140"/>
      </w:pPr>
      <w:r>
        <w:t xml:space="preserve">Udvalgte konsulentopgaver</w:t>
      </w:r>
    </w:p>
    <w:p>
      <w:pPr>
        <w:pStyle w:val="Heading2"/>
        <w:spacing w:after="140"/>
      </w:pPr>
      <w:r>
        <w:t xml:space="preserve">Senior SCCM Specialist - Rheinmetall AG</w:t>
      </w:r>
    </w:p>
    <w:p>
      <w:pPr>
        <w:spacing w:after="140"/>
      </w:pPr>
      <w:r>
        <w:t xml:space="preserve">Maj 2026-Nu | Independent Senior SCCM Specialist</w:t>
      </w:r>
    </w:p>
    <w:p>
      <w:pPr>
        <w:spacing w:after="140"/>
      </w:pPr>
      <w:r>
        <w:t xml:space="preserve">Bidrager til den fortsatte professionalisering og udbygning af Configuration Manager-backendtjenester under et IT-infrastruktur-insourcingprogram.</w:t>
      </w:r>
    </w:p>
    <w:p>
      <w:pPr>
        <w:pStyle w:val="ListParagraph"/>
        <w:numPr>
          <w:ilvl w:val="0"/>
          <w:numId w:val="1"/>
        </w:numPr>
      </w:pPr>
      <w:r>
        <w:t xml:space="preserve">MECM/SCCM platform architecture and operations</w:t>
      </w:r>
    </w:p>
    <w:p>
      <w:pPr>
        <w:pStyle w:val="ListParagraph"/>
        <w:numPr>
          <w:ilvl w:val="0"/>
          <w:numId w:val="1"/>
        </w:numPr>
      </w:pPr>
      <w:r>
        <w:t xml:space="preserve">package standards, client repair, and operational automation</w:t>
      </w:r>
    </w:p>
    <w:p>
      <w:pPr>
        <w:pStyle w:val="ListParagraph"/>
        <w:numPr>
          <w:ilvl w:val="0"/>
          <w:numId w:val="1"/>
        </w:numPr>
      </w:pPr>
      <w:r>
        <w:t xml:space="preserve">backend security, maintainability, and scalable service design</w:t>
      </w:r>
    </w:p>
    <w:p>
      <w:pPr>
        <w:pStyle w:val="ListParagraph"/>
        <w:numPr>
          <w:ilvl w:val="0"/>
          <w:numId w:val="1"/>
        </w:numPr>
      </w:pPr>
      <w:r>
        <w:t xml:space="preserve">technical enablement and escalation support for Level 2 teams</w:t>
      </w:r>
    </w:p>
    <w:p>
      <w:pPr>
        <w:pStyle w:val="Heading2"/>
        <w:spacing w:after="140"/>
      </w:pPr>
      <w:r>
        <w:t xml:space="preserve">Senior Modern Workplace Architect - AS-Consulting</w:t>
      </w:r>
    </w:p>
    <w:p>
      <w:pPr>
        <w:spacing w:after="140"/>
      </w:pPr>
      <w:r>
        <w:t xml:space="preserve">Januar 2026-Juni 2026 | Independent Senior Modern Workplace Architect</w:t>
      </w:r>
    </w:p>
    <w:p>
      <w:pPr>
        <w:spacing w:after="140"/>
      </w:pPr>
      <w:r>
        <w:t xml:space="preserve">Leverede end-to-end Modern Workplace-løsninger i kundemiljøer med fokus på macOS, iPhone, Android, deploymentværktøjer og pakkestrategi.</w:t>
      </w:r>
    </w:p>
    <w:p>
      <w:pPr>
        <w:pStyle w:val="ListParagraph"/>
        <w:numPr>
          <w:ilvl w:val="0"/>
          <w:numId w:val="1"/>
        </w:numPr>
      </w:pPr>
      <w:r>
        <w:t xml:space="preserve">Apple, Android, and surrounding modern workplace environments</w:t>
      </w:r>
    </w:p>
    <w:p>
      <w:pPr>
        <w:pStyle w:val="ListParagraph"/>
        <w:numPr>
          <w:ilvl w:val="0"/>
          <w:numId w:val="1"/>
        </w:numPr>
      </w:pPr>
      <w:r>
        <w:t xml:space="preserve">endpoint deployment tools and application packaging</w:t>
      </w:r>
    </w:p>
    <w:p>
      <w:pPr>
        <w:pStyle w:val="ListParagraph"/>
        <w:numPr>
          <w:ilvl w:val="0"/>
          <w:numId w:val="1"/>
        </w:numPr>
      </w:pPr>
      <w:r>
        <w:t xml:space="preserve">requirements, design, implementation, pilot, and UAT</w:t>
      </w:r>
    </w:p>
    <w:p>
      <w:pPr>
        <w:pStyle w:val="Heading2"/>
        <w:spacing w:after="140"/>
      </w:pPr>
      <w:r>
        <w:t xml:space="preserve">Senior SCCM Consultant - AXA Konzern AG</w:t>
      </w:r>
    </w:p>
    <w:p>
      <w:pPr>
        <w:spacing w:after="140"/>
      </w:pPr>
      <w:r>
        <w:t xml:space="preserve">Marts 2024-Nu | Independent Senior SCCM Consultant</w:t>
      </w:r>
    </w:p>
    <w:p>
      <w:pPr>
        <w:spacing w:after="140"/>
      </w:pPr>
      <w:r>
        <w:t xml:space="preserve">Drift og modernisering af enterprise-SCCM-infrastruktur samt levering af projektbaserede forbedringer.</w:t>
      </w:r>
    </w:p>
    <w:p>
      <w:pPr>
        <w:pStyle w:val="ListParagraph"/>
        <w:numPr>
          <w:ilvl w:val="0"/>
          <w:numId w:val="1"/>
        </w:numPr>
      </w:pPr>
      <w:r>
        <w:t xml:space="preserve">SCCM/MECM backend operations and optimisation</w:t>
      </w:r>
    </w:p>
    <w:p>
      <w:pPr>
        <w:pStyle w:val="ListParagraph"/>
        <w:numPr>
          <w:ilvl w:val="0"/>
          <w:numId w:val="1"/>
        </w:numPr>
      </w:pPr>
      <w:r>
        <w:t xml:space="preserve">Windows deployment modernisation and MDT phase-out</w:t>
      </w:r>
    </w:p>
    <w:p>
      <w:pPr>
        <w:pStyle w:val="ListParagraph"/>
        <w:numPr>
          <w:ilvl w:val="0"/>
          <w:numId w:val="1"/>
        </w:numPr>
      </w:pPr>
      <w:r>
        <w:t xml:space="preserve">process improvement, automation, and operational resilience</w:t>
      </w:r>
    </w:p>
    <w:p>
      <w:pPr>
        <w:pStyle w:val="ListParagraph"/>
        <w:numPr>
          <w:ilvl w:val="0"/>
          <w:numId w:val="1"/>
        </w:numPr>
      </w:pPr>
      <w:r>
        <w:t xml:space="preserve">transition planning toward Intune and modern management</w:t>
      </w:r>
    </w:p>
    <w:p>
      <w:pPr>
        <w:pStyle w:val="Heading2"/>
        <w:spacing w:after="140"/>
      </w:pPr>
      <w:r>
        <w:t xml:space="preserve">Senior Cloud Infrastructure Architect / Modern Workplace Architect - Rheinmetall AG</w:t>
      </w:r>
    </w:p>
    <w:p>
      <w:pPr>
        <w:spacing w:after="140"/>
      </w:pPr>
      <w:r>
        <w:t xml:space="preserve">Juli 2024-Juli 2025 | Independent Senior Cloud Infrastructure Architect / Modern Workplace Architect</w:t>
      </w:r>
    </w:p>
    <w:p>
      <w:pPr>
        <w:spacing w:after="140"/>
      </w:pPr>
      <w:r>
        <w:t xml:space="preserve">Designede og implementerede robuste, sikkerhedsorienterede cloud- og endpoint-management-arkitekturer til kritiske infrastrukturscenarier.</w:t>
      </w:r>
    </w:p>
    <w:p>
      <w:pPr>
        <w:pStyle w:val="ListParagraph"/>
        <w:numPr>
          <w:ilvl w:val="0"/>
          <w:numId w:val="1"/>
        </w:numPr>
      </w:pPr>
      <w:r>
        <w:t xml:space="preserve">Intune architecture, policy management, and hardening</w:t>
      </w:r>
    </w:p>
    <w:p>
      <w:pPr>
        <w:pStyle w:val="ListParagraph"/>
        <w:numPr>
          <w:ilvl w:val="0"/>
          <w:numId w:val="1"/>
        </w:numPr>
      </w:pPr>
      <w:r>
        <w:t xml:space="preserve">NIST and ISO/IEC 27000-aligned MDM architecture</w:t>
      </w:r>
    </w:p>
    <w:p>
      <w:pPr>
        <w:pStyle w:val="ListParagraph"/>
        <w:numPr>
          <w:ilvl w:val="0"/>
          <w:numId w:val="1"/>
        </w:numPr>
      </w:pPr>
      <w:r>
        <w:t xml:space="preserve">offline MECM architecture for complex manufacturing infrastructure</w:t>
      </w:r>
    </w:p>
    <w:p>
      <w:pPr>
        <w:pStyle w:val="ListParagraph"/>
        <w:numPr>
          <w:ilvl w:val="0"/>
          <w:numId w:val="1"/>
        </w:numPr>
      </w:pPr>
      <w:r>
        <w:t xml:space="preserve">security, regulatory requirements, and enterprise-scale design</w:t>
      </w:r>
    </w:p>
    <w:p>
      <w:pPr>
        <w:pStyle w:val="Heading2"/>
        <w:spacing w:after="140"/>
      </w:pPr>
      <w:r>
        <w:t xml:space="preserve">Client Solutions Manager - Mercedes-Benz Group AG</w:t>
      </w:r>
    </w:p>
    <w:p>
      <w:pPr>
        <w:spacing w:after="140"/>
      </w:pPr>
      <w:r>
        <w:t xml:space="preserve">Januar 2023-Juli 2024 | Client Solutions Manager</w:t>
      </w:r>
    </w:p>
    <w:p>
      <w:pPr>
        <w:spacing w:after="140"/>
      </w:pPr>
      <w:r>
        <w:t xml:space="preserve">Leverede og drev tekniske løsninger for R&amp;D-afdelinger, koordinerede leverandører, håndterede rapporter og leverancer.</w:t>
      </w:r>
    </w:p>
    <w:p>
      <w:pPr>
        <w:pStyle w:val="ListParagraph"/>
        <w:numPr>
          <w:ilvl w:val="0"/>
          <w:numId w:val="1"/>
        </w:numPr>
      </w:pPr>
      <w:r>
        <w:t xml:space="preserve">solution delivery and vendor coordination</w:t>
      </w:r>
    </w:p>
    <w:p>
      <w:pPr>
        <w:pStyle w:val="ListParagraph"/>
        <w:numPr>
          <w:ilvl w:val="0"/>
          <w:numId w:val="1"/>
        </w:numPr>
      </w:pPr>
      <w:r>
        <w:t xml:space="preserve">ServiceNow, change management, Microsoft 365, and Intune</w:t>
      </w:r>
    </w:p>
    <w:p>
      <w:pPr>
        <w:pStyle w:val="ListParagraph"/>
        <w:numPr>
          <w:ilvl w:val="0"/>
          <w:numId w:val="1"/>
        </w:numPr>
      </w:pPr>
      <w:r>
        <w:t xml:space="preserve">stakeholder communication and technical advisory</w:t>
      </w:r>
    </w:p>
    <w:p>
      <w:pPr>
        <w:pStyle w:val="ListParagraph"/>
        <w:numPr>
          <w:ilvl w:val="0"/>
          <w:numId w:val="1"/>
        </w:numPr>
      </w:pPr>
      <w:r>
        <w:t xml:space="preserve">Windows 11 migration support</w:t>
      </w:r>
    </w:p>
    <w:p>
      <w:pPr>
        <w:pStyle w:val="Heading2"/>
        <w:spacing w:after="140"/>
      </w:pPr>
      <w:r>
        <w:t xml:space="preserve">Senior IT Consultant - UniCredit S.p.A.</w:t>
      </w:r>
    </w:p>
    <w:p>
      <w:pPr>
        <w:spacing w:after="140"/>
      </w:pPr>
      <w:r>
        <w:t xml:space="preserve">January 2023-December 2023 | Senior IT Consultant</w:t>
      </w:r>
    </w:p>
    <w:p>
      <w:pPr>
        <w:spacing w:after="140"/>
      </w:pPr>
      <w:r>
        <w:t xml:space="preserve">Kundesikker konsulentbeskrivelse inden for workplace, endpoint management, incidents, deployment og application management.</w:t>
      </w:r>
    </w:p>
    <w:p>
      <w:pPr>
        <w:pStyle w:val="Heading2"/>
        <w:spacing w:after="140"/>
      </w:pPr>
      <w:r>
        <w:t xml:space="preserve">Senior IT Consultant - BTC Business Technology Consulting AG</w:t>
      </w:r>
    </w:p>
    <w:p>
      <w:pPr>
        <w:spacing w:after="140"/>
      </w:pPr>
      <w:r>
        <w:t xml:space="preserve">January 2023-September 2023 | Senior IT Consultant</w:t>
      </w:r>
    </w:p>
    <w:p>
      <w:pPr>
        <w:spacing w:after="140"/>
      </w:pPr>
      <w:r>
        <w:t xml:space="preserve">Kundesikker konsulentbeskrivelse inden for workplace, endpoint management, incidents, deployment og application management.</w:t>
      </w:r>
    </w:p>
    <w:p>
      <w:pPr>
        <w:pStyle w:val="Heading2"/>
        <w:spacing w:after="140"/>
      </w:pPr>
      <w:r>
        <w:t xml:space="preserve">Senior End User Compute Engineer - AVEVA</w:t>
      </w:r>
    </w:p>
    <w:p>
      <w:pPr>
        <w:spacing w:after="140"/>
      </w:pPr>
      <w:r>
        <w:t xml:space="preserve">September 2022-December 2022 | Senior End User Compute Engineer</w:t>
      </w:r>
    </w:p>
    <w:p>
      <w:pPr>
        <w:spacing w:after="140"/>
      </w:pPr>
      <w:r>
        <w:t xml:space="preserve">Kundesikker konsulentbeskrivelse inden for workplace, endpoint management, incidents, deployment og application management.</w:t>
      </w:r>
    </w:p>
    <w:p>
      <w:pPr>
        <w:pStyle w:val="Heading2"/>
        <w:spacing w:after="140"/>
      </w:pPr>
      <w:r>
        <w:t xml:space="preserve">Senior SCCM / Intune Implementation Specialist - AVEVA</w:t>
      </w:r>
    </w:p>
    <w:p>
      <w:pPr>
        <w:spacing w:after="140"/>
      </w:pPr>
      <w:r>
        <w:t xml:space="preserve">December 2021-September 2022 | Senior SCCM / Intune Implementation Specialist</w:t>
      </w:r>
    </w:p>
    <w:p>
      <w:pPr>
        <w:spacing w:after="140"/>
      </w:pPr>
      <w:r>
        <w:t xml:space="preserve">Kundesikker konsulentbeskrivelse inden for workplace, endpoint management, incidents, deployment og application management.</w:t>
      </w:r>
    </w:p>
    <w:p>
      <w:pPr>
        <w:pStyle w:val="Heading2"/>
        <w:spacing w:after="140"/>
      </w:pPr>
      <w:r>
        <w:t xml:space="preserve">Senior Modern Workplace Consultant - Provectus Technologies GmbH</w:t>
      </w:r>
    </w:p>
    <w:p>
      <w:pPr>
        <w:spacing w:after="140"/>
      </w:pPr>
      <w:r>
        <w:t xml:space="preserve">January 2021-December 2021 | Senior Modern Workplace Consultant</w:t>
      </w:r>
    </w:p>
    <w:p>
      <w:pPr>
        <w:spacing w:after="140"/>
      </w:pPr>
      <w:r>
        <w:t xml:space="preserve">Kundesikker konsulentbeskrivelse inden for workplace, endpoint management, incidents, deployment og application management.</w:t>
      </w:r>
    </w:p>
    <w:p>
      <w:pPr>
        <w:pStyle w:val="Heading2"/>
        <w:spacing w:after="140"/>
      </w:pPr>
      <w:r>
        <w:t xml:space="preserve">Senior Windows 10 ICT Specialist - UniCredit S.p.A.</w:t>
      </w:r>
    </w:p>
    <w:p>
      <w:pPr>
        <w:spacing w:after="140"/>
      </w:pPr>
      <w:r>
        <w:t xml:space="preserve">February 2019-February 2020 | Senior Windows 10 ICT Specialist</w:t>
      </w:r>
    </w:p>
    <w:p>
      <w:pPr>
        <w:spacing w:after="140"/>
      </w:pPr>
      <w:r>
        <w:t xml:space="preserve">Kundesikker konsulentbeskrivelse inden for workplace, endpoint management, incidents, deployment og application management.</w:t>
      </w:r>
    </w:p>
    <w:p>
      <w:pPr>
        <w:pStyle w:val="Heading1"/>
        <w:spacing w:after="140"/>
      </w:pPr>
      <w:r>
        <w:t xml:space="preserve">Expertise</w:t>
      </w:r>
    </w:p>
    <w:p>
      <w:pPr>
        <w:pStyle w:val="Heading2"/>
        <w:spacing w:after="140"/>
      </w:pPr>
      <w:r>
        <w:t xml:space="preserve">Endpoint Management &amp; Modern Workplace</w:t>
      </w:r>
    </w:p>
    <w:p>
      <w:pPr>
        <w:pStyle w:val="ListParagraph"/>
        <w:numPr>
          <w:ilvl w:val="0"/>
          <w:numId w:val="1"/>
        </w:numPr>
      </w:pPr>
      <w:r>
        <w:t xml:space="preserve">Microsoft Intune og Endpoint Manager</w:t>
      </w:r>
    </w:p>
    <w:p>
      <w:pPr>
        <w:pStyle w:val="ListParagraph"/>
        <w:numPr>
          <w:ilvl w:val="0"/>
          <w:numId w:val="1"/>
        </w:numPr>
      </w:pPr>
      <w:r>
        <w:t xml:space="preserve">Windows 10 og Windows 11: deployment og management</w:t>
      </w:r>
    </w:p>
    <w:p>
      <w:pPr>
        <w:pStyle w:val="ListParagraph"/>
        <w:numPr>
          <w:ilvl w:val="0"/>
          <w:numId w:val="1"/>
        </w:numPr>
      </w:pPr>
      <w:r>
        <w:t xml:space="preserve">enterprise-management af macOS, iOS og Android</w:t>
      </w:r>
    </w:p>
    <w:p>
      <w:pPr>
        <w:pStyle w:val="ListParagraph"/>
        <w:numPr>
          <w:ilvl w:val="0"/>
          <w:numId w:val="1"/>
        </w:numPr>
      </w:pPr>
      <w:r>
        <w:t xml:space="preserve">Autopilot og moderne provisionering</w:t>
      </w:r>
    </w:p>
    <w:p>
      <w:pPr>
        <w:pStyle w:val="Heading2"/>
        <w:spacing w:after="140"/>
      </w:pPr>
      <w:r>
        <w:t xml:space="preserve">SCCM / MECM arkitektur &amp; drift</w:t>
      </w:r>
    </w:p>
    <w:p>
      <w:pPr>
        <w:pStyle w:val="ListParagraph"/>
        <w:numPr>
          <w:ilvl w:val="0"/>
          <w:numId w:val="1"/>
        </w:numPr>
      </w:pPr>
      <w:r>
        <w:t xml:space="preserve">SCCM/MECM-arkitektur, administration, distribution, rapportering og fejlsøgning</w:t>
      </w:r>
    </w:p>
    <w:p>
      <w:pPr>
        <w:pStyle w:val="ListParagraph"/>
        <w:numPr>
          <w:ilvl w:val="0"/>
          <w:numId w:val="1"/>
        </w:numPr>
      </w:pPr>
      <w:r>
        <w:t xml:space="preserve">Windows-deployment, imaging, PXE, task sequences og MDT-transition</w:t>
      </w:r>
    </w:p>
    <w:p>
      <w:pPr>
        <w:pStyle w:val="ListParagraph"/>
        <w:numPr>
          <w:ilvl w:val="0"/>
          <w:numId w:val="1"/>
        </w:numPr>
      </w:pPr>
      <w:r>
        <w:t xml:space="preserve">applikationspakning, lifecycle management og deploymentstandarder</w:t>
      </w:r>
    </w:p>
    <w:p>
      <w:pPr>
        <w:pStyle w:val="ListParagraph"/>
        <w:numPr>
          <w:ilvl w:val="0"/>
          <w:numId w:val="1"/>
        </w:numPr>
      </w:pPr>
      <w:r>
        <w:t xml:space="preserve">WSUS og patch-management-processer</w:t>
      </w:r>
    </w:p>
    <w:p>
      <w:pPr>
        <w:pStyle w:val="Heading2"/>
        <w:spacing w:after="140"/>
      </w:pPr>
      <w:r>
        <w:t xml:space="preserve">Security hardening &amp; driftsarkitektur</w:t>
      </w:r>
    </w:p>
    <w:p>
      <w:pPr>
        <w:pStyle w:val="ListParagraph"/>
        <w:numPr>
          <w:ilvl w:val="0"/>
          <w:numId w:val="1"/>
        </w:numPr>
      </w:pPr>
      <w:r>
        <w:t xml:space="preserve">Active Directory og Microsoft Entra ID / Azure AD</w:t>
      </w:r>
    </w:p>
    <w:p>
      <w:pPr>
        <w:pStyle w:val="ListParagraph"/>
        <w:numPr>
          <w:ilvl w:val="0"/>
          <w:numId w:val="1"/>
        </w:numPr>
      </w:pPr>
      <w:r>
        <w:t xml:space="preserve">security hardening og policy management</w:t>
      </w:r>
    </w:p>
    <w:p>
      <w:pPr>
        <w:pStyle w:val="ListParagraph"/>
        <w:numPr>
          <w:ilvl w:val="0"/>
          <w:numId w:val="1"/>
        </w:numPr>
      </w:pPr>
      <w:r>
        <w:t xml:space="preserve">NIST- og ISO/IEC-27000-orienterede arkitekturprincipper</w:t>
      </w:r>
    </w:p>
    <w:p>
      <w:pPr>
        <w:pStyle w:val="ListParagraph"/>
        <w:numPr>
          <w:ilvl w:val="0"/>
          <w:numId w:val="1"/>
        </w:numPr>
      </w:pPr>
      <w:r>
        <w:t xml:space="preserve">design af incident-, change- og driftsprocesser</w:t>
      </w:r>
    </w:p>
    <w:p>
      <w:pPr>
        <w:pStyle w:val="Heading2"/>
        <w:spacing w:after="140"/>
      </w:pPr>
      <w:r>
        <w:t xml:space="preserve">Cloud, virtualisering &amp; enterprise-platforme</w:t>
      </w:r>
    </w:p>
    <w:p>
      <w:pPr>
        <w:pStyle w:val="ListParagraph"/>
        <w:numPr>
          <w:ilvl w:val="0"/>
          <w:numId w:val="1"/>
        </w:numPr>
      </w:pPr>
      <w:r>
        <w:t xml:space="preserve">Azure-administration og cloudinfrastruktur</w:t>
      </w:r>
    </w:p>
    <w:p>
      <w:pPr>
        <w:pStyle w:val="ListParagraph"/>
        <w:numPr>
          <w:ilvl w:val="0"/>
          <w:numId w:val="1"/>
        </w:numPr>
      </w:pPr>
      <w:r>
        <w:t xml:space="preserve">VMware, Hyper-V, Citrix VDI og application virtualisation</w:t>
      </w:r>
    </w:p>
    <w:p>
      <w:pPr>
        <w:pStyle w:val="ListParagraph"/>
        <w:numPr>
          <w:ilvl w:val="0"/>
          <w:numId w:val="1"/>
        </w:numPr>
      </w:pPr>
      <w:r>
        <w:t xml:space="preserve">ServiceNow, Remedy, Service Manager, Omnitracker, KACE og Sysinternals</w:t>
      </w:r>
    </w:p>
    <w:p>
      <w:pPr>
        <w:pStyle w:val="Heading2"/>
        <w:spacing w:after="140"/>
      </w:pPr>
      <w:r>
        <w:t xml:space="preserve">Windows-deployment, pakning &amp; automatisering</w:t>
      </w:r>
    </w:p>
    <w:p>
      <w:pPr>
        <w:pStyle w:val="ListParagraph"/>
        <w:numPr>
          <w:ilvl w:val="0"/>
          <w:numId w:val="1"/>
        </w:numPr>
      </w:pPr>
      <w:r>
        <w:t xml:space="preserve">PowerShell, batch, VBScript, SQL, Python, C, C# og HTML</w:t>
      </w:r>
    </w:p>
    <w:p>
      <w:pPr>
        <w:pStyle w:val="ListParagraph"/>
        <w:numPr>
          <w:ilvl w:val="0"/>
          <w:numId w:val="1"/>
        </w:numPr>
      </w:pPr>
      <w:r>
        <w:t xml:space="preserve">applikationspakning fra krav til UAT</w:t>
      </w:r>
    </w:p>
    <w:p>
      <w:pPr>
        <w:pStyle w:val="ListParagraph"/>
        <w:numPr>
          <w:ilvl w:val="0"/>
          <w:numId w:val="1"/>
        </w:numPr>
      </w:pPr>
      <w:r>
        <w:t xml:space="preserve">automatisering til driftsrobusthed og eskalationssupport</w:t>
      </w:r>
    </w:p>
    <w:p>
      <w:pPr>
        <w:pStyle w:val="Heading2"/>
        <w:spacing w:after="140"/>
      </w:pPr>
      <w:r>
        <w:t xml:space="preserve">Applied AI &amp; Automation</w:t>
      </w:r>
    </w:p>
    <w:p>
      <w:pPr>
        <w:pStyle w:val="ListParagraph"/>
        <w:numPr>
          <w:ilvl w:val="0"/>
          <w:numId w:val="1"/>
        </w:numPr>
      </w:pPr>
      <w:r>
        <w:t xml:space="preserve">lokale og cloudbaserede LLM-workflows</w:t>
      </w:r>
    </w:p>
    <w:p>
      <w:pPr>
        <w:pStyle w:val="ListParagraph"/>
        <w:numPr>
          <w:ilvl w:val="0"/>
          <w:numId w:val="1"/>
        </w:numPr>
      </w:pPr>
      <w:r>
        <w:t xml:space="preserve">koncepter for agentbaseret automatisering</w:t>
      </w:r>
    </w:p>
    <w:p>
      <w:pPr>
        <w:pStyle w:val="ListParagraph"/>
        <w:numPr>
          <w:ilvl w:val="0"/>
          <w:numId w:val="1"/>
        </w:numPr>
      </w:pPr>
      <w:r>
        <w:t xml:space="preserve">eksperimenter med computer vision og generativ AI</w:t>
      </w:r>
    </w:p>
    <w:p>
      <w:pPr>
        <w:pStyle w:val="ListParagraph"/>
        <w:numPr>
          <w:ilvl w:val="0"/>
          <w:numId w:val="1"/>
        </w:numPr>
      </w:pPr>
      <w:r>
        <w:t xml:space="preserve">praktisk brug af AI-værktøjer til dokumentation, research og teknisk automatisering</w:t>
      </w:r>
    </w:p>
    <w:p>
      <w:pPr>
        <w:pStyle w:val="Heading1"/>
        <w:spacing w:after="140"/>
      </w:pPr>
      <w:r>
        <w:t xml:space="preserve">Education</w:t>
      </w:r>
    </w:p>
    <w:p>
      <w:pPr>
        <w:spacing w:after="140"/>
      </w:pPr>
      <w:r>
        <w:t xml:space="preserve">Data Technician, EUC Syd, Sønderborg, 2006</w:t>
      </w:r>
    </w:p>
    <w:p>
      <w:pPr>
        <w:spacing w:after="140"/>
      </w:pPr>
      <w:r>
        <w:t xml:space="preserve">IT Supporter, EUC Syd, Sønderborg, 2003</w:t>
      </w:r>
    </w:p>
    <w:p>
      <w:pPr>
        <w:pStyle w:val="Heading1"/>
        <w:spacing w:after="140"/>
      </w:pPr>
      <w:r>
        <w:t xml:space="preserve">Selected Certifications and Training</w:t>
      </w:r>
    </w:p>
    <w:p>
      <w:pPr>
        <w:pStyle w:val="ListParagraph"/>
        <w:numPr>
          <w:ilvl w:val="0"/>
          <w:numId w:val="1"/>
        </w:numPr>
      </w:pPr>
      <w:r>
        <w:t xml:space="preserve">ITIL Foundation</w:t>
      </w:r>
    </w:p>
    <w:p>
      <w:pPr>
        <w:pStyle w:val="ListParagraph"/>
        <w:numPr>
          <w:ilvl w:val="0"/>
          <w:numId w:val="1"/>
        </w:numPr>
      </w:pPr>
      <w:r>
        <w:t xml:space="preserve">MCSA: Windows 8</w:t>
      </w:r>
    </w:p>
    <w:p>
      <w:pPr>
        <w:pStyle w:val="ListParagraph"/>
        <w:numPr>
          <w:ilvl w:val="0"/>
          <w:numId w:val="1"/>
        </w:numPr>
      </w:pPr>
      <w:r>
        <w:t xml:space="preserve">Microsoft Exam 70-698: Windows 10</w:t>
      </w:r>
    </w:p>
    <w:p>
      <w:pPr>
        <w:pStyle w:val="ListParagraph"/>
        <w:numPr>
          <w:ilvl w:val="0"/>
          <w:numId w:val="1"/>
        </w:numPr>
      </w:pPr>
      <w:r>
        <w:t xml:space="preserve">Microsoft Certified: Azure Administrator Associate - certificeringsstatus skal bekræftes før offentliggørelse</w:t>
      </w:r>
    </w:p>
    <w:p>
      <w:pPr>
        <w:pStyle w:val="ListParagraph"/>
        <w:numPr>
          <w:ilvl w:val="0"/>
          <w:numId w:val="1"/>
        </w:numPr>
      </w:pPr>
      <w:r>
        <w:t xml:space="preserve">Administering and Deploying System Center 2012 Configuration Manager (70-243)</w:t>
      </w:r>
    </w:p>
    <w:p>
      <w:pPr>
        <w:pStyle w:val="ListParagraph"/>
        <w:numPr>
          <w:ilvl w:val="0"/>
          <w:numId w:val="1"/>
        </w:numPr>
      </w:pPr>
      <w:r>
        <w:t xml:space="preserve">Microsoft SCCM-relateret træning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2026-07-07T20:39:00.908Z</dcterms:created>
  <dcterms:modified xsi:type="dcterms:W3CDTF">2026-07-07T20:39:00.908Z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