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Chapter 4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Goals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Variable Misuse Task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Graph Neural Networks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Graph Construction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Node Feature Embeddings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Training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Gated Graph Neural Networks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Relational Graph Convolutional Networks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Chapter 5: Preliminary Steps in Case Study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Problem Definition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Interview Notes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Chapter 6: Source Data Explained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Introduction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Tokens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Type Hierarchy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Structure of the Typical Graph File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Other Data Sources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Chapter 7: Methodology And Results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Introduction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Experimental Design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Details Related to the Pipeline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Conducting the Experiments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Results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Next Possible Steps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Chapter 8: Conclusion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References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LibreOffice/6.1.3.2$MacOSX_X86_64 LibreOffice_project/86daf60bf00efa86ad547e59e09d6bb77c699acb</Application>
  <Pages>1</Pages>
  <Words>77</Words>
  <Characters>495</Characters>
  <CharactersWithSpaces>549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2020-05-01T07:50:46Z</dcterms:created>
  <dc:creator/>
  <dc:description/>
  <dc:language>en-US</dc:language>
  <cp:lastModifiedBy/>
  <dcterms:modified xsi:type="dcterms:W3CDTF">2020-05-01T12:11:37Z</dcterms:modified>
  <cp:revision>10</cp:revision>
  <dc:subject/>
  <dc:title/>
</cp:coreProperties>
</file>