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obtain the dataset</w:t>
      </w:r>
    </w:p>
    <w:p>
      <w:r>
        <w:rPr>
          <w:rFonts w:ascii="Calibri" w:hAnsi="Calibri" w:eastAsia="Calibri"/>
          <w:b w:val="0"/>
          <w:i w:val="0"/>
          <w:sz w:val="22"/>
        </w:rPr>
        <w:t>The raw City extract is not in this submission package. It was not present in the working tree when the package was built (</w:t>
      </w:r>
      <w:r>
        <w:rPr>
          <w:rFonts w:ascii="Consolas" w:hAnsi="Consolas" w:eastAsia="Consolas"/>
          <w:b w:val="0"/>
          <w:i w:val="0"/>
          <w:sz w:val="20"/>
        </w:rPr>
        <w:t>data/raw/</w:t>
      </w:r>
      <w:r>
        <w:rPr>
          <w:rFonts w:ascii="Calibri" w:hAnsi="Calibri" w:eastAsia="Calibri"/>
          <w:b w:val="0"/>
          <w:i w:val="0"/>
          <w:sz w:val="22"/>
        </w:rPr>
        <w:t xml:space="preserve"> contained only a placeholder). </w:t>
      </w:r>
      <w:r>
        <w:rPr>
          <w:rFonts w:ascii="Consolas" w:hAnsi="Consolas" w:eastAsia="Consolas"/>
          <w:b w:val="0"/>
          <w:i w:val="0"/>
          <w:sz w:val="20"/>
        </w:rPr>
        <w:t>reports/data_source.md</w:t>
      </w:r>
      <w:r>
        <w:rPr>
          <w:rFonts w:ascii="Calibri" w:hAnsi="Calibri" w:eastAsia="Calibri"/>
          <w:b w:val="0"/>
          <w:i w:val="0"/>
          <w:sz w:val="22"/>
        </w:rPr>
        <w:t xml:space="preserve"> says the local copy is gitignored and is not redistributed with the code. The City terms are custom. They are not a Creative Commons licence.</w:t>
      </w:r>
    </w:p>
    <w:p>
      <w:pPr>
        <w:pStyle w:val="Heading2"/>
      </w:pPr>
      <w:r>
        <w:t>Where the project expects the file</w:t>
      </w:r>
    </w:p>
    <w:p>
      <w:r>
        <w:rPr>
          <w:rFonts w:ascii="Calibri" w:hAnsi="Calibri" w:eastAsia="Calibri"/>
          <w:b w:val="0"/>
          <w:i w:val="0"/>
          <w:sz w:val="22"/>
        </w:rPr>
        <w:t xml:space="preserve">In the original repository, place the download at </w:t>
      </w:r>
      <w:r>
        <w:rPr>
          <w:rFonts w:ascii="Consolas" w:hAnsi="Consolas" w:eastAsia="Consolas"/>
          <w:b w:val="0"/>
          <w:i w:val="0"/>
          <w:sz w:val="20"/>
        </w:rPr>
        <w:t>data/raw/</w:t>
      </w:r>
      <w:r>
        <w:rPr>
          <w:rFonts w:ascii="Calibri" w:hAnsi="Calibri" w:eastAsia="Calibri"/>
          <w:b w:val="0"/>
          <w:i w:val="0"/>
          <w:sz w:val="22"/>
        </w:rPr>
        <w:t xml:space="preserve">. The filename recorded in the data-source note is </w:t>
      </w:r>
      <w:r>
        <w:rPr>
          <w:rFonts w:ascii="Consolas" w:hAnsi="Consolas" w:eastAsia="Consolas"/>
          <w:b w:val="0"/>
          <w:i w:val="0"/>
          <w:sz w:val="20"/>
        </w:rPr>
        <w:t>data/raw/c3_notifications.parquet</w:t>
      </w:r>
      <w:r>
        <w:rPr>
          <w:rFonts w:ascii="Calibri" w:hAnsi="Calibri" w:eastAsia="Calibri"/>
          <w:b w:val="0"/>
          <w:i w:val="0"/>
          <w:sz w:val="22"/>
        </w:rPr>
        <w:t xml:space="preserve">. Notebook 01 writes the labelled analysis file to </w:t>
      </w:r>
      <w:r>
        <w:rPr>
          <w:rFonts w:ascii="Consolas" w:hAnsi="Consolas" w:eastAsia="Consolas"/>
          <w:b w:val="0"/>
          <w:i w:val="0"/>
          <w:sz w:val="20"/>
        </w:rPr>
        <w:t>data/processed/service_requests_labelled.parquet</w:t>
      </w:r>
      <w:r>
        <w:rPr>
          <w:rFonts w:ascii="Calibri" w:hAnsi="Calibri" w:eastAsia="Calibri"/>
          <w:b w:val="0"/>
          <w:i w:val="0"/>
          <w:sz w:val="22"/>
        </w:rPr>
        <w:t>.</w:t>
      </w:r>
    </w:p>
    <w:p>
      <w:pPr>
        <w:pStyle w:val="Heading2"/>
      </w:pPr>
      <w:r>
        <w:t>How the project obtained it</w:t>
      </w:r>
    </w:p>
    <w:p>
      <w:r>
        <w:rPr>
          <w:rFonts w:ascii="Calibri" w:hAnsi="Calibri" w:eastAsia="Calibri"/>
          <w:b w:val="0"/>
          <w:i w:val="0"/>
          <w:sz w:val="22"/>
        </w:rPr>
        <w:t xml:space="preserve">The dataset page is https://odp-cctegis.opendata.arcgis.com/datasets/90711027d33940b5a06e96ad8a8f7ede_0/explore. The published title is Service Requests 2023 until 06 October 2026 (Deprecated). The owner is the City of Cape Town. On 16 October 2026 the feature layer count was 5,372,466 rows. The README fetch command, from the repository root when </w:t>
      </w:r>
      <w:r>
        <w:rPr>
          <w:rFonts w:ascii="Consolas" w:hAnsi="Consolas" w:eastAsia="Consolas"/>
          <w:b w:val="0"/>
          <w:i w:val="0"/>
          <w:sz w:val="20"/>
        </w:rPr>
        <w:t>data/raw/</w:t>
      </w:r>
      <w:r>
        <w:rPr>
          <w:rFonts w:ascii="Calibri" w:hAnsi="Calibri" w:eastAsia="Calibri"/>
          <w:b w:val="0"/>
          <w:i w:val="0"/>
          <w:sz w:val="22"/>
        </w:rPr>
        <w:t xml:space="preserve"> is empty, is:</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python -m src.fetch_c3</w:t>
            </w:r>
          </w:p>
        </w:tc>
      </w:tr>
    </w:tbl>
    <w:p/>
    <w:p>
      <w:r>
        <w:rPr>
          <w:rFonts w:ascii="Calibri" w:hAnsi="Calibri" w:eastAsia="Calibri"/>
          <w:b w:val="0"/>
          <w:i w:val="0"/>
          <w:sz w:val="22"/>
        </w:rPr>
        <w:t xml:space="preserve">The verbatim terms captured on 15 October 2026 are in </w:t>
      </w:r>
      <w:r>
        <w:rPr>
          <w:rFonts w:ascii="Consolas" w:hAnsi="Consolas" w:eastAsia="Consolas"/>
          <w:b w:val="0"/>
          <w:i w:val="0"/>
          <w:sz w:val="20"/>
        </w:rPr>
        <w:t>Dataset/licence.txt</w:t>
      </w:r>
      <w:r>
        <w:rPr>
          <w:rFonts w:ascii="Calibri" w:hAnsi="Calibri" w:eastAsia="Calibri"/>
          <w:b w:val="0"/>
          <w:i w:val="0"/>
          <w:sz w:val="22"/>
        </w:rPr>
        <w:t xml:space="preserve">. The longer source note is </w:t>
      </w:r>
      <w:r>
        <w:rPr>
          <w:rFonts w:ascii="Consolas" w:hAnsi="Consolas" w:eastAsia="Consolas"/>
          <w:b w:val="0"/>
          <w:i w:val="0"/>
          <w:sz w:val="20"/>
        </w:rPr>
        <w:t>Documentation/Dataset_Source.docx</w:t>
      </w:r>
      <w:r>
        <w:rPr>
          <w:rFonts w:ascii="Calibri" w:hAnsi="Calibri" w:eastAsia="Calibri"/>
          <w:b w:val="0"/>
          <w:i w:val="0"/>
          <w:sz w:val="22"/>
        </w:rPr>
        <w:t>.</w:t>
      </w:r>
    </w:p>
    <w:p>
      <w:pPr>
        <w:pStyle w:val="Heading2"/>
      </w:pPr>
      <w:r>
        <w:t>What is not the modelling extract</w:t>
      </w:r>
    </w:p>
    <w:p>
      <w:r>
        <w:rPr>
          <w:rFonts w:ascii="Consolas" w:hAnsi="Consolas" w:eastAsia="Consolas"/>
          <w:b w:val="0"/>
          <w:i w:val="0"/>
          <w:sz w:val="20"/>
        </w:rPr>
        <w:t>data/README.md</w:t>
      </w:r>
      <w:r>
        <w:rPr>
          <w:rFonts w:ascii="Calibri" w:hAnsi="Calibri" w:eastAsia="Calibri"/>
          <w:b w:val="0"/>
          <w:i w:val="0"/>
          <w:sz w:val="22"/>
        </w:rPr>
        <w:t xml:space="preserve"> also describes a Google Drive folder of stratified </w:t>
      </w:r>
      <w:r>
        <w:rPr>
          <w:rFonts w:ascii="Consolas" w:hAnsi="Consolas" w:eastAsia="Consolas"/>
          <w:b w:val="0"/>
          <w:i w:val="0"/>
          <w:sz w:val="20"/>
        </w:rPr>
        <w:t>train.parquet</w:t>
      </w:r>
      <w:r>
        <w:rPr>
          <w:rFonts w:ascii="Calibri" w:hAnsi="Calibri" w:eastAsia="Calibri"/>
          <w:b w:val="0"/>
          <w:i w:val="0"/>
          <w:sz w:val="22"/>
        </w:rPr>
        <w:t xml:space="preserve">, </w:t>
      </w:r>
      <w:r>
        <w:rPr>
          <w:rFonts w:ascii="Consolas" w:hAnsi="Consolas" w:eastAsia="Consolas"/>
          <w:b w:val="0"/>
          <w:i w:val="0"/>
          <w:sz w:val="20"/>
        </w:rPr>
        <w:t>val.parquet</w:t>
      </w:r>
      <w:r>
        <w:rPr>
          <w:rFonts w:ascii="Calibri" w:hAnsi="Calibri" w:eastAsia="Calibri"/>
          <w:b w:val="0"/>
          <w:i w:val="0"/>
          <w:sz w:val="22"/>
        </w:rPr>
        <w:t xml:space="preserve">, and </w:t>
      </w:r>
      <w:r>
        <w:rPr>
          <w:rFonts w:ascii="Consolas" w:hAnsi="Consolas" w:eastAsia="Consolas"/>
          <w:b w:val="0"/>
          <w:i w:val="0"/>
          <w:sz w:val="20"/>
        </w:rPr>
        <w:t>test.parquet</w:t>
      </w:r>
      <w:r>
        <w:rPr>
          <w:rFonts w:ascii="Calibri" w:hAnsi="Calibri" w:eastAsia="Calibri"/>
          <w:b w:val="0"/>
          <w:i w:val="0"/>
          <w:sz w:val="22"/>
        </w:rPr>
        <w:t xml:space="preserve"> files, and a 2,000-row </w:t>
      </w:r>
      <w:r>
        <w:rPr>
          <w:rFonts w:ascii="Consolas" w:hAnsi="Consolas" w:eastAsia="Consolas"/>
          <w:b w:val="0"/>
          <w:i w:val="0"/>
          <w:sz w:val="20"/>
        </w:rPr>
        <w:t>data/sample/anonymised_sample.csv</w:t>
      </w:r>
      <w:r>
        <w:rPr>
          <w:rFonts w:ascii="Calibri" w:hAnsi="Calibri" w:eastAsia="Calibri"/>
          <w:b w:val="0"/>
          <w:i w:val="0"/>
          <w:sz w:val="22"/>
        </w:rPr>
        <w:t xml:space="preserve">. Those files use a different column set and a different split from notebooks 01 to 08. They were not copied into this package as the project dataset. The note itself is preserved as </w:t>
      </w:r>
      <w:r>
        <w:rPr>
          <w:rFonts w:ascii="Consolas" w:hAnsi="Consolas" w:eastAsia="Consolas"/>
          <w:b w:val="0"/>
          <w:i w:val="0"/>
          <w:sz w:val="20"/>
        </w:rPr>
        <w:t>Dataset/Data_Folder_Notes.docx</w:t>
      </w:r>
      <w:r>
        <w:rPr>
          <w:rFonts w:ascii="Calibri" w:hAnsi="Calibri" w:eastAsia="Calibri"/>
          <w:b w:val="0"/>
          <w:i w:val="0"/>
          <w:sz w:val="22"/>
        </w:rPr>
        <w:t>.</w:t>
      </w:r>
    </w:p>
    <w:p>
      <w:pPr>
        <w:pStyle w:val="Heading2"/>
      </w:pPr>
      <w:r>
        <w:t>Dictionary</w:t>
      </w:r>
    </w:p>
    <w:p>
      <w:r>
        <w:rPr>
          <w:rFonts w:ascii="Calibri" w:hAnsi="Calibri" w:eastAsia="Calibri"/>
          <w:b w:val="0"/>
          <w:i w:val="0"/>
          <w:sz w:val="22"/>
        </w:rPr>
        <w:t xml:space="preserve">The delivered frozen pipeline uses </w:t>
      </w:r>
      <w:r>
        <w:rPr>
          <w:rFonts w:ascii="Consolas" w:hAnsi="Consolas" w:eastAsia="Consolas"/>
          <w:b w:val="0"/>
          <w:i w:val="0"/>
          <w:sz w:val="20"/>
        </w:rPr>
        <w:t>C3_Complaint_Type</w:t>
      </w:r>
      <w:r>
        <w:rPr>
          <w:rFonts w:ascii="Calibri" w:hAnsi="Calibri" w:eastAsia="Calibri"/>
          <w:b w:val="0"/>
          <w:i w:val="0"/>
          <w:sz w:val="22"/>
        </w:rPr>
        <w:t xml:space="preserve">, </w:t>
      </w:r>
      <w:r>
        <w:rPr>
          <w:rFonts w:ascii="Consolas" w:hAnsi="Consolas" w:eastAsia="Consolas"/>
          <w:b w:val="0"/>
          <w:i w:val="0"/>
          <w:sz w:val="20"/>
        </w:rPr>
        <w:t>Suburb</w:t>
      </w:r>
      <w:r>
        <w:rPr>
          <w:rFonts w:ascii="Calibri" w:hAnsi="Calibri" w:eastAsia="Calibri"/>
          <w:b w:val="0"/>
          <w:i w:val="0"/>
          <w:sz w:val="22"/>
        </w:rPr>
        <w:t xml:space="preserve">, </w:t>
      </w:r>
      <w:r>
        <w:rPr>
          <w:rFonts w:ascii="Consolas" w:hAnsi="Consolas" w:eastAsia="Consolas"/>
          <w:b w:val="0"/>
          <w:i w:val="0"/>
          <w:sz w:val="20"/>
        </w:rPr>
        <w:t>Ward</w:t>
      </w:r>
      <w:r>
        <w:rPr>
          <w:rFonts w:ascii="Calibri" w:hAnsi="Calibri" w:eastAsia="Calibri"/>
          <w:b w:val="0"/>
          <w:i w:val="0"/>
          <w:sz w:val="22"/>
        </w:rPr>
        <w:t xml:space="preserve">, </w:t>
      </w:r>
      <w:r>
        <w:rPr>
          <w:rFonts w:ascii="Consolas" w:hAnsi="Consolas" w:eastAsia="Consolas"/>
          <w:b w:val="0"/>
          <w:i w:val="0"/>
          <w:sz w:val="20"/>
        </w:rPr>
        <w:t>Sub_Council</w:t>
      </w:r>
      <w:r>
        <w:rPr>
          <w:rFonts w:ascii="Calibri" w:hAnsi="Calibri" w:eastAsia="Calibri"/>
          <w:b w:val="0"/>
          <w:i w:val="0"/>
          <w:sz w:val="22"/>
        </w:rPr>
        <w:t xml:space="preserve">, </w:t>
      </w:r>
      <w:r>
        <w:rPr>
          <w:rFonts w:ascii="Consolas" w:hAnsi="Consolas" w:eastAsia="Consolas"/>
          <w:b w:val="0"/>
          <w:i w:val="0"/>
          <w:sz w:val="20"/>
        </w:rPr>
        <w:t>created_day_of_week</w:t>
      </w:r>
      <w:r>
        <w:rPr>
          <w:rFonts w:ascii="Calibri" w:hAnsi="Calibri" w:eastAsia="Calibri"/>
          <w:b w:val="0"/>
          <w:i w:val="0"/>
          <w:sz w:val="22"/>
        </w:rPr>
        <w:t xml:space="preserve">, </w:t>
      </w:r>
      <w:r>
        <w:rPr>
          <w:rFonts w:ascii="Consolas" w:hAnsi="Consolas" w:eastAsia="Consolas"/>
          <w:b w:val="0"/>
          <w:i w:val="0"/>
          <w:sz w:val="20"/>
        </w:rPr>
        <w:t>created_month</w:t>
      </w:r>
      <w:r>
        <w:rPr>
          <w:rFonts w:ascii="Calibri" w:hAnsi="Calibri" w:eastAsia="Calibri"/>
          <w:b w:val="0"/>
          <w:i w:val="0"/>
          <w:sz w:val="22"/>
        </w:rPr>
        <w:t xml:space="preserve">, and </w:t>
      </w:r>
      <w:r>
        <w:rPr>
          <w:rFonts w:ascii="Consolas" w:hAnsi="Consolas" w:eastAsia="Consolas"/>
          <w:b w:val="0"/>
          <w:i w:val="0"/>
          <w:sz w:val="20"/>
        </w:rPr>
        <w:t>created_is_weekend</w:t>
      </w:r>
      <w:r>
        <w:rPr>
          <w:rFonts w:ascii="Calibri" w:hAnsi="Calibri" w:eastAsia="Calibri"/>
          <w:b w:val="0"/>
          <w:i w:val="0"/>
          <w:sz w:val="22"/>
        </w:rPr>
        <w:t xml:space="preserve">. That list is in </w:t>
      </w:r>
      <w:r>
        <w:rPr>
          <w:rFonts w:ascii="Consolas" w:hAnsi="Consolas" w:eastAsia="Consolas"/>
          <w:b w:val="0"/>
          <w:i w:val="0"/>
          <w:sz w:val="20"/>
        </w:rPr>
        <w:t>results/tables/06_frozen_decision.json</w:t>
      </w:r>
      <w:r>
        <w:rPr>
          <w:rFonts w:ascii="Calibri" w:hAnsi="Calibri" w:eastAsia="Calibri"/>
          <w:b w:val="0"/>
          <w:i w:val="0"/>
          <w:sz w:val="22"/>
        </w:rPr>
        <w:t xml:space="preserve">. </w:t>
      </w:r>
      <w:r>
        <w:rPr>
          <w:rFonts w:ascii="Consolas" w:hAnsi="Consolas" w:eastAsia="Consolas"/>
          <w:b w:val="0"/>
          <w:i w:val="0"/>
          <w:sz w:val="20"/>
        </w:rPr>
        <w:t>Dataset/Earlier_Modelling_Dictionary.docx</w:t>
      </w:r>
      <w:r>
        <w:rPr>
          <w:rFonts w:ascii="Calibri" w:hAnsi="Calibri" w:eastAsia="Calibri"/>
          <w:b w:val="0"/>
          <w:i w:val="0"/>
          <w:sz w:val="22"/>
        </w:rPr>
        <w:t xml:space="preserve"> is a faithful copy of </w:t>
      </w:r>
      <w:r>
        <w:rPr>
          <w:rFonts w:ascii="Consolas" w:hAnsi="Consolas" w:eastAsia="Consolas"/>
          <w:b w:val="0"/>
          <w:i w:val="0"/>
          <w:sz w:val="20"/>
        </w:rPr>
        <w:t>docs/data-dictionary.md</w:t>
      </w:r>
      <w:r>
        <w:rPr>
          <w:rFonts w:ascii="Calibri" w:hAnsi="Calibri" w:eastAsia="Calibri"/>
          <w:b w:val="0"/>
          <w:i w:val="0"/>
          <w:sz w:val="22"/>
        </w:rPr>
        <w:t xml:space="preserve">. That older dictionary names </w:t>
      </w:r>
      <w:r>
        <w:rPr>
          <w:rFonts w:ascii="Consolas" w:hAnsi="Consolas" w:eastAsia="Consolas"/>
          <w:b w:val="0"/>
          <w:i w:val="0"/>
          <w:sz w:val="20"/>
        </w:rPr>
        <w:t>department</w:t>
      </w:r>
      <w:r>
        <w:rPr>
          <w:rFonts w:ascii="Calibri" w:hAnsi="Calibri" w:eastAsia="Calibri"/>
          <w:b w:val="0"/>
          <w:i w:val="0"/>
          <w:sz w:val="22"/>
        </w:rPr>
        <w:t xml:space="preserve"> and </w:t>
      </w:r>
      <w:r>
        <w:rPr>
          <w:rFonts w:ascii="Consolas" w:hAnsi="Consolas" w:eastAsia="Consolas"/>
          <w:b w:val="0"/>
          <w:i w:val="0"/>
          <w:sz w:val="20"/>
        </w:rPr>
        <w:t>suburb_group</w:t>
      </w:r>
      <w:r>
        <w:rPr>
          <w:rFonts w:ascii="Calibri" w:hAnsi="Calibri" w:eastAsia="Calibri"/>
          <w:b w:val="0"/>
          <w:i w:val="0"/>
          <w:sz w:val="22"/>
        </w:rPr>
        <w:t>. It is not the feature list of the frozen champion.</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obtain the dataset</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