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Dataset source</w:t>
      </w:r>
    </w:p>
    <w:p>
      <w:r>
        <w:rPr>
          <w:rFonts w:ascii="Calibri" w:hAnsi="Calibri" w:eastAsia="Calibri"/>
          <w:b w:val="0"/>
          <w:i w:val="0"/>
          <w:sz w:val="22"/>
        </w:rPr>
        <w:t xml:space="preserve">Metadata below was read on </w:t>
      </w:r>
      <w:r>
        <w:rPr>
          <w:rFonts w:ascii="Calibri" w:hAnsi="Calibri" w:eastAsia="Calibri"/>
          <w:b/>
          <w:i w:val="0"/>
          <w:sz w:val="22"/>
        </w:rPr>
        <w:t>16 October 2026</w:t>
      </w:r>
      <w:r>
        <w:rPr>
          <w:rFonts w:ascii="Calibri" w:hAnsi="Calibri" w:eastAsia="Calibri"/>
          <w:b w:val="0"/>
          <w:i w:val="0"/>
          <w:sz w:val="22"/>
        </w:rPr>
        <w:t xml:space="preserve"> from the City of Cape Town Open Data Portal and from the feature layer linked by that page. No raw file was saved in this repository. Counts and dates are from those service responses, not from a local table.</w:t>
      </w:r>
    </w:p>
    <w:tbl>
      <w:tblPr>
        <w:tblStyle w:val="TableGrid"/>
        <w:tblW w:type="auto" w:w="0"/>
        <w:tblLayout w:type="autofit"/>
        <w:tblLook w:firstColumn="1" w:firstRow="1" w:lastColumn="0" w:lastRow="0" w:noHBand="0" w:noVBand="1" w:val="04A0"/>
      </w:tblPr>
      <w:tblGrid>
        <w:gridCol w:w="4706"/>
        <w:gridCol w:w="4706"/>
      </w:tblGrid>
      <w:tr>
        <w:tc>
          <w:tcPr>
            <w:tcW w:type="dxa" w:w="4706"/>
            <w:shd w:fill="E6EEF2" w:val="clear"/>
          </w:tcPr>
          <w:p>
            <w:pPr>
              <w:spacing w:after="40" w:before="40"/>
            </w:pPr>
            <w:r>
              <w:rPr>
                <w:b/>
              </w:rPr>
            </w:r>
            <w:r>
              <w:rPr>
                <w:rFonts w:ascii="Calibri" w:hAnsi="Calibri" w:eastAsia="Calibri"/>
                <w:b/>
                <w:i w:val="0"/>
                <w:sz w:val="18"/>
              </w:rPr>
              <w:t>Field</w:t>
            </w:r>
          </w:p>
        </w:tc>
        <w:tc>
          <w:tcPr>
            <w:tcW w:type="dxa" w:w="4706"/>
            <w:shd w:fill="E6EEF2" w:val="clear"/>
          </w:tcPr>
          <w:p>
            <w:pPr>
              <w:spacing w:after="40" w:before="40"/>
            </w:pPr>
            <w:r>
              <w:rPr>
                <w:b/>
              </w:rPr>
            </w:r>
            <w:r>
              <w:rPr>
                <w:rFonts w:ascii="Calibri" w:hAnsi="Calibri" w:eastAsia="Calibri"/>
                <w:b/>
                <w:i w:val="0"/>
                <w:sz w:val="18"/>
              </w:rPr>
              <w:t>Recorded value</w:t>
            </w:r>
          </w:p>
        </w:tc>
      </w:tr>
      <w:tr>
        <w:tc>
          <w:tcPr>
            <w:tcW w:type="dxa" w:w="4706"/>
          </w:tcPr>
          <w:p>
            <w:pPr>
              <w:spacing w:after="40" w:before="40"/>
            </w:pPr>
            <w:r/>
            <w:r>
              <w:rPr>
                <w:rFonts w:ascii="Calibri" w:hAnsi="Calibri" w:eastAsia="Calibri"/>
                <w:b w:val="0"/>
                <w:i w:val="0"/>
                <w:sz w:val="18"/>
              </w:rPr>
              <w:t>Dataset owner</w:t>
            </w:r>
          </w:p>
        </w:tc>
        <w:tc>
          <w:tcPr>
            <w:tcW w:type="dxa" w:w="4706"/>
          </w:tcPr>
          <w:p>
            <w:pPr>
              <w:spacing w:after="40" w:before="40"/>
            </w:pPr>
            <w:r/>
            <w:r>
              <w:rPr>
                <w:rFonts w:ascii="Calibri" w:hAnsi="Calibri" w:eastAsia="Calibri"/>
                <w:b w:val="0"/>
                <w:i w:val="0"/>
                <w:sz w:val="18"/>
              </w:rPr>
              <w:t>City of Cape Town (</w:t>
            </w:r>
            <w:r>
              <w:rPr>
                <w:rFonts w:ascii="Consolas" w:hAnsi="Consolas" w:eastAsia="Consolas"/>
                <w:b w:val="0"/>
                <w:i w:val="0"/>
                <w:sz w:val="20"/>
              </w:rPr>
              <w:t>orgName</w:t>
            </w:r>
            <w:r>
              <w:rPr>
                <w:rFonts w:ascii="Calibri" w:hAnsi="Calibri" w:eastAsia="Calibri"/>
                <w:b w:val="0"/>
                <w:i w:val="0"/>
                <w:sz w:val="18"/>
              </w:rPr>
              <w:t xml:space="preserve"> on the Hub dataset; ArcGIS owner </w:t>
            </w:r>
            <w:r>
              <w:rPr>
                <w:rFonts w:ascii="Consolas" w:hAnsi="Consolas" w:eastAsia="Consolas"/>
                <w:b w:val="0"/>
                <w:i w:val="0"/>
                <w:sz w:val="20"/>
              </w:rPr>
              <w:t>cctgis</w:t>
            </w:r>
            <w:r>
              <w:rPr>
                <w:rFonts w:ascii="Calibri" w:hAnsi="Calibri" w:eastAsia="Calibri"/>
                <w:b w:val="0"/>
                <w:i w:val="0"/>
                <w:sz w:val="18"/>
              </w:rPr>
              <w:t>)</w:t>
            </w:r>
          </w:p>
        </w:tc>
      </w:tr>
      <w:tr>
        <w:tc>
          <w:tcPr>
            <w:tcW w:type="dxa" w:w="4706"/>
          </w:tcPr>
          <w:p>
            <w:pPr>
              <w:spacing w:after="40" w:before="40"/>
            </w:pPr>
            <w:r/>
            <w:r>
              <w:rPr>
                <w:rFonts w:ascii="Calibri" w:hAnsi="Calibri" w:eastAsia="Calibri"/>
                <w:b w:val="0"/>
                <w:i w:val="0"/>
                <w:sz w:val="18"/>
              </w:rPr>
              <w:t>Dataset name in the project plan</w:t>
            </w:r>
          </w:p>
        </w:tc>
        <w:tc>
          <w:tcPr>
            <w:tcW w:type="dxa" w:w="4706"/>
          </w:tcPr>
          <w:p>
            <w:pPr>
              <w:spacing w:after="40" w:before="40"/>
            </w:pPr>
            <w:r/>
            <w:r>
              <w:rPr>
                <w:rFonts w:ascii="Calibri" w:hAnsi="Calibri" w:eastAsia="Calibri"/>
                <w:b w:val="0"/>
                <w:i w:val="0"/>
                <w:sz w:val="18"/>
              </w:rPr>
              <w:t>SAP C3 Notifications</w:t>
            </w:r>
          </w:p>
        </w:tc>
      </w:tr>
      <w:tr>
        <w:tc>
          <w:tcPr>
            <w:tcW w:type="dxa" w:w="4706"/>
          </w:tcPr>
          <w:p>
            <w:pPr>
              <w:spacing w:after="40" w:before="40"/>
            </w:pPr>
            <w:r/>
            <w:r>
              <w:rPr>
                <w:rFonts w:ascii="Calibri" w:hAnsi="Calibri" w:eastAsia="Calibri"/>
                <w:b w:val="0"/>
                <w:i w:val="0"/>
                <w:sz w:val="18"/>
              </w:rPr>
              <w:t>Published title</w:t>
            </w:r>
          </w:p>
        </w:tc>
        <w:tc>
          <w:tcPr>
            <w:tcW w:type="dxa" w:w="4706"/>
          </w:tcPr>
          <w:p>
            <w:pPr>
              <w:spacing w:after="40" w:before="40"/>
            </w:pPr>
            <w:r/>
            <w:r>
              <w:rPr>
                <w:rFonts w:ascii="Calibri" w:hAnsi="Calibri" w:eastAsia="Calibri"/>
                <w:b w:val="0"/>
                <w:i w:val="0"/>
                <w:sz w:val="18"/>
              </w:rPr>
              <w:t>Service Requests 2023 until  06 October 2026 (Deprecated)</w:t>
            </w:r>
          </w:p>
        </w:tc>
      </w:tr>
      <w:tr>
        <w:tc>
          <w:tcPr>
            <w:tcW w:type="dxa" w:w="4706"/>
          </w:tcPr>
          <w:p>
            <w:pPr>
              <w:spacing w:after="40" w:before="40"/>
            </w:pPr>
            <w:r/>
            <w:r>
              <w:rPr>
                <w:rFonts w:ascii="Calibri" w:hAnsi="Calibri" w:eastAsia="Calibri"/>
                <w:b w:val="0"/>
                <w:i w:val="0"/>
                <w:sz w:val="18"/>
              </w:rPr>
              <w:t>Content</w:t>
            </w:r>
          </w:p>
        </w:tc>
        <w:tc>
          <w:tcPr>
            <w:tcW w:type="dxa" w:w="4706"/>
          </w:tcPr>
          <w:p>
            <w:pPr>
              <w:spacing w:after="40" w:before="40"/>
            </w:pPr>
            <w:r/>
            <w:r>
              <w:rPr>
                <w:rFonts w:ascii="Calibri" w:hAnsi="Calibri" w:eastAsia="Calibri"/>
                <w:b w:val="0"/>
                <w:i w:val="0"/>
                <w:sz w:val="18"/>
              </w:rPr>
              <w:t>Service requests or service notifications stored in the City’s SAP C3 Notifications system</w:t>
            </w:r>
          </w:p>
        </w:tc>
      </w:tr>
      <w:tr>
        <w:tc>
          <w:tcPr>
            <w:tcW w:type="dxa" w:w="4706"/>
          </w:tcPr>
          <w:p>
            <w:pPr>
              <w:spacing w:after="40" w:before="40"/>
            </w:pPr>
            <w:r/>
            <w:r>
              <w:rPr>
                <w:rFonts w:ascii="Calibri" w:hAnsi="Calibri" w:eastAsia="Calibri"/>
                <w:b w:val="0"/>
                <w:i w:val="0"/>
                <w:sz w:val="18"/>
              </w:rPr>
              <w:t>Portal</w:t>
            </w:r>
          </w:p>
        </w:tc>
        <w:tc>
          <w:tcPr>
            <w:tcW w:type="dxa" w:w="4706"/>
          </w:tcPr>
          <w:p>
            <w:pPr>
              <w:spacing w:after="40" w:before="40"/>
            </w:pPr>
            <w:r/>
            <w:r>
              <w:rPr>
                <w:rFonts w:ascii="Calibri" w:hAnsi="Calibri" w:eastAsia="Calibri"/>
                <w:b w:val="0"/>
                <w:i w:val="0"/>
                <w:sz w:val="18"/>
              </w:rPr>
              <w:t>City of Cape Town Open Data Portal</w:t>
            </w:r>
          </w:p>
        </w:tc>
      </w:tr>
      <w:tr>
        <w:tc>
          <w:tcPr>
            <w:tcW w:type="dxa" w:w="4706"/>
          </w:tcPr>
          <w:p>
            <w:pPr>
              <w:spacing w:after="40" w:before="40"/>
            </w:pPr>
            <w:r/>
            <w:r>
              <w:rPr>
                <w:rFonts w:ascii="Calibri" w:hAnsi="Calibri" w:eastAsia="Calibri"/>
                <w:b w:val="0"/>
                <w:i w:val="0"/>
                <w:sz w:val="18"/>
              </w:rPr>
              <w:t>Dataset page</w:t>
            </w:r>
          </w:p>
        </w:tc>
        <w:tc>
          <w:tcPr>
            <w:tcW w:type="dxa" w:w="4706"/>
          </w:tcPr>
          <w:p>
            <w:pPr>
              <w:spacing w:after="40" w:before="40"/>
            </w:pPr>
            <w:r/>
            <w:r>
              <w:rPr>
                <w:rFonts w:ascii="Calibri" w:hAnsi="Calibri" w:eastAsia="Calibri"/>
                <w:b w:val="0"/>
                <w:i w:val="0"/>
                <w:sz w:val="18"/>
              </w:rPr>
              <w:t>https://odp-cctegis.opendata.arcgis.com/datasets/90711027d33940b5a06e96ad8a8f7ede_0/explore</w:t>
            </w:r>
          </w:p>
        </w:tc>
      </w:tr>
      <w:tr>
        <w:tc>
          <w:tcPr>
            <w:tcW w:type="dxa" w:w="4706"/>
          </w:tcPr>
          <w:p>
            <w:pPr>
              <w:spacing w:after="40" w:before="40"/>
            </w:pPr>
            <w:r/>
            <w:r>
              <w:rPr>
                <w:rFonts w:ascii="Calibri" w:hAnsi="Calibri" w:eastAsia="Calibri"/>
                <w:b w:val="0"/>
                <w:i w:val="0"/>
                <w:sz w:val="18"/>
              </w:rPr>
              <w:t>Hub dataset id</w:t>
            </w:r>
          </w:p>
        </w:tc>
        <w:tc>
          <w:tcPr>
            <w:tcW w:type="dxa" w:w="4706"/>
          </w:tcPr>
          <w:p>
            <w:pPr>
              <w:spacing w:after="40" w:before="40"/>
            </w:pPr>
            <w:r/>
            <w:r>
              <w:rPr>
                <w:rFonts w:ascii="Consolas" w:hAnsi="Consolas" w:eastAsia="Consolas"/>
                <w:b w:val="0"/>
                <w:i w:val="0"/>
                <w:sz w:val="20"/>
              </w:rPr>
              <w:t>90711027d33940b5a06e96ad8a8f7ede_0</w:t>
            </w:r>
          </w:p>
        </w:tc>
      </w:tr>
      <w:tr>
        <w:tc>
          <w:tcPr>
            <w:tcW w:type="dxa" w:w="4706"/>
          </w:tcPr>
          <w:p>
            <w:pPr>
              <w:spacing w:after="40" w:before="40"/>
            </w:pPr>
            <w:r/>
            <w:r>
              <w:rPr>
                <w:rFonts w:ascii="Calibri" w:hAnsi="Calibri" w:eastAsia="Calibri"/>
                <w:b w:val="0"/>
                <w:i w:val="0"/>
                <w:sz w:val="18"/>
              </w:rPr>
              <w:t>ArcGIS item id</w:t>
            </w:r>
          </w:p>
        </w:tc>
        <w:tc>
          <w:tcPr>
            <w:tcW w:type="dxa" w:w="4706"/>
          </w:tcPr>
          <w:p>
            <w:pPr>
              <w:spacing w:after="40" w:before="40"/>
            </w:pPr>
            <w:r/>
            <w:r>
              <w:rPr>
                <w:rFonts w:ascii="Consolas" w:hAnsi="Consolas" w:eastAsia="Consolas"/>
                <w:b w:val="0"/>
                <w:i w:val="0"/>
                <w:sz w:val="20"/>
              </w:rPr>
              <w:t>90711027d33940b5a06e96ad8a8f7ede</w:t>
            </w:r>
          </w:p>
        </w:tc>
      </w:tr>
      <w:tr>
        <w:tc>
          <w:tcPr>
            <w:tcW w:type="dxa" w:w="4706"/>
          </w:tcPr>
          <w:p>
            <w:pPr>
              <w:spacing w:after="40" w:before="40"/>
            </w:pPr>
            <w:r/>
            <w:r>
              <w:rPr>
                <w:rFonts w:ascii="Calibri" w:hAnsi="Calibri" w:eastAsia="Calibri"/>
                <w:b w:val="0"/>
                <w:i w:val="0"/>
                <w:sz w:val="18"/>
              </w:rPr>
              <w:t>Item access</w:t>
            </w:r>
          </w:p>
        </w:tc>
        <w:tc>
          <w:tcPr>
            <w:tcW w:type="dxa" w:w="4706"/>
          </w:tcPr>
          <w:p>
            <w:pPr>
              <w:spacing w:after="40" w:before="40"/>
            </w:pPr>
            <w:r/>
            <w:r>
              <w:rPr>
                <w:rFonts w:ascii="Consolas" w:hAnsi="Consolas" w:eastAsia="Consolas"/>
                <w:b w:val="0"/>
                <w:i w:val="0"/>
                <w:sz w:val="20"/>
              </w:rPr>
              <w:t>public</w:t>
            </w:r>
          </w:p>
        </w:tc>
      </w:tr>
      <w:tr>
        <w:tc>
          <w:tcPr>
            <w:tcW w:type="dxa" w:w="4706"/>
          </w:tcPr>
          <w:p>
            <w:pPr>
              <w:spacing w:after="40" w:before="40"/>
            </w:pPr>
            <w:r/>
            <w:r>
              <w:rPr>
                <w:rFonts w:ascii="Calibri" w:hAnsi="Calibri" w:eastAsia="Calibri"/>
                <w:b w:val="0"/>
                <w:i w:val="0"/>
                <w:sz w:val="18"/>
              </w:rPr>
              <w:t>Item type</w:t>
            </w:r>
          </w:p>
        </w:tc>
        <w:tc>
          <w:tcPr>
            <w:tcW w:type="dxa" w:w="4706"/>
          </w:tcPr>
          <w:p>
            <w:pPr>
              <w:spacing w:after="40" w:before="40"/>
            </w:pPr>
            <w:r/>
            <w:r>
              <w:rPr>
                <w:rFonts w:ascii="Calibri" w:hAnsi="Calibri" w:eastAsia="Calibri"/>
                <w:b w:val="0"/>
                <w:i w:val="0"/>
                <w:sz w:val="18"/>
              </w:rPr>
              <w:t>Feature Service</w:t>
            </w:r>
          </w:p>
        </w:tc>
      </w:tr>
      <w:tr>
        <w:tc>
          <w:tcPr>
            <w:tcW w:type="dxa" w:w="4706"/>
          </w:tcPr>
          <w:p>
            <w:pPr>
              <w:spacing w:after="40" w:before="40"/>
            </w:pPr>
            <w:r/>
            <w:r>
              <w:rPr>
                <w:rFonts w:ascii="Calibri" w:hAnsi="Calibri" w:eastAsia="Calibri"/>
                <w:b w:val="0"/>
                <w:i w:val="0"/>
                <w:sz w:val="18"/>
              </w:rPr>
              <w:t>Feature layer</w:t>
            </w:r>
          </w:p>
        </w:tc>
        <w:tc>
          <w:tcPr>
            <w:tcW w:type="dxa" w:w="4706"/>
          </w:tcPr>
          <w:p>
            <w:pPr>
              <w:spacing w:after="40" w:before="40"/>
            </w:pPr>
            <w:r/>
            <w:r>
              <w:rPr>
                <w:rFonts w:ascii="Calibri" w:hAnsi="Calibri" w:eastAsia="Calibri"/>
                <w:b w:val="0"/>
                <w:i w:val="0"/>
                <w:sz w:val="18"/>
              </w:rPr>
              <w:t>https://services6.arcgis.com/nyYfO9SxHU2ChQd9/arcgis/rest/services/Service_Requests_2023_until_20_May_2026/FeatureServer/0</w:t>
            </w:r>
          </w:p>
        </w:tc>
      </w:tr>
      <w:tr>
        <w:tc>
          <w:tcPr>
            <w:tcW w:type="dxa" w:w="4706"/>
          </w:tcPr>
          <w:p>
            <w:pPr>
              <w:spacing w:after="40" w:before="40"/>
            </w:pPr>
            <w:r/>
            <w:r>
              <w:rPr>
                <w:rFonts w:ascii="Calibri" w:hAnsi="Calibri" w:eastAsia="Calibri"/>
                <w:b w:val="0"/>
                <w:i w:val="0"/>
                <w:sz w:val="18"/>
              </w:rPr>
              <w:t>Licence on the item</w:t>
            </w:r>
          </w:p>
        </w:tc>
        <w:tc>
          <w:tcPr>
            <w:tcW w:type="dxa" w:w="4706"/>
          </w:tcPr>
          <w:p>
            <w:pPr>
              <w:spacing w:after="40" w:before="40"/>
            </w:pPr>
            <w:r/>
            <w:r>
              <w:rPr>
                <w:rFonts w:ascii="Calibri" w:hAnsi="Calibri" w:eastAsia="Calibri"/>
                <w:b w:val="0"/>
                <w:i w:val="0"/>
                <w:sz w:val="18"/>
              </w:rPr>
              <w:t>Custom. The item stores https://www.capetown.gov.za/General/Terms-of-use-open-data</w:t>
            </w:r>
          </w:p>
        </w:tc>
      </w:tr>
      <w:tr>
        <w:tc>
          <w:tcPr>
            <w:tcW w:type="dxa" w:w="4706"/>
          </w:tcPr>
          <w:p>
            <w:pPr>
              <w:spacing w:after="40" w:before="40"/>
            </w:pPr>
            <w:r/>
            <w:r>
              <w:rPr>
                <w:rFonts w:ascii="Calibri" w:hAnsi="Calibri" w:eastAsia="Calibri"/>
                <w:b w:val="0"/>
                <w:i w:val="0"/>
                <w:sz w:val="18"/>
              </w:rPr>
              <w:t>Licence page after redirect</w:t>
            </w:r>
          </w:p>
        </w:tc>
        <w:tc>
          <w:tcPr>
            <w:tcW w:type="dxa" w:w="4706"/>
          </w:tcPr>
          <w:p>
            <w:pPr>
              <w:spacing w:after="40" w:before="40"/>
            </w:pPr>
            <w:r/>
            <w:r>
              <w:rPr>
                <w:rFonts w:ascii="Calibri" w:hAnsi="Calibri" w:eastAsia="Calibri"/>
                <w:b w:val="0"/>
                <w:i w:val="0"/>
                <w:sz w:val="18"/>
              </w:rPr>
              <w:t>https://www.capetown.gov.za/general/city-of-cape-town-open-data-terms-of-use/</w:t>
            </w:r>
          </w:p>
        </w:tc>
      </w:tr>
      <w:tr>
        <w:tc>
          <w:tcPr>
            <w:tcW w:type="dxa" w:w="4706"/>
          </w:tcPr>
          <w:p>
            <w:pPr>
              <w:spacing w:after="40" w:before="40"/>
            </w:pPr>
            <w:r/>
            <w:r>
              <w:rPr>
                <w:rFonts w:ascii="Calibri" w:hAnsi="Calibri" w:eastAsia="Calibri"/>
                <w:b w:val="0"/>
                <w:i w:val="0"/>
                <w:sz w:val="18"/>
              </w:rPr>
              <w:t>Collection period in the project plan</w:t>
            </w:r>
          </w:p>
        </w:tc>
        <w:tc>
          <w:tcPr>
            <w:tcW w:type="dxa" w:w="4706"/>
          </w:tcPr>
          <w:p>
            <w:pPr>
              <w:spacing w:after="40" w:before="40"/>
            </w:pPr>
            <w:r/>
            <w:r>
              <w:rPr>
                <w:rFonts w:ascii="Calibri" w:hAnsi="Calibri" w:eastAsia="Calibri"/>
                <w:b w:val="0"/>
                <w:i w:val="0"/>
                <w:sz w:val="18"/>
              </w:rPr>
              <w:t>2023 until 18 September 2026</w:t>
            </w:r>
          </w:p>
        </w:tc>
      </w:tr>
      <w:tr>
        <w:tc>
          <w:tcPr>
            <w:tcW w:type="dxa" w:w="4706"/>
          </w:tcPr>
          <w:p>
            <w:pPr>
              <w:spacing w:after="40" w:before="40"/>
            </w:pPr>
            <w:r/>
            <w:r>
              <w:rPr>
                <w:rFonts w:ascii="Calibri" w:hAnsi="Calibri" w:eastAsia="Calibri"/>
                <w:b w:val="0"/>
                <w:i w:val="0"/>
                <w:sz w:val="18"/>
              </w:rPr>
              <w:t>Created_On_Date range from the layer</w:t>
            </w:r>
          </w:p>
        </w:tc>
        <w:tc>
          <w:tcPr>
            <w:tcW w:type="dxa" w:w="4706"/>
          </w:tcPr>
          <w:p>
            <w:pPr>
              <w:spacing w:after="40" w:before="40"/>
            </w:pPr>
            <w:r/>
            <w:r>
              <w:rPr>
                <w:rFonts w:ascii="Calibri" w:hAnsi="Calibri" w:eastAsia="Calibri"/>
                <w:b w:val="0"/>
                <w:i w:val="0"/>
                <w:sz w:val="18"/>
              </w:rPr>
              <w:t>1 January 2023 through 6 October 2026, as interpreted below</w:t>
            </w:r>
          </w:p>
        </w:tc>
      </w:tr>
      <w:tr>
        <w:tc>
          <w:tcPr>
            <w:tcW w:type="dxa" w:w="4706"/>
          </w:tcPr>
          <w:p>
            <w:pPr>
              <w:spacing w:after="40" w:before="40"/>
            </w:pPr>
            <w:r/>
            <w:r>
              <w:rPr>
                <w:rFonts w:ascii="Calibri" w:hAnsi="Calibri" w:eastAsia="Calibri"/>
                <w:b w:val="0"/>
                <w:i w:val="0"/>
                <w:sz w:val="18"/>
              </w:rPr>
              <w:t>Portal record count</w:t>
            </w:r>
          </w:p>
        </w:tc>
        <w:tc>
          <w:tcPr>
            <w:tcW w:type="dxa" w:w="4706"/>
          </w:tcPr>
          <w:p>
            <w:pPr>
              <w:spacing w:after="40" w:before="40"/>
            </w:pPr>
            <w:r/>
            <w:r>
              <w:rPr>
                <w:rFonts w:ascii="Calibri" w:hAnsi="Calibri" w:eastAsia="Calibri"/>
                <w:b w:val="0"/>
                <w:i w:val="0"/>
                <w:sz w:val="18"/>
              </w:rPr>
              <w:t>5,372,466 (</w:t>
            </w:r>
            <w:r>
              <w:rPr>
                <w:rFonts w:ascii="Consolas" w:hAnsi="Consolas" w:eastAsia="Consolas"/>
                <w:b w:val="0"/>
                <w:i w:val="0"/>
                <w:sz w:val="20"/>
              </w:rPr>
              <w:t>recordCount</w:t>
            </w:r>
            <w:r>
              <w:rPr>
                <w:rFonts w:ascii="Calibri" w:hAnsi="Calibri" w:eastAsia="Calibri"/>
                <w:b w:val="0"/>
                <w:i w:val="0"/>
                <w:sz w:val="18"/>
              </w:rPr>
              <w:t xml:space="preserve">, and the same count from </w:t>
            </w:r>
            <w:r>
              <w:rPr>
                <w:rFonts w:ascii="Consolas" w:hAnsi="Consolas" w:eastAsia="Consolas"/>
                <w:b w:val="0"/>
                <w:i w:val="0"/>
                <w:sz w:val="20"/>
              </w:rPr>
              <w:t>returnCountOnly</w:t>
            </w:r>
            <w:r>
              <w:rPr>
                <w:rFonts w:ascii="Calibri" w:hAnsi="Calibri" w:eastAsia="Calibri"/>
                <w:b w:val="0"/>
                <w:i w:val="0"/>
                <w:sz w:val="18"/>
              </w:rPr>
              <w:t>)</w:t>
            </w:r>
          </w:p>
        </w:tc>
      </w:tr>
      <w:tr>
        <w:tc>
          <w:tcPr>
            <w:tcW w:type="dxa" w:w="4706"/>
          </w:tcPr>
          <w:p>
            <w:pPr>
              <w:spacing w:after="40" w:before="40"/>
            </w:pPr>
            <w:r/>
            <w:r>
              <w:rPr>
                <w:rFonts w:ascii="Calibri" w:hAnsi="Calibri" w:eastAsia="Calibri"/>
                <w:b w:val="0"/>
                <w:i w:val="0"/>
                <w:sz w:val="18"/>
              </w:rPr>
              <w:t>Portal item size</w:t>
            </w:r>
          </w:p>
        </w:tc>
        <w:tc>
          <w:tcPr>
            <w:tcW w:type="dxa" w:w="4706"/>
          </w:tcPr>
          <w:p>
            <w:pPr>
              <w:spacing w:after="40" w:before="40"/>
            </w:pPr>
            <w:r/>
            <w:r>
              <w:rPr>
                <w:rFonts w:ascii="Calibri" w:hAnsi="Calibri" w:eastAsia="Calibri"/>
                <w:b w:val="0"/>
                <w:i w:val="0"/>
                <w:sz w:val="18"/>
              </w:rPr>
              <w:t>1,825,087,488 bytes, as reported by the item. This is not a measured local file size.</w:t>
            </w:r>
          </w:p>
        </w:tc>
      </w:tr>
      <w:tr>
        <w:tc>
          <w:tcPr>
            <w:tcW w:type="dxa" w:w="4706"/>
          </w:tcPr>
          <w:p>
            <w:pPr>
              <w:spacing w:after="40" w:before="40"/>
            </w:pPr>
            <w:r/>
            <w:r>
              <w:rPr>
                <w:rFonts w:ascii="Calibri" w:hAnsi="Calibri" w:eastAsia="Calibri"/>
                <w:b w:val="0"/>
                <w:i w:val="0"/>
                <w:sz w:val="18"/>
              </w:rPr>
              <w:t>Item created</w:t>
            </w:r>
          </w:p>
        </w:tc>
        <w:tc>
          <w:tcPr>
            <w:tcW w:type="dxa" w:w="4706"/>
          </w:tcPr>
          <w:p>
            <w:pPr>
              <w:spacing w:after="40" w:before="40"/>
            </w:pPr>
            <w:r/>
            <w:r>
              <w:rPr>
                <w:rFonts w:ascii="Calibri" w:hAnsi="Calibri" w:eastAsia="Calibri"/>
                <w:b w:val="0"/>
                <w:i w:val="0"/>
                <w:sz w:val="18"/>
              </w:rPr>
              <w:t>23 May 2026, 11:04 UTC</w:t>
            </w:r>
          </w:p>
        </w:tc>
      </w:tr>
      <w:tr>
        <w:tc>
          <w:tcPr>
            <w:tcW w:type="dxa" w:w="4706"/>
          </w:tcPr>
          <w:p>
            <w:pPr>
              <w:spacing w:after="40" w:before="40"/>
            </w:pPr>
            <w:r/>
            <w:r>
              <w:rPr>
                <w:rFonts w:ascii="Calibri" w:hAnsi="Calibri" w:eastAsia="Calibri"/>
                <w:b w:val="0"/>
                <w:i w:val="0"/>
                <w:sz w:val="18"/>
              </w:rPr>
              <w:t>Item modified</w:t>
            </w:r>
          </w:p>
        </w:tc>
        <w:tc>
          <w:tcPr>
            <w:tcW w:type="dxa" w:w="4706"/>
          </w:tcPr>
          <w:p>
            <w:pPr>
              <w:spacing w:after="40" w:before="40"/>
            </w:pPr>
            <w:r/>
            <w:r>
              <w:rPr>
                <w:rFonts w:ascii="Calibri" w:hAnsi="Calibri" w:eastAsia="Calibri"/>
                <w:b w:val="0"/>
                <w:i w:val="0"/>
                <w:sz w:val="18"/>
              </w:rPr>
              <w:t>15 October 2026, 10:24 UTC</w:t>
            </w:r>
          </w:p>
        </w:tc>
      </w:tr>
      <w:tr>
        <w:tc>
          <w:tcPr>
            <w:tcW w:type="dxa" w:w="4706"/>
          </w:tcPr>
          <w:p>
            <w:pPr>
              <w:spacing w:after="40" w:before="40"/>
            </w:pPr>
            <w:r/>
            <w:r>
              <w:rPr>
                <w:rFonts w:ascii="Calibri" w:hAnsi="Calibri" w:eastAsia="Calibri"/>
                <w:b w:val="0"/>
                <w:i w:val="0"/>
                <w:sz w:val="18"/>
              </w:rPr>
              <w:t>Local raw file</w:t>
            </w:r>
          </w:p>
        </w:tc>
        <w:tc>
          <w:tcPr>
            <w:tcW w:type="dxa" w:w="4706"/>
          </w:tcPr>
          <w:p>
            <w:pPr>
              <w:spacing w:after="40" w:before="40"/>
            </w:pPr>
            <w:r/>
            <w:r>
              <w:rPr>
                <w:rFonts w:ascii="Consolas" w:hAnsi="Consolas" w:eastAsia="Consolas"/>
                <w:b w:val="0"/>
                <w:i w:val="0"/>
                <w:sz w:val="20"/>
              </w:rPr>
              <w:t>data/raw/c3_notifications.parquet</w:t>
            </w:r>
            <w:r>
              <w:rPr>
                <w:rFonts w:ascii="Calibri" w:hAnsi="Calibri" w:eastAsia="Calibri"/>
                <w:b w:val="0"/>
                <w:i w:val="0"/>
                <w:sz w:val="18"/>
              </w:rPr>
              <w:t xml:space="preserve"> (gitignored). 5,372,466 rows, the same count as the feature layer.</w:t>
            </w:r>
          </w:p>
        </w:tc>
      </w:tr>
      <w:tr>
        <w:tc>
          <w:tcPr>
            <w:tcW w:type="dxa" w:w="4706"/>
          </w:tcPr>
          <w:p>
            <w:pPr>
              <w:spacing w:after="40" w:before="40"/>
            </w:pPr>
            <w:r/>
            <w:r>
              <w:rPr>
                <w:rFonts w:ascii="Calibri" w:hAnsi="Calibri" w:eastAsia="Calibri"/>
                <w:b w:val="0"/>
                <w:i w:val="0"/>
                <w:sz w:val="18"/>
              </w:rPr>
              <w:t>How the local file was obtained</w:t>
            </w:r>
          </w:p>
        </w:tc>
        <w:tc>
          <w:tcPr>
            <w:tcW w:type="dxa" w:w="4706"/>
          </w:tcPr>
          <w:p>
            <w:pPr>
              <w:spacing w:after="40" w:before="40"/>
            </w:pPr>
            <w:r/>
            <w:r>
              <w:rPr>
                <w:rFonts w:ascii="Calibri" w:hAnsi="Calibri" w:eastAsia="Calibri"/>
                <w:b w:val="0"/>
                <w:i w:val="0"/>
                <w:sz w:val="18"/>
              </w:rPr>
              <w:t>On 16 October 2026 the Hub CSV export was still generating. The rows were read from the feature layer in ObjectId order and written to parquet. Columns were not renamed. Dates remain UTC epoch milliseconds, as returned by the service.</w:t>
            </w:r>
          </w:p>
        </w:tc>
      </w:tr>
      <w:tr>
        <w:tc>
          <w:tcPr>
            <w:tcW w:type="dxa" w:w="4706"/>
          </w:tcPr>
          <w:p>
            <w:pPr>
              <w:spacing w:after="40" w:before="40"/>
            </w:pPr>
            <w:r/>
            <w:r>
              <w:rPr>
                <w:rFonts w:ascii="Calibri" w:hAnsi="Calibri" w:eastAsia="Calibri"/>
                <w:b w:val="0"/>
                <w:i w:val="0"/>
                <w:sz w:val="18"/>
              </w:rPr>
              <w:t>Download date of the local copy</w:t>
            </w:r>
          </w:p>
        </w:tc>
        <w:tc>
          <w:tcPr>
            <w:tcW w:type="dxa" w:w="4706"/>
          </w:tcPr>
          <w:p>
            <w:pPr>
              <w:spacing w:after="40" w:before="40"/>
            </w:pPr>
            <w:r/>
            <w:r>
              <w:rPr>
                <w:rFonts w:ascii="Calibri" w:hAnsi="Calibri" w:eastAsia="Calibri"/>
                <w:b w:val="0"/>
                <w:i w:val="0"/>
                <w:sz w:val="18"/>
              </w:rPr>
              <w:t>16 October 2026</w:t>
            </w:r>
          </w:p>
        </w:tc>
      </w:tr>
    </w:tbl>
    <w:p/>
    <w:p>
      <w:r>
        <w:rPr>
          <w:rFonts w:ascii="Calibri" w:hAnsi="Calibri" w:eastAsia="Calibri"/>
          <w:b w:val="0"/>
          <w:i w:val="0"/>
          <w:sz w:val="22"/>
        </w:rPr>
        <w:t>The repository code is MIT. That licence does not apply to the City dataset.</w:t>
      </w:r>
    </w:p>
    <w:p>
      <w:pPr>
        <w:pStyle w:val="Heading2"/>
      </w:pPr>
      <w:r>
        <w:t>Licence</w:t>
      </w:r>
    </w:p>
    <w:p>
      <w:r>
        <w:rPr>
          <w:rFonts w:ascii="Calibri" w:hAnsi="Calibri" w:eastAsia="Calibri"/>
          <w:b w:val="0"/>
          <w:i w:val="0"/>
          <w:sz w:val="22"/>
        </w:rPr>
        <w:t>The terms page reached from the item’s licence link is titled “City of Cape Town Open Data terms of use”. On 16 October 2026 it said the City makes the data available without remuneration, on an “as is” basis, disclaims warranties including merchantability and fitness for a particular purpose, and does not warrant completeness, accuracy, reliability, suitability, or availability. It says reliance on the data is at the user’s own risk, and that the City is not liable for errors in the data or for decisions taken in reliance on it. The page title and those statements were read from the HTML of that terms page. This is not a Creative Commons or Zindi licence.</w:t>
      </w:r>
    </w:p>
    <w:p>
      <w:pPr>
        <w:pStyle w:val="Heading2"/>
      </w:pPr>
      <w:r>
        <w:t>What was queried</w:t>
      </w:r>
    </w:p>
    <w:p>
      <w:pPr>
        <w:pStyle w:val="ListNumber"/>
      </w:pPr>
      <w:r>
        <w:rPr>
          <w:rFonts w:ascii="Calibri" w:hAnsi="Calibri" w:eastAsia="Calibri"/>
          <w:b w:val="0"/>
          <w:i w:val="0"/>
          <w:sz w:val="22"/>
        </w:rPr>
        <w:t xml:space="preserve">ArcGIS item JSON: </w:t>
      </w:r>
      <w:r>
        <w:rPr>
          <w:rFonts w:ascii="Consolas" w:hAnsi="Consolas" w:eastAsia="Consolas"/>
          <w:b w:val="0"/>
          <w:i w:val="0"/>
          <w:sz w:val="20"/>
        </w:rPr>
        <w:t>https://www.arcgis.com/sharing/rest/content/items/90711027d33940b5a06e96ad8a8f7ede?f=pjson</w:t>
      </w:r>
    </w:p>
    <w:p>
      <w:pPr>
        <w:pStyle w:val="ListNumber"/>
      </w:pPr>
      <w:r>
        <w:rPr>
          <w:rFonts w:ascii="Calibri" w:hAnsi="Calibri" w:eastAsia="Calibri"/>
          <w:b w:val="0"/>
          <w:i w:val="0"/>
          <w:sz w:val="22"/>
        </w:rPr>
        <w:t xml:space="preserve">Hub dataset JSON: </w:t>
      </w:r>
      <w:r>
        <w:rPr>
          <w:rFonts w:ascii="Consolas" w:hAnsi="Consolas" w:eastAsia="Consolas"/>
          <w:b w:val="0"/>
          <w:i w:val="0"/>
          <w:sz w:val="20"/>
        </w:rPr>
        <w:t>https://odp-cctegis.opendata.arcgis.com/api/v3/datasets/90711027d33940b5a06e96ad8a8f7ede_0</w:t>
      </w:r>
    </w:p>
    <w:p>
      <w:pPr>
        <w:pStyle w:val="ListNumber"/>
      </w:pPr>
      <w:r>
        <w:rPr>
          <w:rFonts w:ascii="Calibri" w:hAnsi="Calibri" w:eastAsia="Calibri"/>
          <w:b w:val="0"/>
          <w:i w:val="0"/>
          <w:sz w:val="22"/>
        </w:rPr>
        <w:t xml:space="preserve">Feature-layer </w:t>
      </w:r>
      <w:r>
        <w:rPr>
          <w:rFonts w:ascii="Consolas" w:hAnsi="Consolas" w:eastAsia="Consolas"/>
          <w:b w:val="0"/>
          <w:i w:val="0"/>
          <w:sz w:val="20"/>
        </w:rPr>
        <w:t>query</w:t>
      </w:r>
      <w:r>
        <w:rPr>
          <w:rFonts w:ascii="Calibri" w:hAnsi="Calibri" w:eastAsia="Calibri"/>
          <w:b w:val="0"/>
          <w:i w:val="0"/>
          <w:sz w:val="22"/>
        </w:rPr>
        <w:t xml:space="preserve"> with </w:t>
      </w:r>
      <w:r>
        <w:rPr>
          <w:rFonts w:ascii="Consolas" w:hAnsi="Consolas" w:eastAsia="Consolas"/>
          <w:b w:val="0"/>
          <w:i w:val="0"/>
          <w:sz w:val="20"/>
        </w:rPr>
        <w:t>returnCountOnly=true</w:t>
      </w:r>
      <w:r>
        <w:rPr>
          <w:rFonts w:ascii="Calibri" w:hAnsi="Calibri" w:eastAsia="Calibri"/>
          <w:b w:val="0"/>
          <w:i w:val="0"/>
          <w:sz w:val="22"/>
        </w:rPr>
        <w:t xml:space="preserve"> and with </w:t>
      </w:r>
      <w:r>
        <w:rPr>
          <w:rFonts w:ascii="Consolas" w:hAnsi="Consolas" w:eastAsia="Consolas"/>
          <w:b w:val="0"/>
          <w:i w:val="0"/>
          <w:sz w:val="20"/>
        </w:rPr>
        <w:t>outStatistics</w:t>
      </w:r>
      <w:r>
        <w:rPr>
          <w:rFonts w:ascii="Calibri" w:hAnsi="Calibri" w:eastAsia="Calibri"/>
          <w:b w:val="0"/>
          <w:i w:val="0"/>
          <w:sz w:val="22"/>
        </w:rPr>
        <w:t xml:space="preserve"> for minimum and maximum of </w:t>
      </w:r>
      <w:r>
        <w:rPr>
          <w:rFonts w:ascii="Consolas" w:hAnsi="Consolas" w:eastAsia="Consolas"/>
          <w:b w:val="0"/>
          <w:i w:val="0"/>
          <w:sz w:val="20"/>
        </w:rPr>
        <w:t>Created_On_Date</w:t>
      </w:r>
      <w:r>
        <w:rPr>
          <w:rFonts w:ascii="Calibri" w:hAnsi="Calibri" w:eastAsia="Calibri"/>
          <w:b w:val="0"/>
          <w:i w:val="0"/>
          <w:sz w:val="22"/>
        </w:rPr>
        <w:t xml:space="preserve">, </w:t>
      </w:r>
      <w:r>
        <w:rPr>
          <w:rFonts w:ascii="Consolas" w:hAnsi="Consolas" w:eastAsia="Consolas"/>
          <w:b w:val="0"/>
          <w:i w:val="0"/>
          <w:sz w:val="20"/>
        </w:rPr>
        <w:t>Completed_Date</w:t>
      </w:r>
      <w:r>
        <w:rPr>
          <w:rFonts w:ascii="Calibri" w:hAnsi="Calibri" w:eastAsia="Calibri"/>
          <w:b w:val="0"/>
          <w:i w:val="0"/>
          <w:sz w:val="22"/>
        </w:rPr>
        <w:t xml:space="preserve">, and </w:t>
      </w:r>
      <w:r>
        <w:rPr>
          <w:rFonts w:ascii="Consolas" w:hAnsi="Consolas" w:eastAsia="Consolas"/>
          <w:b w:val="0"/>
          <w:i w:val="0"/>
          <w:sz w:val="20"/>
        </w:rPr>
        <w:t>Changed_on</w:t>
      </w:r>
      <w:r>
        <w:rPr>
          <w:rFonts w:ascii="Calibri" w:hAnsi="Calibri" w:eastAsia="Calibri"/>
          <w:b w:val="0"/>
          <w:i w:val="0"/>
          <w:sz w:val="22"/>
        </w:rPr>
        <w:t>, plus null counts for those three fields.</w:t>
      </w:r>
    </w:p>
    <w:p>
      <w:pPr>
        <w:pStyle w:val="ListNumber"/>
      </w:pPr>
      <w:r>
        <w:rPr>
          <w:rFonts w:ascii="Calibri" w:hAnsi="Calibri" w:eastAsia="Calibri"/>
          <w:b w:val="0"/>
          <w:i w:val="0"/>
          <w:sz w:val="22"/>
        </w:rPr>
        <w:t>Hub download API for a CSV and a GeoJSON export.</w:t>
      </w:r>
    </w:p>
    <w:p>
      <w:r>
        <w:rPr>
          <w:rFonts w:ascii="Calibri" w:hAnsi="Calibri" w:eastAsia="Calibri"/>
          <w:b w:val="0"/>
          <w:i w:val="0"/>
          <w:sz w:val="22"/>
        </w:rPr>
        <w:t xml:space="preserve">The explore page’s HTML shell did not include the dataset text when fetched without a browser. The Hub record says </w:t>
      </w:r>
      <w:r>
        <w:rPr>
          <w:rFonts w:ascii="Consolas" w:hAnsi="Consolas" w:eastAsia="Consolas"/>
          <w:b w:val="0"/>
          <w:i w:val="0"/>
          <w:sz w:val="20"/>
        </w:rPr>
        <w:t>access</w:t>
      </w:r>
      <w:r>
        <w:rPr>
          <w:rFonts w:ascii="Calibri" w:hAnsi="Calibri" w:eastAsia="Calibri"/>
          <w:b w:val="0"/>
          <w:i w:val="0"/>
          <w:sz w:val="22"/>
        </w:rPr>
        <w:t xml:space="preserve"> is </w:t>
      </w:r>
      <w:r>
        <w:rPr>
          <w:rFonts w:ascii="Consolas" w:hAnsi="Consolas" w:eastAsia="Consolas"/>
          <w:b w:val="0"/>
          <w:i w:val="0"/>
          <w:sz w:val="20"/>
        </w:rPr>
        <w:t>public</w:t>
      </w:r>
      <w:r>
        <w:rPr>
          <w:rFonts w:ascii="Calibri" w:hAnsi="Calibri" w:eastAsia="Calibri"/>
          <w:b w:val="0"/>
          <w:i w:val="0"/>
          <w:sz w:val="22"/>
        </w:rPr>
        <w:t xml:space="preserve"> and </w:t>
      </w:r>
      <w:r>
        <w:rPr>
          <w:rFonts w:ascii="Consolas" w:hAnsi="Consolas" w:eastAsia="Consolas"/>
          <w:b w:val="0"/>
          <w:i w:val="0"/>
          <w:sz w:val="20"/>
        </w:rPr>
        <w:t>downloadable</w:t>
      </w:r>
      <w:r>
        <w:rPr>
          <w:rFonts w:ascii="Calibri" w:hAnsi="Calibri" w:eastAsia="Calibri"/>
          <w:b w:val="0"/>
          <w:i w:val="0"/>
          <w:sz w:val="22"/>
        </w:rPr>
        <w:t xml:space="preserve"> is true.</w:t>
      </w:r>
    </w:p>
    <w:p>
      <w:pPr>
        <w:pStyle w:val="Heading2"/>
      </w:pPr>
      <w:r>
        <w:t>Date range</w:t>
      </w:r>
    </w:p>
    <w:p>
      <w:r>
        <w:rPr>
          <w:rFonts w:ascii="Calibri" w:hAnsi="Calibri" w:eastAsia="Calibri"/>
          <w:b w:val="0"/>
          <w:i w:val="0"/>
          <w:sz w:val="22"/>
        </w:rPr>
        <w:t>The statistic response returned epoch milliseconds, not a labelled time zone. Those instants are 22:00 UTC, which is midnight in Africa/Johannesburg (UTC+2):</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shd w:fill="E6EEF2" w:val="clear"/>
          </w:tcPr>
          <w:p>
            <w:pPr>
              <w:spacing w:after="40" w:before="40"/>
            </w:pPr>
            <w:r>
              <w:rPr>
                <w:b/>
              </w:rPr>
            </w:r>
            <w:r>
              <w:rPr>
                <w:rFonts w:ascii="Calibri" w:hAnsi="Calibri" w:eastAsia="Calibri"/>
                <w:b/>
                <w:i w:val="0"/>
                <w:sz w:val="18"/>
              </w:rPr>
              <w:t>Field</w:t>
            </w:r>
          </w:p>
        </w:tc>
        <w:tc>
          <w:tcPr>
            <w:tcW w:type="dxa" w:w="3137"/>
            <w:shd w:fill="E6EEF2" w:val="clear"/>
          </w:tcPr>
          <w:p>
            <w:pPr>
              <w:spacing w:after="40" w:before="40"/>
            </w:pPr>
            <w:r>
              <w:rPr>
                <w:b/>
              </w:rPr>
            </w:r>
            <w:r>
              <w:rPr>
                <w:rFonts w:ascii="Calibri" w:hAnsi="Calibri" w:eastAsia="Calibri"/>
                <w:b/>
                <w:i w:val="0"/>
                <w:sz w:val="18"/>
              </w:rPr>
              <w:t>UTC instant from the service</w:t>
            </w:r>
          </w:p>
        </w:tc>
        <w:tc>
          <w:tcPr>
            <w:tcW w:type="dxa" w:w="3137"/>
            <w:shd w:fill="E6EEF2" w:val="clear"/>
          </w:tcPr>
          <w:p>
            <w:pPr>
              <w:spacing w:after="40" w:before="40"/>
            </w:pPr>
            <w:r>
              <w:rPr>
                <w:b/>
              </w:rPr>
            </w:r>
            <w:r>
              <w:rPr>
                <w:rFonts w:ascii="Calibri" w:hAnsi="Calibri" w:eastAsia="Calibri"/>
                <w:b/>
                <w:i w:val="0"/>
                <w:sz w:val="18"/>
              </w:rPr>
              <w:t>Johannesburg calendar time</w:t>
            </w:r>
          </w:p>
        </w:tc>
      </w:tr>
      <w:tr>
        <w:tc>
          <w:tcPr>
            <w:tcW w:type="dxa" w:w="3137"/>
          </w:tcPr>
          <w:p>
            <w:pPr>
              <w:spacing w:after="40" w:before="40"/>
            </w:pPr>
            <w:r/>
            <w:r>
              <w:rPr>
                <w:rFonts w:ascii="Calibri" w:hAnsi="Calibri" w:eastAsia="Calibri"/>
                <w:b w:val="0"/>
                <w:i w:val="0"/>
                <w:sz w:val="18"/>
              </w:rPr>
              <w:t xml:space="preserve">Minimum </w:t>
            </w:r>
            <w:r>
              <w:rPr>
                <w:rFonts w:ascii="Consolas" w:hAnsi="Consolas" w:eastAsia="Consolas"/>
                <w:b w:val="0"/>
                <w:i w:val="0"/>
                <w:sz w:val="20"/>
              </w:rPr>
              <w:t>Created_On_Date</w:t>
            </w:r>
          </w:p>
        </w:tc>
        <w:tc>
          <w:tcPr>
            <w:tcW w:type="dxa" w:w="3137"/>
          </w:tcPr>
          <w:p>
            <w:pPr>
              <w:spacing w:after="40" w:before="40"/>
            </w:pPr>
            <w:r/>
            <w:r>
              <w:rPr>
                <w:rFonts w:ascii="Calibri" w:hAnsi="Calibri" w:eastAsia="Calibri"/>
                <w:b w:val="0"/>
                <w:i w:val="0"/>
                <w:sz w:val="18"/>
              </w:rPr>
              <w:t>2022-12-31 22:00 UTC</w:t>
            </w:r>
          </w:p>
        </w:tc>
        <w:tc>
          <w:tcPr>
            <w:tcW w:type="dxa" w:w="3137"/>
          </w:tcPr>
          <w:p>
            <w:pPr>
              <w:spacing w:after="40" w:before="40"/>
            </w:pPr>
            <w:r/>
            <w:r>
              <w:rPr>
                <w:rFonts w:ascii="Calibri" w:hAnsi="Calibri" w:eastAsia="Calibri"/>
                <w:b w:val="0"/>
                <w:i w:val="0"/>
                <w:sz w:val="18"/>
              </w:rPr>
              <w:t>2023-01-01 00:00 SAST</w:t>
            </w:r>
          </w:p>
        </w:tc>
      </w:tr>
      <w:tr>
        <w:tc>
          <w:tcPr>
            <w:tcW w:type="dxa" w:w="3137"/>
          </w:tcPr>
          <w:p>
            <w:pPr>
              <w:spacing w:after="40" w:before="40"/>
            </w:pPr>
            <w:r/>
            <w:r>
              <w:rPr>
                <w:rFonts w:ascii="Calibri" w:hAnsi="Calibri" w:eastAsia="Calibri"/>
                <w:b w:val="0"/>
                <w:i w:val="0"/>
                <w:sz w:val="18"/>
              </w:rPr>
              <w:t xml:space="preserve">Maximum </w:t>
            </w:r>
            <w:r>
              <w:rPr>
                <w:rFonts w:ascii="Consolas" w:hAnsi="Consolas" w:eastAsia="Consolas"/>
                <w:b w:val="0"/>
                <w:i w:val="0"/>
                <w:sz w:val="20"/>
              </w:rPr>
              <w:t>Created_On_Date</w:t>
            </w:r>
          </w:p>
        </w:tc>
        <w:tc>
          <w:tcPr>
            <w:tcW w:type="dxa" w:w="3137"/>
          </w:tcPr>
          <w:p>
            <w:pPr>
              <w:spacing w:after="40" w:before="40"/>
            </w:pPr>
            <w:r/>
            <w:r>
              <w:rPr>
                <w:rFonts w:ascii="Calibri" w:hAnsi="Calibri" w:eastAsia="Calibri"/>
                <w:b w:val="0"/>
                <w:i w:val="0"/>
                <w:sz w:val="18"/>
              </w:rPr>
              <w:t>2026-10-05 22:00 UTC</w:t>
            </w:r>
          </w:p>
        </w:tc>
        <w:tc>
          <w:tcPr>
            <w:tcW w:type="dxa" w:w="3137"/>
          </w:tcPr>
          <w:p>
            <w:pPr>
              <w:spacing w:after="40" w:before="40"/>
            </w:pPr>
            <w:r/>
            <w:r>
              <w:rPr>
                <w:rFonts w:ascii="Calibri" w:hAnsi="Calibri" w:eastAsia="Calibri"/>
                <w:b w:val="0"/>
                <w:i w:val="0"/>
                <w:sz w:val="18"/>
              </w:rPr>
              <w:t>2026-10-06 00:00 SAST</w:t>
            </w:r>
          </w:p>
        </w:tc>
      </w:tr>
      <w:tr>
        <w:tc>
          <w:tcPr>
            <w:tcW w:type="dxa" w:w="3137"/>
          </w:tcPr>
          <w:p>
            <w:pPr>
              <w:spacing w:after="40" w:before="40"/>
            </w:pPr>
            <w:r/>
            <w:r>
              <w:rPr>
                <w:rFonts w:ascii="Calibri" w:hAnsi="Calibri" w:eastAsia="Calibri"/>
                <w:b w:val="0"/>
                <w:i w:val="0"/>
                <w:sz w:val="18"/>
              </w:rPr>
              <w:t xml:space="preserve">Minimum </w:t>
            </w:r>
            <w:r>
              <w:rPr>
                <w:rFonts w:ascii="Consolas" w:hAnsi="Consolas" w:eastAsia="Consolas"/>
                <w:b w:val="0"/>
                <w:i w:val="0"/>
                <w:sz w:val="20"/>
              </w:rPr>
              <w:t>Changed_on</w:t>
            </w:r>
          </w:p>
        </w:tc>
        <w:tc>
          <w:tcPr>
            <w:tcW w:type="dxa" w:w="3137"/>
          </w:tcPr>
          <w:p>
            <w:pPr>
              <w:spacing w:after="40" w:before="40"/>
            </w:pPr>
            <w:r/>
            <w:r>
              <w:rPr>
                <w:rFonts w:ascii="Calibri" w:hAnsi="Calibri" w:eastAsia="Calibri"/>
                <w:b w:val="0"/>
                <w:i w:val="0"/>
                <w:sz w:val="18"/>
              </w:rPr>
              <w:t>2022-12-31 22:00 UTC</w:t>
            </w:r>
          </w:p>
        </w:tc>
        <w:tc>
          <w:tcPr>
            <w:tcW w:type="dxa" w:w="3137"/>
          </w:tcPr>
          <w:p>
            <w:pPr>
              <w:spacing w:after="40" w:before="40"/>
            </w:pPr>
            <w:r/>
            <w:r>
              <w:rPr>
                <w:rFonts w:ascii="Calibri" w:hAnsi="Calibri" w:eastAsia="Calibri"/>
                <w:b w:val="0"/>
                <w:i w:val="0"/>
                <w:sz w:val="18"/>
              </w:rPr>
              <w:t>2023-01-01 00:00 SAST</w:t>
            </w:r>
          </w:p>
        </w:tc>
      </w:tr>
      <w:tr>
        <w:tc>
          <w:tcPr>
            <w:tcW w:type="dxa" w:w="3137"/>
          </w:tcPr>
          <w:p>
            <w:pPr>
              <w:spacing w:after="40" w:before="40"/>
            </w:pPr>
            <w:r/>
            <w:r>
              <w:rPr>
                <w:rFonts w:ascii="Calibri" w:hAnsi="Calibri" w:eastAsia="Calibri"/>
                <w:b w:val="0"/>
                <w:i w:val="0"/>
                <w:sz w:val="18"/>
              </w:rPr>
              <w:t xml:space="preserve">Maximum </w:t>
            </w:r>
            <w:r>
              <w:rPr>
                <w:rFonts w:ascii="Consolas" w:hAnsi="Consolas" w:eastAsia="Consolas"/>
                <w:b w:val="0"/>
                <w:i w:val="0"/>
                <w:sz w:val="20"/>
              </w:rPr>
              <w:t>Changed_on</w:t>
            </w:r>
          </w:p>
        </w:tc>
        <w:tc>
          <w:tcPr>
            <w:tcW w:type="dxa" w:w="3137"/>
          </w:tcPr>
          <w:p>
            <w:pPr>
              <w:spacing w:after="40" w:before="40"/>
            </w:pPr>
            <w:r/>
            <w:r>
              <w:rPr>
                <w:rFonts w:ascii="Calibri" w:hAnsi="Calibri" w:eastAsia="Calibri"/>
                <w:b w:val="0"/>
                <w:i w:val="0"/>
                <w:sz w:val="18"/>
              </w:rPr>
              <w:t>2026-11-05 22:00 UTC</w:t>
            </w:r>
          </w:p>
        </w:tc>
        <w:tc>
          <w:tcPr>
            <w:tcW w:type="dxa" w:w="3137"/>
          </w:tcPr>
          <w:p>
            <w:pPr>
              <w:spacing w:after="40" w:before="40"/>
            </w:pPr>
            <w:r/>
            <w:r>
              <w:rPr>
                <w:rFonts w:ascii="Calibri" w:hAnsi="Calibri" w:eastAsia="Calibri"/>
                <w:b w:val="0"/>
                <w:i w:val="0"/>
                <w:sz w:val="18"/>
              </w:rPr>
              <w:t>2026-11-06 00:00 SAST</w:t>
            </w:r>
          </w:p>
        </w:tc>
      </w:tr>
      <w:tr>
        <w:tc>
          <w:tcPr>
            <w:tcW w:type="dxa" w:w="3137"/>
          </w:tcPr>
          <w:p>
            <w:pPr>
              <w:spacing w:after="40" w:before="40"/>
            </w:pPr>
            <w:r/>
            <w:r>
              <w:rPr>
                <w:rFonts w:ascii="Calibri" w:hAnsi="Calibri" w:eastAsia="Calibri"/>
                <w:b w:val="0"/>
                <w:i w:val="0"/>
                <w:sz w:val="18"/>
              </w:rPr>
              <w:t xml:space="preserve">Minimum </w:t>
            </w:r>
            <w:r>
              <w:rPr>
                <w:rFonts w:ascii="Consolas" w:hAnsi="Consolas" w:eastAsia="Consolas"/>
                <w:b w:val="0"/>
                <w:i w:val="0"/>
                <w:sz w:val="20"/>
              </w:rPr>
              <w:t>Completed_Date</w:t>
            </w:r>
          </w:p>
        </w:tc>
        <w:tc>
          <w:tcPr>
            <w:tcW w:type="dxa" w:w="3137"/>
          </w:tcPr>
          <w:p>
            <w:pPr>
              <w:spacing w:after="40" w:before="40"/>
            </w:pPr>
            <w:r/>
            <w:r>
              <w:rPr>
                <w:rFonts w:ascii="Calibri" w:hAnsi="Calibri" w:eastAsia="Calibri"/>
                <w:b w:val="0"/>
                <w:i w:val="0"/>
                <w:sz w:val="18"/>
              </w:rPr>
              <w:t>1999-12-31 22:00 UTC</w:t>
            </w:r>
          </w:p>
        </w:tc>
        <w:tc>
          <w:tcPr>
            <w:tcW w:type="dxa" w:w="3137"/>
          </w:tcPr>
          <w:p>
            <w:pPr>
              <w:spacing w:after="40" w:before="40"/>
            </w:pPr>
            <w:r/>
            <w:r>
              <w:rPr>
                <w:rFonts w:ascii="Calibri" w:hAnsi="Calibri" w:eastAsia="Calibri"/>
                <w:b w:val="0"/>
                <w:i w:val="0"/>
                <w:sz w:val="18"/>
              </w:rPr>
              <w:t>2000-01-01 00:00 SAST</w:t>
            </w:r>
          </w:p>
        </w:tc>
      </w:tr>
      <w:tr>
        <w:tc>
          <w:tcPr>
            <w:tcW w:type="dxa" w:w="3137"/>
          </w:tcPr>
          <w:p>
            <w:pPr>
              <w:spacing w:after="40" w:before="40"/>
            </w:pPr>
            <w:r/>
            <w:r>
              <w:rPr>
                <w:rFonts w:ascii="Calibri" w:hAnsi="Calibri" w:eastAsia="Calibri"/>
                <w:b w:val="0"/>
                <w:i w:val="0"/>
                <w:sz w:val="18"/>
              </w:rPr>
              <w:t xml:space="preserve">Maximum </w:t>
            </w:r>
            <w:r>
              <w:rPr>
                <w:rFonts w:ascii="Consolas" w:hAnsi="Consolas" w:eastAsia="Consolas"/>
                <w:b w:val="0"/>
                <w:i w:val="0"/>
                <w:sz w:val="20"/>
              </w:rPr>
              <w:t>Completed_Date</w:t>
            </w:r>
          </w:p>
        </w:tc>
        <w:tc>
          <w:tcPr>
            <w:tcW w:type="dxa" w:w="3137"/>
          </w:tcPr>
          <w:p>
            <w:pPr>
              <w:spacing w:after="40" w:before="40"/>
            </w:pPr>
            <w:r/>
            <w:r>
              <w:rPr>
                <w:rFonts w:ascii="Calibri" w:hAnsi="Calibri" w:eastAsia="Calibri"/>
                <w:b w:val="0"/>
                <w:i w:val="0"/>
                <w:sz w:val="18"/>
              </w:rPr>
              <w:t>2026-11-05 22:00 UTC</w:t>
            </w:r>
          </w:p>
        </w:tc>
        <w:tc>
          <w:tcPr>
            <w:tcW w:type="dxa" w:w="3137"/>
          </w:tcPr>
          <w:p>
            <w:pPr>
              <w:spacing w:after="40" w:before="40"/>
            </w:pPr>
            <w:r/>
            <w:r>
              <w:rPr>
                <w:rFonts w:ascii="Calibri" w:hAnsi="Calibri" w:eastAsia="Calibri"/>
                <w:b w:val="0"/>
                <w:i w:val="0"/>
                <w:sz w:val="18"/>
              </w:rPr>
              <w:t>2026-11-06 00:00 SAST</w:t>
            </w:r>
          </w:p>
        </w:tc>
      </w:tr>
    </w:tbl>
    <w:p/>
    <w:p>
      <w:r>
        <w:rPr>
          <w:rFonts w:ascii="Calibri" w:hAnsi="Calibri" w:eastAsia="Calibri"/>
          <w:b w:val="0"/>
          <w:i w:val="0"/>
          <w:sz w:val="22"/>
        </w:rPr>
        <w:t xml:space="preserve">The latest </w:t>
      </w:r>
      <w:r>
        <w:rPr>
          <w:rFonts w:ascii="Consolas" w:hAnsi="Consolas" w:eastAsia="Consolas"/>
          <w:b w:val="0"/>
          <w:i w:val="0"/>
          <w:sz w:val="20"/>
        </w:rPr>
        <w:t>Created_On_Date</w:t>
      </w:r>
      <w:r>
        <w:rPr>
          <w:rFonts w:ascii="Calibri" w:hAnsi="Calibri" w:eastAsia="Calibri"/>
          <w:b w:val="0"/>
          <w:i w:val="0"/>
          <w:sz w:val="22"/>
        </w:rPr>
        <w:t xml:space="preserve"> agrees with the published title’s end of 6 October 2026. It is later than the project plan’s end of 18 September 2026. The feature-service name still says </w:t>
      </w:r>
      <w:r>
        <w:rPr>
          <w:rFonts w:ascii="Consolas" w:hAnsi="Consolas" w:eastAsia="Consolas"/>
          <w:b w:val="0"/>
          <w:i w:val="0"/>
          <w:sz w:val="20"/>
        </w:rPr>
        <w:t>until_20_May_2026</w:t>
      </w:r>
      <w:r>
        <w:rPr>
          <w:rFonts w:ascii="Calibri" w:hAnsi="Calibri" w:eastAsia="Calibri"/>
          <w:b w:val="0"/>
          <w:i w:val="0"/>
          <w:sz w:val="22"/>
        </w:rPr>
        <w:t>, which is older than both the title and the maximum created date.</w:t>
      </w:r>
    </w:p>
    <w:p>
      <w:r>
        <w:rPr>
          <w:rFonts w:ascii="Consolas" w:hAnsi="Consolas" w:eastAsia="Consolas"/>
          <w:b w:val="0"/>
          <w:i w:val="0"/>
          <w:sz w:val="20"/>
        </w:rPr>
        <w:t>Completed_Date</w:t>
      </w:r>
      <w:r>
        <w:rPr>
          <w:rFonts w:ascii="Calibri" w:hAnsi="Calibri" w:eastAsia="Calibri"/>
          <w:b w:val="0"/>
          <w:i w:val="0"/>
          <w:sz w:val="22"/>
        </w:rPr>
        <w:t xml:space="preserve"> and </w:t>
      </w:r>
      <w:r>
        <w:rPr>
          <w:rFonts w:ascii="Consolas" w:hAnsi="Consolas" w:eastAsia="Consolas"/>
          <w:b w:val="0"/>
          <w:i w:val="0"/>
          <w:sz w:val="20"/>
        </w:rPr>
        <w:t>Changed_on</w:t>
      </w:r>
      <w:r>
        <w:rPr>
          <w:rFonts w:ascii="Calibri" w:hAnsi="Calibri" w:eastAsia="Calibri"/>
          <w:b w:val="0"/>
          <w:i w:val="0"/>
          <w:sz w:val="22"/>
        </w:rPr>
        <w:t xml:space="preserve"> extend past the created-date window. The earliest completion statistic is 1 January 2000. Those values were not removed. Whether they are data-entry errors has not been decided.</w:t>
      </w:r>
    </w:p>
    <w:p>
      <w:r>
        <w:rPr>
          <w:rFonts w:ascii="Calibri" w:hAnsi="Calibri" w:eastAsia="Calibri"/>
          <w:b w:val="0"/>
          <w:i w:val="0"/>
          <w:sz w:val="22"/>
        </w:rPr>
        <w:t>Null counts on the same day, out of 5,372,466 rows:</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shd w:fill="E6EEF2" w:val="clear"/>
          </w:tcPr>
          <w:p>
            <w:pPr>
              <w:spacing w:after="40" w:before="40"/>
            </w:pPr>
            <w:r>
              <w:rPr>
                <w:b/>
              </w:rPr>
            </w:r>
            <w:r>
              <w:rPr>
                <w:rFonts w:ascii="Calibri" w:hAnsi="Calibri" w:eastAsia="Calibri"/>
                <w:b/>
                <w:i w:val="0"/>
                <w:sz w:val="18"/>
              </w:rPr>
              <w:t>Field</w:t>
            </w:r>
          </w:p>
        </w:tc>
        <w:tc>
          <w:tcPr>
            <w:tcW w:type="dxa" w:w="3137"/>
            <w:shd w:fill="E6EEF2" w:val="clear"/>
          </w:tcPr>
          <w:p>
            <w:pPr>
              <w:spacing w:after="40" w:before="40"/>
            </w:pPr>
            <w:r>
              <w:rPr>
                <w:b/>
              </w:rPr>
            </w:r>
            <w:r>
              <w:rPr>
                <w:rFonts w:ascii="Calibri" w:hAnsi="Calibri" w:eastAsia="Calibri"/>
                <w:b/>
                <w:i w:val="0"/>
                <w:sz w:val="18"/>
              </w:rPr>
              <w:t>Null count</w:t>
            </w:r>
          </w:p>
        </w:tc>
        <w:tc>
          <w:tcPr>
            <w:tcW w:type="dxa" w:w="3137"/>
            <w:shd w:fill="E6EEF2" w:val="clear"/>
          </w:tcPr>
          <w:p>
            <w:pPr>
              <w:spacing w:after="40" w:before="40"/>
            </w:pPr>
            <w:r>
              <w:rPr>
                <w:b/>
              </w:rPr>
            </w:r>
            <w:r>
              <w:rPr>
                <w:rFonts w:ascii="Calibri" w:hAnsi="Calibri" w:eastAsia="Calibri"/>
                <w:b/>
                <w:i w:val="0"/>
                <w:sz w:val="18"/>
              </w:rPr>
              <w:t>Share of rows</w:t>
            </w:r>
          </w:p>
        </w:tc>
      </w:tr>
      <w:tr>
        <w:tc>
          <w:tcPr>
            <w:tcW w:type="dxa" w:w="3137"/>
          </w:tcPr>
          <w:p>
            <w:pPr>
              <w:spacing w:after="40" w:before="40"/>
            </w:pPr>
            <w:r/>
            <w:r>
              <w:rPr>
                <w:rFonts w:ascii="Consolas" w:hAnsi="Consolas" w:eastAsia="Consolas"/>
                <w:b w:val="0"/>
                <w:i w:val="0"/>
                <w:sz w:val="20"/>
              </w:rPr>
              <w:t>Created_On_Date</w:t>
            </w:r>
          </w:p>
        </w:tc>
        <w:tc>
          <w:tcPr>
            <w:tcW w:type="dxa" w:w="3137"/>
          </w:tcPr>
          <w:p>
            <w:pPr>
              <w:spacing w:after="40" w:before="40"/>
            </w:pPr>
            <w:r/>
            <w:r>
              <w:rPr>
                <w:rFonts w:ascii="Calibri" w:hAnsi="Calibri" w:eastAsia="Calibri"/>
                <w:b w:val="0"/>
                <w:i w:val="0"/>
                <w:sz w:val="18"/>
              </w:rPr>
              <w:t>0</w:t>
            </w:r>
          </w:p>
        </w:tc>
        <w:tc>
          <w:tcPr>
            <w:tcW w:type="dxa" w:w="3137"/>
          </w:tcPr>
          <w:p>
            <w:pPr>
              <w:spacing w:after="40" w:before="40"/>
            </w:pPr>
            <w:r/>
            <w:r>
              <w:rPr>
                <w:rFonts w:ascii="Calibri" w:hAnsi="Calibri" w:eastAsia="Calibri"/>
                <w:b w:val="0"/>
                <w:i w:val="0"/>
                <w:sz w:val="18"/>
              </w:rPr>
              <w:t>0%</w:t>
            </w:r>
          </w:p>
        </w:tc>
      </w:tr>
      <w:tr>
        <w:tc>
          <w:tcPr>
            <w:tcW w:type="dxa" w:w="3137"/>
          </w:tcPr>
          <w:p>
            <w:pPr>
              <w:spacing w:after="40" w:before="40"/>
            </w:pPr>
            <w:r/>
            <w:r>
              <w:rPr>
                <w:rFonts w:ascii="Consolas" w:hAnsi="Consolas" w:eastAsia="Consolas"/>
                <w:b w:val="0"/>
                <w:i w:val="0"/>
                <w:sz w:val="20"/>
              </w:rPr>
              <w:t>Completed_Date</w:t>
            </w:r>
          </w:p>
        </w:tc>
        <w:tc>
          <w:tcPr>
            <w:tcW w:type="dxa" w:w="3137"/>
          </w:tcPr>
          <w:p>
            <w:pPr>
              <w:spacing w:after="40" w:before="40"/>
            </w:pPr>
            <w:r/>
            <w:r>
              <w:rPr>
                <w:rFonts w:ascii="Calibri" w:hAnsi="Calibri" w:eastAsia="Calibri"/>
                <w:b w:val="0"/>
                <w:i w:val="0"/>
                <w:sz w:val="18"/>
              </w:rPr>
              <w:t>785,115</w:t>
            </w:r>
          </w:p>
        </w:tc>
        <w:tc>
          <w:tcPr>
            <w:tcW w:type="dxa" w:w="3137"/>
          </w:tcPr>
          <w:p>
            <w:pPr>
              <w:spacing w:after="40" w:before="40"/>
            </w:pPr>
            <w:r/>
            <w:r>
              <w:rPr>
                <w:rFonts w:ascii="Calibri" w:hAnsi="Calibri" w:eastAsia="Calibri"/>
                <w:b w:val="0"/>
                <w:i w:val="0"/>
                <w:sz w:val="18"/>
              </w:rPr>
              <w:t>14.61%</w:t>
            </w:r>
          </w:p>
        </w:tc>
      </w:tr>
      <w:tr>
        <w:tc>
          <w:tcPr>
            <w:tcW w:type="dxa" w:w="3137"/>
          </w:tcPr>
          <w:p>
            <w:pPr>
              <w:spacing w:after="40" w:before="40"/>
            </w:pPr>
            <w:r/>
            <w:r>
              <w:rPr>
                <w:rFonts w:ascii="Consolas" w:hAnsi="Consolas" w:eastAsia="Consolas"/>
                <w:b w:val="0"/>
                <w:i w:val="0"/>
                <w:sz w:val="20"/>
              </w:rPr>
              <w:t>Changed_on</w:t>
            </w:r>
          </w:p>
        </w:tc>
        <w:tc>
          <w:tcPr>
            <w:tcW w:type="dxa" w:w="3137"/>
          </w:tcPr>
          <w:p>
            <w:pPr>
              <w:spacing w:after="40" w:before="40"/>
            </w:pPr>
            <w:r/>
            <w:r>
              <w:rPr>
                <w:rFonts w:ascii="Calibri" w:hAnsi="Calibri" w:eastAsia="Calibri"/>
                <w:b w:val="0"/>
                <w:i w:val="0"/>
                <w:sz w:val="18"/>
              </w:rPr>
              <w:t>116,320</w:t>
            </w:r>
          </w:p>
        </w:tc>
        <w:tc>
          <w:tcPr>
            <w:tcW w:type="dxa" w:w="3137"/>
          </w:tcPr>
          <w:p>
            <w:pPr>
              <w:spacing w:after="40" w:before="40"/>
            </w:pPr>
            <w:r/>
            <w:r>
              <w:rPr>
                <w:rFonts w:ascii="Calibri" w:hAnsi="Calibri" w:eastAsia="Calibri"/>
                <w:b w:val="0"/>
                <w:i w:val="0"/>
                <w:sz w:val="18"/>
              </w:rPr>
              <w:t>2.17%</w:t>
            </w:r>
          </w:p>
        </w:tc>
      </w:tr>
    </w:tbl>
    <w:p/>
    <w:p>
      <w:r>
        <w:rPr>
          <w:rFonts w:ascii="Calibri" w:hAnsi="Calibri" w:eastAsia="Calibri"/>
          <w:b w:val="0"/>
          <w:i w:val="0"/>
          <w:sz w:val="22"/>
        </w:rPr>
        <w:t>Percents are the null count divided by 5,372,466, rounded to two decimal places.</w:t>
      </w:r>
    </w:p>
    <w:p>
      <w:pPr>
        <w:pStyle w:val="Heading2"/>
      </w:pPr>
      <w:r>
        <w:t>Fields published on the layer</w:t>
      </w:r>
    </w:p>
    <w:tbl>
      <w:tblPr>
        <w:tblStyle w:val="TableGrid"/>
        <w:tblW w:type="auto" w:w="0"/>
        <w:tblLayout w:type="autofit"/>
        <w:tblLook w:firstColumn="1" w:firstRow="1" w:lastColumn="0" w:lastRow="0" w:noHBand="0" w:noVBand="1" w:val="04A0"/>
      </w:tblPr>
      <w:tblGrid>
        <w:gridCol w:w="3137"/>
        <w:gridCol w:w="3137"/>
        <w:gridCol w:w="3137"/>
      </w:tblGrid>
      <w:tr>
        <w:tc>
          <w:tcPr>
            <w:tcW w:type="dxa" w:w="3137"/>
            <w:shd w:fill="E6EEF2" w:val="clear"/>
          </w:tcPr>
          <w:p>
            <w:pPr>
              <w:spacing w:after="40" w:before="40"/>
            </w:pPr>
            <w:r>
              <w:rPr>
                <w:b/>
              </w:rPr>
            </w:r>
            <w:r>
              <w:rPr>
                <w:rFonts w:ascii="Calibri" w:hAnsi="Calibri" w:eastAsia="Calibri"/>
                <w:b/>
                <w:i w:val="0"/>
                <w:sz w:val="18"/>
              </w:rPr>
              <w:t>Field name</w:t>
            </w:r>
          </w:p>
        </w:tc>
        <w:tc>
          <w:tcPr>
            <w:tcW w:type="dxa" w:w="3137"/>
            <w:shd w:fill="E6EEF2" w:val="clear"/>
          </w:tcPr>
          <w:p>
            <w:pPr>
              <w:spacing w:after="40" w:before="40"/>
            </w:pPr>
            <w:r>
              <w:rPr>
                <w:b/>
              </w:rPr>
            </w:r>
            <w:r>
              <w:rPr>
                <w:rFonts w:ascii="Calibri" w:hAnsi="Calibri" w:eastAsia="Calibri"/>
                <w:b/>
                <w:i w:val="0"/>
                <w:sz w:val="18"/>
              </w:rPr>
              <w:t>Alias</w:t>
            </w:r>
          </w:p>
        </w:tc>
        <w:tc>
          <w:tcPr>
            <w:tcW w:type="dxa" w:w="3137"/>
            <w:shd w:fill="E6EEF2" w:val="clear"/>
          </w:tcPr>
          <w:p>
            <w:pPr>
              <w:spacing w:after="40" w:before="40"/>
            </w:pPr>
            <w:r>
              <w:rPr>
                <w:b/>
              </w:rPr>
            </w:r>
            <w:r>
              <w:rPr>
                <w:rFonts w:ascii="Calibri" w:hAnsi="Calibri" w:eastAsia="Calibri"/>
                <w:b/>
                <w:i w:val="0"/>
                <w:sz w:val="18"/>
              </w:rPr>
              <w:t>Type</w:t>
            </w:r>
          </w:p>
        </w:tc>
      </w:tr>
      <w:tr>
        <w:tc>
          <w:tcPr>
            <w:tcW w:type="dxa" w:w="3137"/>
          </w:tcPr>
          <w:p>
            <w:pPr>
              <w:spacing w:after="40" w:before="40"/>
            </w:pPr>
            <w:r/>
            <w:r>
              <w:rPr>
                <w:rFonts w:ascii="Consolas" w:hAnsi="Consolas" w:eastAsia="Consolas"/>
                <w:b w:val="0"/>
                <w:i w:val="0"/>
                <w:sz w:val="20"/>
              </w:rPr>
              <w:t>Sub_Council</w:t>
            </w:r>
          </w:p>
        </w:tc>
        <w:tc>
          <w:tcPr>
            <w:tcW w:type="dxa" w:w="3137"/>
          </w:tcPr>
          <w:p>
            <w:pPr>
              <w:spacing w:after="40" w:before="40"/>
            </w:pPr>
            <w:r/>
            <w:r>
              <w:rPr>
                <w:rFonts w:ascii="Calibri" w:hAnsi="Calibri" w:eastAsia="Calibri"/>
                <w:b w:val="0"/>
                <w:i w:val="0"/>
                <w:sz w:val="18"/>
              </w:rPr>
              <w:t>Sub Council</w:t>
            </w:r>
          </w:p>
        </w:tc>
        <w:tc>
          <w:tcPr>
            <w:tcW w:type="dxa" w:w="3137"/>
          </w:tcPr>
          <w:p>
            <w:pPr>
              <w:spacing w:after="40" w:before="40"/>
            </w:pPr>
            <w:r/>
            <w:r>
              <w:rPr>
                <w:rFonts w:ascii="Calibri" w:hAnsi="Calibri" w:eastAsia="Calibri"/>
                <w:b w:val="0"/>
                <w:i w:val="0"/>
                <w:sz w:val="18"/>
              </w:rPr>
              <w:t>String</w:t>
            </w:r>
          </w:p>
        </w:tc>
      </w:tr>
      <w:tr>
        <w:tc>
          <w:tcPr>
            <w:tcW w:type="dxa" w:w="3137"/>
          </w:tcPr>
          <w:p>
            <w:pPr>
              <w:spacing w:after="40" w:before="40"/>
            </w:pPr>
            <w:r/>
            <w:r>
              <w:rPr>
                <w:rFonts w:ascii="Consolas" w:hAnsi="Consolas" w:eastAsia="Consolas"/>
                <w:b w:val="0"/>
                <w:i w:val="0"/>
                <w:sz w:val="20"/>
              </w:rPr>
              <w:t>Ward</w:t>
            </w:r>
          </w:p>
        </w:tc>
        <w:tc>
          <w:tcPr>
            <w:tcW w:type="dxa" w:w="3137"/>
          </w:tcPr>
          <w:p>
            <w:pPr>
              <w:spacing w:after="40" w:before="40"/>
            </w:pPr>
            <w:r/>
            <w:r>
              <w:rPr>
                <w:rFonts w:ascii="Calibri" w:hAnsi="Calibri" w:eastAsia="Calibri"/>
                <w:b w:val="0"/>
                <w:i w:val="0"/>
                <w:sz w:val="18"/>
              </w:rPr>
              <w:t>Ward</w:t>
            </w:r>
          </w:p>
        </w:tc>
        <w:tc>
          <w:tcPr>
            <w:tcW w:type="dxa" w:w="3137"/>
          </w:tcPr>
          <w:p>
            <w:pPr>
              <w:spacing w:after="40" w:before="40"/>
            </w:pPr>
            <w:r/>
            <w:r>
              <w:rPr>
                <w:rFonts w:ascii="Calibri" w:hAnsi="Calibri" w:eastAsia="Calibri"/>
                <w:b w:val="0"/>
                <w:i w:val="0"/>
                <w:sz w:val="18"/>
              </w:rPr>
              <w:t>String</w:t>
            </w:r>
          </w:p>
        </w:tc>
      </w:tr>
      <w:tr>
        <w:tc>
          <w:tcPr>
            <w:tcW w:type="dxa" w:w="3137"/>
          </w:tcPr>
          <w:p>
            <w:pPr>
              <w:spacing w:after="40" w:before="40"/>
            </w:pPr>
            <w:r/>
            <w:r>
              <w:rPr>
                <w:rFonts w:ascii="Consolas" w:hAnsi="Consolas" w:eastAsia="Consolas"/>
                <w:b w:val="0"/>
                <w:i w:val="0"/>
                <w:sz w:val="20"/>
              </w:rPr>
              <w:t>Suburb</w:t>
            </w:r>
          </w:p>
        </w:tc>
        <w:tc>
          <w:tcPr>
            <w:tcW w:type="dxa" w:w="3137"/>
          </w:tcPr>
          <w:p>
            <w:pPr>
              <w:spacing w:after="40" w:before="40"/>
            </w:pPr>
            <w:r/>
            <w:r>
              <w:rPr>
                <w:rFonts w:ascii="Calibri" w:hAnsi="Calibri" w:eastAsia="Calibri"/>
                <w:b w:val="0"/>
                <w:i w:val="0"/>
                <w:sz w:val="18"/>
              </w:rPr>
              <w:t>Suburb</w:t>
            </w:r>
          </w:p>
        </w:tc>
        <w:tc>
          <w:tcPr>
            <w:tcW w:type="dxa" w:w="3137"/>
          </w:tcPr>
          <w:p>
            <w:pPr>
              <w:spacing w:after="40" w:before="40"/>
            </w:pPr>
            <w:r/>
            <w:r>
              <w:rPr>
                <w:rFonts w:ascii="Calibri" w:hAnsi="Calibri" w:eastAsia="Calibri"/>
                <w:b w:val="0"/>
                <w:i w:val="0"/>
                <w:sz w:val="18"/>
              </w:rPr>
              <w:t>String</w:t>
            </w:r>
          </w:p>
        </w:tc>
      </w:tr>
      <w:tr>
        <w:tc>
          <w:tcPr>
            <w:tcW w:type="dxa" w:w="3137"/>
          </w:tcPr>
          <w:p>
            <w:pPr>
              <w:spacing w:after="40" w:before="40"/>
            </w:pPr>
            <w:r/>
            <w:r>
              <w:rPr>
                <w:rFonts w:ascii="Consolas" w:hAnsi="Consolas" w:eastAsia="Consolas"/>
                <w:b w:val="0"/>
                <w:i w:val="0"/>
                <w:sz w:val="20"/>
              </w:rPr>
              <w:t>C3_Complaint_Type</w:t>
            </w:r>
          </w:p>
        </w:tc>
        <w:tc>
          <w:tcPr>
            <w:tcW w:type="dxa" w:w="3137"/>
          </w:tcPr>
          <w:p>
            <w:pPr>
              <w:spacing w:after="40" w:before="40"/>
            </w:pPr>
            <w:r/>
            <w:r>
              <w:rPr>
                <w:rFonts w:ascii="Calibri" w:hAnsi="Calibri" w:eastAsia="Calibri"/>
                <w:b w:val="0"/>
                <w:i w:val="0"/>
                <w:sz w:val="18"/>
              </w:rPr>
              <w:t>C3 Complaint Type</w:t>
            </w:r>
          </w:p>
        </w:tc>
        <w:tc>
          <w:tcPr>
            <w:tcW w:type="dxa" w:w="3137"/>
          </w:tcPr>
          <w:p>
            <w:pPr>
              <w:spacing w:after="40" w:before="40"/>
            </w:pPr>
            <w:r/>
            <w:r>
              <w:rPr>
                <w:rFonts w:ascii="Calibri" w:hAnsi="Calibri" w:eastAsia="Calibri"/>
                <w:b w:val="0"/>
                <w:i w:val="0"/>
                <w:sz w:val="18"/>
              </w:rPr>
              <w:t>String</w:t>
            </w:r>
          </w:p>
        </w:tc>
      </w:tr>
      <w:tr>
        <w:tc>
          <w:tcPr>
            <w:tcW w:type="dxa" w:w="3137"/>
          </w:tcPr>
          <w:p>
            <w:pPr>
              <w:spacing w:after="40" w:before="40"/>
            </w:pPr>
            <w:r/>
            <w:r>
              <w:rPr>
                <w:rFonts w:ascii="Consolas" w:hAnsi="Consolas" w:eastAsia="Consolas"/>
                <w:b w:val="0"/>
                <w:i w:val="0"/>
                <w:sz w:val="20"/>
              </w:rPr>
              <w:t>Work_Center</w:t>
            </w:r>
          </w:p>
        </w:tc>
        <w:tc>
          <w:tcPr>
            <w:tcW w:type="dxa" w:w="3137"/>
          </w:tcPr>
          <w:p>
            <w:pPr>
              <w:spacing w:after="40" w:before="40"/>
            </w:pPr>
            <w:r/>
            <w:r>
              <w:rPr>
                <w:rFonts w:ascii="Calibri" w:hAnsi="Calibri" w:eastAsia="Calibri"/>
                <w:b w:val="0"/>
                <w:i w:val="0"/>
                <w:sz w:val="18"/>
              </w:rPr>
              <w:t>Work Center</w:t>
            </w:r>
          </w:p>
        </w:tc>
        <w:tc>
          <w:tcPr>
            <w:tcW w:type="dxa" w:w="3137"/>
          </w:tcPr>
          <w:p>
            <w:pPr>
              <w:spacing w:after="40" w:before="40"/>
            </w:pPr>
            <w:r/>
            <w:r>
              <w:rPr>
                <w:rFonts w:ascii="Calibri" w:hAnsi="Calibri" w:eastAsia="Calibri"/>
                <w:b w:val="0"/>
                <w:i w:val="0"/>
                <w:sz w:val="18"/>
              </w:rPr>
              <w:t>String</w:t>
            </w:r>
          </w:p>
        </w:tc>
      </w:tr>
      <w:tr>
        <w:tc>
          <w:tcPr>
            <w:tcW w:type="dxa" w:w="3137"/>
          </w:tcPr>
          <w:p>
            <w:pPr>
              <w:spacing w:after="40" w:before="40"/>
            </w:pPr>
            <w:r/>
            <w:r>
              <w:rPr>
                <w:rFonts w:ascii="Consolas" w:hAnsi="Consolas" w:eastAsia="Consolas"/>
                <w:b w:val="0"/>
                <w:i w:val="0"/>
                <w:sz w:val="20"/>
              </w:rPr>
              <w:t>Notification</w:t>
            </w:r>
          </w:p>
        </w:tc>
        <w:tc>
          <w:tcPr>
            <w:tcW w:type="dxa" w:w="3137"/>
          </w:tcPr>
          <w:p>
            <w:pPr>
              <w:spacing w:after="40" w:before="40"/>
            </w:pPr>
            <w:r/>
            <w:r>
              <w:rPr>
                <w:rFonts w:ascii="Calibri" w:hAnsi="Calibri" w:eastAsia="Calibri"/>
                <w:b w:val="0"/>
                <w:i w:val="0"/>
                <w:sz w:val="18"/>
              </w:rPr>
              <w:t>Notification</w:t>
            </w:r>
          </w:p>
        </w:tc>
        <w:tc>
          <w:tcPr>
            <w:tcW w:type="dxa" w:w="3137"/>
          </w:tcPr>
          <w:p>
            <w:pPr>
              <w:spacing w:after="40" w:before="40"/>
            </w:pPr>
            <w:r/>
            <w:r>
              <w:rPr>
                <w:rFonts w:ascii="Calibri" w:hAnsi="Calibri" w:eastAsia="Calibri"/>
                <w:b w:val="0"/>
                <w:i w:val="0"/>
                <w:sz w:val="18"/>
              </w:rPr>
              <w:t>Integer</w:t>
            </w:r>
          </w:p>
        </w:tc>
      </w:tr>
      <w:tr>
        <w:tc>
          <w:tcPr>
            <w:tcW w:type="dxa" w:w="3137"/>
          </w:tcPr>
          <w:p>
            <w:pPr>
              <w:spacing w:after="40" w:before="40"/>
            </w:pPr>
            <w:r/>
            <w:r>
              <w:rPr>
                <w:rFonts w:ascii="Consolas" w:hAnsi="Consolas" w:eastAsia="Consolas"/>
                <w:b w:val="0"/>
                <w:i w:val="0"/>
                <w:sz w:val="20"/>
              </w:rPr>
              <w:t>Notification_type</w:t>
            </w:r>
          </w:p>
        </w:tc>
        <w:tc>
          <w:tcPr>
            <w:tcW w:type="dxa" w:w="3137"/>
          </w:tcPr>
          <w:p>
            <w:pPr>
              <w:spacing w:after="40" w:before="40"/>
            </w:pPr>
            <w:r/>
            <w:r>
              <w:rPr>
                <w:rFonts w:ascii="Calibri" w:hAnsi="Calibri" w:eastAsia="Calibri"/>
                <w:b w:val="0"/>
                <w:i w:val="0"/>
                <w:sz w:val="18"/>
              </w:rPr>
              <w:t>Notification type</w:t>
            </w:r>
          </w:p>
        </w:tc>
        <w:tc>
          <w:tcPr>
            <w:tcW w:type="dxa" w:w="3137"/>
          </w:tcPr>
          <w:p>
            <w:pPr>
              <w:spacing w:after="40" w:before="40"/>
            </w:pPr>
            <w:r/>
            <w:r>
              <w:rPr>
                <w:rFonts w:ascii="Calibri" w:hAnsi="Calibri" w:eastAsia="Calibri"/>
                <w:b w:val="0"/>
                <w:i w:val="0"/>
                <w:sz w:val="18"/>
              </w:rPr>
              <w:t>String</w:t>
            </w:r>
          </w:p>
        </w:tc>
      </w:tr>
      <w:tr>
        <w:tc>
          <w:tcPr>
            <w:tcW w:type="dxa" w:w="3137"/>
          </w:tcPr>
          <w:p>
            <w:pPr>
              <w:spacing w:after="40" w:before="40"/>
            </w:pPr>
            <w:r/>
            <w:r>
              <w:rPr>
                <w:rFonts w:ascii="Consolas" w:hAnsi="Consolas" w:eastAsia="Consolas"/>
                <w:b w:val="0"/>
                <w:i w:val="0"/>
                <w:sz w:val="20"/>
              </w:rPr>
              <w:t>X_Y_Co_ordinate_1</w:t>
            </w:r>
          </w:p>
        </w:tc>
        <w:tc>
          <w:tcPr>
            <w:tcW w:type="dxa" w:w="3137"/>
          </w:tcPr>
          <w:p>
            <w:pPr>
              <w:spacing w:after="40" w:before="40"/>
            </w:pPr>
            <w:r/>
            <w:r>
              <w:rPr>
                <w:rFonts w:ascii="Calibri" w:hAnsi="Calibri" w:eastAsia="Calibri"/>
                <w:b w:val="0"/>
                <w:i w:val="0"/>
                <w:sz w:val="18"/>
              </w:rPr>
              <w:t>X-Y Co ordinate 1</w:t>
            </w:r>
          </w:p>
        </w:tc>
        <w:tc>
          <w:tcPr>
            <w:tcW w:type="dxa" w:w="3137"/>
          </w:tcPr>
          <w:p>
            <w:pPr>
              <w:spacing w:after="40" w:before="40"/>
            </w:pPr>
            <w:r/>
            <w:r>
              <w:rPr>
                <w:rFonts w:ascii="Calibri" w:hAnsi="Calibri" w:eastAsia="Calibri"/>
                <w:b w:val="0"/>
                <w:i w:val="0"/>
                <w:sz w:val="18"/>
              </w:rPr>
              <w:t>Double</w:t>
            </w:r>
          </w:p>
        </w:tc>
      </w:tr>
      <w:tr>
        <w:tc>
          <w:tcPr>
            <w:tcW w:type="dxa" w:w="3137"/>
          </w:tcPr>
          <w:p>
            <w:pPr>
              <w:spacing w:after="40" w:before="40"/>
            </w:pPr>
            <w:r/>
            <w:r>
              <w:rPr>
                <w:rFonts w:ascii="Consolas" w:hAnsi="Consolas" w:eastAsia="Consolas"/>
                <w:b w:val="0"/>
                <w:i w:val="0"/>
                <w:sz w:val="20"/>
              </w:rPr>
              <w:t>X_Y_Co_ordinate_2</w:t>
            </w:r>
          </w:p>
        </w:tc>
        <w:tc>
          <w:tcPr>
            <w:tcW w:type="dxa" w:w="3137"/>
          </w:tcPr>
          <w:p>
            <w:pPr>
              <w:spacing w:after="40" w:before="40"/>
            </w:pPr>
            <w:r/>
            <w:r>
              <w:rPr>
                <w:rFonts w:ascii="Calibri" w:hAnsi="Calibri" w:eastAsia="Calibri"/>
                <w:b w:val="0"/>
                <w:i w:val="0"/>
                <w:sz w:val="18"/>
              </w:rPr>
              <w:t>X-Y Co ordinate 2</w:t>
            </w:r>
          </w:p>
        </w:tc>
        <w:tc>
          <w:tcPr>
            <w:tcW w:type="dxa" w:w="3137"/>
          </w:tcPr>
          <w:p>
            <w:pPr>
              <w:spacing w:after="40" w:before="40"/>
            </w:pPr>
            <w:r/>
            <w:r>
              <w:rPr>
                <w:rFonts w:ascii="Calibri" w:hAnsi="Calibri" w:eastAsia="Calibri"/>
                <w:b w:val="0"/>
                <w:i w:val="0"/>
                <w:sz w:val="18"/>
              </w:rPr>
              <w:t>Double</w:t>
            </w:r>
          </w:p>
        </w:tc>
      </w:tr>
      <w:tr>
        <w:tc>
          <w:tcPr>
            <w:tcW w:type="dxa" w:w="3137"/>
          </w:tcPr>
          <w:p>
            <w:pPr>
              <w:spacing w:after="40" w:before="40"/>
            </w:pPr>
            <w:r/>
            <w:r>
              <w:rPr>
                <w:rFonts w:ascii="Consolas" w:hAnsi="Consolas" w:eastAsia="Consolas"/>
                <w:b w:val="0"/>
                <w:i w:val="0"/>
                <w:sz w:val="20"/>
              </w:rPr>
              <w:t>Created_On_Date</w:t>
            </w:r>
          </w:p>
        </w:tc>
        <w:tc>
          <w:tcPr>
            <w:tcW w:type="dxa" w:w="3137"/>
          </w:tcPr>
          <w:p>
            <w:pPr>
              <w:spacing w:after="40" w:before="40"/>
            </w:pPr>
            <w:r/>
            <w:r>
              <w:rPr>
                <w:rFonts w:ascii="Calibri" w:hAnsi="Calibri" w:eastAsia="Calibri"/>
                <w:b w:val="0"/>
                <w:i w:val="0"/>
                <w:sz w:val="18"/>
              </w:rPr>
              <w:t>Created On Date</w:t>
            </w:r>
          </w:p>
        </w:tc>
        <w:tc>
          <w:tcPr>
            <w:tcW w:type="dxa" w:w="3137"/>
          </w:tcPr>
          <w:p>
            <w:pPr>
              <w:spacing w:after="40" w:before="40"/>
            </w:pPr>
            <w:r/>
            <w:r>
              <w:rPr>
                <w:rFonts w:ascii="Calibri" w:hAnsi="Calibri" w:eastAsia="Calibri"/>
                <w:b w:val="0"/>
                <w:i w:val="0"/>
                <w:sz w:val="18"/>
              </w:rPr>
              <w:t>Date</w:t>
            </w:r>
          </w:p>
        </w:tc>
      </w:tr>
      <w:tr>
        <w:tc>
          <w:tcPr>
            <w:tcW w:type="dxa" w:w="3137"/>
          </w:tcPr>
          <w:p>
            <w:pPr>
              <w:spacing w:after="40" w:before="40"/>
            </w:pPr>
            <w:r/>
            <w:r>
              <w:rPr>
                <w:rFonts w:ascii="Consolas" w:hAnsi="Consolas" w:eastAsia="Consolas"/>
                <w:b w:val="0"/>
                <w:i w:val="0"/>
                <w:sz w:val="20"/>
              </w:rPr>
              <w:t>Changed_on</w:t>
            </w:r>
          </w:p>
        </w:tc>
        <w:tc>
          <w:tcPr>
            <w:tcW w:type="dxa" w:w="3137"/>
          </w:tcPr>
          <w:p>
            <w:pPr>
              <w:spacing w:after="40" w:before="40"/>
            </w:pPr>
            <w:r/>
            <w:r>
              <w:rPr>
                <w:rFonts w:ascii="Calibri" w:hAnsi="Calibri" w:eastAsia="Calibri"/>
                <w:b w:val="0"/>
                <w:i w:val="0"/>
                <w:sz w:val="18"/>
              </w:rPr>
              <w:t>Changed on</w:t>
            </w:r>
          </w:p>
        </w:tc>
        <w:tc>
          <w:tcPr>
            <w:tcW w:type="dxa" w:w="3137"/>
          </w:tcPr>
          <w:p>
            <w:pPr>
              <w:spacing w:after="40" w:before="40"/>
            </w:pPr>
            <w:r/>
            <w:r>
              <w:rPr>
                <w:rFonts w:ascii="Calibri" w:hAnsi="Calibri" w:eastAsia="Calibri"/>
                <w:b w:val="0"/>
                <w:i w:val="0"/>
                <w:sz w:val="18"/>
              </w:rPr>
              <w:t>Date</w:t>
            </w:r>
          </w:p>
        </w:tc>
      </w:tr>
      <w:tr>
        <w:tc>
          <w:tcPr>
            <w:tcW w:type="dxa" w:w="3137"/>
          </w:tcPr>
          <w:p>
            <w:pPr>
              <w:spacing w:after="40" w:before="40"/>
            </w:pPr>
            <w:r/>
            <w:r>
              <w:rPr>
                <w:rFonts w:ascii="Consolas" w:hAnsi="Consolas" w:eastAsia="Consolas"/>
                <w:b w:val="0"/>
                <w:i w:val="0"/>
                <w:sz w:val="20"/>
              </w:rPr>
              <w:t>Completed_Date</w:t>
            </w:r>
          </w:p>
        </w:tc>
        <w:tc>
          <w:tcPr>
            <w:tcW w:type="dxa" w:w="3137"/>
          </w:tcPr>
          <w:p>
            <w:pPr>
              <w:spacing w:after="40" w:before="40"/>
            </w:pPr>
            <w:r/>
            <w:r>
              <w:rPr>
                <w:rFonts w:ascii="Calibri" w:hAnsi="Calibri" w:eastAsia="Calibri"/>
                <w:b w:val="0"/>
                <w:i w:val="0"/>
                <w:sz w:val="18"/>
              </w:rPr>
              <w:t>Completed Date</w:t>
            </w:r>
          </w:p>
        </w:tc>
        <w:tc>
          <w:tcPr>
            <w:tcW w:type="dxa" w:w="3137"/>
          </w:tcPr>
          <w:p>
            <w:pPr>
              <w:spacing w:after="40" w:before="40"/>
            </w:pPr>
            <w:r/>
            <w:r>
              <w:rPr>
                <w:rFonts w:ascii="Calibri" w:hAnsi="Calibri" w:eastAsia="Calibri"/>
                <w:b w:val="0"/>
                <w:i w:val="0"/>
                <w:sz w:val="18"/>
              </w:rPr>
              <w:t>Date</w:t>
            </w:r>
          </w:p>
        </w:tc>
      </w:tr>
      <w:tr>
        <w:tc>
          <w:tcPr>
            <w:tcW w:type="dxa" w:w="3137"/>
          </w:tcPr>
          <w:p>
            <w:pPr>
              <w:spacing w:after="40" w:before="40"/>
            </w:pPr>
            <w:r/>
            <w:r>
              <w:rPr>
                <w:rFonts w:ascii="Consolas" w:hAnsi="Consolas" w:eastAsia="Consolas"/>
                <w:b w:val="0"/>
                <w:i w:val="0"/>
                <w:sz w:val="20"/>
              </w:rPr>
              <w:t>Notifications_Created</w:t>
            </w:r>
          </w:p>
        </w:tc>
        <w:tc>
          <w:tcPr>
            <w:tcW w:type="dxa" w:w="3137"/>
          </w:tcPr>
          <w:p>
            <w:pPr>
              <w:spacing w:after="40" w:before="40"/>
            </w:pPr>
            <w:r/>
            <w:r>
              <w:rPr>
                <w:rFonts w:ascii="Calibri" w:hAnsi="Calibri" w:eastAsia="Calibri"/>
                <w:b w:val="0"/>
                <w:i w:val="0"/>
                <w:sz w:val="18"/>
              </w:rPr>
              <w:t>Notifications Created</w:t>
            </w:r>
          </w:p>
        </w:tc>
        <w:tc>
          <w:tcPr>
            <w:tcW w:type="dxa" w:w="3137"/>
          </w:tcPr>
          <w:p>
            <w:pPr>
              <w:spacing w:after="40" w:before="40"/>
            </w:pPr>
            <w:r/>
            <w:r>
              <w:rPr>
                <w:rFonts w:ascii="Calibri" w:hAnsi="Calibri" w:eastAsia="Calibri"/>
                <w:b w:val="0"/>
                <w:i w:val="0"/>
                <w:sz w:val="18"/>
              </w:rPr>
              <w:t>Integer</w:t>
            </w:r>
          </w:p>
        </w:tc>
      </w:tr>
      <w:tr>
        <w:tc>
          <w:tcPr>
            <w:tcW w:type="dxa" w:w="3137"/>
          </w:tcPr>
          <w:p>
            <w:pPr>
              <w:spacing w:after="40" w:before="40"/>
            </w:pPr>
            <w:r/>
            <w:r>
              <w:rPr>
                <w:rFonts w:ascii="Consolas" w:hAnsi="Consolas" w:eastAsia="Consolas"/>
                <w:b w:val="0"/>
                <w:i w:val="0"/>
                <w:sz w:val="20"/>
              </w:rPr>
              <w:t>ObjectId</w:t>
            </w:r>
          </w:p>
        </w:tc>
        <w:tc>
          <w:tcPr>
            <w:tcW w:type="dxa" w:w="3137"/>
          </w:tcPr>
          <w:p>
            <w:pPr>
              <w:spacing w:after="40" w:before="40"/>
            </w:pPr>
            <w:r/>
            <w:r>
              <w:rPr>
                <w:rFonts w:ascii="Calibri" w:hAnsi="Calibri" w:eastAsia="Calibri"/>
                <w:b w:val="0"/>
                <w:i w:val="0"/>
                <w:sz w:val="18"/>
              </w:rPr>
              <w:t>ObjectId</w:t>
            </w:r>
          </w:p>
        </w:tc>
        <w:tc>
          <w:tcPr>
            <w:tcW w:type="dxa" w:w="3137"/>
          </w:tcPr>
          <w:p>
            <w:pPr>
              <w:spacing w:after="40" w:before="40"/>
            </w:pPr>
            <w:r/>
            <w:r>
              <w:rPr>
                <w:rFonts w:ascii="Calibri" w:hAnsi="Calibri" w:eastAsia="Calibri"/>
                <w:b w:val="0"/>
                <w:i w:val="0"/>
                <w:sz w:val="18"/>
              </w:rPr>
              <w:t>OID</w:t>
            </w:r>
          </w:p>
        </w:tc>
      </w:tr>
    </w:tbl>
    <w:p/>
    <w:p>
      <w:r>
        <w:rPr>
          <w:rFonts w:ascii="Consolas" w:hAnsi="Consolas" w:eastAsia="Consolas"/>
          <w:b w:val="0"/>
          <w:i w:val="0"/>
          <w:sz w:val="20"/>
        </w:rPr>
        <w:t>Created On Date</w:t>
      </w:r>
      <w:r>
        <w:rPr>
          <w:rFonts w:ascii="Calibri" w:hAnsi="Calibri" w:eastAsia="Calibri"/>
          <w:b w:val="0"/>
          <w:i w:val="0"/>
          <w:sz w:val="22"/>
        </w:rPr>
        <w:t xml:space="preserve"> / </w:t>
      </w:r>
      <w:r>
        <w:rPr>
          <w:rFonts w:ascii="Consolas" w:hAnsi="Consolas" w:eastAsia="Consolas"/>
          <w:b w:val="0"/>
          <w:i w:val="0"/>
          <w:sz w:val="20"/>
        </w:rPr>
        <w:t>Created_On_Date</w:t>
      </w:r>
      <w:r>
        <w:rPr>
          <w:rFonts w:ascii="Calibri" w:hAnsi="Calibri" w:eastAsia="Calibri"/>
          <w:b w:val="0"/>
          <w:i w:val="0"/>
          <w:sz w:val="22"/>
        </w:rPr>
        <w:t xml:space="preserve"> is known at logging. </w:t>
      </w:r>
      <w:r>
        <w:rPr>
          <w:rFonts w:ascii="Consolas" w:hAnsi="Consolas" w:eastAsia="Consolas"/>
          <w:b w:val="0"/>
          <w:i w:val="0"/>
          <w:sz w:val="20"/>
        </w:rPr>
        <w:t>Completed Date</w:t>
      </w:r>
      <w:r>
        <w:rPr>
          <w:rFonts w:ascii="Calibri" w:hAnsi="Calibri" w:eastAsia="Calibri"/>
          <w:b w:val="0"/>
          <w:i w:val="0"/>
          <w:sz w:val="22"/>
        </w:rPr>
        <w:t xml:space="preserve"> / </w:t>
      </w:r>
      <w:r>
        <w:rPr>
          <w:rFonts w:ascii="Consolas" w:hAnsi="Consolas" w:eastAsia="Consolas"/>
          <w:b w:val="0"/>
          <w:i w:val="0"/>
          <w:sz w:val="20"/>
        </w:rPr>
        <w:t>Completed_Date</w:t>
      </w:r>
      <w:r>
        <w:rPr>
          <w:rFonts w:ascii="Calibri" w:hAnsi="Calibri" w:eastAsia="Calibri"/>
          <w:b w:val="0"/>
          <w:i w:val="0"/>
          <w:sz w:val="22"/>
        </w:rPr>
        <w:t xml:space="preserve"> may be used later to build the label and must not be a model feature. </w:t>
      </w:r>
      <w:r>
        <w:rPr>
          <w:rFonts w:ascii="Consolas" w:hAnsi="Consolas" w:eastAsia="Consolas"/>
          <w:b w:val="0"/>
          <w:i w:val="0"/>
          <w:sz w:val="20"/>
        </w:rPr>
        <w:t>Changed on</w:t>
      </w:r>
      <w:r>
        <w:rPr>
          <w:rFonts w:ascii="Calibri" w:hAnsi="Calibri" w:eastAsia="Calibri"/>
          <w:b w:val="0"/>
          <w:i w:val="0"/>
          <w:sz w:val="22"/>
        </w:rPr>
        <w:t xml:space="preserve"> / </w:t>
      </w:r>
      <w:r>
        <w:rPr>
          <w:rFonts w:ascii="Consolas" w:hAnsi="Consolas" w:eastAsia="Consolas"/>
          <w:b w:val="0"/>
          <w:i w:val="0"/>
          <w:sz w:val="20"/>
        </w:rPr>
        <w:t>Changed_on</w:t>
      </w:r>
      <w:r>
        <w:rPr>
          <w:rFonts w:ascii="Calibri" w:hAnsi="Calibri" w:eastAsia="Calibri"/>
          <w:b w:val="0"/>
          <w:i w:val="0"/>
          <w:sz w:val="22"/>
        </w:rPr>
        <w:t xml:space="preserve"> is excluded for the same reason. The other fields are not yet classified as safe or unsafe. </w:t>
      </w:r>
      <w:r>
        <w:rPr>
          <w:rFonts w:ascii="Consolas" w:hAnsi="Consolas" w:eastAsia="Consolas"/>
          <w:b w:val="0"/>
          <w:i w:val="0"/>
          <w:sz w:val="20"/>
        </w:rPr>
        <w:t>Notification</w:t>
      </w:r>
      <w:r>
        <w:rPr>
          <w:rFonts w:ascii="Calibri" w:hAnsi="Calibri" w:eastAsia="Calibri"/>
          <w:b w:val="0"/>
          <w:i w:val="0"/>
          <w:sz w:val="22"/>
        </w:rPr>
        <w:t xml:space="preserve"> is an identifier. Coordinates and complaint type need a leakage review after a local file is loaded. No column was renamed.</w:t>
      </w:r>
    </w:p>
    <w:p>
      <w:pPr>
        <w:pStyle w:val="Heading2"/>
      </w:pPr>
      <w:r>
        <w:t>Publisher status</w:t>
      </w:r>
    </w:p>
    <w:p>
      <w:r>
        <w:rPr>
          <w:rFonts w:ascii="Calibri" w:hAnsi="Calibri" w:eastAsia="Calibri"/>
          <w:b w:val="0"/>
          <w:i w:val="0"/>
          <w:sz w:val="22"/>
        </w:rPr>
        <w:t>The item description says the dataset is deprecated and frozen as of 6 October 2026, and that it is not connected to the live system. A request can be listed as incomplete because it was incomplete when the extract was loaded and may have been completed later.</w:t>
      </w:r>
    </w:p>
    <w:p>
      <w:r>
        <w:rPr>
          <w:rFonts w:ascii="Calibri" w:hAnsi="Calibri" w:eastAsia="Calibri"/>
          <w:b w:val="0"/>
          <w:i w:val="0"/>
          <w:sz w:val="22"/>
        </w:rPr>
        <w:t>The same description points to a different public feature service, “Service Requests Jan 2023 to Present”:</w:t>
      </w:r>
    </w:p>
    <w:p>
      <w:r>
        <w:rPr>
          <w:rFonts w:ascii="Calibri" w:hAnsi="Calibri" w:eastAsia="Calibri"/>
          <w:b w:val="0"/>
          <w:i w:val="0"/>
          <w:sz w:val="22"/>
        </w:rPr>
        <w:t>https://cctegis.maps.arcgis.com/home/item.html?id=da3b6d46845e4671bde500e8de7e1d3e</w:t>
      </w:r>
    </w:p>
    <w:p>
      <w:r>
        <w:rPr>
          <w:rFonts w:ascii="Calibri" w:hAnsi="Calibri" w:eastAsia="Calibri"/>
          <w:b w:val="0"/>
          <w:i w:val="0"/>
          <w:sz w:val="22"/>
        </w:rPr>
        <w:t>That title was checked against the ArcGIS item on 16 October 2026. This project stays on the page that was supplied, which is the deprecated layer.</w:t>
      </w:r>
    </w:p>
    <w:p>
      <w:r>
        <w:rPr>
          <w:rFonts w:ascii="Calibri" w:hAnsi="Calibri" w:eastAsia="Calibri"/>
          <w:b w:val="0"/>
          <w:i w:val="0"/>
          <w:sz w:val="22"/>
        </w:rPr>
        <w:t xml:space="preserve">The description also still contains the unfilled phrases “[MONTH YEAR — e.g. January 2027]” and “[Your name / team email]”, so it does not state a retirement month or a contact address. It includes a “Historic Data” list of years from 2024 back to 2011. That list does not match the </w:t>
      </w:r>
      <w:r>
        <w:rPr>
          <w:rFonts w:ascii="Consolas" w:hAnsi="Consolas" w:eastAsia="Consolas"/>
          <w:b w:val="0"/>
          <w:i w:val="0"/>
          <w:sz w:val="20"/>
        </w:rPr>
        <w:t>Created_On_Date</w:t>
      </w:r>
      <w:r>
        <w:rPr>
          <w:rFonts w:ascii="Calibri" w:hAnsi="Calibri" w:eastAsia="Calibri"/>
          <w:b w:val="0"/>
          <w:i w:val="0"/>
          <w:sz w:val="22"/>
        </w:rPr>
        <w:t xml:space="preserve"> minimum returned by the layer, which is 1 January 2023.</w:t>
      </w:r>
    </w:p>
    <w:p>
      <w:pPr>
        <w:pStyle w:val="Heading2"/>
      </w:pPr>
      <w:r>
        <w:t>Local copy</w:t>
      </w:r>
    </w:p>
    <w:p>
      <w:r>
        <w:rPr>
          <w:rFonts w:ascii="Calibri" w:hAnsi="Calibri" w:eastAsia="Calibri"/>
          <w:b w:val="0"/>
          <w:i w:val="0"/>
          <w:sz w:val="22"/>
        </w:rPr>
        <w:t xml:space="preserve">The Hub CSV was not ready, so </w:t>
      </w:r>
      <w:r>
        <w:rPr>
          <w:rFonts w:ascii="Consolas" w:hAnsi="Consolas" w:eastAsia="Consolas"/>
          <w:b w:val="0"/>
          <w:i w:val="0"/>
          <w:sz w:val="20"/>
        </w:rPr>
        <w:t>python -m src.fetch_c3</w:t>
      </w:r>
      <w:r>
        <w:rPr>
          <w:rFonts w:ascii="Calibri" w:hAnsi="Calibri" w:eastAsia="Calibri"/>
          <w:b w:val="0"/>
          <w:i w:val="0"/>
          <w:sz w:val="22"/>
        </w:rPr>
        <w:t xml:space="preserve"> saved the feature-layer attributes to </w:t>
      </w:r>
      <w:r>
        <w:rPr>
          <w:rFonts w:ascii="Consolas" w:hAnsi="Consolas" w:eastAsia="Consolas"/>
          <w:b w:val="0"/>
          <w:i w:val="0"/>
          <w:sz w:val="20"/>
        </w:rPr>
        <w:t>data/raw/c3_notifications.parquet</w:t>
      </w:r>
      <w:r>
        <w:rPr>
          <w:rFonts w:ascii="Calibri" w:hAnsi="Calibri" w:eastAsia="Calibri"/>
          <w:b w:val="0"/>
          <w:i w:val="0"/>
          <w:sz w:val="22"/>
        </w:rPr>
        <w:t xml:space="preserve"> on 16 October 2026. That file is the extract notebook 01 audits. It is gitignored. The CSV endpoint, at 19:59 UTC the same day, had not finished. The feature-layer copy is the local extract. The Hub CSV file itself was not saved:</w:t>
      </w:r>
    </w:p>
    <w:p>
      <w:r>
        <w:rPr>
          <w:rFonts w:ascii="Calibri" w:hAnsi="Calibri" w:eastAsia="Calibri"/>
          <w:b w:val="0"/>
          <w:i w:val="0"/>
          <w:sz w:val="22"/>
        </w:rPr>
        <w:t>The Hub CSV download endpoint returned HTTP 202 on 16 October 2026 at 19:59 UTC:</w:t>
      </w:r>
    </w:p>
    <w:p>
      <w:r>
        <w:rPr>
          <w:rFonts w:ascii="Consolas" w:hAnsi="Consolas" w:eastAsia="Consolas"/>
          <w:b w:val="0"/>
          <w:i w:val="0"/>
          <w:sz w:val="20"/>
        </w:rPr>
        <w:t>https://odp-cctegis.opendata.arcgis.com/api/download/v1/items/90711027d33940b5a06e96ad8a8f7ede/csv?layers=0</w:t>
      </w:r>
    </w:p>
    <w:p>
      <w:r>
        <w:rPr>
          <w:rFonts w:ascii="Calibri" w:hAnsi="Calibri" w:eastAsia="Calibri"/>
          <w:b w:val="0"/>
          <w:i w:val="0"/>
          <w:sz w:val="22"/>
        </w:rPr>
        <w:t xml:space="preserve">The body said status </w:t>
      </w:r>
      <w:r>
        <w:rPr>
          <w:rFonts w:ascii="Consolas" w:hAnsi="Consolas" w:eastAsia="Consolas"/>
          <w:b w:val="0"/>
          <w:i w:val="0"/>
          <w:sz w:val="20"/>
        </w:rPr>
        <w:t>Pending</w:t>
      </w:r>
      <w:r>
        <w:rPr>
          <w:rFonts w:ascii="Calibri" w:hAnsi="Calibri" w:eastAsia="Calibri"/>
          <w:b w:val="0"/>
          <w:i w:val="0"/>
          <w:sz w:val="22"/>
        </w:rPr>
        <w:t xml:space="preserve"> and “Up to date download file is being generated. Please check back again later.” The GeoJSON request at the same time said status </w:t>
      </w:r>
      <w:r>
        <w:rPr>
          <w:rFonts w:ascii="Consolas" w:hAnsi="Consolas" w:eastAsia="Consolas"/>
          <w:b w:val="0"/>
          <w:i w:val="0"/>
          <w:sz w:val="20"/>
        </w:rPr>
        <w:t>PagingData</w:t>
      </w:r>
      <w:r>
        <w:rPr>
          <w:rFonts w:ascii="Calibri" w:hAnsi="Calibri" w:eastAsia="Calibri"/>
          <w:b w:val="0"/>
          <w:i w:val="0"/>
          <w:sz w:val="22"/>
        </w:rPr>
        <w:t xml:space="preserve">, progress 11%, and </w:t>
      </w:r>
      <w:r>
        <w:rPr>
          <w:rFonts w:ascii="Consolas" w:hAnsi="Consolas" w:eastAsia="Consolas"/>
          <w:b w:val="0"/>
          <w:i w:val="0"/>
          <w:sz w:val="20"/>
        </w:rPr>
        <w:t>recordCount</w:t>
      </w:r>
      <w:r>
        <w:rPr>
          <w:rFonts w:ascii="Calibri" w:hAnsi="Calibri" w:eastAsia="Calibri"/>
          <w:b w:val="0"/>
          <w:i w:val="0"/>
          <w:sz w:val="22"/>
        </w:rPr>
        <w:t xml:space="preserve"> 605,000. That figure is generation progress, not the layer count of 5,372,466.</w:t>
      </w:r>
    </w:p>
    <w:p>
      <w:r>
        <w:rPr>
          <w:rFonts w:ascii="Calibri" w:hAnsi="Calibri" w:eastAsia="Calibri"/>
          <w:b w:val="0"/>
          <w:i w:val="0"/>
          <w:sz w:val="22"/>
        </w:rPr>
        <w:t xml:space="preserve">The Hub CSV and GeoJSON downloads were not the copy used here. The feature-layer extract in </w:t>
      </w:r>
      <w:r>
        <w:rPr>
          <w:rFonts w:ascii="Consolas" w:hAnsi="Consolas" w:eastAsia="Consolas"/>
          <w:b w:val="0"/>
          <w:i w:val="0"/>
          <w:sz w:val="20"/>
        </w:rPr>
        <w:t>data/raw/c3_notifications.parquet</w:t>
      </w:r>
      <w:r>
        <w:rPr>
          <w:rFonts w:ascii="Calibri" w:hAnsi="Calibri" w:eastAsia="Calibri"/>
          <w:b w:val="0"/>
          <w:i w:val="0"/>
          <w:sz w:val="22"/>
        </w:rPr>
        <w:t xml:space="preserve"> has the layer count of 5,372,466 rows. Notebook 01 audited that file. It stays gitignored.</w:t>
      </w:r>
    </w:p>
    <w:p>
      <w:pPr>
        <w:pStyle w:val="Heading2"/>
      </w:pPr>
      <w:r>
        <w:t>How to save the file locally</w:t>
      </w:r>
    </w:p>
    <w:p>
      <w:pPr>
        <w:pStyle w:val="ListNumber"/>
      </w:pPr>
      <w:r>
        <w:rPr>
          <w:rFonts w:ascii="Calibri" w:hAnsi="Calibri" w:eastAsia="Calibri"/>
          <w:b w:val="0"/>
          <w:i w:val="0"/>
          <w:sz w:val="22"/>
        </w:rPr>
        <w:t>Open the dataset page linked above.</w:t>
      </w:r>
    </w:p>
    <w:p>
      <w:pPr>
        <w:pStyle w:val="ListNumber"/>
      </w:pPr>
      <w:r>
        <w:rPr>
          <w:rFonts w:ascii="Calibri" w:hAnsi="Calibri" w:eastAsia="Calibri"/>
          <w:b w:val="0"/>
          <w:i w:val="0"/>
          <w:sz w:val="22"/>
        </w:rPr>
        <w:t>When the portal offers a download, save the original file without renaming columns or dropping rows.</w:t>
      </w:r>
    </w:p>
    <w:p>
      <w:pPr>
        <w:pStyle w:val="ListNumber"/>
      </w:pPr>
      <w:r>
        <w:rPr>
          <w:rFonts w:ascii="Calibri" w:hAnsi="Calibri" w:eastAsia="Calibri"/>
          <w:b w:val="0"/>
          <w:i w:val="0"/>
          <w:sz w:val="22"/>
        </w:rPr>
        <w:t xml:space="preserve">Put that file in </w:t>
      </w:r>
      <w:r>
        <w:rPr>
          <w:rFonts w:ascii="Consolas" w:hAnsi="Consolas" w:eastAsia="Consolas"/>
          <w:b w:val="0"/>
          <w:i w:val="0"/>
          <w:sz w:val="20"/>
        </w:rPr>
        <w:t>data/raw/</w:t>
      </w:r>
      <w:r>
        <w:rPr>
          <w:rFonts w:ascii="Calibri" w:hAnsi="Calibri" w:eastAsia="Calibri"/>
          <w:b w:val="0"/>
          <w:i w:val="0"/>
          <w:sz w:val="22"/>
        </w:rPr>
        <w:t>. Prefer CSV.</w:t>
      </w:r>
    </w:p>
    <w:p>
      <w:pPr>
        <w:pStyle w:val="ListNumber"/>
      </w:pPr>
      <w:r>
        <w:rPr>
          <w:rFonts w:ascii="Calibri" w:hAnsi="Calibri" w:eastAsia="Calibri"/>
          <w:b w:val="0"/>
          <w:i w:val="0"/>
          <w:sz w:val="22"/>
        </w:rPr>
        <w:t xml:space="preserve">If more than one file is saved, set </w:t>
      </w:r>
      <w:r>
        <w:rPr>
          <w:rFonts w:ascii="Consolas" w:hAnsi="Consolas" w:eastAsia="Consolas"/>
          <w:b w:val="0"/>
          <w:i w:val="0"/>
          <w:sz w:val="20"/>
        </w:rPr>
        <w:t>DATA_RAW_FILE</w:t>
      </w:r>
      <w:r>
        <w:rPr>
          <w:rFonts w:ascii="Calibri" w:hAnsi="Calibri" w:eastAsia="Calibri"/>
          <w:b w:val="0"/>
          <w:i w:val="0"/>
          <w:sz w:val="22"/>
        </w:rPr>
        <w:t xml:space="preserve"> in </w:t>
      </w:r>
      <w:r>
        <w:rPr>
          <w:rFonts w:ascii="Consolas" w:hAnsi="Consolas" w:eastAsia="Consolas"/>
          <w:b w:val="0"/>
          <w:i w:val="0"/>
          <w:sz w:val="20"/>
        </w:rPr>
        <w:t>.env</w:t>
      </w:r>
      <w:r>
        <w:rPr>
          <w:rFonts w:ascii="Calibri" w:hAnsi="Calibri" w:eastAsia="Calibri"/>
          <w:b w:val="0"/>
          <w:i w:val="0"/>
          <w:sz w:val="22"/>
        </w:rPr>
        <w:t>.</w:t>
      </w:r>
    </w:p>
    <w:p>
      <w:pPr>
        <w:pStyle w:val="ListNumber"/>
      </w:pPr>
      <w:r>
        <w:rPr>
          <w:rFonts w:ascii="Calibri" w:hAnsi="Calibri" w:eastAsia="Calibri"/>
          <w:b w:val="0"/>
          <w:i w:val="0"/>
          <w:sz w:val="22"/>
        </w:rPr>
        <w:t>Do not commit the file.</w:t>
      </w:r>
    </w:p>
    <w:p>
      <w:pPr>
        <w:pStyle w:val="ListNumber"/>
      </w:pPr>
      <w:r>
        <w:rPr>
          <w:rFonts w:ascii="Calibri" w:hAnsi="Calibri" w:eastAsia="Calibri"/>
          <w:b w:val="0"/>
          <w:i w:val="0"/>
          <w:sz w:val="22"/>
        </w:rPr>
        <w:t xml:space="preserve">Re-run </w:t>
      </w:r>
      <w:r>
        <w:rPr>
          <w:rFonts w:ascii="Consolas" w:hAnsi="Consolas" w:eastAsia="Consolas"/>
          <w:b w:val="0"/>
          <w:i w:val="0"/>
          <w:sz w:val="20"/>
        </w:rPr>
        <w:t>notebooks/01_data_acquisition_and_audit.ipynb</w:t>
      </w:r>
      <w:r>
        <w:rPr>
          <w:rFonts w:ascii="Calibri" w:hAnsi="Calibri" w:eastAsia="Calibri"/>
          <w:b w:val="0"/>
          <w:i w:val="0"/>
          <w:sz w:val="22"/>
        </w:rPr>
        <w:t xml:space="preserve"> from the top. Write the local file name, format, byte size, and download date into the table at the top of this document, and compare its column names with the field list above.</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source</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