
<file path=[Content_Types].xml><?xml version="1.0" encoding="utf-8"?>
<Types xmlns="http://schemas.openxmlformats.org/package/2006/content-types">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97D" w:rsidRPr="004E005C" w:rsidRDefault="001B797D" w:rsidP="001B797D">
      <w:pPr>
        <w:pStyle w:val="Heading3"/>
      </w:pPr>
      <w:bookmarkStart w:id="0" w:name="_Ref310550454"/>
      <w:bookmarkStart w:id="1" w:name="_Ref330994470"/>
      <w:bookmarkStart w:id="2" w:name="_Toc338790549"/>
      <w:bookmarkStart w:id="3" w:name="_Toc344671390"/>
      <w:r w:rsidRPr="004E005C">
        <w:t>Noyes Fuller Bond Jr</w:t>
      </w:r>
      <w:proofErr w:type="gramStart"/>
      <w:r w:rsidRPr="004E005C">
        <w:t>.(</w:t>
      </w:r>
      <w:proofErr w:type="gramEnd"/>
      <w:r w:rsidRPr="004E005C">
        <w:t>1925-2000)</w:t>
      </w:r>
      <w:bookmarkEnd w:id="0"/>
      <w:bookmarkEnd w:id="1"/>
      <w:bookmarkEnd w:id="2"/>
      <w:bookmarkEnd w:id="3"/>
      <w:r>
        <w:fldChar w:fldCharType="begin"/>
      </w:r>
      <w:r>
        <w:instrText xml:space="preserve"> XE "</w:instrText>
      </w:r>
      <w:r w:rsidRPr="00FC150E">
        <w:instrText>Noyes Fuller Bond Jr.(1925-2000)</w:instrText>
      </w:r>
      <w:r>
        <w:instrText xml:space="preserve">" </w:instrText>
      </w:r>
      <w:r>
        <w:fldChar w:fldCharType="end"/>
      </w:r>
    </w:p>
    <w:p w:rsidR="001B797D" w:rsidRPr="004E005C" w:rsidRDefault="001B797D" w:rsidP="001B797D">
      <w:r>
        <w:rPr>
          <w:noProof/>
        </w:rPr>
        <w:pict>
          <v:shapetype id="_x0000_t202" coordsize="21600,21600" o:spt="202" path="m,l,21600r21600,l21600,xe">
            <v:stroke joinstyle="miter"/>
            <v:path gradientshapeok="t" o:connecttype="rect"/>
          </v:shapetype>
          <v:shape id="_x0000_s1027" type="#_x0000_t202" style="position:absolute;left:0;text-align:left;margin-left:157.75pt;margin-top:108.35pt;width:2in;height:22.15pt;z-index:251661312" stroked="f">
            <v:textbox style="mso-next-textbox:#_x0000_s1027" inset="0,0,0,0">
              <w:txbxContent>
                <w:p w:rsidR="001B797D" w:rsidRPr="00000340" w:rsidRDefault="001B797D" w:rsidP="001B797D">
                  <w:pPr>
                    <w:pStyle w:val="Caption"/>
                    <w:rPr>
                      <w:noProof/>
                    </w:rPr>
                  </w:pPr>
                  <w:r>
                    <w:t>Gravestone</w:t>
                  </w:r>
                </w:p>
              </w:txbxContent>
            </v:textbox>
            <w10:wrap type="square"/>
          </v:shape>
        </w:pict>
      </w:r>
      <w:r>
        <w:rPr>
          <w:noProof/>
          <w:lang w:bidi="ar-SA"/>
        </w:rPr>
        <w:drawing>
          <wp:anchor distT="0" distB="0" distL="114300" distR="114300" simplePos="0" relativeHeight="251663360" behindDoc="0" locked="0" layoutInCell="1" allowOverlap="1">
            <wp:simplePos x="0" y="0"/>
            <wp:positionH relativeFrom="margin">
              <wp:align>right</wp:align>
            </wp:positionH>
            <wp:positionV relativeFrom="paragraph">
              <wp:posOffset>147320</wp:posOffset>
            </wp:positionV>
            <wp:extent cx="1828800" cy="1028700"/>
            <wp:effectExtent l="190500" t="152400" r="171450" b="133350"/>
            <wp:wrapSquare wrapText="bothSides"/>
            <wp:docPr id="13" name="Picture 2" descr="C:\Users\Mokon\Pictures\2012-11-24 thanksgiving\graves\thanksgiving 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kon\Pictures\2012-11-24 thanksgiving\graves\thanksgiving 130.JPG"/>
                    <pic:cNvPicPr>
                      <a:picLocks noChangeAspect="1" noChangeArrowheads="1"/>
                    </pic:cNvPicPr>
                  </pic:nvPicPr>
                  <pic:blipFill>
                    <a:blip r:embed="rId5" cstate="print"/>
                    <a:srcRect/>
                    <a:stretch>
                      <a:fillRect/>
                    </a:stretch>
                  </pic:blipFill>
                  <pic:spPr bwMode="auto">
                    <a:xfrm>
                      <a:off x="0" y="0"/>
                      <a:ext cx="1828800" cy="1028700"/>
                    </a:xfrm>
                    <a:prstGeom prst="rect">
                      <a:avLst/>
                    </a:prstGeom>
                    <a:ln>
                      <a:noFill/>
                    </a:ln>
                    <a:effectLst>
                      <a:outerShdw blurRad="190500" algn="tl" rotWithShape="0">
                        <a:srgbClr val="000000">
                          <a:alpha val="70000"/>
                        </a:srgbClr>
                      </a:outerShdw>
                    </a:effectLst>
                  </pic:spPr>
                </pic:pic>
              </a:graphicData>
            </a:graphic>
          </wp:anchor>
        </w:drawing>
      </w:r>
      <w:r w:rsidRPr="004E005C">
        <w:t xml:space="preserve">Noyes Fuller Bond Jr. was born </w:t>
      </w:r>
      <w:r w:rsidRPr="00640C14">
        <w:rPr>
          <w:rStyle w:val="DateParagraphChar"/>
        </w:rPr>
        <w:t>August 25</w:t>
      </w:r>
      <w:r w:rsidRPr="00A52E6D">
        <w:rPr>
          <w:rStyle w:val="DateParagraphChar"/>
          <w:vertAlign w:val="superscript"/>
        </w:rPr>
        <w:t>th</w:t>
      </w:r>
      <w:r>
        <w:rPr>
          <w:rStyle w:val="DateParagraphChar"/>
        </w:rPr>
        <w:t xml:space="preserve"> </w:t>
      </w:r>
      <w:r w:rsidRPr="00640C14">
        <w:rPr>
          <w:rStyle w:val="DateParagraphChar"/>
        </w:rPr>
        <w:t>1925</w:t>
      </w:r>
      <w:r w:rsidRPr="004E005C">
        <w:t xml:space="preserve"> son of </w:t>
      </w:r>
      <w:fldSimple w:instr=" REF _Ref310551372 \h  \* MERGEFORMAT ">
        <w:r w:rsidRPr="004E005C">
          <w:t>Noyes Fuller Bond Sr. (1899-1955)</w:t>
        </w:r>
      </w:fldSimple>
      <w:r w:rsidRPr="004E005C">
        <w:t xml:space="preserve"> and </w:t>
      </w:r>
      <w:r>
        <w:fldChar w:fldCharType="begin"/>
      </w:r>
      <w:r>
        <w:instrText xml:space="preserve"> REF _Ref342859181 \h </w:instrText>
      </w:r>
      <w:r>
        <w:fldChar w:fldCharType="separate"/>
      </w:r>
      <w:r w:rsidRPr="004E005C">
        <w:t>Susie Mildred Josephine Brown (1899-1965)</w:t>
      </w:r>
      <w:r>
        <w:fldChar w:fldCharType="end"/>
      </w:r>
      <w:r>
        <w:t xml:space="preserve"> in G</w:t>
      </w:r>
      <w:r w:rsidRPr="00E27AF7">
        <w:t>ilmanton</w:t>
      </w:r>
      <w:r>
        <w:t xml:space="preserve"> New Hampshire</w:t>
      </w:r>
      <w:r w:rsidRPr="004E005C">
        <w:t xml:space="preserve">. </w:t>
      </w:r>
      <w:r>
        <w:t xml:space="preserve">He was born in the middle of the roaring twenties the eldest male out of 10 children, but by the time he was four the country had hit the Great Depression. His formative years were during this economic upheaval as his birth years straddled the G.I. generation and the Silent generation. </w:t>
      </w:r>
      <w:r w:rsidRPr="004E005C">
        <w:t xml:space="preserve">He married </w:t>
      </w:r>
      <w:r>
        <w:fldChar w:fldCharType="begin"/>
      </w:r>
      <w:r>
        <w:instrText xml:space="preserve"> REF _Ref342859159 \h </w:instrText>
      </w:r>
      <w:r>
        <w:fldChar w:fldCharType="separate"/>
      </w:r>
      <w:r w:rsidRPr="004E005C">
        <w:t xml:space="preserve">Marjorie Elaine </w:t>
      </w:r>
      <w:proofErr w:type="spellStart"/>
      <w:r w:rsidRPr="004E005C">
        <w:t>Blomquist</w:t>
      </w:r>
      <w:proofErr w:type="spellEnd"/>
      <w:r w:rsidRPr="004E005C">
        <w:t xml:space="preserve"> (1928-Present)</w:t>
      </w:r>
      <w:r>
        <w:fldChar w:fldCharType="end"/>
      </w:r>
      <w:r>
        <w:t xml:space="preserve"> </w:t>
      </w:r>
      <w:r w:rsidRPr="004E005C">
        <w:t xml:space="preserve">on </w:t>
      </w:r>
      <w:r w:rsidRPr="00640C14">
        <w:rPr>
          <w:rStyle w:val="DateParagraphChar"/>
        </w:rPr>
        <w:t>June 23</w:t>
      </w:r>
      <w:r w:rsidRPr="00A52E6D">
        <w:rPr>
          <w:rStyle w:val="DateParagraphChar"/>
          <w:vertAlign w:val="superscript"/>
        </w:rPr>
        <w:t>rd</w:t>
      </w:r>
      <w:r>
        <w:rPr>
          <w:rStyle w:val="DateParagraphChar"/>
        </w:rPr>
        <w:t xml:space="preserve"> </w:t>
      </w:r>
      <w:r w:rsidRPr="00640C14">
        <w:rPr>
          <w:rStyle w:val="DateParagraphChar"/>
        </w:rPr>
        <w:t>1946</w:t>
      </w:r>
      <w:r w:rsidRPr="004E005C">
        <w:t xml:space="preserve"> in Kittery Point Maine</w:t>
      </w:r>
      <w:r>
        <w:t xml:space="preserve">. </w:t>
      </w:r>
      <w:r w:rsidRPr="004E005C">
        <w:t xml:space="preserve">He died </w:t>
      </w:r>
      <w:r w:rsidRPr="00640C14">
        <w:rPr>
          <w:rStyle w:val="DateParagraphChar"/>
        </w:rPr>
        <w:t>August 10</w:t>
      </w:r>
      <w:r w:rsidRPr="00A52E6D">
        <w:rPr>
          <w:rStyle w:val="DateParagraphChar"/>
          <w:vertAlign w:val="superscript"/>
        </w:rPr>
        <w:t>th</w:t>
      </w:r>
      <w:r>
        <w:rPr>
          <w:rStyle w:val="DateParagraphChar"/>
        </w:rPr>
        <w:t xml:space="preserve"> </w:t>
      </w:r>
      <w:r w:rsidRPr="00640C14">
        <w:rPr>
          <w:rStyle w:val="DateParagraphChar"/>
        </w:rPr>
        <w:t>2000</w:t>
      </w:r>
      <w:r>
        <w:t xml:space="preserve"> in Candia </w:t>
      </w:r>
      <w:r w:rsidRPr="006A1A2F">
        <w:t>New Hampshire</w:t>
      </w:r>
      <w:r w:rsidRPr="004E005C">
        <w:t xml:space="preserve">. </w:t>
      </w:r>
    </w:p>
    <w:p w:rsidR="001B797D" w:rsidRDefault="001B797D" w:rsidP="001B797D">
      <w:r w:rsidRPr="004E005C">
        <w:t xml:space="preserve">He was 5 years old during the </w:t>
      </w:r>
      <w:r w:rsidRPr="00640C14">
        <w:rPr>
          <w:rStyle w:val="DateParagraphChar"/>
        </w:rPr>
        <w:t>1930</w:t>
      </w:r>
      <w:r w:rsidRPr="004E005C">
        <w:t xml:space="preserve"> census and lived Lincoln </w:t>
      </w:r>
      <w:r w:rsidRPr="006A1A2F">
        <w:t>New Hampshire</w:t>
      </w:r>
      <w:r w:rsidRPr="004E005C">
        <w:t xml:space="preserve"> in an apartment rented for $13</w:t>
      </w:r>
      <w:r>
        <w:t xml:space="preserve"> </w:t>
      </w:r>
      <w:r w:rsidRPr="004E005C">
        <w:t>a month. His father at the time was a machinist at a paper mill</w:t>
      </w:r>
      <w:r>
        <w:t xml:space="preserve">, presumably the Parker Young Company in Lincoln </w:t>
      </w:r>
      <w:r w:rsidRPr="006A1A2F">
        <w:t>New Hampshire</w:t>
      </w:r>
      <w:r w:rsidRPr="004E005C">
        <w:t>.</w:t>
      </w:r>
      <w:r>
        <w:t xml:space="preserve"> This census was taken at the start of the great depression.</w:t>
      </w:r>
    </w:p>
    <w:p w:rsidR="001B797D" w:rsidRDefault="001B797D" w:rsidP="001B797D">
      <w:r>
        <w:t>According to himself his family always had everything they needed during the great depression and really did not suffer. According to his wife his sisters did not have many clothes because money was scarce and they had to wash their existing clothing at night for the next day.</w:t>
      </w:r>
    </w:p>
    <w:p w:rsidR="001B797D" w:rsidRDefault="001B797D" w:rsidP="001B797D">
      <w:r>
        <w:t>According to himself he began going to school in Lincoln New Hampshire and later went in North Woodstock New Hampshire.</w:t>
      </w:r>
    </w:p>
    <w:p w:rsidR="001B797D" w:rsidRDefault="001B797D" w:rsidP="001B797D">
      <w:r>
        <w:t>Around 1931 his father got a job at the naval yard in Portsmouth New Hampshire which increased their fiscal position. He moved around the time that he was in 1</w:t>
      </w:r>
      <w:r w:rsidRPr="001B6AFC">
        <w:rPr>
          <w:vertAlign w:val="superscript"/>
        </w:rPr>
        <w:t>st</w:t>
      </w:r>
      <w:r>
        <w:t xml:space="preserve"> or 2</w:t>
      </w:r>
      <w:r w:rsidRPr="001B6AFC">
        <w:rPr>
          <w:vertAlign w:val="superscript"/>
        </w:rPr>
        <w:t>nd</w:t>
      </w:r>
      <w:r>
        <w:t xml:space="preserve"> grade.</w:t>
      </w:r>
    </w:p>
    <w:p w:rsidR="001B797D" w:rsidRPr="004E005C" w:rsidRDefault="001B797D" w:rsidP="001B797D">
      <w:r>
        <w:t>He felt Franklin D. R</w:t>
      </w:r>
      <w:r w:rsidRPr="002B0B02">
        <w:t xml:space="preserve">oosevelt </w:t>
      </w:r>
      <w:r>
        <w:t>was a good president and he felt that R</w:t>
      </w:r>
      <w:r w:rsidRPr="002B0B02">
        <w:t>oosevelt</w:t>
      </w:r>
      <w:r>
        <w:t>’s</w:t>
      </w:r>
      <w:r w:rsidRPr="002B0B02">
        <w:t xml:space="preserve"> </w:t>
      </w:r>
      <w:r>
        <w:t xml:space="preserve">programs such as the WPA pulled the United States out of the great depression. He also said preparing for the </w:t>
      </w:r>
      <w:proofErr w:type="gramStart"/>
      <w:r>
        <w:t>second</w:t>
      </w:r>
      <w:proofErr w:type="gramEnd"/>
      <w:r>
        <w:t xml:space="preserve"> World War really pulled the United States out of the depression.</w:t>
      </w:r>
    </w:p>
    <w:p w:rsidR="001B797D" w:rsidRDefault="001B797D" w:rsidP="001B797D">
      <w:r>
        <w:t xml:space="preserve">By </w:t>
      </w:r>
      <w:r w:rsidRPr="007B0609">
        <w:rPr>
          <w:rStyle w:val="DateParagraphChar"/>
        </w:rPr>
        <w:t>1935</w:t>
      </w:r>
      <w:r>
        <w:t xml:space="preserve"> he and his family had moved to Portsmouth </w:t>
      </w:r>
      <w:r w:rsidRPr="006A1A2F">
        <w:t>New Hampshire</w:t>
      </w:r>
      <w:r>
        <w:t>.</w:t>
      </w:r>
    </w:p>
    <w:p w:rsidR="001B797D" w:rsidRDefault="001B797D" w:rsidP="001B797D">
      <w:r>
        <w:t xml:space="preserve">Around </w:t>
      </w:r>
      <w:r w:rsidRPr="00E764A6">
        <w:rPr>
          <w:rStyle w:val="DateParagraphChar"/>
        </w:rPr>
        <w:t>1935</w:t>
      </w:r>
      <w:r>
        <w:t xml:space="preserve"> to </w:t>
      </w:r>
      <w:r w:rsidRPr="00E764A6">
        <w:rPr>
          <w:rStyle w:val="DateParagraphChar"/>
        </w:rPr>
        <w:t>1937</w:t>
      </w:r>
      <w:r>
        <w:t xml:space="preserve"> he and his family lived in what seems to have been Seabury Road in York Maine. They did not have electricity in that house, they had to haul water from the well, and it had an outhouse.</w:t>
      </w:r>
    </w:p>
    <w:p w:rsidR="001B797D" w:rsidRPr="004E005C" w:rsidRDefault="001B797D" w:rsidP="001B797D">
      <w:r>
        <w:t xml:space="preserve">Around </w:t>
      </w:r>
      <w:r w:rsidRPr="0029536E">
        <w:rPr>
          <w:rStyle w:val="DateParagraphChar"/>
        </w:rPr>
        <w:t>1940</w:t>
      </w:r>
      <w:r>
        <w:t>, at 15, he got a job stocking shelves at Newbury’s in Portsmouth New Hampshire. He used this money for clothing for himself and schooling: essentially helping the family.</w:t>
      </w:r>
    </w:p>
    <w:p w:rsidR="001B797D" w:rsidRDefault="001B797D" w:rsidP="001B797D">
      <w:r w:rsidRPr="004E005C">
        <w:lastRenderedPageBreak/>
        <w:t xml:space="preserve">In the </w:t>
      </w:r>
      <w:r w:rsidRPr="007B0609">
        <w:rPr>
          <w:rStyle w:val="DateParagraphChar"/>
        </w:rPr>
        <w:t>1940</w:t>
      </w:r>
      <w:r w:rsidRPr="004E005C">
        <w:t xml:space="preserve"> census he lived in Greenland </w:t>
      </w:r>
      <w:r w:rsidRPr="006A1A2F">
        <w:t>New Hampshire</w:t>
      </w:r>
      <w:r w:rsidRPr="004E005C">
        <w:t xml:space="preserve"> at 66 Breakfast Hill Road (now 463 Breakfast Hill Road) in a house his parents owned. This house was valued at $3</w:t>
      </w:r>
      <w:r>
        <w:t>,</w:t>
      </w:r>
      <w:r w:rsidRPr="004E005C">
        <w:t>500. His father was employed as a machinist in the navel yard and made $2</w:t>
      </w:r>
      <w:r>
        <w:t>,</w:t>
      </w:r>
      <w:r w:rsidRPr="004E005C">
        <w:t xml:space="preserve">080 in </w:t>
      </w:r>
      <w:r w:rsidRPr="007B0609">
        <w:rPr>
          <w:rStyle w:val="DateParagraphChar"/>
        </w:rPr>
        <w:t>1939</w:t>
      </w:r>
      <w:r w:rsidRPr="004E005C">
        <w:t>.</w:t>
      </w:r>
      <w:r>
        <w:t xml:space="preserve"> This was the Portsmouth Naval Shipyard which was instrumental in creating submarines during World War II.</w:t>
      </w:r>
    </w:p>
    <w:p w:rsidR="001B797D" w:rsidRDefault="001B797D" w:rsidP="001B797D">
      <w:r>
        <w:t xml:space="preserve">He </w:t>
      </w:r>
      <w:proofErr w:type="gramStart"/>
      <w:r>
        <w:t>meet</w:t>
      </w:r>
      <w:proofErr w:type="gramEnd"/>
      <w:r>
        <w:t xml:space="preserve"> his future wife in </w:t>
      </w:r>
      <w:r w:rsidRPr="00D114D6">
        <w:rPr>
          <w:rStyle w:val="DateParagraphChar"/>
        </w:rPr>
        <w:t>1941</w:t>
      </w:r>
      <w:r>
        <w:t>.</w:t>
      </w:r>
    </w:p>
    <w:p w:rsidR="001B797D" w:rsidRPr="007B0609" w:rsidRDefault="001B797D" w:rsidP="001B797D">
      <w:pPr>
        <w:rPr>
          <w:rStyle w:val="DateParagraphChar"/>
        </w:rPr>
      </w:pPr>
      <w:r w:rsidRPr="004E005C">
        <w:t xml:space="preserve">He enlisted in the US military on </w:t>
      </w:r>
      <w:r w:rsidRPr="007B0609">
        <w:rPr>
          <w:rStyle w:val="DateParagraphChar"/>
        </w:rPr>
        <w:t>January 25th 1944</w:t>
      </w:r>
      <w:r w:rsidRPr="004E005C">
        <w:t xml:space="preserve"> as a private in the city of Manchester </w:t>
      </w:r>
      <w:r w:rsidRPr="006A1A2F">
        <w:t>New Hampshire</w:t>
      </w:r>
      <w:r w:rsidRPr="004E005C">
        <w:t xml:space="preserve">. As of his enlistment his education level was listed as 4 years of high school and his civilian occupation was listed as “Unskilled occupations in building transportation equipment (except automobiles and aircraft)”. He had four years of high school education. In this record his military branch was not given. He worked on electronics. He was released from the </w:t>
      </w:r>
      <w:r>
        <w:t>military</w:t>
      </w:r>
      <w:r w:rsidRPr="004E005C">
        <w:t xml:space="preserve"> on </w:t>
      </w:r>
      <w:r w:rsidRPr="007B0609">
        <w:rPr>
          <w:rStyle w:val="DateParagraphChar"/>
        </w:rPr>
        <w:t>May 8</w:t>
      </w:r>
      <w:r w:rsidRPr="00F97DB0">
        <w:rPr>
          <w:rStyle w:val="DateParagraphChar"/>
          <w:vertAlign w:val="superscript"/>
        </w:rPr>
        <w:t>th</w:t>
      </w:r>
      <w:r>
        <w:rPr>
          <w:rStyle w:val="DateParagraphChar"/>
        </w:rPr>
        <w:t xml:space="preserve"> </w:t>
      </w:r>
      <w:r w:rsidRPr="007B0609">
        <w:rPr>
          <w:rStyle w:val="DateParagraphChar"/>
        </w:rPr>
        <w:t>1946.</w:t>
      </w:r>
    </w:p>
    <w:p w:rsidR="001B797D" w:rsidRPr="004E005C" w:rsidRDefault="001B797D" w:rsidP="001B797D">
      <w:r w:rsidRPr="004E005C">
        <w:t xml:space="preserve">He married </w:t>
      </w:r>
      <w:r>
        <w:fldChar w:fldCharType="begin"/>
      </w:r>
      <w:r>
        <w:instrText xml:space="preserve"> REF _Ref342859159 \h </w:instrText>
      </w:r>
      <w:r>
        <w:fldChar w:fldCharType="separate"/>
      </w:r>
      <w:r w:rsidRPr="004E005C">
        <w:t xml:space="preserve">Marjorie Elaine </w:t>
      </w:r>
      <w:proofErr w:type="spellStart"/>
      <w:r w:rsidRPr="004E005C">
        <w:t>Blomquist</w:t>
      </w:r>
      <w:proofErr w:type="spellEnd"/>
      <w:r w:rsidRPr="004E005C">
        <w:t xml:space="preserve"> (1928-Present)</w:t>
      </w:r>
      <w:r>
        <w:fldChar w:fldCharType="end"/>
      </w:r>
      <w:r w:rsidRPr="004E005C">
        <w:t xml:space="preserve"> on </w:t>
      </w:r>
      <w:r w:rsidRPr="0082766E">
        <w:rPr>
          <w:rStyle w:val="DateParagraphChar"/>
        </w:rPr>
        <w:t>June 23</w:t>
      </w:r>
      <w:r w:rsidRPr="00F97DB0">
        <w:rPr>
          <w:rStyle w:val="DateParagraphChar"/>
          <w:vertAlign w:val="superscript"/>
        </w:rPr>
        <w:t>rd</w:t>
      </w:r>
      <w:r>
        <w:rPr>
          <w:rStyle w:val="DateParagraphChar"/>
        </w:rPr>
        <w:t xml:space="preserve"> </w:t>
      </w:r>
      <w:r w:rsidRPr="0082766E">
        <w:rPr>
          <w:rStyle w:val="DateParagraphChar"/>
        </w:rPr>
        <w:t>1946</w:t>
      </w:r>
      <w:r w:rsidRPr="004E005C">
        <w:t xml:space="preserve"> in Kittery Point Maine when he was 20 and she was 18.</w:t>
      </w:r>
      <w:r>
        <w:t xml:space="preserve"> She has also lived in Greenland </w:t>
      </w:r>
      <w:r w:rsidRPr="006A1A2F">
        <w:t>New Hampshire</w:t>
      </w:r>
      <w:r>
        <w:t xml:space="preserve"> which is presumably how they met. He married her about one month after being released from the Navy having had proposed to her before the war began. He like millions of other Americans came back from the war and begun his family in a baby boom just as the cold war began. His occupation was listed as radio repairman. Her occupation was listed as student.</w:t>
      </w:r>
      <w:r w:rsidRPr="004317AF">
        <w:t xml:space="preserve"> </w:t>
      </w:r>
      <w:r>
        <w:t>There are some sources that say they were married in Kittery Point Maine but Marjorie has said it was in fact Greenland. This is confirmed by their New Hampshire certificate of marriage where the minister C. Basil Harris states he married them in Greenland New Hampshire.</w:t>
      </w:r>
    </w:p>
    <w:p w:rsidR="001B797D" w:rsidRPr="004E005C" w:rsidRDefault="001B797D" w:rsidP="001B797D">
      <w:r>
        <w:t xml:space="preserve">Having worked on electronics in the Navy he learned that trade. </w:t>
      </w:r>
      <w:r w:rsidRPr="004E005C">
        <w:t xml:space="preserve">He was listed in the </w:t>
      </w:r>
      <w:r w:rsidRPr="007B0609">
        <w:rPr>
          <w:rStyle w:val="DateParagraphChar"/>
        </w:rPr>
        <w:t>1947</w:t>
      </w:r>
      <w:r w:rsidRPr="004E005C">
        <w:t xml:space="preserve"> USCD as an employee at </w:t>
      </w:r>
      <w:r>
        <w:t xml:space="preserve">a </w:t>
      </w:r>
      <w:r w:rsidRPr="004E005C">
        <w:t>Radio Shop.</w:t>
      </w:r>
      <w:r>
        <w:t xml:space="preserve"> He lived at 141 Maplewood Avenue </w:t>
      </w:r>
      <w:r w:rsidRPr="004E005C">
        <w:t xml:space="preserve">Portsmouth </w:t>
      </w:r>
      <w:r w:rsidRPr="006A1A2F">
        <w:t>New Hampshire</w:t>
      </w:r>
      <w:r w:rsidRPr="004E005C">
        <w:t>.</w:t>
      </w:r>
    </w:p>
    <w:p w:rsidR="001B797D" w:rsidRPr="004E005C" w:rsidRDefault="001B797D" w:rsidP="001B797D">
      <w:r w:rsidRPr="004E005C">
        <w:t xml:space="preserve">He was listed in the </w:t>
      </w:r>
      <w:r w:rsidRPr="007B0609">
        <w:rPr>
          <w:rStyle w:val="DateParagraphChar"/>
        </w:rPr>
        <w:t>1949</w:t>
      </w:r>
      <w:r w:rsidRPr="004E005C">
        <w:t xml:space="preserve"> USCD as a service man at Osborne’s Radio and Phonograph Shop. He lived at 30 Reading St. Manchester </w:t>
      </w:r>
      <w:r w:rsidRPr="006A1A2F">
        <w:t>New Hampshire</w:t>
      </w:r>
      <w:r w:rsidRPr="004E005C">
        <w:t xml:space="preserve">. He was also listed the same in </w:t>
      </w:r>
      <w:r w:rsidRPr="00CC5297">
        <w:rPr>
          <w:rStyle w:val="DateParagraphChar"/>
        </w:rPr>
        <w:t>1950</w:t>
      </w:r>
      <w:r w:rsidRPr="004E005C">
        <w:t>.</w:t>
      </w:r>
    </w:p>
    <w:p w:rsidR="001B797D" w:rsidRPr="004E005C" w:rsidRDefault="001B797D" w:rsidP="001B797D">
      <w:r w:rsidRPr="004E005C">
        <w:t xml:space="preserve">He was listed in the </w:t>
      </w:r>
      <w:r w:rsidRPr="007B0609">
        <w:rPr>
          <w:rStyle w:val="DateParagraphChar"/>
        </w:rPr>
        <w:t>1952</w:t>
      </w:r>
      <w:r w:rsidRPr="004E005C">
        <w:t xml:space="preserve"> USCD as a service man at Osborne’s Radio and Phonograph Shop. He lived at 130 Reading St. Manchester </w:t>
      </w:r>
      <w:r w:rsidRPr="006A1A2F">
        <w:t>New Hampshire</w:t>
      </w:r>
      <w:r w:rsidRPr="004E005C">
        <w:t>.</w:t>
      </w:r>
    </w:p>
    <w:p w:rsidR="001B797D" w:rsidRPr="004E005C" w:rsidRDefault="001B797D" w:rsidP="001B797D">
      <w:r w:rsidRPr="004E005C">
        <w:t xml:space="preserve">He was listed in the </w:t>
      </w:r>
      <w:r w:rsidRPr="007B0609">
        <w:rPr>
          <w:rStyle w:val="DateParagraphChar"/>
        </w:rPr>
        <w:t>1953</w:t>
      </w:r>
      <w:r w:rsidRPr="004E005C">
        <w:t xml:space="preserve"> USCD as a service man at Osborne’s Television Center. He lived at 130 Reading St. Manchester </w:t>
      </w:r>
      <w:r w:rsidRPr="006A1A2F">
        <w:t>New Hampshire</w:t>
      </w:r>
      <w:r w:rsidRPr="004E005C">
        <w:t>.</w:t>
      </w:r>
    </w:p>
    <w:p w:rsidR="001B797D" w:rsidRPr="004E005C" w:rsidRDefault="001B797D" w:rsidP="001B797D">
      <w:r w:rsidRPr="004E005C">
        <w:t xml:space="preserve">He bought a house at 530 High Street in Candia </w:t>
      </w:r>
      <w:r w:rsidRPr="006A1A2F">
        <w:t>New Hampshire</w:t>
      </w:r>
      <w:r w:rsidRPr="004E005C">
        <w:t xml:space="preserve"> with his wife on </w:t>
      </w:r>
      <w:r w:rsidRPr="007B0609">
        <w:rPr>
          <w:rStyle w:val="DateParagraphChar"/>
        </w:rPr>
        <w:t>February 26</w:t>
      </w:r>
      <w:r w:rsidRPr="00F8296A">
        <w:rPr>
          <w:rStyle w:val="DateParagraphChar"/>
          <w:vertAlign w:val="superscript"/>
        </w:rPr>
        <w:t>th</w:t>
      </w:r>
      <w:r>
        <w:rPr>
          <w:rStyle w:val="DateParagraphChar"/>
        </w:rPr>
        <w:t xml:space="preserve"> </w:t>
      </w:r>
      <w:r w:rsidRPr="007B0609">
        <w:rPr>
          <w:rStyle w:val="DateParagraphChar"/>
        </w:rPr>
        <w:t>1954</w:t>
      </w:r>
      <w:r w:rsidRPr="004E005C">
        <w:t xml:space="preserve"> for $8,000 with an interest rate of 4.5% a year for monthly payments of $50.62 with the payments starting on </w:t>
      </w:r>
      <w:r w:rsidRPr="007B0609">
        <w:rPr>
          <w:rStyle w:val="DateParagraphChar"/>
        </w:rPr>
        <w:t>April 1</w:t>
      </w:r>
      <w:r w:rsidRPr="00F8296A">
        <w:rPr>
          <w:rStyle w:val="DateParagraphChar"/>
          <w:vertAlign w:val="superscript"/>
        </w:rPr>
        <w:t>st</w:t>
      </w:r>
      <w:r>
        <w:rPr>
          <w:rStyle w:val="DateParagraphChar"/>
        </w:rPr>
        <w:t xml:space="preserve"> </w:t>
      </w:r>
      <w:r w:rsidRPr="007B0609">
        <w:rPr>
          <w:rStyle w:val="DateParagraphChar"/>
        </w:rPr>
        <w:t>1954</w:t>
      </w:r>
      <w:r w:rsidRPr="004E005C">
        <w:t xml:space="preserve">. This was a 20 year loan paid off on </w:t>
      </w:r>
      <w:r w:rsidRPr="007B0609">
        <w:rPr>
          <w:rStyle w:val="DateParagraphChar"/>
        </w:rPr>
        <w:t>March 19</w:t>
      </w:r>
      <w:r w:rsidRPr="00F8296A">
        <w:rPr>
          <w:rStyle w:val="DateParagraphChar"/>
          <w:vertAlign w:val="superscript"/>
        </w:rPr>
        <w:t>th</w:t>
      </w:r>
      <w:r>
        <w:rPr>
          <w:rStyle w:val="DateParagraphChar"/>
        </w:rPr>
        <w:t xml:space="preserve"> </w:t>
      </w:r>
      <w:r w:rsidRPr="007B0609">
        <w:rPr>
          <w:rStyle w:val="DateParagraphChar"/>
        </w:rPr>
        <w:t>1974</w:t>
      </w:r>
      <w:r w:rsidRPr="004E005C">
        <w:t>.</w:t>
      </w:r>
    </w:p>
    <w:p w:rsidR="001B797D" w:rsidRPr="004E005C" w:rsidRDefault="001B797D" w:rsidP="001B797D">
      <w:r w:rsidRPr="004E005C">
        <w:t xml:space="preserve">He was listed in the </w:t>
      </w:r>
      <w:r w:rsidRPr="007B0609">
        <w:rPr>
          <w:rStyle w:val="DateParagraphChar"/>
        </w:rPr>
        <w:t>1954</w:t>
      </w:r>
      <w:r w:rsidRPr="004E005C">
        <w:t xml:space="preserve"> and </w:t>
      </w:r>
      <w:r w:rsidRPr="007B0609">
        <w:rPr>
          <w:rStyle w:val="DateParagraphChar"/>
        </w:rPr>
        <w:t>1955</w:t>
      </w:r>
      <w:r w:rsidRPr="004E005C">
        <w:t xml:space="preserve"> USCD as a service man at Osborne’s Television Center Inc. He lived on High St. Candia </w:t>
      </w:r>
      <w:r w:rsidRPr="006A1A2F">
        <w:t>New Hampshire</w:t>
      </w:r>
      <w:r w:rsidRPr="004E005C">
        <w:t>.</w:t>
      </w:r>
    </w:p>
    <w:p w:rsidR="001B797D" w:rsidRPr="004E005C" w:rsidRDefault="001B797D" w:rsidP="001B797D">
      <w:r>
        <w:rPr>
          <w:noProof/>
          <w:lang w:bidi="ar-SA"/>
        </w:rPr>
        <w:lastRenderedPageBreak/>
        <w:drawing>
          <wp:anchor distT="0" distB="0" distL="114300" distR="114300" simplePos="0" relativeHeight="251662336" behindDoc="0" locked="0" layoutInCell="1" allowOverlap="1">
            <wp:simplePos x="0" y="0"/>
            <wp:positionH relativeFrom="margin">
              <wp:align>right</wp:align>
            </wp:positionH>
            <wp:positionV relativeFrom="margin">
              <wp:posOffset>4191000</wp:posOffset>
            </wp:positionV>
            <wp:extent cx="1828800" cy="1407795"/>
            <wp:effectExtent l="190500" t="152400" r="171450" b="135255"/>
            <wp:wrapSquare wrapText="bothSides"/>
            <wp:docPr id="67" name="Picture 20" descr="C:\Users\Mokon\Desktop\ft-scans\bonds_1967.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kon\Desktop\ft-scans\bonds_1967.tif.jpg"/>
                    <pic:cNvPicPr>
                      <a:picLocks noChangeAspect="1" noChangeArrowheads="1"/>
                    </pic:cNvPicPr>
                  </pic:nvPicPr>
                  <pic:blipFill>
                    <a:blip r:embed="rId6" cstate="print"/>
                    <a:srcRect/>
                    <a:stretch>
                      <a:fillRect/>
                    </a:stretch>
                  </pic:blipFill>
                  <pic:spPr bwMode="auto">
                    <a:xfrm>
                      <a:off x="0" y="0"/>
                      <a:ext cx="1828800" cy="1407795"/>
                    </a:xfrm>
                    <a:prstGeom prst="rect">
                      <a:avLst/>
                    </a:prstGeom>
                    <a:ln>
                      <a:noFill/>
                    </a:ln>
                    <a:effectLst>
                      <a:outerShdw blurRad="190500" algn="tl" rotWithShape="0">
                        <a:srgbClr val="000000">
                          <a:alpha val="70000"/>
                        </a:srgbClr>
                      </a:outerShdw>
                    </a:effectLst>
                  </pic:spPr>
                </pic:pic>
              </a:graphicData>
            </a:graphic>
          </wp:anchor>
        </w:drawing>
      </w:r>
      <w:r w:rsidRPr="004E005C">
        <w:t xml:space="preserve">He was listed in the </w:t>
      </w:r>
      <w:r w:rsidRPr="007B0609">
        <w:rPr>
          <w:rStyle w:val="DateParagraphChar"/>
        </w:rPr>
        <w:t>1956</w:t>
      </w:r>
      <w:r w:rsidRPr="004E005C">
        <w:t xml:space="preserve"> USCD as a television technician at </w:t>
      </w:r>
      <w:proofErr w:type="spellStart"/>
      <w:r w:rsidRPr="004E005C">
        <w:t>Gelinas</w:t>
      </w:r>
      <w:proofErr w:type="spellEnd"/>
      <w:r w:rsidRPr="004E005C">
        <w:t xml:space="preserve"> Radio and TV Service. He lived on High Street in Candia </w:t>
      </w:r>
      <w:r w:rsidRPr="006A1A2F">
        <w:t>New Hampshire</w:t>
      </w:r>
      <w:r w:rsidRPr="004E005C">
        <w:t>.</w:t>
      </w:r>
    </w:p>
    <w:p w:rsidR="001B797D" w:rsidRDefault="001B797D" w:rsidP="001B797D">
      <w:r w:rsidRPr="004E005C">
        <w:t xml:space="preserve">He suffered a heart attack </w:t>
      </w:r>
      <w:proofErr w:type="gramStart"/>
      <w:r w:rsidRPr="004E005C">
        <w:t xml:space="preserve">in </w:t>
      </w:r>
      <w:commentRangeStart w:id="4"/>
      <w:r w:rsidRPr="006C042F">
        <w:rPr>
          <w:highlight w:val="yellow"/>
        </w:rPr>
        <w:t>???</w:t>
      </w:r>
      <w:proofErr w:type="gramEnd"/>
      <w:r w:rsidRPr="006C042F">
        <w:rPr>
          <w:highlight w:val="yellow"/>
        </w:rPr>
        <w:t>.</w:t>
      </w:r>
      <w:commentRangeEnd w:id="4"/>
      <w:r w:rsidRPr="006C042F">
        <w:rPr>
          <w:rStyle w:val="CommentReference"/>
          <w:highlight w:val="yellow"/>
        </w:rPr>
        <w:commentReference w:id="4"/>
      </w:r>
    </w:p>
    <w:p w:rsidR="001B797D" w:rsidRDefault="001B797D" w:rsidP="001B797D">
      <w:r>
        <w:t xml:space="preserve">His youngest child, </w:t>
      </w:r>
      <w:fldSimple w:instr=" REF _Ref331284524 \h  \* MERGEFORMAT ">
        <w:r w:rsidRPr="004E005C">
          <w:t>Donald Wayne Bond (1958</w:t>
        </w:r>
        <w:r>
          <w:t>-1975</w:t>
        </w:r>
        <w:r w:rsidRPr="004E005C">
          <w:t>)</w:t>
        </w:r>
      </w:fldSimple>
      <w:r>
        <w:t xml:space="preserve">, died in a tragic car accident on </w:t>
      </w:r>
      <w:r w:rsidRPr="007B0609">
        <w:rPr>
          <w:rStyle w:val="DateParagraphChar"/>
        </w:rPr>
        <w:t>August 15</w:t>
      </w:r>
      <w:r w:rsidRPr="00F8296A">
        <w:rPr>
          <w:rStyle w:val="DateParagraphChar"/>
          <w:vertAlign w:val="superscript"/>
        </w:rPr>
        <w:t>th</w:t>
      </w:r>
      <w:r>
        <w:rPr>
          <w:rStyle w:val="DateParagraphChar"/>
        </w:rPr>
        <w:t xml:space="preserve"> </w:t>
      </w:r>
      <w:r w:rsidRPr="007B0609">
        <w:rPr>
          <w:rStyle w:val="DateParagraphChar"/>
        </w:rPr>
        <w:t>1975</w:t>
      </w:r>
      <w:r>
        <w:t>.</w:t>
      </w:r>
    </w:p>
    <w:p w:rsidR="001B797D" w:rsidRPr="004E005C" w:rsidRDefault="001B797D" w:rsidP="001B797D">
      <w:r>
        <w:t xml:space="preserve">He attended the non-denominational Christian church </w:t>
      </w:r>
      <w:proofErr w:type="spellStart"/>
      <w:r>
        <w:t>pastored</w:t>
      </w:r>
      <w:proofErr w:type="spellEnd"/>
      <w:r>
        <w:t xml:space="preserve"> by his son Kenneth </w:t>
      </w:r>
      <w:proofErr w:type="gramStart"/>
      <w:r>
        <w:t xml:space="preserve">from </w:t>
      </w:r>
      <w:commentRangeStart w:id="5"/>
      <w:r w:rsidRPr="006C042F">
        <w:rPr>
          <w:highlight w:val="yellow"/>
        </w:rPr>
        <w:t>???</w:t>
      </w:r>
      <w:proofErr w:type="gramEnd"/>
      <w:r w:rsidRPr="006C042F">
        <w:rPr>
          <w:highlight w:val="yellow"/>
        </w:rPr>
        <w:t xml:space="preserve"> </w:t>
      </w:r>
      <w:commentRangeEnd w:id="5"/>
      <w:r w:rsidRPr="006C042F">
        <w:rPr>
          <w:rStyle w:val="CommentReference"/>
          <w:highlight w:val="yellow"/>
        </w:rPr>
        <w:commentReference w:id="5"/>
      </w:r>
      <w:proofErr w:type="gramStart"/>
      <w:r>
        <w:t>until</w:t>
      </w:r>
      <w:proofErr w:type="gramEnd"/>
      <w:r>
        <w:t xml:space="preserve"> his death.</w:t>
      </w:r>
    </w:p>
    <w:p w:rsidR="001B797D" w:rsidRDefault="001B797D" w:rsidP="001B797D">
      <w:r>
        <w:t>He liked the original social security act as it allowed him to stop working and retire but he wished the government had left it alone.</w:t>
      </w:r>
    </w:p>
    <w:p w:rsidR="001B797D" w:rsidRPr="004E005C" w:rsidRDefault="001B797D" w:rsidP="001B797D">
      <w:r w:rsidRPr="004E005C">
        <w:t xml:space="preserve">He died </w:t>
      </w:r>
      <w:r w:rsidRPr="007B0609">
        <w:rPr>
          <w:rStyle w:val="DateParagraphChar"/>
        </w:rPr>
        <w:t>August 10</w:t>
      </w:r>
      <w:r w:rsidRPr="006C042F">
        <w:rPr>
          <w:rStyle w:val="DateParagraphChar"/>
          <w:vertAlign w:val="superscript"/>
        </w:rPr>
        <w:t>th</w:t>
      </w:r>
      <w:r>
        <w:rPr>
          <w:rStyle w:val="DateParagraphChar"/>
        </w:rPr>
        <w:t xml:space="preserve"> </w:t>
      </w:r>
      <w:r w:rsidRPr="007B0609">
        <w:rPr>
          <w:rStyle w:val="DateParagraphChar"/>
        </w:rPr>
        <w:t>2000</w:t>
      </w:r>
      <w:r w:rsidRPr="004E005C">
        <w:t xml:space="preserve"> in Candia </w:t>
      </w:r>
      <w:r w:rsidRPr="006A1A2F">
        <w:t>New Hampshire</w:t>
      </w:r>
      <w:r w:rsidRPr="004E005C">
        <w:t xml:space="preserve"> of a heart attack while mowing and is buried in Heads Cemetery Hooksett </w:t>
      </w:r>
      <w:r w:rsidRPr="006A1A2F">
        <w:t>New Hampshire</w:t>
      </w:r>
      <w:r>
        <w:t xml:space="preserve"> alongside his father and many others of his ancestors.</w:t>
      </w:r>
    </w:p>
    <w:p w:rsidR="001B797D" w:rsidRPr="004E005C" w:rsidRDefault="001B797D" w:rsidP="001B797D">
      <w:r w:rsidRPr="004E005C">
        <w:t>He had eight children who were:</w:t>
      </w:r>
    </w:p>
    <w:p w:rsidR="001B797D" w:rsidRPr="004E005C" w:rsidRDefault="001B797D" w:rsidP="001B797D">
      <w:pPr>
        <w:pStyle w:val="ListParagraph"/>
        <w:numPr>
          <w:ilvl w:val="0"/>
          <w:numId w:val="1"/>
        </w:numPr>
      </w:pPr>
      <w:fldSimple w:instr=" REF _Ref331284523 \h  \* MERGEFORMAT ">
        <w:r w:rsidRPr="004E005C">
          <w:t>Noyes Fuller Bond (1947-Present)</w:t>
        </w:r>
      </w:fldSimple>
    </w:p>
    <w:p w:rsidR="001B797D" w:rsidRDefault="001B797D" w:rsidP="001B797D">
      <w:pPr>
        <w:pStyle w:val="ListParagraph"/>
        <w:numPr>
          <w:ilvl w:val="0"/>
          <w:numId w:val="1"/>
        </w:numPr>
      </w:pPr>
      <w:fldSimple w:instr=" REF _Ref330994673 \h  \* MERGEFORMAT ">
        <w:r w:rsidRPr="004E005C">
          <w:t>Richard Alan Bond (1948-Present)</w:t>
        </w:r>
      </w:fldSimple>
    </w:p>
    <w:p w:rsidR="001B797D" w:rsidRPr="004E005C" w:rsidRDefault="001B797D" w:rsidP="001B797D">
      <w:pPr>
        <w:pStyle w:val="ListParagraph"/>
        <w:numPr>
          <w:ilvl w:val="0"/>
          <w:numId w:val="1"/>
        </w:numPr>
      </w:pPr>
      <w:r>
        <w:rPr>
          <w:noProof/>
        </w:rPr>
        <w:pict>
          <v:shape id="_x0000_s1026" type="#_x0000_t202" style="position:absolute;left:0;text-align:left;margin-left:157.75pt;margin-top:9.9pt;width:2in;height:22.15pt;z-index:251660288" stroked="f">
            <v:textbox style="mso-next-textbox:#_x0000_s1026" inset="0,0,0,0">
              <w:txbxContent>
                <w:p w:rsidR="001B797D" w:rsidRPr="00CC2AB8" w:rsidRDefault="001B797D" w:rsidP="001B797D">
                  <w:pPr>
                    <w:pStyle w:val="Caption"/>
                    <w:rPr>
                      <w:noProof/>
                      <w:sz w:val="20"/>
                      <w:szCs w:val="20"/>
                    </w:rPr>
                  </w:pPr>
                  <w:r>
                    <w:t>Noyes’ Children</w:t>
                  </w:r>
                </w:p>
              </w:txbxContent>
            </v:textbox>
            <w10:wrap type="square"/>
          </v:shape>
        </w:pict>
      </w:r>
      <w:r>
        <w:fldChar w:fldCharType="begin"/>
      </w:r>
      <w:r>
        <w:instrText xml:space="preserve"> REF _Ref341727260 \h </w:instrText>
      </w:r>
      <w:r>
        <w:fldChar w:fldCharType="separate"/>
      </w:r>
      <w:r w:rsidRPr="004E005C">
        <w:t>James Everett Bond (1949-Present)</w:t>
      </w:r>
      <w:r>
        <w:fldChar w:fldCharType="end"/>
      </w:r>
    </w:p>
    <w:p w:rsidR="001B797D" w:rsidRPr="004E005C" w:rsidRDefault="001B797D" w:rsidP="001B797D">
      <w:pPr>
        <w:pStyle w:val="ListParagraph"/>
        <w:numPr>
          <w:ilvl w:val="0"/>
          <w:numId w:val="1"/>
        </w:numPr>
      </w:pPr>
      <w:r>
        <w:fldChar w:fldCharType="begin"/>
      </w:r>
      <w:r>
        <w:instrText xml:space="preserve"> REF _Ref310550289 \h  \* MERGEFORMAT </w:instrText>
      </w:r>
      <w:r>
        <w:fldChar w:fldCharType="separate"/>
      </w:r>
      <w:r w:rsidRPr="004E005C">
        <w:t xml:space="preserve">Kenneth </w:t>
      </w:r>
      <w:proofErr w:type="spellStart"/>
      <w:r w:rsidRPr="004E005C">
        <w:t>Edwood</w:t>
      </w:r>
      <w:proofErr w:type="spellEnd"/>
      <w:r w:rsidRPr="004E005C">
        <w:t xml:space="preserve"> Bond (1952-Present)</w:t>
      </w:r>
      <w:r>
        <w:fldChar w:fldCharType="end"/>
      </w:r>
    </w:p>
    <w:p w:rsidR="001B797D" w:rsidRPr="004E005C" w:rsidRDefault="001B797D" w:rsidP="001B797D">
      <w:pPr>
        <w:pStyle w:val="ListParagraph"/>
        <w:numPr>
          <w:ilvl w:val="0"/>
          <w:numId w:val="1"/>
        </w:numPr>
      </w:pPr>
      <w:fldSimple w:instr=" REF _Ref330994672 \h  \* MERGEFORMAT ">
        <w:r w:rsidRPr="004E005C">
          <w:t>Peter Kevin Bond (1954-Present)</w:t>
        </w:r>
      </w:fldSimple>
    </w:p>
    <w:p w:rsidR="001B797D" w:rsidRPr="004E005C" w:rsidRDefault="001B797D" w:rsidP="001B797D">
      <w:pPr>
        <w:pStyle w:val="ListParagraph"/>
        <w:numPr>
          <w:ilvl w:val="0"/>
          <w:numId w:val="1"/>
        </w:numPr>
      </w:pPr>
      <w:fldSimple w:instr=" REF _Ref330994679 \h  \* MERGEFORMAT ">
        <w:r w:rsidRPr="004E005C">
          <w:t>Nancy Lee Bond (1956-Present)</w:t>
        </w:r>
      </w:fldSimple>
    </w:p>
    <w:p w:rsidR="001B797D" w:rsidRPr="004E005C" w:rsidRDefault="001B797D" w:rsidP="001B797D">
      <w:pPr>
        <w:pStyle w:val="ListParagraph"/>
        <w:numPr>
          <w:ilvl w:val="0"/>
          <w:numId w:val="1"/>
        </w:numPr>
      </w:pPr>
      <w:fldSimple w:instr=" REF _Ref331284524 \h  \* MERGEFORMAT ">
        <w:r w:rsidRPr="004E005C">
          <w:t>Donald Wayne Bond (1958</w:t>
        </w:r>
        <w:r>
          <w:t>-1975</w:t>
        </w:r>
        <w:r w:rsidRPr="004E005C">
          <w:t>)</w:t>
        </w:r>
      </w:fldSimple>
    </w:p>
    <w:p w:rsidR="001B797D" w:rsidRPr="004E005C" w:rsidRDefault="001B797D" w:rsidP="001B797D">
      <w:pPr>
        <w:pStyle w:val="ListParagraph"/>
        <w:numPr>
          <w:ilvl w:val="0"/>
          <w:numId w:val="1"/>
        </w:numPr>
      </w:pPr>
      <w:fldSimple w:instr=" REF _Ref330994677 \h  \* MERGEFORMAT ">
        <w:r w:rsidRPr="004E005C">
          <w:t>Susan Elaine Bond (1960-Present)</w:t>
        </w:r>
      </w:fldSimple>
    </w:p>
    <w:p w:rsidR="001B797D" w:rsidRDefault="001B797D" w:rsidP="001B797D">
      <w:bookmarkStart w:id="6" w:name="_Ref310550477"/>
      <w:r>
        <w:t>Nationality Distribution:</w:t>
      </w:r>
    </w:p>
    <w:p w:rsidR="001B797D" w:rsidRPr="00324192" w:rsidRDefault="001B797D" w:rsidP="001B797D">
      <w:pPr>
        <w:pStyle w:val="ListParagraph"/>
        <w:numPr>
          <w:ilvl w:val="0"/>
          <w:numId w:val="2"/>
        </w:numPr>
      </w:pPr>
      <w:r>
        <w:t xml:space="preserve">100% English Mutt </w:t>
      </w:r>
      <w:r w:rsidRPr="004E005C">
        <w:br w:type="page"/>
      </w:r>
    </w:p>
    <w:p w:rsidR="001B797D" w:rsidRDefault="001B797D" w:rsidP="001B797D">
      <w:pPr>
        <w:pStyle w:val="Heading3"/>
      </w:pPr>
      <w:bookmarkStart w:id="7" w:name="_Ref342859159"/>
      <w:bookmarkStart w:id="8" w:name="_Toc344671404"/>
      <w:bookmarkEnd w:id="6"/>
      <w:r w:rsidRPr="004E005C">
        <w:lastRenderedPageBreak/>
        <w:t xml:space="preserve">Marjorie Elaine </w:t>
      </w:r>
      <w:proofErr w:type="spellStart"/>
      <w:r w:rsidRPr="004E005C">
        <w:t>Blomquist</w:t>
      </w:r>
      <w:proofErr w:type="spellEnd"/>
      <w:r w:rsidRPr="004E005C">
        <w:t xml:space="preserve"> (1928-Present)</w:t>
      </w:r>
      <w:bookmarkEnd w:id="7"/>
      <w:bookmarkEnd w:id="8"/>
      <w:r>
        <w:fldChar w:fldCharType="begin"/>
      </w:r>
      <w:r>
        <w:instrText xml:space="preserve"> XE "</w:instrText>
      </w:r>
      <w:r w:rsidRPr="00D10941">
        <w:instrText>Marjorie Elaine Blomquist (1928-Present)</w:instrText>
      </w:r>
      <w:r>
        <w:instrText xml:space="preserve">" </w:instrText>
      </w:r>
      <w:r>
        <w:fldChar w:fldCharType="end"/>
      </w:r>
    </w:p>
    <w:p w:rsidR="001B797D" w:rsidRDefault="001B797D" w:rsidP="001B797D">
      <w:r>
        <w:t xml:space="preserve">Marjorie Elaine </w:t>
      </w:r>
      <w:proofErr w:type="spellStart"/>
      <w:r>
        <w:t>Blomquist</w:t>
      </w:r>
      <w:proofErr w:type="spellEnd"/>
      <w:r>
        <w:t xml:space="preserve"> was born on </w:t>
      </w:r>
      <w:r w:rsidRPr="00891724">
        <w:rPr>
          <w:rStyle w:val="DateParagraphChar"/>
        </w:rPr>
        <w:t>April 29</w:t>
      </w:r>
      <w:r w:rsidRPr="00DA601E">
        <w:rPr>
          <w:rStyle w:val="DateParagraphChar"/>
          <w:vertAlign w:val="superscript"/>
        </w:rPr>
        <w:t>th</w:t>
      </w:r>
      <w:r w:rsidRPr="00891724">
        <w:rPr>
          <w:rStyle w:val="DateParagraphChar"/>
        </w:rPr>
        <w:t xml:space="preserve"> 1928</w:t>
      </w:r>
      <w:r>
        <w:t xml:space="preserve"> the daughter of </w:t>
      </w:r>
      <w:r>
        <w:fldChar w:fldCharType="begin"/>
      </w:r>
      <w:r>
        <w:instrText xml:space="preserve"> REF _Ref336637091 \h </w:instrText>
      </w:r>
      <w:r>
        <w:fldChar w:fldCharType="separate"/>
      </w:r>
      <w:r>
        <w:t xml:space="preserve">Isaac Peter </w:t>
      </w:r>
      <w:proofErr w:type="spellStart"/>
      <w:r>
        <w:t>Blomquist</w:t>
      </w:r>
      <w:proofErr w:type="spellEnd"/>
      <w:r>
        <w:t xml:space="preserve"> (1880-1964)</w:t>
      </w:r>
      <w:r>
        <w:fldChar w:fldCharType="end"/>
      </w:r>
      <w:r>
        <w:t xml:space="preserve"> and </w:t>
      </w:r>
      <w:r>
        <w:fldChar w:fldCharType="begin"/>
      </w:r>
      <w:r>
        <w:instrText xml:space="preserve"> REF _Ref336637098 \h </w:instrText>
      </w:r>
      <w:r>
        <w:fldChar w:fldCharType="separate"/>
      </w:r>
      <w:r>
        <w:t>Emily J. M. Olson (1891-???)</w:t>
      </w:r>
      <w:r>
        <w:fldChar w:fldCharType="end"/>
      </w:r>
      <w:r>
        <w:t xml:space="preserve"> </w:t>
      </w:r>
      <w:proofErr w:type="gramStart"/>
      <w:r>
        <w:t>in</w:t>
      </w:r>
      <w:proofErr w:type="gramEnd"/>
      <w:r>
        <w:t xml:space="preserve"> Greenland New Hampshire. She was born into the Silent generation at the end of the roaring twenties and grew up in the midst of the great depression. She married </w:t>
      </w:r>
      <w:r>
        <w:fldChar w:fldCharType="begin"/>
      </w:r>
      <w:r>
        <w:instrText xml:space="preserve"> REF _Ref310550454 \h </w:instrText>
      </w:r>
      <w:r>
        <w:fldChar w:fldCharType="separate"/>
      </w:r>
      <w:r w:rsidRPr="004E005C">
        <w:t>Noyes Fuller Bond Jr</w:t>
      </w:r>
      <w:proofErr w:type="gramStart"/>
      <w:r w:rsidRPr="004E005C">
        <w:t>.(</w:t>
      </w:r>
      <w:proofErr w:type="gramEnd"/>
      <w:r w:rsidRPr="004E005C">
        <w:t>1925-2000)</w:t>
      </w:r>
      <w:r>
        <w:fldChar w:fldCharType="end"/>
      </w:r>
      <w:r>
        <w:t xml:space="preserve"> </w:t>
      </w:r>
      <w:r w:rsidRPr="004E005C">
        <w:t xml:space="preserve">on </w:t>
      </w:r>
      <w:r w:rsidRPr="00891724">
        <w:rPr>
          <w:rStyle w:val="DateParagraphChar"/>
        </w:rPr>
        <w:t>June 23</w:t>
      </w:r>
      <w:r w:rsidRPr="00DA601E">
        <w:rPr>
          <w:rStyle w:val="DateParagraphChar"/>
          <w:vertAlign w:val="superscript"/>
        </w:rPr>
        <w:t>rd</w:t>
      </w:r>
      <w:r w:rsidRPr="00891724">
        <w:rPr>
          <w:rStyle w:val="DateParagraphChar"/>
        </w:rPr>
        <w:t xml:space="preserve"> 1946</w:t>
      </w:r>
      <w:r w:rsidRPr="004E005C">
        <w:t xml:space="preserve"> in Kittery Point Maine when he was 20 and she was 18. </w:t>
      </w:r>
    </w:p>
    <w:p w:rsidR="001B797D" w:rsidRDefault="001B797D" w:rsidP="001B797D">
      <w:r>
        <w:t xml:space="preserve">According to herself her parents came from Nebraska to Greenland New Hampshire in August of </w:t>
      </w:r>
      <w:r w:rsidRPr="00CD4D34">
        <w:rPr>
          <w:rStyle w:val="DateParagraphChar"/>
        </w:rPr>
        <w:t>1927</w:t>
      </w:r>
      <w:r>
        <w:t>. She did not remember suffering at all through the great depression.</w:t>
      </w:r>
    </w:p>
    <w:p w:rsidR="001B797D" w:rsidRDefault="001B797D" w:rsidP="001B797D">
      <w:r>
        <w:t xml:space="preserve">In the </w:t>
      </w:r>
      <w:r w:rsidRPr="00891724">
        <w:rPr>
          <w:rStyle w:val="DateParagraphChar"/>
        </w:rPr>
        <w:t>1930</w:t>
      </w:r>
      <w:r>
        <w:t xml:space="preserve"> census she lived with her parents at 78 Portsmouth Avenue in Greenland NH in a house her father rented for $13 a month. She was born in New Hampshire. Her dad was born in Nebraska and her mom was born in Maine. Her father worked as a laborer while her mom was a housewife. Her father was not a veteran.</w:t>
      </w:r>
    </w:p>
    <w:p w:rsidR="001B797D" w:rsidRDefault="001B797D" w:rsidP="001B797D">
      <w:r>
        <w:t xml:space="preserve">In the </w:t>
      </w:r>
      <w:r w:rsidRPr="007A7439">
        <w:rPr>
          <w:rStyle w:val="DateParagraphChar"/>
        </w:rPr>
        <w:t>1940</w:t>
      </w:r>
      <w:r>
        <w:t xml:space="preserve"> census she lived with her widowed father on Ocean Road in Greenland NH. Her father owned the house and it was worth $2,000. He was a farmhand on a dairy farm. He made $780 that year. In </w:t>
      </w:r>
      <w:r w:rsidRPr="00BB6924">
        <w:rPr>
          <w:rStyle w:val="DateParagraphChar"/>
        </w:rPr>
        <w:t>1935</w:t>
      </w:r>
      <w:r>
        <w:t xml:space="preserve"> they lived in the same town but not the same house.</w:t>
      </w:r>
    </w:p>
    <w:p w:rsidR="001B797D" w:rsidRDefault="001B797D" w:rsidP="001B797D">
      <w:r>
        <w:t xml:space="preserve">Around </w:t>
      </w:r>
      <w:r w:rsidRPr="0029536E">
        <w:rPr>
          <w:rStyle w:val="DateParagraphChar"/>
        </w:rPr>
        <w:t>1941</w:t>
      </w:r>
      <w:r>
        <w:t xml:space="preserve">, when she was 13, she began taking care of babies. </w:t>
      </w:r>
    </w:p>
    <w:p w:rsidR="001B797D" w:rsidRDefault="001B797D" w:rsidP="001B797D">
      <w:r>
        <w:t xml:space="preserve">In </w:t>
      </w:r>
      <w:r w:rsidRPr="00246039">
        <w:rPr>
          <w:rStyle w:val="DateParagraphChar"/>
        </w:rPr>
        <w:t>1941</w:t>
      </w:r>
      <w:r>
        <w:t xml:space="preserve"> they got electricity in their house.</w:t>
      </w:r>
    </w:p>
    <w:p w:rsidR="001B797D" w:rsidRDefault="001B797D" w:rsidP="001B797D">
      <w:r>
        <w:t xml:space="preserve">She </w:t>
      </w:r>
      <w:proofErr w:type="gramStart"/>
      <w:r>
        <w:t>meet</w:t>
      </w:r>
      <w:proofErr w:type="gramEnd"/>
      <w:r>
        <w:t xml:space="preserve"> her future husband in </w:t>
      </w:r>
      <w:r w:rsidRPr="001A09F4">
        <w:rPr>
          <w:rStyle w:val="DateParagraphChar"/>
        </w:rPr>
        <w:t>1941</w:t>
      </w:r>
      <w:r>
        <w:t>.</w:t>
      </w:r>
    </w:p>
    <w:p w:rsidR="001B797D" w:rsidRDefault="001B797D" w:rsidP="001B797D">
      <w:r>
        <w:t xml:space="preserve">Around </w:t>
      </w:r>
      <w:r w:rsidRPr="0029536E">
        <w:rPr>
          <w:rStyle w:val="DateParagraphChar"/>
        </w:rPr>
        <w:t>1944</w:t>
      </w:r>
      <w:r w:rsidRPr="0029536E">
        <w:t xml:space="preserve">, </w:t>
      </w:r>
      <w:r>
        <w:t>when she was 16, she got a job at the First National Grocery Store. She also worked in the Portsmouth Hospital cleaning.</w:t>
      </w:r>
    </w:p>
    <w:p w:rsidR="001B797D" w:rsidRPr="004E005C" w:rsidRDefault="001B797D" w:rsidP="001B797D">
      <w:r>
        <w:t>Sh</w:t>
      </w:r>
      <w:r w:rsidRPr="004E005C">
        <w:t xml:space="preserve">e married </w:t>
      </w:r>
      <w:r>
        <w:fldChar w:fldCharType="begin"/>
      </w:r>
      <w:r>
        <w:instrText xml:space="preserve"> REF _Ref310550454 \h </w:instrText>
      </w:r>
      <w:r>
        <w:fldChar w:fldCharType="separate"/>
      </w:r>
      <w:r w:rsidRPr="004E005C">
        <w:t>Noyes Fuller Bond Jr</w:t>
      </w:r>
      <w:proofErr w:type="gramStart"/>
      <w:r w:rsidRPr="004E005C">
        <w:t>.(</w:t>
      </w:r>
      <w:proofErr w:type="gramEnd"/>
      <w:r w:rsidRPr="004E005C">
        <w:t>1925-2000)</w:t>
      </w:r>
      <w:r>
        <w:fldChar w:fldCharType="end"/>
      </w:r>
      <w:r w:rsidRPr="004E005C">
        <w:t xml:space="preserve">on </w:t>
      </w:r>
      <w:r w:rsidRPr="0082766E">
        <w:rPr>
          <w:rStyle w:val="DateParagraphChar"/>
        </w:rPr>
        <w:t>June 23</w:t>
      </w:r>
      <w:r w:rsidRPr="00270856">
        <w:rPr>
          <w:rStyle w:val="DateParagraphChar"/>
          <w:vertAlign w:val="superscript"/>
        </w:rPr>
        <w:t>rd</w:t>
      </w:r>
      <w:r w:rsidRPr="0082766E">
        <w:rPr>
          <w:rStyle w:val="DateParagraphChar"/>
        </w:rPr>
        <w:t xml:space="preserve"> 1946</w:t>
      </w:r>
      <w:r w:rsidRPr="004E005C">
        <w:t xml:space="preserve"> in </w:t>
      </w:r>
      <w:r>
        <w:t>Greenland</w:t>
      </w:r>
      <w:r w:rsidRPr="004E005C">
        <w:t xml:space="preserve"> when he was 20 and she was 18.</w:t>
      </w:r>
      <w:r>
        <w:t xml:space="preserve"> She has also lived in Greenland NH which is presumably how they met. He married her about one month after being released from the Navy having had proposed to her before the war began. He like millions of other Americans came back from the war and begun their families in a baby boom just as the cold war began. His occupation was listed as radio repairman. Her occupation was listed as student. There are some sources that say they were married in Kittery Point Maine but Marjorie has said it was in fact Greenland. This is confirmed by their New Hampshire certificate of marriage where the minister C. Basil Harris states he married them in Greenland New Hampshire.</w:t>
      </w:r>
    </w:p>
    <w:p w:rsidR="001B797D" w:rsidRPr="003F2504" w:rsidRDefault="001B797D" w:rsidP="001B797D">
      <w:r w:rsidRPr="003F2504">
        <w:t xml:space="preserve">She was listed in the </w:t>
      </w:r>
      <w:r w:rsidRPr="00891724">
        <w:rPr>
          <w:rStyle w:val="DateParagraphChar"/>
        </w:rPr>
        <w:t>1947</w:t>
      </w:r>
      <w:r w:rsidRPr="003F2504">
        <w:t xml:space="preserve"> USCD as living at 141 Maplewood Ave. Portsmouth NH.</w:t>
      </w:r>
    </w:p>
    <w:p w:rsidR="001B797D" w:rsidRPr="00CA2D8B" w:rsidRDefault="001B797D" w:rsidP="001B797D">
      <w:r>
        <w:t>Sh</w:t>
      </w:r>
      <w:r w:rsidRPr="00CA2D8B">
        <w:t xml:space="preserve">e was listed in the </w:t>
      </w:r>
      <w:r w:rsidRPr="00891724">
        <w:rPr>
          <w:rStyle w:val="DateParagraphChar"/>
        </w:rPr>
        <w:t>1949</w:t>
      </w:r>
      <w:r w:rsidRPr="00CA2D8B">
        <w:t xml:space="preserve"> USCD </w:t>
      </w:r>
      <w:r>
        <w:t>as living</w:t>
      </w:r>
      <w:r w:rsidRPr="00CA2D8B">
        <w:t xml:space="preserve"> at 30 Reading St. Manchester NH. </w:t>
      </w:r>
      <w:r w:rsidRPr="006D0509">
        <w:t xml:space="preserve">She was also listed the same in </w:t>
      </w:r>
      <w:r w:rsidRPr="00891724">
        <w:rPr>
          <w:rStyle w:val="DateParagraphChar"/>
        </w:rPr>
        <w:t>1950</w:t>
      </w:r>
      <w:r w:rsidRPr="006D0509">
        <w:t>.</w:t>
      </w:r>
    </w:p>
    <w:p w:rsidR="001B797D" w:rsidRPr="00263C94" w:rsidRDefault="001B797D" w:rsidP="001B797D">
      <w:pPr>
        <w:rPr>
          <w:highlight w:val="yellow"/>
        </w:rPr>
      </w:pPr>
      <w:r w:rsidRPr="00DB04BC">
        <w:t xml:space="preserve">She was listed in the </w:t>
      </w:r>
      <w:r w:rsidRPr="00891724">
        <w:rPr>
          <w:rStyle w:val="DateParagraphChar"/>
        </w:rPr>
        <w:t>1952</w:t>
      </w:r>
      <w:r>
        <w:t xml:space="preserve"> and </w:t>
      </w:r>
      <w:r w:rsidRPr="00891724">
        <w:rPr>
          <w:rStyle w:val="DateParagraphChar"/>
        </w:rPr>
        <w:t>1953</w:t>
      </w:r>
      <w:r w:rsidRPr="00DB04BC">
        <w:t xml:space="preserve"> </w:t>
      </w:r>
      <w:r>
        <w:t xml:space="preserve">USCD </w:t>
      </w:r>
      <w:r w:rsidRPr="00DB04BC">
        <w:t>living at 130 Reading St. Manchester NH.</w:t>
      </w:r>
    </w:p>
    <w:p w:rsidR="001B797D" w:rsidRPr="002A4DD7" w:rsidRDefault="001B797D" w:rsidP="001B797D">
      <w:r>
        <w:lastRenderedPageBreak/>
        <w:t>She</w:t>
      </w:r>
      <w:r w:rsidRPr="002A4DD7">
        <w:t xml:space="preserve"> was listed in the </w:t>
      </w:r>
      <w:r w:rsidRPr="00891724">
        <w:rPr>
          <w:rStyle w:val="DateParagraphChar"/>
        </w:rPr>
        <w:t>1954</w:t>
      </w:r>
      <w:r>
        <w:t>,</w:t>
      </w:r>
      <w:r w:rsidRPr="002A4DD7">
        <w:t xml:space="preserve"> </w:t>
      </w:r>
      <w:r w:rsidRPr="00891724">
        <w:rPr>
          <w:rStyle w:val="DateParagraphChar"/>
        </w:rPr>
        <w:t>1955</w:t>
      </w:r>
      <w:r>
        <w:t xml:space="preserve">, and </w:t>
      </w:r>
      <w:r w:rsidRPr="00891724">
        <w:rPr>
          <w:rStyle w:val="DateParagraphChar"/>
        </w:rPr>
        <w:t>1956</w:t>
      </w:r>
      <w:r w:rsidRPr="002A4DD7">
        <w:t xml:space="preserve"> USCD as living on High St. Candia NH.</w:t>
      </w:r>
    </w:p>
    <w:p w:rsidR="001B797D" w:rsidRPr="004E005C" w:rsidRDefault="001B797D" w:rsidP="001B797D">
      <w:r>
        <w:t xml:space="preserve">She was listed in the </w:t>
      </w:r>
      <w:r w:rsidRPr="00891724">
        <w:rPr>
          <w:rStyle w:val="DateParagraphChar"/>
        </w:rPr>
        <w:t>1993</w:t>
      </w:r>
      <w:r>
        <w:t xml:space="preserve"> USCD as living at 530 High St. Candia NH.</w:t>
      </w:r>
    </w:p>
    <w:p w:rsidR="001B797D" w:rsidRPr="004E005C" w:rsidRDefault="001B797D" w:rsidP="001B797D">
      <w:r>
        <w:t>She</w:t>
      </w:r>
      <w:r w:rsidRPr="004E005C">
        <w:t xml:space="preserve"> had eight children who were:</w:t>
      </w:r>
    </w:p>
    <w:p w:rsidR="001B797D" w:rsidRPr="004E005C" w:rsidRDefault="001B797D" w:rsidP="001B797D">
      <w:pPr>
        <w:pStyle w:val="ListParagraph"/>
        <w:numPr>
          <w:ilvl w:val="0"/>
          <w:numId w:val="1"/>
        </w:numPr>
      </w:pPr>
      <w:fldSimple w:instr=" REF _Ref331284523 \h  \* MERGEFORMAT ">
        <w:r w:rsidRPr="004E005C">
          <w:t>Noyes Fuller Bond (1947-Present)</w:t>
        </w:r>
      </w:fldSimple>
    </w:p>
    <w:p w:rsidR="001B797D" w:rsidRPr="004E005C" w:rsidRDefault="001B797D" w:rsidP="001B797D">
      <w:pPr>
        <w:pStyle w:val="ListParagraph"/>
        <w:numPr>
          <w:ilvl w:val="0"/>
          <w:numId w:val="1"/>
        </w:numPr>
      </w:pPr>
      <w:fldSimple w:instr=" REF _Ref330994673 \h  \* MERGEFORMAT ">
        <w:r w:rsidRPr="004E005C">
          <w:t>Richard Alan Bond (1948-Present)</w:t>
        </w:r>
      </w:fldSimple>
    </w:p>
    <w:p w:rsidR="001B797D" w:rsidRPr="004E005C" w:rsidRDefault="001B797D" w:rsidP="001B797D">
      <w:pPr>
        <w:pStyle w:val="ListParagraph"/>
        <w:numPr>
          <w:ilvl w:val="0"/>
          <w:numId w:val="1"/>
        </w:numPr>
      </w:pPr>
      <w:r>
        <w:fldChar w:fldCharType="begin"/>
      </w:r>
      <w:r>
        <w:instrText xml:space="preserve"> REF _Ref341727260 \h </w:instrText>
      </w:r>
      <w:r>
        <w:fldChar w:fldCharType="separate"/>
      </w:r>
      <w:r w:rsidRPr="004E005C">
        <w:t>James Everett Bond (1949-Present)</w:t>
      </w:r>
      <w:r>
        <w:fldChar w:fldCharType="end"/>
      </w:r>
    </w:p>
    <w:p w:rsidR="001B797D" w:rsidRPr="004E005C" w:rsidRDefault="001B797D" w:rsidP="001B797D">
      <w:pPr>
        <w:pStyle w:val="ListParagraph"/>
        <w:numPr>
          <w:ilvl w:val="0"/>
          <w:numId w:val="1"/>
        </w:numPr>
      </w:pPr>
      <w:r>
        <w:fldChar w:fldCharType="begin"/>
      </w:r>
      <w:r>
        <w:instrText xml:space="preserve"> REF _Ref310550289 \h  \* MERGEFORMAT </w:instrText>
      </w:r>
      <w:r>
        <w:fldChar w:fldCharType="separate"/>
      </w:r>
      <w:r w:rsidRPr="004E005C">
        <w:t xml:space="preserve">Kenneth </w:t>
      </w:r>
      <w:proofErr w:type="spellStart"/>
      <w:r w:rsidRPr="004E005C">
        <w:t>Edwood</w:t>
      </w:r>
      <w:proofErr w:type="spellEnd"/>
      <w:r w:rsidRPr="004E005C">
        <w:t xml:space="preserve"> Bond (1952-Present)</w:t>
      </w:r>
      <w:r>
        <w:fldChar w:fldCharType="end"/>
      </w:r>
    </w:p>
    <w:p w:rsidR="001B797D" w:rsidRPr="004E005C" w:rsidRDefault="001B797D" w:rsidP="001B797D">
      <w:pPr>
        <w:pStyle w:val="ListParagraph"/>
        <w:numPr>
          <w:ilvl w:val="0"/>
          <w:numId w:val="1"/>
        </w:numPr>
      </w:pPr>
      <w:fldSimple w:instr=" REF _Ref330994672 \h  \* MERGEFORMAT ">
        <w:r w:rsidRPr="004E005C">
          <w:t>Peter Kevin Bond (1954-Present)</w:t>
        </w:r>
      </w:fldSimple>
    </w:p>
    <w:p w:rsidR="001B797D" w:rsidRPr="004E005C" w:rsidRDefault="001B797D" w:rsidP="001B797D">
      <w:pPr>
        <w:pStyle w:val="ListParagraph"/>
        <w:numPr>
          <w:ilvl w:val="0"/>
          <w:numId w:val="1"/>
        </w:numPr>
      </w:pPr>
      <w:fldSimple w:instr=" REF _Ref330994679 \h  \* MERGEFORMAT ">
        <w:r w:rsidRPr="004E005C">
          <w:t>Nancy Lee Bond (1956-Present)</w:t>
        </w:r>
      </w:fldSimple>
    </w:p>
    <w:p w:rsidR="001B797D" w:rsidRPr="004E005C" w:rsidRDefault="001B797D" w:rsidP="001B797D">
      <w:pPr>
        <w:pStyle w:val="ListParagraph"/>
        <w:numPr>
          <w:ilvl w:val="0"/>
          <w:numId w:val="1"/>
        </w:numPr>
      </w:pPr>
      <w:fldSimple w:instr=" REF _Ref331284524 \h  \* MERGEFORMAT ">
        <w:r w:rsidRPr="004E005C">
          <w:t>Donald Wayne Bond (1958</w:t>
        </w:r>
        <w:r>
          <w:t>-1975</w:t>
        </w:r>
        <w:r w:rsidRPr="004E005C">
          <w:t>)</w:t>
        </w:r>
      </w:fldSimple>
    </w:p>
    <w:p w:rsidR="001B797D" w:rsidRDefault="001B797D" w:rsidP="001B797D">
      <w:pPr>
        <w:pStyle w:val="ListParagraph"/>
        <w:numPr>
          <w:ilvl w:val="0"/>
          <w:numId w:val="1"/>
        </w:numPr>
      </w:pPr>
      <w:fldSimple w:instr=" REF _Ref330994677 \h  \* MERGEFORMAT ">
        <w:r w:rsidRPr="004E005C">
          <w:t>Susan Elaine Bond (1960-Present)</w:t>
        </w:r>
      </w:fldSimple>
    </w:p>
    <w:p w:rsidR="001B797D" w:rsidRDefault="001B797D" w:rsidP="001B797D">
      <w:r>
        <w:t>Nationality Distribution:</w:t>
      </w:r>
    </w:p>
    <w:p w:rsidR="001B797D" w:rsidRDefault="001B797D" w:rsidP="001B797D">
      <w:pPr>
        <w:pStyle w:val="ListParagraph"/>
        <w:numPr>
          <w:ilvl w:val="0"/>
          <w:numId w:val="3"/>
        </w:numPr>
      </w:pPr>
      <w:r>
        <w:t>100% Swedish</w:t>
      </w:r>
    </w:p>
    <w:p w:rsidR="00B663EF" w:rsidRDefault="001B797D" w:rsidP="001B797D">
      <w:r>
        <w:br w:type="page"/>
      </w:r>
    </w:p>
    <w:sectPr w:rsidR="00B663EF" w:rsidSect="00FA189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okon" w:date="2013-05-01T10:37:00Z" w:initials="DMB">
    <w:p w:rsidR="001B797D" w:rsidRDefault="001B797D" w:rsidP="001B797D">
      <w:pPr>
        <w:pStyle w:val="CommentText"/>
      </w:pPr>
      <w:r>
        <w:t xml:space="preserve">TODO </w:t>
      </w:r>
      <w:r>
        <w:rPr>
          <w:rStyle w:val="CommentReference"/>
        </w:rPr>
        <w:annotationRef/>
      </w:r>
      <w:r>
        <w:t>GET DATE</w:t>
      </w:r>
    </w:p>
  </w:comment>
  <w:comment w:id="5" w:author="Mokon" w:date="2013-05-01T10:37:00Z" w:initials="DMB">
    <w:p w:rsidR="001B797D" w:rsidRDefault="001B797D" w:rsidP="001B797D">
      <w:pPr>
        <w:pStyle w:val="CommentText"/>
      </w:pPr>
      <w:r>
        <w:rPr>
          <w:rStyle w:val="CommentReference"/>
        </w:rPr>
        <w:annotationRef/>
      </w:r>
      <w:r>
        <w:t>TODO GET DATE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C2EE6"/>
    <w:multiLevelType w:val="hybridMultilevel"/>
    <w:tmpl w:val="79EE1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A77546"/>
    <w:multiLevelType w:val="hybridMultilevel"/>
    <w:tmpl w:val="88941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5E2349"/>
    <w:multiLevelType w:val="hybridMultilevel"/>
    <w:tmpl w:val="A028B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1B797D"/>
    <w:rsid w:val="001B797D"/>
    <w:rsid w:val="003C1C6B"/>
    <w:rsid w:val="00443358"/>
    <w:rsid w:val="008F2CB0"/>
    <w:rsid w:val="009E6981"/>
    <w:rsid w:val="00FA1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7D"/>
    <w:pPr>
      <w:spacing w:line="288" w:lineRule="auto"/>
      <w:jc w:val="both"/>
    </w:pPr>
    <w:rPr>
      <w:rFonts w:ascii="Garamond" w:eastAsiaTheme="minorEastAsia" w:hAnsi="Garamond"/>
      <w:iCs/>
      <w:sz w:val="24"/>
      <w:szCs w:val="20"/>
      <w:lang w:bidi="en-US"/>
    </w:rPr>
  </w:style>
  <w:style w:type="paragraph" w:styleId="Heading3">
    <w:name w:val="heading 3"/>
    <w:basedOn w:val="Normal"/>
    <w:next w:val="Normal"/>
    <w:link w:val="Heading3Char"/>
    <w:uiPriority w:val="9"/>
    <w:unhideWhenUsed/>
    <w:qFormat/>
    <w:rsid w:val="001B797D"/>
    <w:pPr>
      <w:pBdr>
        <w:bottom w:val="single" w:sz="8" w:space="0" w:color="auto"/>
      </w:pBdr>
      <w:spacing w:before="200" w:after="100" w:line="240" w:lineRule="auto"/>
      <w:contextualSpacing/>
      <w:outlineLvl w:val="2"/>
    </w:pPr>
    <w:rPr>
      <w:rFonts w:eastAsiaTheme="majorEastAsia" w:cs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97D"/>
    <w:rPr>
      <w:rFonts w:ascii="Garamond" w:eastAsiaTheme="majorEastAsia" w:hAnsi="Garamond" w:cstheme="majorBidi"/>
      <w:b/>
      <w:bCs/>
      <w:iCs/>
      <w:lang w:bidi="en-US"/>
    </w:rPr>
  </w:style>
  <w:style w:type="paragraph" w:styleId="ListParagraph">
    <w:name w:val="List Paragraph"/>
    <w:basedOn w:val="Normal"/>
    <w:uiPriority w:val="34"/>
    <w:qFormat/>
    <w:rsid w:val="001B797D"/>
    <w:pPr>
      <w:ind w:left="720"/>
      <w:contextualSpacing/>
      <w:jc w:val="left"/>
    </w:pPr>
  </w:style>
  <w:style w:type="paragraph" w:styleId="Caption">
    <w:name w:val="caption"/>
    <w:basedOn w:val="Normal"/>
    <w:next w:val="Normal"/>
    <w:uiPriority w:val="35"/>
    <w:unhideWhenUsed/>
    <w:qFormat/>
    <w:rsid w:val="001B797D"/>
    <w:pPr>
      <w:jc w:val="center"/>
    </w:pPr>
    <w:rPr>
      <w:b/>
      <w:bCs/>
      <w:sz w:val="18"/>
      <w:szCs w:val="18"/>
    </w:rPr>
  </w:style>
  <w:style w:type="character" w:styleId="CommentReference">
    <w:name w:val="annotation reference"/>
    <w:basedOn w:val="DefaultParagraphFont"/>
    <w:uiPriority w:val="99"/>
    <w:semiHidden/>
    <w:unhideWhenUsed/>
    <w:rsid w:val="001B797D"/>
    <w:rPr>
      <w:sz w:val="16"/>
      <w:szCs w:val="16"/>
    </w:rPr>
  </w:style>
  <w:style w:type="paragraph" w:styleId="CommentText">
    <w:name w:val="annotation text"/>
    <w:basedOn w:val="Normal"/>
    <w:link w:val="CommentTextChar"/>
    <w:uiPriority w:val="99"/>
    <w:semiHidden/>
    <w:unhideWhenUsed/>
    <w:rsid w:val="001B797D"/>
    <w:pPr>
      <w:spacing w:line="240" w:lineRule="auto"/>
    </w:pPr>
  </w:style>
  <w:style w:type="character" w:customStyle="1" w:styleId="CommentTextChar">
    <w:name w:val="Comment Text Char"/>
    <w:basedOn w:val="DefaultParagraphFont"/>
    <w:link w:val="CommentText"/>
    <w:uiPriority w:val="99"/>
    <w:semiHidden/>
    <w:rsid w:val="001B797D"/>
    <w:rPr>
      <w:rFonts w:ascii="Garamond" w:eastAsiaTheme="minorEastAsia" w:hAnsi="Garamond"/>
      <w:iCs/>
      <w:sz w:val="24"/>
      <w:szCs w:val="20"/>
      <w:lang w:bidi="en-US"/>
    </w:rPr>
  </w:style>
  <w:style w:type="paragraph" w:customStyle="1" w:styleId="DateParagraph">
    <w:name w:val="Date Paragraph"/>
    <w:basedOn w:val="Normal"/>
    <w:link w:val="DateParagraphChar"/>
    <w:qFormat/>
    <w:rsid w:val="001B797D"/>
    <w:pPr>
      <w:shd w:val="clear" w:color="00FF00" w:fill="auto"/>
    </w:pPr>
    <w:rPr>
      <w:i/>
      <w:u w:val="single"/>
    </w:rPr>
  </w:style>
  <w:style w:type="character" w:customStyle="1" w:styleId="DateParagraphChar">
    <w:name w:val="Date Paragraph Char"/>
    <w:basedOn w:val="DefaultParagraphFont"/>
    <w:link w:val="DateParagraph"/>
    <w:rsid w:val="001B797D"/>
    <w:rPr>
      <w:rFonts w:ascii="Garamond" w:eastAsiaTheme="minorEastAsia" w:hAnsi="Garamond"/>
      <w:i/>
      <w:iCs/>
      <w:sz w:val="24"/>
      <w:szCs w:val="20"/>
      <w:u w:val="single"/>
      <w:shd w:val="clear" w:color="00FF00" w:fill="auto"/>
      <w:lang w:bidi="en-US"/>
    </w:rPr>
  </w:style>
  <w:style w:type="paragraph" w:styleId="DocumentMap">
    <w:name w:val="Document Map"/>
    <w:basedOn w:val="Normal"/>
    <w:link w:val="DocumentMapChar"/>
    <w:uiPriority w:val="99"/>
    <w:semiHidden/>
    <w:unhideWhenUsed/>
    <w:rsid w:val="001B797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B797D"/>
    <w:rPr>
      <w:rFonts w:ascii="Tahoma" w:eastAsiaTheme="minorEastAsia" w:hAnsi="Tahoma" w:cs="Tahoma"/>
      <w:iCs/>
      <w:sz w:val="16"/>
      <w:szCs w:val="16"/>
      <w:lang w:bidi="en-US"/>
    </w:rPr>
  </w:style>
  <w:style w:type="paragraph" w:styleId="BalloonText">
    <w:name w:val="Balloon Text"/>
    <w:basedOn w:val="Normal"/>
    <w:link w:val="BalloonTextChar"/>
    <w:uiPriority w:val="99"/>
    <w:semiHidden/>
    <w:unhideWhenUsed/>
    <w:rsid w:val="001B7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97D"/>
    <w:rPr>
      <w:rFonts w:ascii="Tahoma" w:eastAsiaTheme="minorEastAsia" w:hAnsi="Tahoma" w:cs="Tahoma"/>
      <w:iCs/>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Mokon</dc:creator>
  <cp:keywords/>
  <dc:description/>
  <cp:lastModifiedBy>Mokon</cp:lastModifiedBy>
  <cp:revision>2</cp:revision>
  <dcterms:created xsi:type="dcterms:W3CDTF">2013-05-01T14:37:00Z</dcterms:created>
  <dcterms:modified xsi:type="dcterms:W3CDTF">2013-05-02T00:21:00Z</dcterms:modified>
</cp:coreProperties>
</file>