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02E6F" w14:textId="77777777" w:rsidR="00EE3EE7" w:rsidRDefault="00EE3EE7">
      <w:pPr>
        <w:rPr>
          <w:noProof/>
        </w:rPr>
      </w:pPr>
      <w:r>
        <w:rPr>
          <w:noProof/>
        </w:rPr>
        <w:drawing>
          <wp:inline distT="0" distB="0" distL="0" distR="0" wp14:anchorId="030F0310" wp14:editId="71F53408">
            <wp:extent cx="5731510" cy="3829685"/>
            <wp:effectExtent l="0" t="0" r="2540" b="0"/>
            <wp:docPr id="75792254" name="Picture 1" descr="Tata Altroz – Specs, Features, Colours, Images &amp; more | AUTOB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ta Altroz – Specs, Features, Colours, Images &amp; more | AUTOBIC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24472" w14:textId="77777777" w:rsidR="00EE3EE7" w:rsidRDefault="00EE3EE7" w:rsidP="00EE3EE7">
      <w:pPr>
        <w:rPr>
          <w:noProof/>
        </w:rPr>
      </w:pPr>
    </w:p>
    <w:p w14:paraId="0BD8A761" w14:textId="77777777" w:rsidR="00EE3EE7" w:rsidRPr="00EE3EE7" w:rsidRDefault="00EE3EE7" w:rsidP="00EE3EE7">
      <w:pPr>
        <w:jc w:val="center"/>
      </w:pPr>
      <w:r w:rsidRPr="00EE3EE7">
        <w:rPr>
          <w:b/>
          <w:bCs/>
        </w:rPr>
        <w:t xml:space="preserve">Tata </w:t>
      </w:r>
      <w:proofErr w:type="spellStart"/>
      <w:r w:rsidRPr="00EE3EE7">
        <w:rPr>
          <w:b/>
          <w:bCs/>
        </w:rPr>
        <w:t>Altroz</w:t>
      </w:r>
      <w:proofErr w:type="spellEnd"/>
      <w:r w:rsidRPr="00EE3EE7">
        <w:rPr>
          <w:b/>
          <w:bCs/>
        </w:rPr>
        <w:t xml:space="preserve"> – ₹1600 per Day</w:t>
      </w:r>
    </w:p>
    <w:p w14:paraId="1199DF2D" w14:textId="77777777" w:rsidR="00EE3EE7" w:rsidRPr="00EE3EE7" w:rsidRDefault="00EE3EE7" w:rsidP="00EE3EE7">
      <w:pPr>
        <w:jc w:val="center"/>
      </w:pPr>
      <w:r w:rsidRPr="00EE3EE7">
        <w:t xml:space="preserve">The Tata </w:t>
      </w:r>
      <w:proofErr w:type="spellStart"/>
      <w:r w:rsidRPr="00EE3EE7">
        <w:t>Altroz</w:t>
      </w:r>
      <w:proofErr w:type="spellEnd"/>
      <w:r w:rsidRPr="00EE3EE7">
        <w:t xml:space="preserve"> is a </w:t>
      </w:r>
      <w:r w:rsidRPr="00EE3EE7">
        <w:rPr>
          <w:b/>
          <w:bCs/>
        </w:rPr>
        <w:t>5-seater</w:t>
      </w:r>
      <w:r w:rsidRPr="00EE3EE7">
        <w:t xml:space="preserve"> premium hatchback known for its bold design, spacious interiors, and high safety standards. Powered by fuel-efficient petrol and diesel engine options, it delivers a smooth and reliable performance on both city roads and highways. The </w:t>
      </w:r>
      <w:proofErr w:type="spellStart"/>
      <w:r w:rsidRPr="00EE3EE7">
        <w:t>Altroz</w:t>
      </w:r>
      <w:proofErr w:type="spellEnd"/>
      <w:r w:rsidRPr="00EE3EE7">
        <w:t xml:space="preserve"> features a modern cabin with comfortable seating, a touchscreen infotainment system, and advanced safety features, ensuring a secure and enjoyable ride.</w:t>
      </w:r>
    </w:p>
    <w:p w14:paraId="571377E5" w14:textId="77777777" w:rsidR="00EE3EE7" w:rsidRPr="00EE3EE7" w:rsidRDefault="00EE3EE7" w:rsidP="00EE3EE7">
      <w:pPr>
        <w:jc w:val="center"/>
      </w:pPr>
      <w:r w:rsidRPr="00EE3EE7">
        <w:t xml:space="preserve">Ideal for </w:t>
      </w:r>
      <w:r w:rsidRPr="00EE3EE7">
        <w:rPr>
          <w:b/>
          <w:bCs/>
        </w:rPr>
        <w:t>daily commutes, long drives, and budget-friendly travel</w:t>
      </w:r>
      <w:r w:rsidRPr="00EE3EE7">
        <w:t xml:space="preserve">, the </w:t>
      </w:r>
      <w:proofErr w:type="spellStart"/>
      <w:r w:rsidRPr="00EE3EE7">
        <w:t>Altroz</w:t>
      </w:r>
      <w:proofErr w:type="spellEnd"/>
      <w:r w:rsidRPr="00EE3EE7">
        <w:t xml:space="preserve"> offers a perfect blend of style, efficiency, and comfort. Whether </w:t>
      </w:r>
      <w:proofErr w:type="gramStart"/>
      <w:r w:rsidRPr="00EE3EE7">
        <w:t>you're</w:t>
      </w:r>
      <w:proofErr w:type="gramEnd"/>
      <w:r w:rsidRPr="00EE3EE7">
        <w:t xml:space="preserve"> looking for a car for city navigation or a weekend road trip, this hatchback ensures a premium driving experience. Rent the Tata </w:t>
      </w:r>
      <w:proofErr w:type="spellStart"/>
      <w:r w:rsidRPr="00EE3EE7">
        <w:t>Altroz</w:t>
      </w:r>
      <w:proofErr w:type="spellEnd"/>
      <w:r w:rsidRPr="00EE3EE7">
        <w:t xml:space="preserve"> today and enjoy a smart, safe, and stylish ride.</w:t>
      </w:r>
    </w:p>
    <w:p w14:paraId="20EB6F06" w14:textId="77777777" w:rsidR="00EE3EE7" w:rsidRPr="00EE3EE7" w:rsidRDefault="00EE3EE7" w:rsidP="00EE3EE7">
      <w:pPr>
        <w:jc w:val="center"/>
      </w:pPr>
    </w:p>
    <w:sectPr w:rsidR="00EE3EE7" w:rsidRPr="00EE3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E7"/>
    <w:rsid w:val="00571EC6"/>
    <w:rsid w:val="00EE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5918"/>
  <w15:chartTrackingRefBased/>
  <w15:docId w15:val="{8DFBF32D-1101-4477-9813-33FC6B34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E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E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E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E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E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E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E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E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E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E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0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 Kothari</dc:creator>
  <cp:keywords/>
  <dc:description/>
  <cp:lastModifiedBy>Moksh Kothari</cp:lastModifiedBy>
  <cp:revision>1</cp:revision>
  <dcterms:created xsi:type="dcterms:W3CDTF">2025-02-26T11:43:00Z</dcterms:created>
  <dcterms:modified xsi:type="dcterms:W3CDTF">2025-02-26T11:44:00Z</dcterms:modified>
</cp:coreProperties>
</file>