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239C9">
      <w:pPr>
        <w:jc w:val="center"/>
        <w:rPr>
          <w:rFonts w:ascii="Times New Roman" w:hAnsi="Times New Roman" w:eastAsia="Times New Roman" w:cs="Times New Roman"/>
          <w:b/>
          <w:bCs/>
          <w:sz w:val="34"/>
          <w:szCs w:val="34"/>
        </w:rPr>
      </w:pPr>
      <w:r>
        <w:rPr>
          <w:rFonts w:ascii="Times New Roman" w:hAnsi="Times New Roman" w:eastAsia="Times New Roman" w:cs="Times New Roman"/>
          <w:b/>
          <w:bCs/>
          <w:sz w:val="34"/>
          <w:szCs w:val="34"/>
        </w:rPr>
        <w:t xml:space="preserve"> SIMATS ENGINEERING</w:t>
      </w:r>
    </w:p>
    <w:p w14:paraId="37BFA697">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ASSESSMENT TOOL 3</w:t>
      </w:r>
    </w:p>
    <w:p w14:paraId="4E66CF23">
      <w:pPr>
        <w:jc w:val="center"/>
        <w:rPr>
          <w:rFonts w:ascii="Times New Roman" w:hAnsi="Times New Roman" w:eastAsia="Times New Roman" w:cs="Times New Roman"/>
          <w:b/>
          <w:bCs/>
          <w:sz w:val="34"/>
          <w:szCs w:val="34"/>
        </w:rPr>
      </w:pPr>
    </w:p>
    <w:p w14:paraId="59255B36">
      <w:pPr>
        <w:jc w:val="center"/>
        <w:rPr>
          <w:rFonts w:ascii="Times New Roman" w:hAnsi="Times New Roman" w:eastAsia="Times New Roman" w:cs="Times New Roman"/>
          <w:b/>
          <w:bCs/>
          <w:sz w:val="34"/>
          <w:szCs w:val="34"/>
        </w:rPr>
      </w:pPr>
    </w:p>
    <w:p w14:paraId="09291D3B">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NAME: INTERNET PROGRAMMING</w:t>
      </w:r>
      <w:r>
        <w:rPr>
          <w:rFonts w:ascii="Times New Roman" w:hAnsi="Times New Roman" w:eastAsia="Times New Roman" w:cs="Times New Roman"/>
          <w:b/>
          <w:bCs/>
          <w:sz w:val="24"/>
          <w:szCs w:val="24"/>
        </w:rPr>
        <w:tab/>
      </w:r>
    </w:p>
    <w:p w14:paraId="09532885">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CODE: CSA43</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p>
    <w:p w14:paraId="4C5FCEE9">
      <w:pPr>
        <w:rPr>
          <w:rFonts w:ascii="Times New Roman" w:hAnsi="Times New Roman" w:eastAsia="Times New Roman" w:cs="Times New Roman"/>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1291A966">
      <w:pPr>
        <w:rPr>
          <w:rFonts w:ascii="Times New Roman" w:hAnsi="Times New Roman" w:eastAsia="Times New Roman" w:cs="Times New Roman"/>
          <w:b/>
          <w:bCs/>
          <w:sz w:val="24"/>
          <w:szCs w:val="24"/>
        </w:rPr>
      </w:pPr>
    </w:p>
    <w:p w14:paraId="791C5EFB">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OUTCOME COVERED</w:t>
      </w:r>
    </w:p>
    <w:p w14:paraId="5074B479">
      <w:pPr>
        <w:rPr>
          <w:rFonts w:ascii="Times New Roman" w:hAnsi="Times New Roman" w:eastAsia="Times New Roman" w:cs="Times New Roman"/>
          <w:b/>
          <w:bCs/>
          <w:sz w:val="24"/>
          <w:szCs w:val="24"/>
        </w:rPr>
      </w:pPr>
    </w:p>
    <w:p w14:paraId="283C7860">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CO 4: </w:t>
      </w:r>
      <w:r>
        <w:t>Formulate data-driven web solutions using XML, XSLT, and JSP within the MVC framework. (L4)</w:t>
      </w:r>
    </w:p>
    <w:p w14:paraId="32E2BC5D">
      <w:pPr>
        <w:rPr>
          <w:rFonts w:ascii="Times New Roman" w:hAnsi="Times New Roman" w:eastAsia="Times New Roman" w:cs="Times New Roman"/>
          <w:sz w:val="24"/>
          <w:szCs w:val="24"/>
        </w:rPr>
      </w:pPr>
    </w:p>
    <w:p w14:paraId="3F610C2F">
      <w:pPr>
        <w:rPr>
          <w:rFonts w:ascii="Times New Roman" w:hAnsi="Times New Roman" w:eastAsia="Times New Roman" w:cs="Times New Roman"/>
          <w:sz w:val="24"/>
          <w:szCs w:val="24"/>
        </w:rPr>
      </w:pPr>
      <w:r>
        <w:rPr>
          <w:rFonts w:ascii="Times New Roman" w:hAnsi="Times New Roman" w:eastAsia="Times New Roman" w:cs="Times New Roman"/>
          <w:sz w:val="24"/>
          <w:szCs w:val="24"/>
        </w:rPr>
        <w:t>Assessment Tool :</w:t>
      </w:r>
      <w:r>
        <w:rPr>
          <w:rFonts w:ascii="Times New Roman" w:hAnsi="Times New Roman" w:eastAsia="Times New Roman" w:cs="Times New Roman"/>
        </w:rPr>
        <w:t xml:space="preserve"> Class Test</w:t>
      </w:r>
    </w:p>
    <w:p w14:paraId="091D3D18">
      <w:pPr>
        <w:rPr>
          <w:rFonts w:ascii="Times New Roman" w:hAnsi="Times New Roman" w:eastAsia="Times New Roman" w:cs="Times New Roman"/>
          <w:sz w:val="24"/>
          <w:szCs w:val="24"/>
        </w:rPr>
      </w:pPr>
    </w:p>
    <w:p w14:paraId="41BD8947">
      <w:pPr>
        <w:rPr>
          <w:rFonts w:ascii="Times New Roman" w:hAnsi="Times New Roman" w:eastAsia="Times New Roman" w:cs="Times New Roman"/>
          <w:sz w:val="24"/>
          <w:szCs w:val="24"/>
        </w:rPr>
      </w:pPr>
      <w:r>
        <w:rPr>
          <w:rFonts w:ascii="Times New Roman" w:hAnsi="Times New Roman" w:eastAsia="Times New Roman" w:cs="Times New Roman"/>
          <w:sz w:val="24"/>
          <w:szCs w:val="24"/>
        </w:rPr>
        <w:t>Weightage: 10%</w:t>
      </w:r>
    </w:p>
    <w:p w14:paraId="1F482E2E">
      <w:pPr>
        <w:rPr>
          <w:rFonts w:ascii="Times New Roman" w:hAnsi="Times New Roman" w:eastAsia="Times New Roman" w:cs="Times New Roman"/>
          <w:sz w:val="24"/>
          <w:szCs w:val="24"/>
        </w:rPr>
      </w:pPr>
    </w:p>
    <w:p w14:paraId="2F2055D5">
      <w:pPr>
        <w:rPr>
          <w:rFonts w:ascii="Times New Roman" w:hAnsi="Times New Roman" w:eastAsia="Times New Roman" w:cs="Times New Roman"/>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6898BEC">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QUESTIONS: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 xml:space="preserve">Total Marks: 20 </w:t>
      </w:r>
    </w:p>
    <w:p w14:paraId="65C99168">
      <w:pPr>
        <w:rPr>
          <w:rFonts w:ascii="Times New Roman" w:hAnsi="Times New Roman" w:eastAsia="Times New Roman" w:cs="Times New Roman"/>
          <w:sz w:val="24"/>
          <w:szCs w:val="24"/>
        </w:rPr>
      </w:pPr>
    </w:p>
    <w:p w14:paraId="00DC3739">
      <w:pPr>
        <w:numPr>
          <w:ilvl w:val="0"/>
          <w:numId w:val="1"/>
        </w:numPr>
        <w:spacing w:before="280" w:after="280"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Explain the fundamental concepts used in web development by defining the following terms with suitable explanations: XML, JSP, MVC architecture, XSLT, XML Schema, JSTL, PHP, Database Connectivity, and Parser. Your answer should clearly describe the purpose and role of each concept in web applications. </w:t>
      </w:r>
    </w:p>
    <w:p w14:paraId="1B3F4387">
      <w:pPr>
        <w:spacing w:before="280" w:after="280" w:line="360" w:lineRule="auto"/>
        <w:ind w:left="72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Fundamental Web Development Concepts</w:t>
      </w:r>
    </w:p>
    <w:p w14:paraId="650E3FE6">
      <w:pPr>
        <w:numPr>
          <w:ilvl w:val="0"/>
          <w:numId w:val="2"/>
        </w:numP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XML (Extensible Markup Language):</w:t>
      </w:r>
      <w:r>
        <w:rPr>
          <w:rFonts w:ascii="Times New Roman" w:hAnsi="Times New Roman" w:eastAsia="Times New Roman" w:cs="Times New Roman"/>
          <w:color w:val="000000"/>
          <w:sz w:val="24"/>
          <w:szCs w:val="24"/>
        </w:rPr>
        <w:t xml:space="preserve"> A text-based, platform-independent markup language designed to store, transport, and structure data using custom user-defined tags rather than formatting presentation.</w:t>
      </w:r>
    </w:p>
    <w:p w14:paraId="6EB64630">
      <w:pPr>
        <w:numPr>
          <w:ilvl w:val="0"/>
          <w:numId w:val="2"/>
        </w:numP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JSP (JavaServer Pages):</w:t>
      </w:r>
      <w:r>
        <w:rPr>
          <w:rFonts w:ascii="Times New Roman" w:hAnsi="Times New Roman" w:eastAsia="Times New Roman" w:cs="Times New Roman"/>
          <w:color w:val="000000"/>
          <w:sz w:val="24"/>
          <w:szCs w:val="24"/>
        </w:rPr>
        <w:t xml:space="preserve"> A Java-based server-side view technology that combines dynamic Java code (or tag libraries) with static HTML templates, which the web container translates and compiles into Java Servlets at runtime.</w:t>
      </w:r>
    </w:p>
    <w:p w14:paraId="61AF89AF">
      <w:pPr>
        <w:numPr>
          <w:ilvl w:val="0"/>
          <w:numId w:val="2"/>
        </w:numP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MVC (Model-View-Controller) Architecture:</w:t>
      </w:r>
      <w:r>
        <w:rPr>
          <w:rFonts w:ascii="Times New Roman" w:hAnsi="Times New Roman" w:eastAsia="Times New Roman" w:cs="Times New Roman"/>
          <w:color w:val="000000"/>
          <w:sz w:val="24"/>
          <w:szCs w:val="24"/>
        </w:rPr>
        <w:t xml:space="preserve"> A structural design pattern that isolates application logic into three distinct layers:</w:t>
      </w:r>
    </w:p>
    <w:p w14:paraId="2641EE4B">
      <w:pPr>
        <w:numPr>
          <w:ilvl w:val="1"/>
          <w:numId w:val="2"/>
        </w:numP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Model:</w:t>
      </w:r>
      <w:r>
        <w:rPr>
          <w:rFonts w:ascii="Times New Roman" w:hAnsi="Times New Roman" w:eastAsia="Times New Roman" w:cs="Times New Roman"/>
          <w:color w:val="000000"/>
          <w:sz w:val="24"/>
          <w:szCs w:val="24"/>
        </w:rPr>
        <w:t xml:space="preserve"> Manages business logic, state, and data persistence.</w:t>
      </w:r>
    </w:p>
    <w:p w14:paraId="4A5F866B">
      <w:pPr>
        <w:numPr>
          <w:ilvl w:val="1"/>
          <w:numId w:val="2"/>
        </w:numP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View:</w:t>
      </w:r>
      <w:r>
        <w:rPr>
          <w:rFonts w:ascii="Times New Roman" w:hAnsi="Times New Roman" w:eastAsia="Times New Roman" w:cs="Times New Roman"/>
          <w:color w:val="000000"/>
          <w:sz w:val="24"/>
          <w:szCs w:val="24"/>
        </w:rPr>
        <w:t xml:space="preserve"> Renders the graphical user interface and presentation.</w:t>
      </w:r>
    </w:p>
    <w:p w14:paraId="4DB4822C">
      <w:pPr>
        <w:numPr>
          <w:ilvl w:val="1"/>
          <w:numId w:val="2"/>
        </w:numP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Controller:</w:t>
      </w:r>
      <w:r>
        <w:rPr>
          <w:rFonts w:ascii="Times New Roman" w:hAnsi="Times New Roman" w:eastAsia="Times New Roman" w:cs="Times New Roman"/>
          <w:color w:val="000000"/>
          <w:sz w:val="24"/>
          <w:szCs w:val="24"/>
        </w:rPr>
        <w:t xml:space="preserve"> Intercepts client input, manipulates the model, and updates the view.</w:t>
      </w:r>
    </w:p>
    <w:p w14:paraId="20F2C0E1">
      <w:pPr>
        <w:numPr>
          <w:ilvl w:val="0"/>
          <w:numId w:val="2"/>
        </w:numP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XSLT (Extensible Stylesheet Language Transformations):</w:t>
      </w:r>
      <w:r>
        <w:rPr>
          <w:rFonts w:ascii="Times New Roman" w:hAnsi="Times New Roman" w:eastAsia="Times New Roman" w:cs="Times New Roman"/>
          <w:color w:val="000000"/>
          <w:sz w:val="24"/>
          <w:szCs w:val="24"/>
        </w:rPr>
        <w:t xml:space="preserve"> A declarative, rule-based transformation language used to convert XML documents into alternative formats such as HTML, XHTML, plain text, or PDF.</w:t>
      </w:r>
    </w:p>
    <w:p w14:paraId="1BDE4AFC">
      <w:pPr>
        <w:numPr>
          <w:ilvl w:val="0"/>
          <w:numId w:val="2"/>
        </w:numP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XML Schema (XSD):</w:t>
      </w:r>
      <w:r>
        <w:rPr>
          <w:rFonts w:ascii="Times New Roman" w:hAnsi="Times New Roman" w:eastAsia="Times New Roman" w:cs="Times New Roman"/>
          <w:color w:val="000000"/>
          <w:sz w:val="24"/>
          <w:szCs w:val="24"/>
        </w:rPr>
        <w:t xml:space="preserve"> A formal, XML-based definition language used to enforce structural contracts, element sequences, data types, and boundary rules on XML documents.</w:t>
      </w:r>
    </w:p>
    <w:p w14:paraId="39EF77D2">
      <w:pPr>
        <w:numPr>
          <w:ilvl w:val="0"/>
          <w:numId w:val="2"/>
        </w:numP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JSTL (JSP Standard Tag Library):</w:t>
      </w:r>
      <w:r>
        <w:rPr>
          <w:rFonts w:ascii="Times New Roman" w:hAnsi="Times New Roman" w:eastAsia="Times New Roman" w:cs="Times New Roman"/>
          <w:color w:val="000000"/>
          <w:sz w:val="24"/>
          <w:szCs w:val="24"/>
        </w:rPr>
        <w:t xml:space="preserve"> A standardized suite of custom JSP tags providing core utilities (conditionals, iteration, structural manipulation) that eliminate scriptlets (&lt;% ... %&gt;) from view templates.</w:t>
      </w:r>
    </w:p>
    <w:p w14:paraId="32D477B3">
      <w:pPr>
        <w:numPr>
          <w:ilvl w:val="0"/>
          <w:numId w:val="2"/>
        </w:numP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PHP (Hypertext Preprocessor):</w:t>
      </w:r>
      <w:r>
        <w:rPr>
          <w:rFonts w:ascii="Times New Roman" w:hAnsi="Times New Roman" w:eastAsia="Times New Roman" w:cs="Times New Roman"/>
          <w:color w:val="000000"/>
          <w:sz w:val="24"/>
          <w:szCs w:val="24"/>
        </w:rPr>
        <w:t xml:space="preserve"> An open-source, interpreted server-side scripting language embedded within HTML, optimized for web application development and rapid database interaction.</w:t>
      </w:r>
    </w:p>
    <w:p w14:paraId="1C00E1A6">
      <w:pPr>
        <w:numPr>
          <w:ilvl w:val="0"/>
          <w:numId w:val="2"/>
        </w:numP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Database Connectivity (JDBC / PDO):</w:t>
      </w:r>
      <w:r>
        <w:rPr>
          <w:rFonts w:ascii="Times New Roman" w:hAnsi="Times New Roman" w:eastAsia="Times New Roman" w:cs="Times New Roman"/>
          <w:color w:val="000000"/>
          <w:sz w:val="24"/>
          <w:szCs w:val="24"/>
        </w:rPr>
        <w:t xml:space="preserve"> A middleware API framework (e.g., Java Database Connectivity or PHP Data Objects) providing standardized, driver-based interfaces to execute SQL statements, manage transactions, and retrieve database records.</w:t>
      </w:r>
    </w:p>
    <w:p w14:paraId="68DD6C0D">
      <w:pPr>
        <w:numPr>
          <w:ilvl w:val="0"/>
          <w:numId w:val="2"/>
        </w:numPr>
        <w:spacing w:before="280" w:after="28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Parser:</w:t>
      </w:r>
      <w:r>
        <w:rPr>
          <w:rFonts w:ascii="Times New Roman" w:hAnsi="Times New Roman" w:eastAsia="Times New Roman" w:cs="Times New Roman"/>
          <w:color w:val="000000"/>
          <w:sz w:val="24"/>
          <w:szCs w:val="24"/>
        </w:rPr>
        <w:t xml:space="preserve"> A software component that analyzes raw markup or text according to formal grammar rules, converting serialized structures (like XML or JSON) into accessible in-memory representations (e.g., DOM trees or streaming SAX events).</w:t>
      </w:r>
    </w:p>
    <w:p w14:paraId="11872B42">
      <w:pPr>
        <w:spacing w:before="280" w:after="280" w:line="360" w:lineRule="auto"/>
        <w:ind w:left="720"/>
        <w:jc w:val="both"/>
        <w:rPr>
          <w:rFonts w:ascii="Times New Roman" w:hAnsi="Times New Roman" w:eastAsia="Times New Roman" w:cs="Times New Roman"/>
          <w:color w:val="000000"/>
          <w:sz w:val="24"/>
          <w:szCs w:val="24"/>
        </w:rPr>
      </w:pPr>
    </w:p>
    <w:p w14:paraId="0993321C">
      <w:pPr>
        <w:numPr>
          <w:ilvl w:val="0"/>
          <w:numId w:val="1"/>
        </w:numPr>
        <w:spacing w:before="280" w:after="280" w:line="360" w:lineRule="auto"/>
        <w:jc w:val="both"/>
        <w:rPr>
          <w:b/>
          <w:bCs/>
        </w:rPr>
      </w:pPr>
      <w:r>
        <w:rPr>
          <w:rFonts w:ascii="Times New Roman" w:hAnsi="Times New Roman" w:eastAsia="Times New Roman" w:cs="Times New Roman"/>
          <w:b/>
          <w:bCs/>
          <w:color w:val="000000"/>
          <w:sz w:val="24"/>
          <w:szCs w:val="24"/>
        </w:rPr>
        <w:t xml:space="preserve">Explain how the above technologies are interconnected in building a web application. Describe how XML is structured and validated, how JSP and PHP are used for server-side processing, how MVC architecture organizes the application, and how database connectivity and parsers contribute to data processing and communication. </w:t>
      </w:r>
    </w:p>
    <w:p w14:paraId="6EF61950">
      <w:pPr>
        <w:ind w:left="720"/>
        <w:rPr>
          <w:rFonts w:ascii="Times New Roman" w:hAnsi="Times New Roman" w:eastAsia="Times New Roman" w:cs="Times New Roman"/>
          <w:b/>
          <w:bCs/>
          <w:color w:val="000000"/>
          <w:sz w:val="24"/>
          <w:szCs w:val="24"/>
        </w:rPr>
      </w:pPr>
    </w:p>
    <w:p w14:paraId="7235F44A">
      <w:pPr>
        <w:ind w:firstLine="360"/>
        <w:rPr>
          <w:rFonts w:ascii="Times New Roman" w:hAnsi="Times New Roman" w:eastAsia="Times New Roman" w:cs="Times New Roman"/>
          <w:b/>
          <w:bCs/>
          <w:sz w:val="24"/>
          <w:szCs w:val="24"/>
        </w:rPr>
      </w:pPr>
    </w:p>
    <w:p w14:paraId="1AE9C02F">
      <w:pPr>
        <w:ind w:left="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Interconnection of Technologies in Web Applications</w:t>
      </w:r>
    </w:p>
    <w:p w14:paraId="147E83F3">
      <w:pPr>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Client Browser</w:t>
      </w:r>
    </w:p>
    <w:p w14:paraId="5498AF95">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0094CAB6">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HTTP Request   │   HTTP Response</w:t>
      </w:r>
    </w:p>
    <w:p w14:paraId="67316AF3">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(Form/AJAX/API) │  (HTML / JSON / XML)</w:t>
      </w:r>
    </w:p>
    <w:p w14:paraId="6DE0ED61">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8FF8644">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DCECB6D">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Application Server (MVC)                                  │</w:t>
      </w:r>
    </w:p>
    <w:p w14:paraId="715EDD93">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w:t>
      </w:r>
    </w:p>
    <w:p w14:paraId="5F674D75">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w:t>
      </w:r>
    </w:p>
    <w:p w14:paraId="1913617D">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CONTROLLER LAYER                                    │ │</w:t>
      </w:r>
    </w:p>
    <w:p w14:paraId="178FC60A">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(Java Servlet / PHP Router-Controller)                       │ │</w:t>
      </w:r>
    </w:p>
    <w:p w14:paraId="01AD2802">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w:t>
      </w:r>
    </w:p>
    <w:p w14:paraId="6AE474F2">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Dispatches validated data                             │ Forwards DTO    │</w:t>
      </w:r>
    </w:p>
    <w:p w14:paraId="596745CD">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                 │</w:t>
      </w:r>
    </w:p>
    <w:p w14:paraId="69EDAACD">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 │</w:t>
      </w:r>
    </w:p>
    <w:p w14:paraId="5DBE78CD">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MODEL LAYER          │                       │          VIEW LAYER           │ │</w:t>
      </w:r>
    </w:p>
    <w:p w14:paraId="6F2D33C0">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(Java Beans / PHP Domain)  │                       │   (JSP + JSTL / PHP Views)    │ │</w:t>
      </w:r>
    </w:p>
    <w:p w14:paraId="34274071">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 │</w:t>
      </w:r>
    </w:p>
    <w:p w14:paraId="60DFF3E9">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                 │</w:t>
      </w:r>
    </w:p>
    <w:p w14:paraId="0A9D08B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Parses /     │ Executes                                              │                 │</w:t>
      </w:r>
    </w:p>
    <w:p w14:paraId="45640A81">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Validates    │ Queries                                               │                 │</w:t>
      </w:r>
    </w:p>
    <w:p w14:paraId="29F3CF48">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                 │</w:t>
      </w:r>
    </w:p>
    <w:p w14:paraId="0963BD86">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                 │</w:t>
      </w:r>
    </w:p>
    <w:p w14:paraId="526A724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PARSER &amp; VALIDATION       │                                       │                 │</w:t>
      </w:r>
    </w:p>
    <w:p w14:paraId="58AEFB43">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(DOM/SAX Parser + XSD Schema)│                                       │                 │</w:t>
      </w:r>
    </w:p>
    <w:p w14:paraId="4BEA21A4">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                 │</w:t>
      </w:r>
    </w:p>
    <w:p w14:paraId="7019646C">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Transformed via XSLT (Optional)                       │                 │</w:t>
      </w:r>
    </w:p>
    <w:p w14:paraId="192E66E4">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w:t>
      </w:r>
    </w:p>
    <w:p w14:paraId="242E02C9">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w:t>
      </w:r>
    </w:p>
    <w:p w14:paraId="142D973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                 │</w:t>
      </w:r>
    </w:p>
    <w:p w14:paraId="340EC351">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DATABASE CONNECTIVITY     │                                       │                 │</w:t>
      </w:r>
    </w:p>
    <w:p w14:paraId="3567C5F4">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(JDBC / PHP PDO)       │ ── Fetches Records / Hydrates Models ─┘                 │</w:t>
      </w:r>
    </w:p>
    <w:p w14:paraId="6921FF13">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                                                         │</w:t>
      </w:r>
    </w:p>
    <w:p w14:paraId="58436926">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D25AA34">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TCP/IP Socket (SQL)</w:t>
      </w:r>
    </w:p>
    <w:p w14:paraId="18FF46BD">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14497CD5">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246A562">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Relational / NoSQL  │</w:t>
      </w:r>
    </w:p>
    <w:p w14:paraId="4B438EAC">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Database        │</w:t>
      </w:r>
    </w:p>
    <w:p w14:paraId="79C52FCD">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1CC7CB14">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1. Data Structure and Validation (XML, XSD, Parsers)</w:t>
      </w:r>
    </w:p>
    <w:p w14:paraId="37C67EA1">
      <w:pPr>
        <w:numPr>
          <w:ilvl w:val="0"/>
          <w:numId w:val="3"/>
        </w:numPr>
        <w:rPr>
          <w:rFonts w:ascii="Times New Roman" w:hAnsi="Times New Roman" w:eastAsia="Times New Roman" w:cs="Times New Roman"/>
          <w:sz w:val="24"/>
          <w:szCs w:val="24"/>
        </w:rPr>
      </w:pPr>
      <w:r>
        <w:rPr>
          <w:rFonts w:ascii="Times New Roman" w:hAnsi="Times New Roman" w:eastAsia="Times New Roman" w:cs="Times New Roman"/>
          <w:sz w:val="24"/>
          <w:szCs w:val="24"/>
        </w:rPr>
        <w:t>Structuring Data: External services or integrations package structured data into standardized XML payloads.</w:t>
      </w:r>
    </w:p>
    <w:p w14:paraId="54F4C173">
      <w:pPr>
        <w:ind w:left="720"/>
        <w:rPr>
          <w:rFonts w:ascii="Times New Roman" w:hAnsi="Times New Roman" w:eastAsia="Times New Roman" w:cs="Times New Roman"/>
          <w:sz w:val="24"/>
          <w:szCs w:val="24"/>
        </w:rPr>
      </w:pPr>
    </w:p>
    <w:p w14:paraId="4CAE463F">
      <w:pPr>
        <w:numPr>
          <w:ilvl w:val="0"/>
          <w:numId w:val="3"/>
        </w:numPr>
        <w:rPr>
          <w:rFonts w:ascii="Times New Roman" w:hAnsi="Times New Roman" w:eastAsia="Times New Roman" w:cs="Times New Roman"/>
          <w:sz w:val="24"/>
          <w:szCs w:val="24"/>
        </w:rPr>
      </w:pPr>
      <w:r>
        <w:rPr>
          <w:rFonts w:ascii="Times New Roman" w:hAnsi="Times New Roman" w:eastAsia="Times New Roman" w:cs="Times New Roman"/>
          <w:sz w:val="24"/>
          <w:szCs w:val="24"/>
        </w:rPr>
        <w:t>Boundary Validation: Before the application processes the data, an XML Parser (such as a Xerces-based DOM or SAX parser) checks the payload against an XML Schema (XSD). The schema verifies that data types, required attributes, and nested hierarchies adhere strictly to system rules before any model execution occurs.</w:t>
      </w:r>
    </w:p>
    <w:p w14:paraId="54C9C730">
      <w:pPr>
        <w:ind w:left="720"/>
        <w:rPr>
          <w:rFonts w:ascii="Times New Roman" w:hAnsi="Times New Roman" w:eastAsia="Times New Roman" w:cs="Times New Roman"/>
          <w:sz w:val="24"/>
          <w:szCs w:val="24"/>
        </w:rPr>
      </w:pPr>
    </w:p>
    <w:p w14:paraId="5BEB5048">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2. Architectural Organization (MVC Pattern)</w:t>
      </w:r>
    </w:p>
    <w:p w14:paraId="6D73BDCF">
      <w:pPr>
        <w:numPr>
          <w:ilvl w:val="0"/>
          <w:numId w:val="4"/>
        </w:numPr>
        <w:rPr>
          <w:rFonts w:ascii="Times New Roman" w:hAnsi="Times New Roman" w:eastAsia="Times New Roman" w:cs="Times New Roman"/>
          <w:sz w:val="24"/>
          <w:szCs w:val="24"/>
        </w:rPr>
      </w:pPr>
      <w:r>
        <w:rPr>
          <w:rFonts w:ascii="Times New Roman" w:hAnsi="Times New Roman" w:eastAsia="Times New Roman" w:cs="Times New Roman"/>
          <w:sz w:val="24"/>
          <w:szCs w:val="24"/>
        </w:rPr>
        <w:t>Request Interception: Incoming HTTP requests hit the Controller (a Java Servlet or a PHP front-controller script).</w:t>
      </w:r>
    </w:p>
    <w:p w14:paraId="0C459E5F">
      <w:pPr>
        <w:ind w:left="720"/>
        <w:rPr>
          <w:rFonts w:ascii="Times New Roman" w:hAnsi="Times New Roman" w:eastAsia="Times New Roman" w:cs="Times New Roman"/>
          <w:sz w:val="24"/>
          <w:szCs w:val="24"/>
        </w:rPr>
      </w:pPr>
    </w:p>
    <w:p w14:paraId="65D952D7">
      <w:pPr>
        <w:numPr>
          <w:ilvl w:val="0"/>
          <w:numId w:val="4"/>
        </w:numPr>
        <w:rPr>
          <w:rFonts w:ascii="Times New Roman" w:hAnsi="Times New Roman" w:eastAsia="Times New Roman" w:cs="Times New Roman"/>
          <w:sz w:val="24"/>
          <w:szCs w:val="24"/>
        </w:rPr>
      </w:pPr>
      <w:r>
        <w:rPr>
          <w:rFonts w:ascii="Times New Roman" w:hAnsi="Times New Roman" w:eastAsia="Times New Roman" w:cs="Times New Roman"/>
          <w:sz w:val="24"/>
          <w:szCs w:val="24"/>
        </w:rPr>
        <w:t>Workflow Delegation: The Controller coordinates the workflow—extracting parameters, calling the Model layer for business logic execution, and selecting the appropriate view.</w:t>
      </w:r>
    </w:p>
    <w:p w14:paraId="5D4BE203">
      <w:pPr>
        <w:ind w:left="720"/>
        <w:rPr>
          <w:rFonts w:ascii="Times New Roman" w:hAnsi="Times New Roman" w:eastAsia="Times New Roman" w:cs="Times New Roman"/>
          <w:sz w:val="24"/>
          <w:szCs w:val="24"/>
        </w:rPr>
      </w:pPr>
    </w:p>
    <w:p w14:paraId="432A7A1C">
      <w:pPr>
        <w:numPr>
          <w:ilvl w:val="0"/>
          <w:numId w:val="4"/>
        </w:numPr>
        <w:rPr>
          <w:rFonts w:ascii="Times New Roman" w:hAnsi="Times New Roman" w:eastAsia="Times New Roman" w:cs="Times New Roman"/>
          <w:sz w:val="24"/>
          <w:szCs w:val="24"/>
        </w:rPr>
      </w:pPr>
      <w:r>
        <w:rPr>
          <w:rFonts w:ascii="Times New Roman" w:hAnsi="Times New Roman" w:eastAsia="Times New Roman" w:cs="Times New Roman"/>
          <w:sz w:val="24"/>
          <w:szCs w:val="24"/>
        </w:rPr>
        <w:t>Separation of Concerns: By decoupling the business data (Model) from the presentation templates (View), the system ensures high maintainability, independent testability, and isolated component upgrades.</w:t>
      </w:r>
    </w:p>
    <w:p w14:paraId="4F9B6906">
      <w:pPr>
        <w:ind w:left="720"/>
        <w:rPr>
          <w:rFonts w:ascii="Times New Roman" w:hAnsi="Times New Roman" w:eastAsia="Times New Roman" w:cs="Times New Roman"/>
          <w:sz w:val="24"/>
          <w:szCs w:val="24"/>
        </w:rPr>
      </w:pPr>
    </w:p>
    <w:p w14:paraId="1818F7C1">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3. Server-Side Processing (JSP, JSTL, and PHP)</w:t>
      </w:r>
    </w:p>
    <w:p w14:paraId="10E56229">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Java Stack: The Controller places business objects into request scope and forwards them to a JSP page. The JSP leverages JSTL tags (e.g., &lt;c:forEach&gt;, &lt;c:if&gt;) and Expression Language (EL) to render the dynamic data into standard HTML without raw Java scriptlets.</w:t>
      </w:r>
    </w:p>
    <w:p w14:paraId="4AF37777">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PHP Stack: In a PHP environment, the Controller processes inputs and passes arrays or data transfer objects directly into the PHP view template, dynamically outputting HTML or JSON.</w:t>
      </w:r>
    </w:p>
    <w:p w14:paraId="793AEF63">
      <w:pPr>
        <w:ind w:left="720"/>
        <w:rPr>
          <w:rFonts w:ascii="Times New Roman" w:hAnsi="Times New Roman" w:eastAsia="Times New Roman" w:cs="Times New Roman"/>
          <w:sz w:val="24"/>
          <w:szCs w:val="24"/>
        </w:rPr>
      </w:pPr>
    </w:p>
    <w:p w14:paraId="64FE9D07">
      <w:pPr>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4. Data Processing, Transformation, and Communication (JDBC, PDO, XSLT)</w:t>
      </w:r>
    </w:p>
    <w:p w14:paraId="16DAFD52">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Persistence Layer: The Model interacts with the relational database via Database Connectivity drivers (JDBC in Java or PDO/mysqli in PHP). It uses parameterized statements to run queries and map returned tabular record sets into business entities.</w:t>
      </w:r>
    </w:p>
    <w:p w14:paraId="6A34FC37">
      <w:pPr>
        <w:ind w:left="720"/>
        <w:rPr>
          <w:rFonts w:ascii="Times New Roman" w:hAnsi="Times New Roman" w:eastAsia="Times New Roman" w:cs="Times New Roman"/>
          <w:sz w:val="24"/>
          <w:szCs w:val="24"/>
        </w:rPr>
      </w:pPr>
    </w:p>
    <w:p w14:paraId="0DBCCA7C">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Content Transformation: When non-HTML outputs are needed (e.g., PDF invoices, RSS feeds, or third-party B2B exchanges), an XSLT engine transforms the XML model data directly into the requested target markup, bypassing standard server-side HTML rendering entirely.</w:t>
      </w:r>
    </w:p>
    <w:p w14:paraId="1EB0BE3B">
      <w:pPr>
        <w:ind w:left="720"/>
        <w:rPr>
          <w:rFonts w:ascii="Times New Roman" w:hAnsi="Times New Roman" w:eastAsia="Times New Roman" w:cs="Times New Roman"/>
          <w:b/>
          <w:bCs/>
          <w:sz w:val="24"/>
          <w:szCs w:val="24"/>
        </w:rPr>
      </w:pPr>
    </w:p>
    <w:p w14:paraId="7EC02753">
      <w:pPr>
        <w:rPr>
          <w:rFonts w:ascii="Times New Roman" w:hAnsi="Times New Roman" w:eastAsia="Times New Roman" w:cs="Times New Roman"/>
          <w:i/>
          <w:iCs/>
          <w:sz w:val="24"/>
          <w:szCs w:val="24"/>
        </w:rPr>
      </w:pPr>
      <w:bookmarkStart w:id="1" w:name="_GoBack"/>
      <w:bookmarkEnd w:id="1"/>
    </w:p>
    <w:p w14:paraId="166F28CB">
      <w:pPr>
        <w:jc w:val="both"/>
        <w:rPr>
          <w:b/>
          <w:bCs/>
          <w:i/>
          <w:iCs/>
          <w:sz w:val="24"/>
          <w:szCs w:val="24"/>
        </w:rPr>
      </w:pPr>
      <w:r>
        <w:rPr>
          <w:b/>
          <w:bCs/>
          <w:i/>
          <w:iCs/>
          <w:sz w:val="24"/>
          <w:szCs w:val="24"/>
        </w:rPr>
        <w:t xml:space="preserve"> Code of Conduct:</w:t>
      </w:r>
    </w:p>
    <w:p w14:paraId="417CA0C7">
      <w:pPr>
        <w:jc w:val="both"/>
        <w:rPr>
          <w:i/>
          <w:iCs/>
          <w:sz w:val="24"/>
          <w:szCs w:val="24"/>
        </w:rPr>
      </w:pPr>
    </w:p>
    <w:p w14:paraId="6530D280">
      <w:pPr>
        <w:jc w:val="both"/>
        <w:rPr>
          <w:i/>
          <w:iCs/>
          <w:sz w:val="24"/>
          <w:szCs w:val="24"/>
        </w:rPr>
      </w:pPr>
      <w:r>
        <w:rPr>
          <w:i/>
          <w:iCs/>
          <w:sz w:val="24"/>
          <w:szCs w:val="24"/>
        </w:rPr>
        <w:t xml:space="preserve">I </w:t>
      </w:r>
      <w:r>
        <w:rPr>
          <w:rFonts w:hint="default"/>
          <w:i/>
          <w:iCs/>
          <w:sz w:val="24"/>
          <w:szCs w:val="24"/>
          <w:u w:val="single"/>
          <w:lang w:val="en-US"/>
        </w:rPr>
        <w:t xml:space="preserve">G.MOKSHAGNA(192411160) </w:t>
      </w:r>
      <w:r>
        <w:rPr>
          <w:i/>
          <w:iCs/>
          <w:sz w:val="24"/>
          <w:szCs w:val="24"/>
        </w:rPr>
        <w:t>Name / Reg No) certify that this submission is my original work and that I have adhered to the guidelines specified for this assessment.</w:t>
      </w:r>
    </w:p>
    <w:p w14:paraId="1D085B08">
      <w:pPr>
        <w:jc w:val="both"/>
        <w:rPr>
          <w:i/>
          <w:iCs/>
          <w:sz w:val="24"/>
          <w:szCs w:val="24"/>
        </w:rPr>
      </w:pPr>
      <w:r>
        <w:rPr>
          <w:i/>
          <w:iCs/>
          <w:sz w:val="24"/>
          <w:szCs w:val="24"/>
        </w:rPr>
        <w:t>I understand that any violation of academic integrity rules will result in disciplinary action.</w:t>
      </w:r>
    </w:p>
    <w:p w14:paraId="64991646">
      <w:pPr>
        <w:jc w:val="both"/>
        <w:rPr>
          <w:i/>
          <w:iCs/>
          <w:sz w:val="24"/>
          <w:szCs w:val="24"/>
        </w:rPr>
      </w:pPr>
    </w:p>
    <w:p w14:paraId="5FF8697F">
      <w:pPr>
        <w:jc w:val="both"/>
        <w:rPr>
          <w:rFonts w:hint="default"/>
          <w:b/>
          <w:bCs/>
          <w:i w:val="0"/>
          <w:iCs w:val="0"/>
          <w:sz w:val="24"/>
          <w:szCs w:val="24"/>
          <w:lang w:val="en-US"/>
        </w:rPr>
      </w:pPr>
      <w:r>
        <w:rPr>
          <w:b/>
          <w:bCs/>
          <w:i/>
          <w:iCs/>
          <w:sz w:val="24"/>
          <w:szCs w:val="24"/>
        </w:rPr>
        <w:t>Signature of the student:</w:t>
      </w:r>
      <w:r>
        <w:rPr>
          <w:b/>
          <w:bCs/>
          <w:i/>
          <w:iCs/>
          <w:sz w:val="24"/>
          <w:szCs w:val="24"/>
          <w:lang w:val="en-US"/>
        </w:rPr>
        <w:t xml:space="preserve"> </w:t>
      </w:r>
      <w:r>
        <w:rPr>
          <w:rFonts w:hint="default"/>
          <w:b/>
          <w:bCs/>
          <w:i/>
          <w:iCs/>
          <w:sz w:val="24"/>
          <w:szCs w:val="24"/>
          <w:lang w:val="en-US"/>
        </w:rPr>
        <w:t>G.Mokshagna</w:t>
      </w:r>
    </w:p>
    <w:p w14:paraId="23182281">
      <w:pPr>
        <w:rPr>
          <w:rFonts w:ascii="Times New Roman" w:hAnsi="Times New Roman" w:eastAsia="Times New Roman" w:cs="Times New Roman"/>
          <w:b/>
          <w:bCs/>
          <w:i/>
          <w:iCs/>
          <w:sz w:val="24"/>
          <w:szCs w:val="24"/>
          <w:lang w:val="en-US"/>
        </w:rPr>
      </w:pPr>
    </w:p>
    <w:p w14:paraId="3C747B61">
      <w:pPr>
        <w:rPr>
          <w:rFonts w:ascii="Times New Roman" w:hAnsi="Times New Roman" w:eastAsia="Times New Roman" w:cs="Times New Roman"/>
          <w:sz w:val="24"/>
          <w:szCs w:val="24"/>
        </w:rPr>
      </w:pPr>
    </w:p>
    <w:p w14:paraId="5BADFEE5">
      <w:pPr>
        <w:rPr>
          <w:rFonts w:ascii="Times New Roman" w:hAnsi="Times New Roman" w:eastAsia="Times New Roman" w:cs="Times New Roman"/>
          <w:i/>
          <w:iCs/>
          <w:sz w:val="24"/>
          <w:szCs w:val="24"/>
        </w:rPr>
      </w:pPr>
    </w:p>
    <w:p w14:paraId="3D187C0C">
      <w:pPr>
        <w:rPr>
          <w:rFonts w:ascii="Times New Roman" w:hAnsi="Times New Roman" w:eastAsia="Times New Roman" w:cs="Times New Roman"/>
          <w:i/>
          <w:iCs/>
          <w:sz w:val="24"/>
          <w:szCs w:val="24"/>
        </w:rPr>
      </w:pPr>
    </w:p>
    <w:p w14:paraId="6F5B9E91">
      <w:pPr>
        <w:rPr>
          <w:rFonts w:ascii="Times New Roman" w:hAnsi="Times New Roman" w:eastAsia="Times New Roman" w:cs="Times New Roman"/>
          <w:i/>
          <w:iCs/>
          <w:sz w:val="24"/>
          <w:szCs w:val="24"/>
        </w:rPr>
      </w:pPr>
    </w:p>
    <w:p w14:paraId="28DF0216">
      <w:pPr>
        <w:rPr>
          <w:rFonts w:ascii="Times New Roman" w:hAnsi="Times New Roman" w:eastAsia="Times New Roman" w:cs="Times New Roman"/>
          <w:i/>
          <w:iCs/>
          <w:sz w:val="24"/>
          <w:szCs w:val="24"/>
        </w:rPr>
      </w:pPr>
    </w:p>
    <w:p w14:paraId="0E5FBE91">
      <w:pPr>
        <w:rPr>
          <w:rFonts w:ascii="Times New Roman" w:hAnsi="Times New Roman" w:eastAsia="Times New Roman" w:cs="Times New Roman"/>
          <w:i/>
          <w:iCs/>
          <w:sz w:val="24"/>
          <w:szCs w:val="24"/>
        </w:rPr>
      </w:pPr>
    </w:p>
    <w:p w14:paraId="0A1E797A">
      <w:pPr>
        <w:rPr>
          <w:rFonts w:ascii="Times New Roman" w:hAnsi="Times New Roman" w:eastAsia="Times New Roman" w:cs="Times New Roman"/>
          <w:i/>
          <w:iCs/>
          <w:sz w:val="24"/>
          <w:szCs w:val="24"/>
        </w:rPr>
      </w:pPr>
    </w:p>
    <w:p w14:paraId="4E26E4A8">
      <w:pPr>
        <w:rPr>
          <w:rFonts w:ascii="Times New Roman" w:hAnsi="Times New Roman" w:eastAsia="Times New Roman" w:cs="Times New Roman"/>
          <w:i/>
          <w:iCs/>
          <w:sz w:val="24"/>
          <w:szCs w:val="24"/>
        </w:rPr>
      </w:pPr>
    </w:p>
    <w:p w14:paraId="451EE8BB">
      <w:pPr>
        <w:rPr>
          <w:rFonts w:ascii="Times New Roman" w:hAnsi="Times New Roman" w:eastAsia="Times New Roman" w:cs="Times New Roman"/>
          <w:i/>
          <w:iCs/>
          <w:sz w:val="24"/>
          <w:szCs w:val="24"/>
        </w:rPr>
      </w:pPr>
    </w:p>
    <w:p w14:paraId="040F9135">
      <w:pPr>
        <w:rPr>
          <w:rFonts w:ascii="Times New Roman" w:hAnsi="Times New Roman" w:eastAsia="Times New Roman" w:cs="Times New Roman"/>
          <w:i/>
          <w:iCs/>
          <w:sz w:val="24"/>
          <w:szCs w:val="24"/>
        </w:rPr>
      </w:pPr>
    </w:p>
    <w:p w14:paraId="61B328AB">
      <w:pPr>
        <w:rPr>
          <w:rFonts w:ascii="Times New Roman" w:hAnsi="Times New Roman" w:eastAsia="Times New Roman" w:cs="Times New Roman"/>
          <w:i/>
          <w:iCs/>
          <w:sz w:val="24"/>
          <w:szCs w:val="24"/>
        </w:rPr>
      </w:pPr>
    </w:p>
    <w:p w14:paraId="04D7980E">
      <w:pPr>
        <w:rPr>
          <w:rFonts w:ascii="Times New Roman" w:hAnsi="Times New Roman" w:eastAsia="Times New Roman" w:cs="Times New Roman"/>
          <w:i/>
          <w:iCs/>
          <w:sz w:val="24"/>
          <w:szCs w:val="24"/>
        </w:rPr>
      </w:pPr>
    </w:p>
    <w:p w14:paraId="012966EC">
      <w:pPr>
        <w:rPr>
          <w:rFonts w:ascii="Times New Roman" w:hAnsi="Times New Roman" w:eastAsia="Times New Roman" w:cs="Times New Roman"/>
          <w:i/>
          <w:iCs/>
          <w:sz w:val="24"/>
          <w:szCs w:val="24"/>
        </w:rPr>
      </w:pPr>
    </w:p>
    <w:p w14:paraId="30537E23">
      <w:pPr>
        <w:rPr>
          <w:rFonts w:ascii="Times New Roman" w:hAnsi="Times New Roman" w:eastAsia="Times New Roman" w:cs="Times New Roman"/>
          <w:i/>
          <w:iCs/>
          <w:sz w:val="24"/>
          <w:szCs w:val="24"/>
        </w:rPr>
      </w:pPr>
    </w:p>
    <w:p w14:paraId="387E07D3">
      <w:pPr>
        <w:rPr>
          <w:rFonts w:ascii="Times New Roman" w:hAnsi="Times New Roman" w:eastAsia="Times New Roman" w:cs="Times New Roman"/>
          <w:i/>
          <w:iCs/>
          <w:sz w:val="24"/>
          <w:szCs w:val="24"/>
        </w:rPr>
      </w:pPr>
    </w:p>
    <w:p w14:paraId="2F408812">
      <w:pPr>
        <w:rPr>
          <w:rFonts w:ascii="Times New Roman" w:hAnsi="Times New Roman" w:eastAsia="Times New Roman" w:cs="Times New Roman"/>
          <w:i/>
          <w:iCs/>
          <w:sz w:val="24"/>
          <w:szCs w:val="24"/>
        </w:rPr>
      </w:pPr>
    </w:p>
    <w:p w14:paraId="4DD336C2">
      <w:pPr>
        <w:rPr>
          <w:rFonts w:ascii="Times New Roman" w:hAnsi="Times New Roman" w:eastAsia="Times New Roman" w:cs="Times New Roman"/>
          <w:i/>
          <w:iCs/>
          <w:sz w:val="24"/>
          <w:szCs w:val="24"/>
        </w:rPr>
      </w:pPr>
    </w:p>
    <w:p w14:paraId="3AE88EBD">
      <w:pPr>
        <w:rPr>
          <w:rFonts w:ascii="Times New Roman" w:hAnsi="Times New Roman" w:eastAsia="Times New Roman" w:cs="Times New Roman"/>
          <w:i/>
          <w:iCs/>
          <w:sz w:val="24"/>
          <w:szCs w:val="24"/>
        </w:rPr>
      </w:pPr>
    </w:p>
    <w:p w14:paraId="06B8AF79">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RUBRICS FOR CALCULATION:</w:t>
      </w:r>
    </w:p>
    <w:p w14:paraId="76305B05">
      <w:pPr>
        <w:rPr>
          <w:rFonts w:ascii="Times New Roman" w:hAnsi="Times New Roman" w:eastAsia="Times New Roman" w:cs="Times New Roman"/>
          <w:b/>
          <w:bCs/>
          <w:sz w:val="24"/>
          <w:szCs w:val="24"/>
        </w:rPr>
      </w:pPr>
    </w:p>
    <w:tbl>
      <w:tblPr>
        <w:tblStyle w:val="13"/>
        <w:tblW w:w="90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640"/>
        <w:gridCol w:w="1174"/>
        <w:gridCol w:w="1774"/>
        <w:gridCol w:w="1472"/>
        <w:gridCol w:w="1469"/>
        <w:gridCol w:w="1490"/>
      </w:tblGrid>
      <w:tr w14:paraId="3559C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Header/>
        </w:trPr>
        <w:tc>
          <w:tcPr>
            <w:tcW w:w="1640" w:type="dxa"/>
            <w:vAlign w:val="center"/>
          </w:tcPr>
          <w:p w14:paraId="3820B325">
            <w:pPr>
              <w:spacing w:line="240" w:lineRule="auto"/>
              <w:jc w:val="center"/>
              <w:rPr>
                <w:rFonts w:ascii="Times New Roman" w:hAnsi="Times New Roman" w:eastAsia="Times New Roman" w:cs="Times New Roman"/>
                <w:b/>
                <w:bCs/>
                <w:sz w:val="24"/>
                <w:szCs w:val="24"/>
              </w:rPr>
            </w:pPr>
            <w:bookmarkStart w:id="0" w:name="_heading=h.4iw63qnmgioh" w:colFirst="0" w:colLast="0"/>
            <w:bookmarkEnd w:id="0"/>
            <w:r>
              <w:rPr>
                <w:rFonts w:ascii="Times New Roman" w:hAnsi="Times New Roman" w:eastAsia="Times New Roman" w:cs="Times New Roman"/>
                <w:b/>
                <w:bCs/>
                <w:sz w:val="24"/>
                <w:szCs w:val="24"/>
              </w:rPr>
              <w:t>Criteria</w:t>
            </w:r>
          </w:p>
        </w:tc>
        <w:tc>
          <w:tcPr>
            <w:tcW w:w="1174" w:type="dxa"/>
            <w:vAlign w:val="center"/>
          </w:tcPr>
          <w:p w14:paraId="598574AC">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Weightage</w:t>
            </w:r>
          </w:p>
        </w:tc>
        <w:tc>
          <w:tcPr>
            <w:tcW w:w="1774" w:type="dxa"/>
            <w:vAlign w:val="center"/>
          </w:tcPr>
          <w:p w14:paraId="6FD9C957">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Level 4 – Exemplary</w:t>
            </w:r>
          </w:p>
        </w:tc>
        <w:tc>
          <w:tcPr>
            <w:tcW w:w="1472" w:type="dxa"/>
            <w:vAlign w:val="center"/>
          </w:tcPr>
          <w:p w14:paraId="110E0D2A">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Level 3 – Proficient</w:t>
            </w:r>
          </w:p>
        </w:tc>
        <w:tc>
          <w:tcPr>
            <w:tcW w:w="1469" w:type="dxa"/>
            <w:vAlign w:val="center"/>
          </w:tcPr>
          <w:p w14:paraId="631BAFCA">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Level 2 – Developing</w:t>
            </w:r>
          </w:p>
        </w:tc>
        <w:tc>
          <w:tcPr>
            <w:tcW w:w="1490" w:type="dxa"/>
            <w:vAlign w:val="center"/>
          </w:tcPr>
          <w:p w14:paraId="3833C6AE">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Level 1 – Beginning</w:t>
            </w:r>
          </w:p>
        </w:tc>
      </w:tr>
      <w:tr w14:paraId="3CD00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640" w:type="dxa"/>
            <w:vAlign w:val="center"/>
          </w:tcPr>
          <w:p w14:paraId="4F9D7CC7">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Concept Understanding</w:t>
            </w:r>
          </w:p>
        </w:tc>
        <w:tc>
          <w:tcPr>
            <w:tcW w:w="1174" w:type="dxa"/>
            <w:vAlign w:val="center"/>
          </w:tcPr>
          <w:p w14:paraId="67C8C61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1774" w:type="dxa"/>
            <w:vAlign w:val="center"/>
          </w:tcPr>
          <w:p w14:paraId="1C6369F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Clearly explains all concepts with complete accuracy and depth</w:t>
            </w:r>
          </w:p>
        </w:tc>
        <w:tc>
          <w:tcPr>
            <w:tcW w:w="1472" w:type="dxa"/>
            <w:vAlign w:val="center"/>
          </w:tcPr>
          <w:p w14:paraId="2CE5293C">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Minor gaps in understanding</w:t>
            </w:r>
          </w:p>
        </w:tc>
        <w:tc>
          <w:tcPr>
            <w:tcW w:w="1469" w:type="dxa"/>
            <w:vAlign w:val="center"/>
          </w:tcPr>
          <w:p w14:paraId="6E6BA9F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Basic understanding with some errors</w:t>
            </w:r>
          </w:p>
        </w:tc>
        <w:tc>
          <w:tcPr>
            <w:tcW w:w="1490" w:type="dxa"/>
            <w:vAlign w:val="center"/>
          </w:tcPr>
          <w:p w14:paraId="3364CB1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Incorrect or very limited understanding</w:t>
            </w:r>
          </w:p>
        </w:tc>
      </w:tr>
      <w:tr w14:paraId="5B410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640" w:type="dxa"/>
            <w:vAlign w:val="center"/>
          </w:tcPr>
          <w:p w14:paraId="12C9202B">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Content Coverage</w:t>
            </w:r>
          </w:p>
        </w:tc>
        <w:tc>
          <w:tcPr>
            <w:tcW w:w="1174" w:type="dxa"/>
            <w:vAlign w:val="center"/>
          </w:tcPr>
          <w:p w14:paraId="48E3D3C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1774" w:type="dxa"/>
            <w:vAlign w:val="center"/>
          </w:tcPr>
          <w:p w14:paraId="6740886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Covers all required topics comprehensively</w:t>
            </w:r>
          </w:p>
        </w:tc>
        <w:tc>
          <w:tcPr>
            <w:tcW w:w="1472" w:type="dxa"/>
            <w:vAlign w:val="center"/>
          </w:tcPr>
          <w:p w14:paraId="31BDD51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Covers most topics with minor omissions</w:t>
            </w:r>
          </w:p>
        </w:tc>
        <w:tc>
          <w:tcPr>
            <w:tcW w:w="1469" w:type="dxa"/>
            <w:vAlign w:val="center"/>
          </w:tcPr>
          <w:p w14:paraId="5AA404D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Covers some topics only</w:t>
            </w:r>
          </w:p>
        </w:tc>
        <w:tc>
          <w:tcPr>
            <w:tcW w:w="1490" w:type="dxa"/>
            <w:vAlign w:val="center"/>
          </w:tcPr>
          <w:p w14:paraId="615A2B6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Very few topics covered</w:t>
            </w:r>
          </w:p>
        </w:tc>
      </w:tr>
      <w:tr w14:paraId="71C2D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640" w:type="dxa"/>
            <w:vAlign w:val="center"/>
          </w:tcPr>
          <w:p w14:paraId="6815B5F5">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Technical Accuracy</w:t>
            </w:r>
          </w:p>
        </w:tc>
        <w:tc>
          <w:tcPr>
            <w:tcW w:w="1174" w:type="dxa"/>
            <w:vAlign w:val="center"/>
          </w:tcPr>
          <w:p w14:paraId="23F2746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774" w:type="dxa"/>
            <w:vAlign w:val="center"/>
          </w:tcPr>
          <w:p w14:paraId="2767C18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explanations are technically correct and precise</w:t>
            </w:r>
          </w:p>
        </w:tc>
        <w:tc>
          <w:tcPr>
            <w:tcW w:w="1472" w:type="dxa"/>
            <w:vAlign w:val="center"/>
          </w:tcPr>
          <w:p w14:paraId="5277F71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Minor technical errors</w:t>
            </w:r>
          </w:p>
        </w:tc>
        <w:tc>
          <w:tcPr>
            <w:tcW w:w="1469" w:type="dxa"/>
            <w:vAlign w:val="center"/>
          </w:tcPr>
          <w:p w14:paraId="5F4E024B">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Some incorrect or vague explanations</w:t>
            </w:r>
          </w:p>
        </w:tc>
        <w:tc>
          <w:tcPr>
            <w:tcW w:w="1490" w:type="dxa"/>
            <w:vAlign w:val="center"/>
          </w:tcPr>
          <w:p w14:paraId="4EBADD2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Major technical errors</w:t>
            </w:r>
          </w:p>
        </w:tc>
      </w:tr>
      <w:tr w14:paraId="3E184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640" w:type="dxa"/>
            <w:vAlign w:val="center"/>
          </w:tcPr>
          <w:p w14:paraId="5A928D8B">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Integration of Concepts</w:t>
            </w:r>
          </w:p>
        </w:tc>
        <w:tc>
          <w:tcPr>
            <w:tcW w:w="1174" w:type="dxa"/>
            <w:vAlign w:val="center"/>
          </w:tcPr>
          <w:p w14:paraId="434CF1D3">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c>
          <w:tcPr>
            <w:tcW w:w="1774" w:type="dxa"/>
            <w:vAlign w:val="center"/>
          </w:tcPr>
          <w:p w14:paraId="79E60DC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Effectively connects and relates concepts logically</w:t>
            </w:r>
          </w:p>
        </w:tc>
        <w:tc>
          <w:tcPr>
            <w:tcW w:w="1472" w:type="dxa"/>
            <w:vAlign w:val="center"/>
          </w:tcPr>
          <w:p w14:paraId="09AC9618">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Some connections made with minor gaps</w:t>
            </w:r>
          </w:p>
        </w:tc>
        <w:tc>
          <w:tcPr>
            <w:tcW w:w="1469" w:type="dxa"/>
            <w:vAlign w:val="center"/>
          </w:tcPr>
          <w:p w14:paraId="3D06CCB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Limited connections between concepts</w:t>
            </w:r>
          </w:p>
        </w:tc>
        <w:tc>
          <w:tcPr>
            <w:tcW w:w="1490" w:type="dxa"/>
            <w:vAlign w:val="center"/>
          </w:tcPr>
          <w:p w14:paraId="48E96D7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 clear relationship between concepts</w:t>
            </w:r>
          </w:p>
        </w:tc>
      </w:tr>
      <w:tr w14:paraId="3D53E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640" w:type="dxa"/>
            <w:vAlign w:val="center"/>
          </w:tcPr>
          <w:p w14:paraId="449EE579">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Clarity &amp; Presentation</w:t>
            </w:r>
          </w:p>
        </w:tc>
        <w:tc>
          <w:tcPr>
            <w:tcW w:w="1174" w:type="dxa"/>
            <w:vAlign w:val="center"/>
          </w:tcPr>
          <w:p w14:paraId="1ED61A1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c>
          <w:tcPr>
            <w:tcW w:w="1774" w:type="dxa"/>
            <w:vAlign w:val="center"/>
          </w:tcPr>
          <w:p w14:paraId="16B2C01E">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Well-structured, clear, and easy to understand</w:t>
            </w:r>
          </w:p>
        </w:tc>
        <w:tc>
          <w:tcPr>
            <w:tcW w:w="1472" w:type="dxa"/>
            <w:vAlign w:val="center"/>
          </w:tcPr>
          <w:p w14:paraId="6280EC61">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Mostly clear with minor issues</w:t>
            </w:r>
          </w:p>
        </w:tc>
        <w:tc>
          <w:tcPr>
            <w:tcW w:w="1469" w:type="dxa"/>
            <w:vAlign w:val="center"/>
          </w:tcPr>
          <w:p w14:paraId="06F928E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Somewhat unclear or poorly organized</w:t>
            </w:r>
          </w:p>
        </w:tc>
        <w:tc>
          <w:tcPr>
            <w:tcW w:w="1490" w:type="dxa"/>
            <w:vAlign w:val="center"/>
          </w:tcPr>
          <w:p w14:paraId="1FA2A300">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Poorly structured and difficult to understand</w:t>
            </w:r>
          </w:p>
        </w:tc>
      </w:tr>
    </w:tbl>
    <w:p w14:paraId="56DB818D">
      <w:pPr>
        <w:rPr>
          <w:rFonts w:ascii="Times New Roman" w:hAnsi="Times New Roman" w:eastAsia="Times New Roman" w:cs="Times New Roman"/>
          <w:b/>
          <w:bCs/>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C552315-01C1-440D-9434-4EE7AE0E1D1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5BB0E7A-B7AB-43B7-9ABE-669F1DC47CED}"/>
  </w:font>
  <w:font w:name="Wingdings">
    <w:panose1 w:val="05000000000000000000"/>
    <w:charset w:val="02"/>
    <w:family w:val="auto"/>
    <w:pitch w:val="default"/>
    <w:sig w:usb0="00000000" w:usb1="00000000" w:usb2="00000000" w:usb3="00000000" w:csb0="80000000" w:csb1="00000000"/>
    <w:embedRegular r:id="rId3" w:fontKey="{6CD3CEC3-FFB5-4007-BA37-044ED2FA40BA}"/>
  </w:font>
  <w:font w:name="Calibri">
    <w:panose1 w:val="020F0502020204030204"/>
    <w:charset w:val="00"/>
    <w:family w:val="swiss"/>
    <w:pitch w:val="default"/>
    <w:sig w:usb0="E4002EFF" w:usb1="C200247B" w:usb2="00000009" w:usb3="00000000" w:csb0="200001FF" w:csb1="00000000"/>
    <w:embedRegular r:id="rId4" w:fontKey="{1B6C069D-BC41-43D4-B604-955F4D654502}"/>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5" w:fontKey="{AD5C8F4B-5F59-4651-9EEE-FACBB484D70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53866"/>
    <w:multiLevelType w:val="multilevel"/>
    <w:tmpl w:val="025538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01422B2"/>
    <w:multiLevelType w:val="multilevel"/>
    <w:tmpl w:val="301422B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5791C82"/>
    <w:multiLevelType w:val="multilevel"/>
    <w:tmpl w:val="35791C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8E3138F"/>
    <w:multiLevelType w:val="multilevel"/>
    <w:tmpl w:val="38E313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2AE6C3A"/>
    <w:multiLevelType w:val="multilevel"/>
    <w:tmpl w:val="62AE6C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9516385"/>
    <w:multiLevelType w:val="multilevel"/>
    <w:tmpl w:val="795163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5"/>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53C"/>
    <w:rsid w:val="000735CE"/>
    <w:rsid w:val="00335F27"/>
    <w:rsid w:val="00A4273F"/>
    <w:rsid w:val="00A46BF8"/>
    <w:rsid w:val="00B4453C"/>
    <w:rsid w:val="00B8407E"/>
    <w:rsid w:val="00D503E3"/>
    <w:rsid w:val="00E716C0"/>
    <w:rsid w:val="00FD220C"/>
    <w:rsid w:val="388D040E"/>
    <w:rsid w:val="589A2D1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8nl6H5+L6L0cumom7TSPmMsxg==">CgMxLjAyDmguNGl3NjNxbm1naW9oOAByITFYSnlfM3p2dFVXTkVSaEhKdmpXS2ZzZHo1QldMcTBUNA==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6</Pages>
  <Words>1439</Words>
  <Characters>8207</Characters>
  <Lines>68</Lines>
  <Paragraphs>19</Paragraphs>
  <TotalTime>0</TotalTime>
  <ScaleCrop>false</ScaleCrop>
  <LinksUpToDate>false</LinksUpToDate>
  <CharactersWithSpaces>9627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2026-09-02T16:14:00Z</dcterms:created>
  <dc:creator>Aravind Kumar Reddy</dc:creator>
  <cp:lastModifiedBy>GANGAVARAPU T</cp:lastModifiedBy>
  <dcterms:modified xsi:type="dcterms:W3CDTF">2026-09-03T11:58:08Z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067DC74FD1794F8BA79DAD9B33040F14_13</vt:lpwstr>
  </property>
</Properties>
</file>