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1FE79">
      <w:pPr>
        <w:spacing w:after="300" w:line="360" w:lineRule="auto"/>
        <w:jc w:val="center"/>
        <w:rPr>
          <w:rFonts w:ascii="Times New Roman" w:hAnsi="Times New Roman" w:cs="Times New Roman"/>
        </w:rPr>
      </w:pPr>
      <w:r>
        <w:rPr>
          <w:rFonts w:ascii="Times New Roman" w:hAnsi="Times New Roman" w:cs="Times New Roman"/>
        </w:rPr>
        <w:drawing>
          <wp:inline distT="0" distB="0" distL="0" distR="0">
            <wp:extent cx="596900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79422" cy="801497"/>
                    </a:xfrm>
                    <a:prstGeom prst="rect">
                      <a:avLst/>
                    </a:prstGeom>
                  </pic:spPr>
                </pic:pic>
              </a:graphicData>
            </a:graphic>
          </wp:inline>
        </w:drawing>
      </w:r>
    </w:p>
    <w:p w14:paraId="33EC7280">
      <w:pPr>
        <w:spacing w:after="300" w:line="360" w:lineRule="auto"/>
        <w:rPr>
          <w:rFonts w:ascii="Times New Roman" w:hAnsi="Times New Roman" w:cs="Times New Roman"/>
        </w:rPr>
      </w:pPr>
    </w:p>
    <w:p w14:paraId="18E78EDA">
      <w:pPr>
        <w:spacing w:after="120" w:line="360" w:lineRule="auto"/>
        <w:jc w:val="center"/>
        <w:rPr>
          <w:rFonts w:ascii="Times New Roman" w:hAnsi="Times New Roman" w:cs="Times New Roman"/>
        </w:rPr>
      </w:pPr>
      <w:r>
        <w:rPr>
          <w:rFonts w:ascii="Times New Roman" w:hAnsi="Times New Roman" w:cs="Times New Roman"/>
          <w:b/>
          <w:bCs/>
          <w:sz w:val="30"/>
          <w:szCs w:val="30"/>
        </w:rPr>
        <w:t>Design and Development of a Real-Time Web-Based Blood Donation and Request Management System</w:t>
      </w:r>
    </w:p>
    <w:p w14:paraId="065FF247">
      <w:pPr>
        <w:spacing w:after="200" w:line="360" w:lineRule="auto"/>
        <w:rPr>
          <w:rFonts w:ascii="Times New Roman" w:hAnsi="Times New Roman" w:cs="Times New Roman"/>
        </w:rPr>
      </w:pPr>
    </w:p>
    <w:p w14:paraId="29DE404C">
      <w:pPr>
        <w:spacing w:after="120" w:line="360" w:lineRule="auto"/>
        <w:jc w:val="center"/>
        <w:rPr>
          <w:rFonts w:ascii="Times New Roman" w:hAnsi="Times New Roman" w:cs="Times New Roman"/>
        </w:rPr>
      </w:pPr>
      <w:r>
        <w:rPr>
          <w:rFonts w:ascii="Times New Roman" w:hAnsi="Times New Roman" w:cs="Times New Roman"/>
          <w:b/>
          <w:bCs/>
          <w:color w:val="2C5F8A"/>
          <w:sz w:val="24"/>
          <w:szCs w:val="24"/>
        </w:rPr>
        <w:t>A CAPSTONE PROJECT REPORT</w:t>
      </w:r>
    </w:p>
    <w:p w14:paraId="4E55676B">
      <w:pPr>
        <w:spacing w:after="120" w:line="360" w:lineRule="auto"/>
        <w:rPr>
          <w:rFonts w:ascii="Times New Roman" w:hAnsi="Times New Roman" w:cs="Times New Roman"/>
        </w:rPr>
      </w:pPr>
    </w:p>
    <w:p w14:paraId="3D6D5C79">
      <w:pPr>
        <w:spacing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A Capstone Project Report submitted in partial fulfilment of the requirements for the Course of</w:t>
      </w:r>
    </w:p>
    <w:p w14:paraId="27815750">
      <w:pPr>
        <w:spacing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CSA4303 – Internet Programming </w:t>
      </w:r>
    </w:p>
    <w:p w14:paraId="0CC1A81A">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to the award of the degree of</w:t>
      </w:r>
    </w:p>
    <w:p w14:paraId="7C5AB5F9">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BACHELOR OF ENGINEERING </w:t>
      </w:r>
    </w:p>
    <w:p w14:paraId="19295D86">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COMPUTER SCIENCE AND ENGINEERING</w:t>
      </w:r>
    </w:p>
    <w:p w14:paraId="62F5A90E">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Submitted by</w:t>
      </w:r>
    </w:p>
    <w:p w14:paraId="53640067">
      <w:pPr>
        <w:spacing w:after="120" w:line="360" w:lineRule="auto"/>
        <w:jc w:val="center"/>
        <w:rPr>
          <w:rFonts w:ascii="Times New Roman" w:hAnsi="Times New Roman" w:cs="Times New Roman"/>
          <w:sz w:val="28"/>
          <w:szCs w:val="28"/>
        </w:rPr>
      </w:pPr>
      <w:r>
        <w:rPr>
          <w:rFonts w:hint="default" w:ascii="Times New Roman" w:hAnsi="Times New Roman" w:cs="Times New Roman"/>
          <w:b/>
          <w:bCs/>
          <w:sz w:val="28"/>
          <w:szCs w:val="28"/>
          <w:lang w:val="en-US"/>
        </w:rPr>
        <w:t>G.Mokshagna(192411160)</w:t>
      </w:r>
    </w:p>
    <w:p w14:paraId="3E704210">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Under the Supervision of</w:t>
      </w:r>
    </w:p>
    <w:p w14:paraId="59EA1630">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Dr. N. Marie Claude</w:t>
      </w:r>
    </w:p>
    <w:p w14:paraId="04622681">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446BC807">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75E591FA">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Chennai-602105</w:t>
      </w:r>
    </w:p>
    <w:p w14:paraId="031E1112">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September- 2026</w:t>
      </w:r>
    </w:p>
    <w:p w14:paraId="33818CB9">
      <w:pPr>
        <w:spacing w:line="360" w:lineRule="auto"/>
        <w:rPr>
          <w:rFonts w:ascii="Times New Roman" w:hAnsi="Times New Roman" w:cs="Times New Roman"/>
        </w:rPr>
      </w:pPr>
      <w:r>
        <w:rPr>
          <w:rFonts w:ascii="Times New Roman" w:hAnsi="Times New Roman" w:cs="Times New Roman"/>
        </w:rPr>
        <w:br w:type="page"/>
      </w:r>
    </w:p>
    <w:p w14:paraId="0C005CFF">
      <w:pPr>
        <w:spacing w:after="120" w:line="360" w:lineRule="auto"/>
        <w:jc w:val="center"/>
        <w:rPr>
          <w:rFonts w:ascii="Times New Roman" w:hAnsi="Times New Roman" w:cs="Times New Roman"/>
        </w:rPr>
      </w:pPr>
      <w:r>
        <w:rPr>
          <w:rFonts w:ascii="Times New Roman" w:hAnsi="Times New Roman" w:cs="Times New Roman"/>
          <w:b/>
          <w:bCs/>
          <w:sz w:val="28"/>
          <w:szCs w:val="28"/>
        </w:rPr>
        <w:t>SIMATS ENGINEERING</w:t>
      </w:r>
    </w:p>
    <w:p w14:paraId="04FC4735">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5D4461F1">
      <w:pPr>
        <w:spacing w:after="120" w:line="360" w:lineRule="auto"/>
        <w:jc w:val="center"/>
        <w:rPr>
          <w:rFonts w:ascii="Times New Roman" w:hAnsi="Times New Roman" w:cs="Times New Roman"/>
          <w:sz w:val="28"/>
          <w:szCs w:val="28"/>
        </w:rPr>
      </w:pPr>
      <w:r>
        <w:rPr>
          <w:rFonts w:ascii="Times New Roman" w:hAnsi="Times New Roman" w:cs="Times New Roman"/>
          <w:b/>
          <w:bCs/>
          <w:sz w:val="28"/>
          <w:szCs w:val="28"/>
        </w:rPr>
        <w:t>Chennai-602105</w:t>
      </w:r>
    </w:p>
    <w:p w14:paraId="236E4267">
      <w:pPr>
        <w:spacing w:after="200" w:line="360" w:lineRule="auto"/>
        <w:rPr>
          <w:rFonts w:ascii="Times New Roman" w:hAnsi="Times New Roman" w:cs="Times New Roman"/>
        </w:rPr>
      </w:pPr>
    </w:p>
    <w:p w14:paraId="57F639D1">
      <w:pPr>
        <w:pStyle w:val="3"/>
        <w:spacing w:line="360" w:lineRule="auto"/>
        <w:jc w:val="center"/>
        <w:rPr>
          <w:rFonts w:ascii="Times New Roman" w:hAnsi="Times New Roman" w:cs="Times New Roman"/>
          <w:color w:val="auto"/>
        </w:rPr>
      </w:pPr>
      <w:bookmarkStart w:id="0" w:name="_Toc239338128"/>
      <w:r>
        <w:rPr>
          <w:rFonts w:ascii="Times New Roman" w:hAnsi="Times New Roman" w:cs="Times New Roman"/>
          <w:color w:val="auto"/>
        </w:rPr>
        <w:t>BONAFIDE CERTIFICATE</w:t>
      </w:r>
      <w:bookmarkEnd w:id="0"/>
    </w:p>
    <w:p w14:paraId="1C14DCF2">
      <w:pPr>
        <w:spacing w:after="140" w:line="360" w:lineRule="auto"/>
        <w:jc w:val="both"/>
        <w:rPr>
          <w:rFonts w:ascii="Times New Roman" w:hAnsi="Times New Roman" w:cs="Times New Roman"/>
        </w:rPr>
      </w:pPr>
      <w:r>
        <w:rPr>
          <w:rFonts w:ascii="Times New Roman" w:hAnsi="Times New Roman" w:cs="Times New Roman"/>
        </w:rPr>
        <w:t xml:space="preserve">This is to certify that the Capstone Project entitled “Design and Development of a Real-Time Web-Based Blood Donation and Request Management System” has been carried out by </w:t>
      </w:r>
      <w:r>
        <w:rPr>
          <w:rFonts w:hint="default" w:ascii="Times New Roman" w:hAnsi="Times New Roman" w:cs="Times New Roman"/>
          <w:lang w:val="en-US"/>
        </w:rPr>
        <w:t xml:space="preserve">G.Mokshagna(192411160) </w:t>
      </w:r>
      <w:r>
        <w:rPr>
          <w:rFonts w:ascii="Times New Roman" w:hAnsi="Times New Roman" w:cs="Times New Roman"/>
        </w:rPr>
        <w:t>under the supervision of Dr. N. Marie Claude and is submitted in partial fulfilment of the requirements for the current semester of the B.E./B.Tech. Computer Science and Engineering programme at Saveetha Institute of Medical and Technical Sciences, Chennai.</w:t>
      </w:r>
    </w:p>
    <w:p w14:paraId="676CF778">
      <w:pPr>
        <w:spacing w:after="400" w:line="360" w:lineRule="auto"/>
        <w:rPr>
          <w:rFonts w:ascii="Times New Roman" w:hAnsi="Times New Roman" w:cs="Times New Roman"/>
        </w:rPr>
      </w:pPr>
    </w:p>
    <w:p w14:paraId="5A5EA257">
      <w:pPr>
        <w:pStyle w:val="4"/>
        <w:spacing w:line="360" w:lineRule="auto"/>
        <w:rPr>
          <w:rFonts w:ascii="Times New Roman" w:hAnsi="Times New Roman" w:cs="Times New Roman"/>
        </w:rPr>
      </w:pPr>
      <w:bookmarkStart w:id="1" w:name="_Toc239338129"/>
      <w:r>
        <w:rPr>
          <w:rFonts w:ascii="Times New Roman" w:hAnsi="Times New Roman" w:cs="Times New Roman"/>
        </w:rPr>
        <w:t>COURSE COORDINATOR                                                            COURSE FACULTY</w:t>
      </w:r>
      <w:bookmarkEnd w:id="1"/>
    </w:p>
    <w:p w14:paraId="7B86C515">
      <w:pPr>
        <w:spacing w:after="140" w:line="360" w:lineRule="auto"/>
        <w:rPr>
          <w:rFonts w:ascii="Times New Roman" w:hAnsi="Times New Roman" w:cs="Times New Roman"/>
        </w:rPr>
      </w:pPr>
      <w:r>
        <w:rPr>
          <w:rFonts w:ascii="Times New Roman" w:hAnsi="Times New Roman" w:cs="Times New Roman"/>
        </w:rPr>
        <w:t>Dr. N. Marie Claude,                                                                           Dr. N. Marie Claude,</w:t>
      </w:r>
    </w:p>
    <w:p w14:paraId="7C43C2E4">
      <w:pPr>
        <w:spacing w:after="140" w:line="360" w:lineRule="auto"/>
        <w:rPr>
          <w:rFonts w:ascii="Times New Roman" w:hAnsi="Times New Roman" w:cs="Times New Roman"/>
        </w:rPr>
      </w:pPr>
      <w:r>
        <w:rPr>
          <w:rFonts w:hint="default" w:ascii="Times New Roman" w:hAnsi="Times New Roman" w:cs="Times New Roman"/>
          <w:lang w:val="en-US"/>
        </w:rPr>
        <w:t>professor</w:t>
      </w:r>
      <w:r>
        <w:rPr>
          <w:rFonts w:ascii="Times New Roman" w:hAnsi="Times New Roman" w:cs="Times New Roman"/>
        </w:rPr>
        <w:t xml:space="preserve">,                                                                                        </w:t>
      </w:r>
      <w:r>
        <w:rPr>
          <w:rFonts w:hint="default" w:ascii="Times New Roman" w:hAnsi="Times New Roman" w:cs="Times New Roman"/>
          <w:lang w:val="en-US"/>
        </w:rPr>
        <w:t xml:space="preserve">     professor</w:t>
      </w:r>
      <w:r>
        <w:rPr>
          <w:rFonts w:ascii="Times New Roman" w:hAnsi="Times New Roman" w:cs="Times New Roman"/>
        </w:rPr>
        <w:t>,</w:t>
      </w:r>
      <w:bookmarkStart w:id="58" w:name="_GoBack"/>
      <w:bookmarkEnd w:id="58"/>
    </w:p>
    <w:p w14:paraId="4E98A63B">
      <w:pPr>
        <w:spacing w:after="140" w:line="360" w:lineRule="auto"/>
        <w:jc w:val="both"/>
        <w:rPr>
          <w:rFonts w:hint="default" w:ascii="Times New Roman" w:hAnsi="Times New Roman" w:cs="Times New Roman"/>
          <w:lang w:val="en-US"/>
        </w:rPr>
      </w:pPr>
      <w:r>
        <w:rPr>
          <w:rFonts w:ascii="Times New Roman" w:hAnsi="Times New Roman" w:cs="Times New Roman"/>
        </w:rPr>
        <w:t xml:space="preserve">Department of Computer Science and Engineering,        </w:t>
      </w:r>
      <w:r>
        <w:rPr>
          <w:rFonts w:hint="default" w:ascii="Times New Roman" w:hAnsi="Times New Roman" w:cs="Times New Roman"/>
          <w:lang w:val="en-US"/>
        </w:rPr>
        <w:t xml:space="preserve">                   </w:t>
      </w:r>
      <w:r>
        <w:rPr>
          <w:rFonts w:ascii="Times New Roman" w:hAnsi="Times New Roman" w:cs="Times New Roman"/>
        </w:rPr>
        <w:t xml:space="preserve">Department of </w:t>
      </w:r>
      <w:r>
        <w:rPr>
          <w:rFonts w:hint="default" w:ascii="Times New Roman" w:hAnsi="Times New Roman" w:cs="Times New Roman"/>
          <w:lang w:val="en-US"/>
        </w:rPr>
        <w:t>CSE</w:t>
      </w:r>
    </w:p>
    <w:p w14:paraId="512DF395">
      <w:pPr>
        <w:spacing w:after="140" w:line="360" w:lineRule="auto"/>
        <w:rPr>
          <w:rFonts w:ascii="Times New Roman" w:hAnsi="Times New Roman" w:cs="Times New Roman"/>
        </w:rPr>
      </w:pPr>
      <w:r>
        <w:rPr>
          <w:rFonts w:ascii="Times New Roman" w:hAnsi="Times New Roman" w:cs="Times New Roman"/>
        </w:rPr>
        <w:t>SIMATS Engineering,                                                                         SIMATS Engineering,</w:t>
      </w:r>
    </w:p>
    <w:p w14:paraId="6AE68646">
      <w:pPr>
        <w:spacing w:after="140" w:line="360" w:lineRule="auto"/>
        <w:rPr>
          <w:rFonts w:ascii="Times New Roman" w:hAnsi="Times New Roman" w:cs="Times New Roman"/>
        </w:rPr>
      </w:pPr>
      <w:r>
        <w:rPr>
          <w:rFonts w:ascii="Times New Roman" w:hAnsi="Times New Roman" w:cs="Times New Roman"/>
        </w:rPr>
        <w:t>SIMATS, Chennai – 602105.                                                              SIMATS, Chennai – 602105.</w:t>
      </w:r>
    </w:p>
    <w:p w14:paraId="28BA21E5">
      <w:pPr>
        <w:spacing w:line="360" w:lineRule="auto"/>
        <w:rPr>
          <w:rFonts w:ascii="Times New Roman" w:hAnsi="Times New Roman" w:cs="Times New Roman"/>
        </w:rPr>
      </w:pPr>
      <w:r>
        <w:rPr>
          <w:rFonts w:ascii="Times New Roman" w:hAnsi="Times New Roman" w:cs="Times New Roman"/>
        </w:rPr>
        <w:br w:type="page"/>
      </w:r>
    </w:p>
    <w:p w14:paraId="07B3086A">
      <w:pPr>
        <w:spacing w:after="120" w:line="360" w:lineRule="auto"/>
        <w:jc w:val="center"/>
        <w:rPr>
          <w:rFonts w:ascii="Times New Roman" w:hAnsi="Times New Roman" w:cs="Times New Roman"/>
        </w:rPr>
      </w:pPr>
      <w:r>
        <w:rPr>
          <w:rFonts w:ascii="Times New Roman" w:hAnsi="Times New Roman" w:cs="Times New Roman"/>
          <w:b/>
          <w:bCs/>
          <w:sz w:val="28"/>
          <w:szCs w:val="28"/>
        </w:rPr>
        <w:t>SIMATS ENGINEERING</w:t>
      </w:r>
    </w:p>
    <w:p w14:paraId="7A568326">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Saveetha Institute of Medical and Technical Sciences</w:t>
      </w:r>
    </w:p>
    <w:p w14:paraId="63F2554B">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Chennai-602105</w:t>
      </w:r>
    </w:p>
    <w:p w14:paraId="62BF0E43">
      <w:pPr>
        <w:spacing w:after="200" w:line="360" w:lineRule="auto"/>
        <w:rPr>
          <w:rFonts w:ascii="Times New Roman" w:hAnsi="Times New Roman" w:cs="Times New Roman"/>
        </w:rPr>
      </w:pPr>
    </w:p>
    <w:p w14:paraId="56930F62">
      <w:pPr>
        <w:pStyle w:val="3"/>
        <w:spacing w:line="360" w:lineRule="auto"/>
        <w:jc w:val="center"/>
        <w:rPr>
          <w:rFonts w:ascii="Times New Roman" w:hAnsi="Times New Roman" w:cs="Times New Roman"/>
        </w:rPr>
      </w:pPr>
      <w:bookmarkStart w:id="2" w:name="_Toc239338130"/>
      <w:r>
        <w:rPr>
          <w:rFonts w:ascii="Times New Roman" w:hAnsi="Times New Roman" w:cs="Times New Roman"/>
        </w:rPr>
        <w:t>DECLARATION</w:t>
      </w:r>
      <w:bookmarkEnd w:id="2"/>
    </w:p>
    <w:p w14:paraId="62C203C8">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We, </w:t>
      </w:r>
      <w:r>
        <w:rPr>
          <w:rFonts w:hint="default" w:ascii="Times New Roman" w:hAnsi="Times New Roman" w:cs="Times New Roman"/>
          <w:sz w:val="24"/>
          <w:szCs w:val="24"/>
          <w:lang w:val="en-US"/>
        </w:rPr>
        <w:t>G.Mokshagna(192411160)</w:t>
      </w:r>
      <w:r>
        <w:rPr>
          <w:rFonts w:ascii="Times New Roman" w:hAnsi="Times New Roman" w:cs="Times New Roman"/>
          <w:sz w:val="24"/>
          <w:szCs w:val="24"/>
        </w:rPr>
        <w:t xml:space="preserve">  of the Department of Computer Science and Engineering, SIMATS Engineering, Saveetha Institute of Medical and Technical Sciences, Chennai, hereby declare that the Capstone Project Work entitled “Design and Development of a Real-Time Web-Based Blood Donation and Request Management System”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4818000C">
      <w:pPr>
        <w:spacing w:after="300" w:line="360" w:lineRule="auto"/>
        <w:rPr>
          <w:rFonts w:ascii="Times New Roman" w:hAnsi="Times New Roman" w:cs="Times New Roman"/>
        </w:rPr>
      </w:pPr>
    </w:p>
    <w:p w14:paraId="5BC6B7E1">
      <w:pPr>
        <w:spacing w:after="140" w:line="360" w:lineRule="auto"/>
        <w:rPr>
          <w:rFonts w:hint="default" w:ascii="Times New Roman" w:hAnsi="Times New Roman" w:cs="Times New Roman"/>
          <w:lang w:val="en-US"/>
        </w:rPr>
      </w:pPr>
      <w:r>
        <w:rPr>
          <w:rFonts w:ascii="Times New Roman" w:hAnsi="Times New Roman" w:cs="Times New Roman"/>
        </w:rPr>
        <w:t>Place:</w:t>
      </w:r>
      <w:r>
        <w:rPr>
          <w:rFonts w:hint="default" w:ascii="Times New Roman" w:hAnsi="Times New Roman" w:cs="Times New Roman"/>
          <w:lang w:val="en-US"/>
        </w:rPr>
        <w:t>chennai</w:t>
      </w:r>
    </w:p>
    <w:p w14:paraId="718925AD">
      <w:pPr>
        <w:spacing w:after="140" w:line="360" w:lineRule="auto"/>
        <w:rPr>
          <w:rFonts w:ascii="Times New Roman" w:hAnsi="Times New Roman" w:cs="Times New Roman"/>
        </w:rPr>
      </w:pPr>
      <w:r>
        <w:rPr>
          <w:rFonts w:ascii="Times New Roman" w:hAnsi="Times New Roman" w:cs="Times New Roman"/>
        </w:rPr>
        <w:t>Date:</w:t>
      </w:r>
    </w:p>
    <w:p w14:paraId="3577501D">
      <w:pPr>
        <w:spacing w:after="200" w:line="360" w:lineRule="auto"/>
        <w:rPr>
          <w:rFonts w:ascii="Times New Roman" w:hAnsi="Times New Roman" w:cs="Times New Roman"/>
        </w:rPr>
      </w:pPr>
    </w:p>
    <w:p w14:paraId="3D494286">
      <w:pPr>
        <w:spacing w:after="140" w:line="360" w:lineRule="auto"/>
        <w:ind w:left="5760"/>
        <w:rPr>
          <w:rFonts w:ascii="Times New Roman" w:hAnsi="Times New Roman" w:cs="Times New Roman"/>
        </w:rPr>
      </w:pPr>
      <w:r>
        <w:rPr>
          <w:rFonts w:ascii="Times New Roman" w:hAnsi="Times New Roman" w:cs="Times New Roman"/>
          <w:b/>
          <w:bCs/>
        </w:rPr>
        <w:t>Signature of the Students with Names</w:t>
      </w:r>
    </w:p>
    <w:p w14:paraId="002F27E3">
      <w:pPr>
        <w:spacing w:line="360" w:lineRule="auto"/>
        <w:ind w:left="5760"/>
        <w:rPr>
          <w:rFonts w:ascii="Times New Roman" w:hAnsi="Times New Roman" w:cs="Times New Roman"/>
        </w:rPr>
      </w:pPr>
      <w:r>
        <w:rPr>
          <w:rFonts w:hint="default" w:ascii="Times New Roman" w:hAnsi="Times New Roman" w:cs="Times New Roman"/>
          <w:lang w:val="en-US"/>
        </w:rPr>
        <w:t>G.Mokshagna</w:t>
      </w:r>
      <w:r>
        <w:rPr>
          <w:rFonts w:ascii="Times New Roman" w:hAnsi="Times New Roman" w:cs="Times New Roman"/>
        </w:rPr>
        <w:br w:type="page"/>
      </w:r>
    </w:p>
    <w:p w14:paraId="2C19CDD0">
      <w:pPr>
        <w:spacing w:after="120" w:line="360" w:lineRule="auto"/>
        <w:jc w:val="center"/>
        <w:rPr>
          <w:rFonts w:ascii="Times New Roman" w:hAnsi="Times New Roman" w:cs="Times New Roman"/>
        </w:rPr>
      </w:pPr>
      <w:r>
        <w:rPr>
          <w:rFonts w:ascii="Times New Roman" w:hAnsi="Times New Roman" w:cs="Times New Roman"/>
          <w:b/>
          <w:bCs/>
          <w:sz w:val="28"/>
          <w:szCs w:val="28"/>
        </w:rPr>
        <w:t>SIMATS ENGINEERING</w:t>
      </w:r>
    </w:p>
    <w:p w14:paraId="74F96DB1">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Saveetha Institute of Medical and Technical Sciences</w:t>
      </w:r>
    </w:p>
    <w:p w14:paraId="1FF21251">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Chennai-602105</w:t>
      </w:r>
    </w:p>
    <w:p w14:paraId="24B58060">
      <w:pPr>
        <w:spacing w:after="200" w:line="360" w:lineRule="auto"/>
        <w:rPr>
          <w:rFonts w:ascii="Times New Roman" w:hAnsi="Times New Roman" w:cs="Times New Roman"/>
          <w:sz w:val="24"/>
          <w:szCs w:val="24"/>
        </w:rPr>
      </w:pPr>
    </w:p>
    <w:p w14:paraId="620A9945">
      <w:pPr>
        <w:pStyle w:val="3"/>
        <w:spacing w:line="360" w:lineRule="auto"/>
        <w:jc w:val="center"/>
        <w:rPr>
          <w:rFonts w:ascii="Times New Roman" w:hAnsi="Times New Roman" w:cs="Times New Roman"/>
          <w:color w:val="auto"/>
        </w:rPr>
      </w:pPr>
      <w:bookmarkStart w:id="3" w:name="_Toc239338131"/>
      <w:r>
        <w:rPr>
          <w:rFonts w:ascii="Times New Roman" w:hAnsi="Times New Roman" w:cs="Times New Roman"/>
          <w:color w:val="auto"/>
        </w:rPr>
        <w:t>Individual Contribution Statement</w:t>
      </w:r>
      <w:bookmarkEnd w:id="3"/>
    </w:p>
    <w:p w14:paraId="4BA6E753">
      <w:pPr>
        <w:spacing w:after="140" w:line="360" w:lineRule="auto"/>
        <w:rPr>
          <w:rFonts w:ascii="Times New Roman" w:hAnsi="Times New Roman" w:cs="Times New Roman"/>
        </w:rPr>
      </w:pPr>
    </w:p>
    <w:tbl>
      <w:tblPr>
        <w:tblStyle w:val="9"/>
        <w:tblW w:w="9895" w:type="dxa"/>
        <w:tblInd w:w="-1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7"/>
        <w:gridCol w:w="1707"/>
        <w:gridCol w:w="1560"/>
        <w:gridCol w:w="1475"/>
        <w:gridCol w:w="1667"/>
        <w:gridCol w:w="1475"/>
      </w:tblGrid>
      <w:tr w14:paraId="6700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27" w:type="dxa"/>
            <w:shd w:val="clear" w:color="auto" w:fill="1F3864"/>
            <w:tcMar>
              <w:top w:w="80" w:type="dxa"/>
              <w:left w:w="120" w:type="dxa"/>
              <w:bottom w:w="80" w:type="dxa"/>
              <w:right w:w="120" w:type="dxa"/>
            </w:tcMar>
            <w:vAlign w:val="center"/>
          </w:tcPr>
          <w:p w14:paraId="5D052D46">
            <w:pPr>
              <w:spacing w:line="360" w:lineRule="auto"/>
              <w:jc w:val="center"/>
              <w:rPr>
                <w:rFonts w:ascii="Times New Roman" w:hAnsi="Times New Roman" w:cs="Times New Roman"/>
              </w:rPr>
            </w:pPr>
            <w:r>
              <w:rPr>
                <w:rFonts w:ascii="Times New Roman" w:hAnsi="Times New Roman" w:cs="Times New Roman"/>
                <w:b/>
                <w:bCs/>
                <w:color w:val="FFFFFF"/>
              </w:rPr>
              <w:t>Student Name / Register No.</w:t>
            </w:r>
          </w:p>
        </w:tc>
        <w:tc>
          <w:tcPr>
            <w:tcW w:w="1695" w:type="dxa"/>
            <w:shd w:val="clear" w:color="auto" w:fill="1F3864"/>
            <w:tcMar>
              <w:top w:w="80" w:type="dxa"/>
              <w:left w:w="120" w:type="dxa"/>
              <w:bottom w:w="80" w:type="dxa"/>
              <w:right w:w="120" w:type="dxa"/>
            </w:tcMar>
            <w:vAlign w:val="center"/>
          </w:tcPr>
          <w:p w14:paraId="2AA6B344">
            <w:pPr>
              <w:spacing w:line="360" w:lineRule="auto"/>
              <w:jc w:val="center"/>
              <w:rPr>
                <w:rFonts w:ascii="Times New Roman" w:hAnsi="Times New Roman" w:cs="Times New Roman"/>
              </w:rPr>
            </w:pPr>
            <w:r>
              <w:rPr>
                <w:rFonts w:ascii="Times New Roman" w:hAnsi="Times New Roman" w:cs="Times New Roman"/>
                <w:b/>
                <w:bCs/>
                <w:color w:val="FFFFFF"/>
              </w:rPr>
              <w:t>Specific Responsibilities</w:t>
            </w:r>
          </w:p>
        </w:tc>
        <w:tc>
          <w:tcPr>
            <w:tcW w:w="1541" w:type="dxa"/>
            <w:shd w:val="clear" w:color="auto" w:fill="1F3864"/>
            <w:tcMar>
              <w:top w:w="80" w:type="dxa"/>
              <w:left w:w="120" w:type="dxa"/>
              <w:bottom w:w="80" w:type="dxa"/>
              <w:right w:w="120" w:type="dxa"/>
            </w:tcMar>
            <w:vAlign w:val="center"/>
          </w:tcPr>
          <w:p w14:paraId="58381390">
            <w:pPr>
              <w:spacing w:line="360" w:lineRule="auto"/>
              <w:jc w:val="center"/>
              <w:rPr>
                <w:rFonts w:ascii="Times New Roman" w:hAnsi="Times New Roman" w:cs="Times New Roman"/>
              </w:rPr>
            </w:pPr>
            <w:r>
              <w:rPr>
                <w:rFonts w:ascii="Times New Roman" w:hAnsi="Times New Roman" w:cs="Times New Roman"/>
                <w:b/>
                <w:bCs/>
                <w:color w:val="FFFFFF"/>
              </w:rPr>
              <w:t>Design &amp; Development Contribution</w:t>
            </w:r>
          </w:p>
        </w:tc>
        <w:tc>
          <w:tcPr>
            <w:tcW w:w="1464" w:type="dxa"/>
            <w:shd w:val="clear" w:color="auto" w:fill="1F3864"/>
            <w:tcMar>
              <w:top w:w="80" w:type="dxa"/>
              <w:left w:w="120" w:type="dxa"/>
              <w:bottom w:w="80" w:type="dxa"/>
              <w:right w:w="120" w:type="dxa"/>
            </w:tcMar>
            <w:vAlign w:val="center"/>
          </w:tcPr>
          <w:p w14:paraId="7A536FAC">
            <w:pPr>
              <w:spacing w:line="360" w:lineRule="auto"/>
              <w:jc w:val="center"/>
              <w:rPr>
                <w:rFonts w:ascii="Times New Roman" w:hAnsi="Times New Roman" w:cs="Times New Roman"/>
              </w:rPr>
            </w:pPr>
            <w:r>
              <w:rPr>
                <w:rFonts w:ascii="Times New Roman" w:hAnsi="Times New Roman" w:cs="Times New Roman"/>
                <w:b/>
                <w:bCs/>
                <w:color w:val="FFFFFF"/>
              </w:rPr>
              <w:t>Testing &amp; Analysis Contribution</w:t>
            </w:r>
          </w:p>
        </w:tc>
        <w:tc>
          <w:tcPr>
            <w:tcW w:w="1604" w:type="dxa"/>
            <w:shd w:val="clear" w:color="auto" w:fill="1F3864"/>
            <w:tcMar>
              <w:top w:w="80" w:type="dxa"/>
              <w:left w:w="120" w:type="dxa"/>
              <w:bottom w:w="80" w:type="dxa"/>
              <w:right w:w="120" w:type="dxa"/>
            </w:tcMar>
            <w:vAlign w:val="center"/>
          </w:tcPr>
          <w:p w14:paraId="6DF01D0E">
            <w:pPr>
              <w:spacing w:line="360" w:lineRule="auto"/>
              <w:jc w:val="center"/>
              <w:rPr>
                <w:rFonts w:ascii="Times New Roman" w:hAnsi="Times New Roman" w:cs="Times New Roman"/>
              </w:rPr>
            </w:pPr>
            <w:r>
              <w:rPr>
                <w:rFonts w:ascii="Times New Roman" w:hAnsi="Times New Roman" w:cs="Times New Roman"/>
                <w:b/>
                <w:bCs/>
                <w:color w:val="FFFFFF"/>
              </w:rPr>
              <w:t>Report Contribution</w:t>
            </w:r>
          </w:p>
        </w:tc>
        <w:tc>
          <w:tcPr>
            <w:tcW w:w="1464" w:type="dxa"/>
            <w:shd w:val="clear" w:color="auto" w:fill="1F3864"/>
            <w:tcMar>
              <w:top w:w="80" w:type="dxa"/>
              <w:left w:w="120" w:type="dxa"/>
              <w:bottom w:w="80" w:type="dxa"/>
              <w:right w:w="120" w:type="dxa"/>
            </w:tcMar>
            <w:vAlign w:val="center"/>
          </w:tcPr>
          <w:p w14:paraId="2F97A0CA">
            <w:pPr>
              <w:spacing w:line="360" w:lineRule="auto"/>
              <w:jc w:val="center"/>
              <w:rPr>
                <w:rFonts w:ascii="Times New Roman" w:hAnsi="Times New Roman" w:cs="Times New Roman"/>
              </w:rPr>
            </w:pPr>
            <w:r>
              <w:rPr>
                <w:rFonts w:ascii="Times New Roman" w:hAnsi="Times New Roman" w:cs="Times New Roman"/>
                <w:b/>
                <w:bCs/>
                <w:color w:val="FFFFFF"/>
              </w:rPr>
              <w:t>Approx. Contribution (%)</w:t>
            </w:r>
          </w:p>
        </w:tc>
      </w:tr>
      <w:tr w14:paraId="12DD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7" w:type="dxa"/>
            <w:shd w:val="clear" w:color="auto" w:fill="EAF2FB"/>
            <w:tcMar>
              <w:top w:w="80" w:type="dxa"/>
              <w:left w:w="120" w:type="dxa"/>
              <w:bottom w:w="80" w:type="dxa"/>
              <w:right w:w="120" w:type="dxa"/>
            </w:tcMar>
          </w:tcPr>
          <w:p w14:paraId="106C3509">
            <w:pPr>
              <w:spacing w:line="360" w:lineRule="auto"/>
              <w:rPr>
                <w:rFonts w:ascii="Times New Roman" w:hAnsi="Times New Roman" w:cs="Times New Roman"/>
                <w:sz w:val="24"/>
                <w:szCs w:val="24"/>
              </w:rPr>
            </w:pPr>
            <w:r>
              <w:rPr>
                <w:rFonts w:ascii="Times New Roman" w:hAnsi="Times New Roman" w:cs="Times New Roman"/>
                <w:b/>
                <w:bCs/>
                <w:sz w:val="24"/>
                <w:szCs w:val="24"/>
              </w:rPr>
              <w:t>T. Nikhil Kumar Reddy(192372024)</w:t>
            </w:r>
          </w:p>
        </w:tc>
        <w:tc>
          <w:tcPr>
            <w:tcW w:w="1695" w:type="dxa"/>
            <w:shd w:val="clear" w:color="auto" w:fill="EAF2FB"/>
            <w:tcMar>
              <w:top w:w="80" w:type="dxa"/>
              <w:left w:w="120" w:type="dxa"/>
              <w:bottom w:w="80" w:type="dxa"/>
              <w:right w:w="120" w:type="dxa"/>
            </w:tcMar>
          </w:tcPr>
          <w:p w14:paraId="223B5CE2">
            <w:pPr>
              <w:spacing w:line="360" w:lineRule="auto"/>
              <w:rPr>
                <w:rFonts w:ascii="Times New Roman" w:hAnsi="Times New Roman" w:cs="Times New Roman"/>
                <w:sz w:val="24"/>
                <w:szCs w:val="24"/>
              </w:rPr>
            </w:pPr>
            <w:r>
              <w:rPr>
                <w:rFonts w:ascii="Times New Roman" w:hAnsi="Times New Roman" w:cs="Times New Roman"/>
                <w:sz w:val="24"/>
                <w:szCs w:val="24"/>
              </w:rPr>
              <w:t>Project planning and development</w:t>
            </w:r>
          </w:p>
        </w:tc>
        <w:tc>
          <w:tcPr>
            <w:tcW w:w="1541" w:type="dxa"/>
            <w:shd w:val="clear" w:color="auto" w:fill="EAF2FB"/>
            <w:tcMar>
              <w:top w:w="80" w:type="dxa"/>
              <w:left w:w="120" w:type="dxa"/>
              <w:bottom w:w="80" w:type="dxa"/>
              <w:right w:w="120" w:type="dxa"/>
            </w:tcMar>
          </w:tcPr>
          <w:p w14:paraId="5A670FEF">
            <w:pPr>
              <w:spacing w:line="360" w:lineRule="auto"/>
              <w:rPr>
                <w:rFonts w:ascii="Times New Roman" w:hAnsi="Times New Roman" w:cs="Times New Roman"/>
                <w:sz w:val="24"/>
                <w:szCs w:val="24"/>
              </w:rPr>
            </w:pPr>
            <w:r>
              <w:rPr>
                <w:rFonts w:ascii="Times New Roman" w:hAnsi="Times New Roman" w:cs="Times New Roman"/>
                <w:sz w:val="24"/>
                <w:szCs w:val="24"/>
              </w:rPr>
              <w:t>Frontend, backend and database integration</w:t>
            </w:r>
          </w:p>
        </w:tc>
        <w:tc>
          <w:tcPr>
            <w:tcW w:w="1464" w:type="dxa"/>
            <w:shd w:val="clear" w:color="auto" w:fill="EAF2FB"/>
            <w:tcMar>
              <w:top w:w="80" w:type="dxa"/>
              <w:left w:w="120" w:type="dxa"/>
              <w:bottom w:w="80" w:type="dxa"/>
              <w:right w:w="120" w:type="dxa"/>
            </w:tcMar>
          </w:tcPr>
          <w:p w14:paraId="3EDB28C1">
            <w:pPr>
              <w:spacing w:line="360" w:lineRule="auto"/>
              <w:rPr>
                <w:rFonts w:ascii="Times New Roman" w:hAnsi="Times New Roman" w:cs="Times New Roman"/>
                <w:sz w:val="24"/>
                <w:szCs w:val="24"/>
              </w:rPr>
            </w:pPr>
            <w:r>
              <w:rPr>
                <w:rFonts w:ascii="Times New Roman" w:hAnsi="Times New Roman" w:cs="Times New Roman"/>
                <w:sz w:val="24"/>
                <w:szCs w:val="24"/>
              </w:rPr>
              <w:t>System testing and debugging</w:t>
            </w:r>
          </w:p>
        </w:tc>
        <w:tc>
          <w:tcPr>
            <w:tcW w:w="1604" w:type="dxa"/>
            <w:shd w:val="clear" w:color="auto" w:fill="EAF2FB"/>
            <w:tcMar>
              <w:top w:w="80" w:type="dxa"/>
              <w:left w:w="120" w:type="dxa"/>
              <w:bottom w:w="80" w:type="dxa"/>
              <w:right w:w="120" w:type="dxa"/>
            </w:tcMar>
          </w:tcPr>
          <w:p w14:paraId="78B74149">
            <w:pPr>
              <w:spacing w:line="360" w:lineRule="auto"/>
              <w:rPr>
                <w:rFonts w:ascii="Times New Roman" w:hAnsi="Times New Roman" w:cs="Times New Roman"/>
                <w:sz w:val="24"/>
                <w:szCs w:val="24"/>
              </w:rPr>
            </w:pPr>
            <w:r>
              <w:rPr>
                <w:rFonts w:ascii="Times New Roman" w:hAnsi="Times New Roman" w:cs="Times New Roman"/>
                <w:sz w:val="24"/>
                <w:szCs w:val="24"/>
              </w:rPr>
              <w:t>Main project documentation</w:t>
            </w:r>
          </w:p>
        </w:tc>
        <w:tc>
          <w:tcPr>
            <w:tcW w:w="1464" w:type="dxa"/>
            <w:shd w:val="clear" w:color="auto" w:fill="EAF2FB"/>
            <w:tcMar>
              <w:top w:w="80" w:type="dxa"/>
              <w:left w:w="120" w:type="dxa"/>
              <w:bottom w:w="80" w:type="dxa"/>
              <w:right w:w="120" w:type="dxa"/>
            </w:tcMar>
          </w:tcPr>
          <w:p w14:paraId="2950912C">
            <w:pPr>
              <w:spacing w:line="360" w:lineRule="auto"/>
              <w:rPr>
                <w:rFonts w:ascii="Times New Roman" w:hAnsi="Times New Roman" w:cs="Times New Roman"/>
              </w:rPr>
            </w:pPr>
            <w:r>
              <w:rPr>
                <w:b/>
                <w:bCs/>
              </w:rPr>
              <w:t>40%</w:t>
            </w:r>
          </w:p>
        </w:tc>
      </w:tr>
      <w:tr w14:paraId="3959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7" w:type="dxa"/>
            <w:shd w:val="clear" w:color="auto" w:fill="FFFFFF"/>
            <w:tcMar>
              <w:top w:w="80" w:type="dxa"/>
              <w:left w:w="120" w:type="dxa"/>
              <w:bottom w:w="80" w:type="dxa"/>
              <w:right w:w="120" w:type="dxa"/>
            </w:tcMar>
          </w:tcPr>
          <w:p w14:paraId="69664EF7">
            <w:pPr>
              <w:spacing w:line="360" w:lineRule="auto"/>
              <w:rPr>
                <w:rFonts w:ascii="Times New Roman" w:hAnsi="Times New Roman" w:cs="Times New Roman"/>
                <w:b/>
                <w:bCs/>
                <w:sz w:val="24"/>
                <w:szCs w:val="24"/>
              </w:rPr>
            </w:pPr>
            <w:r>
              <w:rPr>
                <w:rFonts w:ascii="Times New Roman" w:hAnsi="Times New Roman" w:cs="Times New Roman"/>
                <w:b/>
                <w:bCs/>
                <w:sz w:val="24"/>
                <w:szCs w:val="24"/>
              </w:rPr>
              <w:t>G. Mokshagna (192411160)</w:t>
            </w:r>
          </w:p>
        </w:tc>
        <w:tc>
          <w:tcPr>
            <w:tcW w:w="1695" w:type="dxa"/>
            <w:shd w:val="clear" w:color="auto" w:fill="FFFFFF"/>
            <w:tcMar>
              <w:top w:w="80" w:type="dxa"/>
              <w:left w:w="120" w:type="dxa"/>
              <w:bottom w:w="80" w:type="dxa"/>
              <w:right w:w="120" w:type="dxa"/>
            </w:tcMar>
          </w:tcPr>
          <w:p w14:paraId="14F05B6F">
            <w:pPr>
              <w:spacing w:line="360" w:lineRule="auto"/>
              <w:rPr>
                <w:rFonts w:ascii="Times New Roman" w:hAnsi="Times New Roman" w:cs="Times New Roman"/>
                <w:sz w:val="24"/>
                <w:szCs w:val="24"/>
              </w:rPr>
            </w:pPr>
            <w:r>
              <w:rPr>
                <w:rFonts w:ascii="Times New Roman" w:hAnsi="Times New Roman" w:cs="Times New Roman"/>
                <w:sz w:val="24"/>
                <w:szCs w:val="24"/>
              </w:rPr>
              <w:t>UI and module development</w:t>
            </w:r>
          </w:p>
        </w:tc>
        <w:tc>
          <w:tcPr>
            <w:tcW w:w="1541" w:type="dxa"/>
            <w:shd w:val="clear" w:color="auto" w:fill="FFFFFF"/>
            <w:tcMar>
              <w:top w:w="80" w:type="dxa"/>
              <w:left w:w="120" w:type="dxa"/>
              <w:bottom w:w="80" w:type="dxa"/>
              <w:right w:w="120" w:type="dxa"/>
            </w:tcMar>
          </w:tcPr>
          <w:p w14:paraId="63F074E8">
            <w:pPr>
              <w:spacing w:line="360" w:lineRule="auto"/>
              <w:rPr>
                <w:rFonts w:ascii="Times New Roman" w:hAnsi="Times New Roman" w:cs="Times New Roman"/>
                <w:sz w:val="24"/>
                <w:szCs w:val="24"/>
              </w:rPr>
            </w:pPr>
            <w:r>
              <w:rPr>
                <w:rFonts w:ascii="Times New Roman" w:hAnsi="Times New Roman" w:cs="Times New Roman"/>
                <w:sz w:val="24"/>
                <w:szCs w:val="24"/>
              </w:rPr>
              <w:t>UI design and donor/request modules</w:t>
            </w:r>
          </w:p>
        </w:tc>
        <w:tc>
          <w:tcPr>
            <w:tcW w:w="1464" w:type="dxa"/>
            <w:shd w:val="clear" w:color="auto" w:fill="FFFFFF"/>
            <w:tcMar>
              <w:top w:w="80" w:type="dxa"/>
              <w:left w:w="120" w:type="dxa"/>
              <w:bottom w:w="80" w:type="dxa"/>
              <w:right w:w="120" w:type="dxa"/>
            </w:tcMar>
          </w:tcPr>
          <w:p w14:paraId="1AC1E258">
            <w:pPr>
              <w:spacing w:line="360" w:lineRule="auto"/>
              <w:rPr>
                <w:rFonts w:ascii="Times New Roman" w:hAnsi="Times New Roman" w:cs="Times New Roman"/>
                <w:sz w:val="24"/>
                <w:szCs w:val="24"/>
              </w:rPr>
            </w:pPr>
            <w:r>
              <w:rPr>
                <w:rFonts w:ascii="Times New Roman" w:hAnsi="Times New Roman" w:cs="Times New Roman"/>
                <w:sz w:val="24"/>
                <w:szCs w:val="24"/>
              </w:rPr>
              <w:t>Module testing</w:t>
            </w:r>
          </w:p>
        </w:tc>
        <w:tc>
          <w:tcPr>
            <w:tcW w:w="1604" w:type="dxa"/>
            <w:shd w:val="clear" w:color="auto" w:fill="FFFFFF"/>
            <w:tcMar>
              <w:top w:w="80" w:type="dxa"/>
              <w:left w:w="120" w:type="dxa"/>
              <w:bottom w:w="80" w:type="dxa"/>
              <w:right w:w="120" w:type="dxa"/>
            </w:tcMar>
          </w:tcPr>
          <w:p w14:paraId="1B14F953">
            <w:pPr>
              <w:spacing w:line="360" w:lineRule="auto"/>
              <w:rPr>
                <w:rFonts w:ascii="Times New Roman" w:hAnsi="Times New Roman" w:cs="Times New Roman"/>
                <w:sz w:val="24"/>
                <w:szCs w:val="24"/>
              </w:rPr>
            </w:pPr>
            <w:r>
              <w:rPr>
                <w:rFonts w:ascii="Times New Roman" w:hAnsi="Times New Roman" w:cs="Times New Roman"/>
                <w:sz w:val="24"/>
                <w:szCs w:val="24"/>
              </w:rPr>
              <w:t>UI and module documentation</w:t>
            </w:r>
          </w:p>
        </w:tc>
        <w:tc>
          <w:tcPr>
            <w:tcW w:w="1464" w:type="dxa"/>
            <w:shd w:val="clear" w:color="auto" w:fill="FFFFFF"/>
            <w:tcMar>
              <w:top w:w="80" w:type="dxa"/>
              <w:left w:w="120" w:type="dxa"/>
              <w:bottom w:w="80" w:type="dxa"/>
              <w:right w:w="120" w:type="dxa"/>
            </w:tcMar>
          </w:tcPr>
          <w:p w14:paraId="0EADB734">
            <w:pPr>
              <w:spacing w:line="360" w:lineRule="auto"/>
              <w:rPr>
                <w:rFonts w:ascii="Times New Roman" w:hAnsi="Times New Roman" w:cs="Times New Roman"/>
              </w:rPr>
            </w:pPr>
            <w:r>
              <w:rPr>
                <w:b/>
                <w:bCs/>
              </w:rPr>
              <w:t>30%</w:t>
            </w:r>
          </w:p>
        </w:tc>
      </w:tr>
      <w:tr w14:paraId="2C43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7" w:type="dxa"/>
            <w:shd w:val="clear" w:color="auto" w:fill="FFFFFF"/>
            <w:tcMar>
              <w:top w:w="80" w:type="dxa"/>
              <w:left w:w="120" w:type="dxa"/>
              <w:bottom w:w="80" w:type="dxa"/>
              <w:right w:w="120" w:type="dxa"/>
            </w:tcMar>
          </w:tcPr>
          <w:p w14:paraId="73778C71">
            <w:pPr>
              <w:spacing w:line="360" w:lineRule="auto"/>
              <w:rPr>
                <w:rFonts w:ascii="Times New Roman" w:hAnsi="Times New Roman" w:cs="Times New Roman"/>
                <w:b/>
                <w:bCs/>
                <w:sz w:val="24"/>
                <w:szCs w:val="24"/>
              </w:rPr>
            </w:pPr>
            <w:r>
              <w:rPr>
                <w:rFonts w:ascii="Times New Roman" w:hAnsi="Times New Roman" w:cs="Times New Roman"/>
                <w:b/>
                <w:bCs/>
                <w:sz w:val="24"/>
                <w:szCs w:val="24"/>
              </w:rPr>
              <w:t>K. Gowtham Reddy(192372078).</w:t>
            </w:r>
          </w:p>
          <w:p w14:paraId="4FFAAA91">
            <w:pPr>
              <w:spacing w:line="360" w:lineRule="auto"/>
              <w:rPr>
                <w:rFonts w:ascii="Times New Roman" w:hAnsi="Times New Roman" w:cs="Times New Roman"/>
                <w:b/>
                <w:bCs/>
                <w:sz w:val="24"/>
                <w:szCs w:val="24"/>
              </w:rPr>
            </w:pPr>
          </w:p>
        </w:tc>
        <w:tc>
          <w:tcPr>
            <w:tcW w:w="1695" w:type="dxa"/>
            <w:shd w:val="clear" w:color="auto" w:fill="FFFFFF"/>
            <w:tcMar>
              <w:top w:w="80" w:type="dxa"/>
              <w:left w:w="120" w:type="dxa"/>
              <w:bottom w:w="80" w:type="dxa"/>
              <w:right w:w="120" w:type="dxa"/>
            </w:tcMar>
          </w:tcPr>
          <w:p w14:paraId="5E6E644D">
            <w:pPr>
              <w:spacing w:line="360" w:lineRule="auto"/>
              <w:rPr>
                <w:rFonts w:ascii="Times New Roman" w:hAnsi="Times New Roman" w:cs="Times New Roman"/>
                <w:sz w:val="24"/>
                <w:szCs w:val="24"/>
              </w:rPr>
            </w:pPr>
            <w:r>
              <w:rPr>
                <w:rFonts w:ascii="Times New Roman" w:hAnsi="Times New Roman" w:cs="Times New Roman"/>
                <w:sz w:val="24"/>
                <w:szCs w:val="24"/>
              </w:rPr>
              <w:t>Supporting development and validation</w:t>
            </w:r>
          </w:p>
        </w:tc>
        <w:tc>
          <w:tcPr>
            <w:tcW w:w="1541" w:type="dxa"/>
            <w:shd w:val="clear" w:color="auto" w:fill="FFFFFF"/>
            <w:tcMar>
              <w:top w:w="80" w:type="dxa"/>
              <w:left w:w="120" w:type="dxa"/>
              <w:bottom w:w="80" w:type="dxa"/>
              <w:right w:w="120" w:type="dxa"/>
            </w:tcMar>
          </w:tcPr>
          <w:p w14:paraId="4C0ABFD4">
            <w:pPr>
              <w:spacing w:line="360" w:lineRule="auto"/>
              <w:rPr>
                <w:rFonts w:ascii="Times New Roman" w:hAnsi="Times New Roman" w:cs="Times New Roman"/>
                <w:sz w:val="24"/>
                <w:szCs w:val="24"/>
              </w:rPr>
            </w:pPr>
            <w:r>
              <w:rPr>
                <w:rFonts w:ascii="Times New Roman" w:hAnsi="Times New Roman" w:cs="Times New Roman"/>
                <w:sz w:val="24"/>
                <w:szCs w:val="24"/>
              </w:rPr>
              <w:t>Supporting modules and integration</w:t>
            </w:r>
          </w:p>
        </w:tc>
        <w:tc>
          <w:tcPr>
            <w:tcW w:w="1464" w:type="dxa"/>
            <w:shd w:val="clear" w:color="auto" w:fill="FFFFFF"/>
            <w:tcMar>
              <w:top w:w="80" w:type="dxa"/>
              <w:left w:w="120" w:type="dxa"/>
              <w:bottom w:w="80" w:type="dxa"/>
              <w:right w:w="120" w:type="dxa"/>
            </w:tcMar>
          </w:tcPr>
          <w:p w14:paraId="536E0A65">
            <w:pPr>
              <w:spacing w:line="360" w:lineRule="auto"/>
              <w:rPr>
                <w:rFonts w:ascii="Times New Roman" w:hAnsi="Times New Roman" w:cs="Times New Roman"/>
                <w:sz w:val="24"/>
                <w:szCs w:val="24"/>
              </w:rPr>
            </w:pPr>
            <w:r>
              <w:rPr>
                <w:rFonts w:ascii="Times New Roman" w:hAnsi="Times New Roman" w:cs="Times New Roman"/>
                <w:sz w:val="24"/>
                <w:szCs w:val="24"/>
              </w:rPr>
              <w:t>Functional testing</w:t>
            </w:r>
          </w:p>
        </w:tc>
        <w:tc>
          <w:tcPr>
            <w:tcW w:w="1604" w:type="dxa"/>
            <w:shd w:val="clear" w:color="auto" w:fill="FFFFFF"/>
            <w:tcMar>
              <w:top w:w="80" w:type="dxa"/>
              <w:left w:w="120" w:type="dxa"/>
              <w:bottom w:w="80" w:type="dxa"/>
              <w:right w:w="120" w:type="dxa"/>
            </w:tcMar>
          </w:tcPr>
          <w:p w14:paraId="3F91B17D">
            <w:pPr>
              <w:spacing w:line="360" w:lineRule="auto"/>
              <w:rPr>
                <w:rFonts w:ascii="Times New Roman" w:hAnsi="Times New Roman" w:cs="Times New Roman"/>
                <w:sz w:val="24"/>
                <w:szCs w:val="24"/>
              </w:rPr>
            </w:pPr>
            <w:r>
              <w:rPr>
                <w:rFonts w:ascii="Times New Roman" w:hAnsi="Times New Roman" w:cs="Times New Roman"/>
                <w:sz w:val="24"/>
                <w:szCs w:val="24"/>
              </w:rPr>
              <w:t>Results and conclusion</w:t>
            </w:r>
          </w:p>
        </w:tc>
        <w:tc>
          <w:tcPr>
            <w:tcW w:w="1464" w:type="dxa"/>
            <w:shd w:val="clear" w:color="auto" w:fill="FFFFFF"/>
            <w:tcMar>
              <w:top w:w="80" w:type="dxa"/>
              <w:left w:w="120" w:type="dxa"/>
              <w:bottom w:w="80" w:type="dxa"/>
              <w:right w:w="120" w:type="dxa"/>
            </w:tcMar>
          </w:tcPr>
          <w:p w14:paraId="5352D85C">
            <w:pPr>
              <w:spacing w:line="360" w:lineRule="auto"/>
              <w:rPr>
                <w:b/>
                <w:bCs/>
              </w:rPr>
            </w:pPr>
            <w:r>
              <w:rPr>
                <w:b/>
                <w:bCs/>
              </w:rPr>
              <w:t>30%</w:t>
            </w:r>
          </w:p>
        </w:tc>
      </w:tr>
      <w:tr w14:paraId="06C4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27" w:type="dxa"/>
            <w:shd w:val="clear" w:color="auto" w:fill="EAF2FB"/>
            <w:tcMar>
              <w:top w:w="80" w:type="dxa"/>
              <w:left w:w="120" w:type="dxa"/>
              <w:bottom w:w="80" w:type="dxa"/>
              <w:right w:w="120" w:type="dxa"/>
            </w:tcMar>
            <w:vAlign w:val="center"/>
          </w:tcPr>
          <w:p w14:paraId="4B2803AD">
            <w:pPr>
              <w:spacing w:line="360" w:lineRule="auto"/>
              <w:rPr>
                <w:rFonts w:ascii="Times New Roman" w:hAnsi="Times New Roman" w:cs="Times New Roman"/>
                <w:b/>
                <w:bCs/>
                <w:sz w:val="24"/>
                <w:szCs w:val="24"/>
              </w:rPr>
            </w:pPr>
            <w:r>
              <w:rPr>
                <w:rFonts w:ascii="Times New Roman" w:hAnsi="Times New Roman" w:cs="Times New Roman"/>
                <w:b/>
                <w:bCs/>
                <w:sz w:val="24"/>
                <w:szCs w:val="24"/>
              </w:rPr>
              <w:t>Total</w:t>
            </w:r>
          </w:p>
        </w:tc>
        <w:tc>
          <w:tcPr>
            <w:tcW w:w="1695" w:type="dxa"/>
            <w:shd w:val="clear" w:color="auto" w:fill="EAF2FB"/>
            <w:tcMar>
              <w:top w:w="80" w:type="dxa"/>
              <w:left w:w="120" w:type="dxa"/>
              <w:bottom w:w="80" w:type="dxa"/>
              <w:right w:w="120" w:type="dxa"/>
            </w:tcMar>
            <w:vAlign w:val="center"/>
          </w:tcPr>
          <w:p w14:paraId="5921D179">
            <w:pPr>
              <w:spacing w:line="360" w:lineRule="auto"/>
              <w:rPr>
                <w:rFonts w:ascii="Times New Roman" w:hAnsi="Times New Roman" w:cs="Times New Roman"/>
              </w:rPr>
            </w:pPr>
          </w:p>
        </w:tc>
        <w:tc>
          <w:tcPr>
            <w:tcW w:w="1541" w:type="dxa"/>
            <w:shd w:val="clear" w:color="auto" w:fill="EAF2FB"/>
            <w:tcMar>
              <w:top w:w="80" w:type="dxa"/>
              <w:left w:w="120" w:type="dxa"/>
              <w:bottom w:w="80" w:type="dxa"/>
              <w:right w:w="120" w:type="dxa"/>
            </w:tcMar>
            <w:vAlign w:val="center"/>
          </w:tcPr>
          <w:p w14:paraId="016DEFB2">
            <w:pPr>
              <w:spacing w:line="360" w:lineRule="auto"/>
              <w:rPr>
                <w:rFonts w:ascii="Times New Roman" w:hAnsi="Times New Roman" w:cs="Times New Roman"/>
              </w:rPr>
            </w:pPr>
          </w:p>
        </w:tc>
        <w:tc>
          <w:tcPr>
            <w:tcW w:w="1464" w:type="dxa"/>
            <w:shd w:val="clear" w:color="auto" w:fill="EAF2FB"/>
            <w:tcMar>
              <w:top w:w="80" w:type="dxa"/>
              <w:left w:w="120" w:type="dxa"/>
              <w:bottom w:w="80" w:type="dxa"/>
              <w:right w:w="120" w:type="dxa"/>
            </w:tcMar>
            <w:vAlign w:val="center"/>
          </w:tcPr>
          <w:p w14:paraId="71911FE1">
            <w:pPr>
              <w:spacing w:line="360" w:lineRule="auto"/>
              <w:rPr>
                <w:rFonts w:ascii="Times New Roman" w:hAnsi="Times New Roman" w:cs="Times New Roman"/>
              </w:rPr>
            </w:pPr>
          </w:p>
        </w:tc>
        <w:tc>
          <w:tcPr>
            <w:tcW w:w="1604" w:type="dxa"/>
            <w:shd w:val="clear" w:color="auto" w:fill="EAF2FB"/>
            <w:tcMar>
              <w:top w:w="80" w:type="dxa"/>
              <w:left w:w="120" w:type="dxa"/>
              <w:bottom w:w="80" w:type="dxa"/>
              <w:right w:w="120" w:type="dxa"/>
            </w:tcMar>
            <w:vAlign w:val="center"/>
          </w:tcPr>
          <w:p w14:paraId="6780FEFC">
            <w:pPr>
              <w:spacing w:line="360" w:lineRule="auto"/>
              <w:rPr>
                <w:rFonts w:ascii="Times New Roman" w:hAnsi="Times New Roman" w:cs="Times New Roman"/>
              </w:rPr>
            </w:pPr>
          </w:p>
        </w:tc>
        <w:tc>
          <w:tcPr>
            <w:tcW w:w="1464" w:type="dxa"/>
            <w:shd w:val="clear" w:color="auto" w:fill="EAF2FB"/>
            <w:tcMar>
              <w:top w:w="80" w:type="dxa"/>
              <w:left w:w="120" w:type="dxa"/>
              <w:bottom w:w="80" w:type="dxa"/>
              <w:right w:w="120" w:type="dxa"/>
            </w:tcMar>
            <w:vAlign w:val="center"/>
          </w:tcPr>
          <w:p w14:paraId="5AC305DA">
            <w:pPr>
              <w:spacing w:line="360" w:lineRule="auto"/>
              <w:rPr>
                <w:rFonts w:ascii="Times New Roman" w:hAnsi="Times New Roman" w:cs="Times New Roman"/>
              </w:rPr>
            </w:pPr>
            <w:r>
              <w:rPr>
                <w:rFonts w:ascii="Times New Roman" w:hAnsi="Times New Roman" w:cs="Times New Roman"/>
              </w:rPr>
              <w:t>100%</w:t>
            </w:r>
          </w:p>
        </w:tc>
      </w:tr>
    </w:tbl>
    <w:p w14:paraId="371C724F">
      <w:pPr>
        <w:spacing w:after="160" w:line="360" w:lineRule="auto"/>
        <w:rPr>
          <w:rFonts w:ascii="Times New Roman" w:hAnsi="Times New Roman" w:cs="Times New Roman"/>
        </w:rPr>
      </w:pPr>
    </w:p>
    <w:p w14:paraId="71CFC542">
      <w:pPr>
        <w:spacing w:line="360" w:lineRule="auto"/>
        <w:rPr>
          <w:rFonts w:ascii="Times New Roman" w:hAnsi="Times New Roman" w:cs="Times New Roman"/>
        </w:rPr>
      </w:pPr>
      <w:r>
        <w:rPr>
          <w:rFonts w:ascii="Times New Roman" w:hAnsi="Times New Roman" w:cs="Times New Roman"/>
        </w:rPr>
        <w:br w:type="page"/>
      </w:r>
    </w:p>
    <w:p w14:paraId="4ACF649F">
      <w:pPr>
        <w:pStyle w:val="3"/>
        <w:spacing w:line="360" w:lineRule="auto"/>
        <w:jc w:val="center"/>
        <w:rPr>
          <w:rFonts w:ascii="Times New Roman" w:hAnsi="Times New Roman" w:cs="Times New Roman"/>
        </w:rPr>
      </w:pPr>
      <w:bookmarkStart w:id="4" w:name="_Toc239338132"/>
      <w:r>
        <w:rPr>
          <w:rFonts w:ascii="Times New Roman" w:hAnsi="Times New Roman" w:cs="Times New Roman"/>
        </w:rPr>
        <w:t>ABSTRACT</w:t>
      </w:r>
      <w:bookmarkEnd w:id="4"/>
    </w:p>
    <w:p w14:paraId="1153F41E">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This capstone project focuses on the design and development of a real-time, web-based system aimed at streamlining the process of blood donation and request management. The primary engineering problem addressed is the inefficiency and inaccuracy of traditional, manual methods used by hospitals and patients to find suitable blood donors during emergencies; existing systems often lack real-time access, data verification, and quick communication features, leading to delays that can be life-threatening.</w:t>
      </w:r>
    </w:p>
    <w:p w14:paraId="5CC8D9E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The proposed solution is a smart, user-friendly web platform, built using HTML, CSS, JavaScript, PHP and MySQL, that connects donors and patients through two modules: Donor Registration and Management, and Blood Request and Notification. Donors register by submitting personal details and a valid ID proof, which is verified before being securely stored in the database. Patients or hospitals search for donors by blood group and city, and can send an email request to matched donors directly through the platform.</w:t>
      </w:r>
    </w:p>
    <w:p w14:paraId="205C0C79">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The methodology followed requirement analysis, system design (including data-flow diagrams), frontend development, client-side form validation, backend development in PHP, database design in MySQL, and modular testing of each feature before deployment. The system was evaluated against its core objectives and was found to support faster donor matching, secure data handling, instant email notifications, and a reduction in manual errors compared to paper- or spreadsheet-based processes.</w:t>
      </w:r>
    </w:p>
    <w:p w14:paraId="06572F1D">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The principal conclusion is that a lightweight, web-based donor-matching platform, built with widely available open-source tools, can meaningfully improve the speed and reliability of blood donation workflows in critical situations. Current limitations — email-only alerts and no real-time donor-availability tracking — point directly to future enhancements such as SMS/WhatsApp alerts, mobile app support, and hospital-level dashboards.</w:t>
      </w:r>
    </w:p>
    <w:p w14:paraId="59B72501">
      <w:pPr>
        <w:spacing w:after="120" w:line="360" w:lineRule="auto"/>
        <w:jc w:val="both"/>
        <w:rPr>
          <w:rFonts w:ascii="Times New Roman" w:hAnsi="Times New Roman" w:cs="Times New Roman"/>
          <w:sz w:val="24"/>
          <w:szCs w:val="24"/>
        </w:rPr>
      </w:pPr>
    </w:p>
    <w:p w14:paraId="62137D6A">
      <w:pPr>
        <w:spacing w:after="1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Keywords: </w:t>
      </w:r>
      <w:r>
        <w:rPr>
          <w:rFonts w:ascii="Times New Roman" w:hAnsi="Times New Roman" w:cs="Times New Roman"/>
          <w:sz w:val="24"/>
          <w:szCs w:val="24"/>
        </w:rPr>
        <w:t>Blood Donation Management System; Real-Time Web Application; Donor Verification; PHP–MySQL; Emergency Healthcare Communication; Smart Donor Matching.</w:t>
      </w:r>
    </w:p>
    <w:p w14:paraId="20BF347C">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624D3EE1">
      <w:pPr>
        <w:pStyle w:val="3"/>
        <w:spacing w:line="360" w:lineRule="auto"/>
        <w:rPr>
          <w:rFonts w:ascii="Times New Roman" w:hAnsi="Times New Roman" w:cs="Times New Roman"/>
        </w:rPr>
      </w:pPr>
      <w:bookmarkStart w:id="5" w:name="_Toc239338133"/>
      <w:r>
        <w:rPr>
          <w:rFonts w:ascii="Times New Roman" w:hAnsi="Times New Roman" w:cs="Times New Roman"/>
        </w:rPr>
        <w:t>TABLE OF CONTENTS</w:t>
      </w:r>
      <w:bookmarkEnd w:id="5"/>
    </w:p>
    <w:sdt>
      <w:sdtPr>
        <w:rPr>
          <w:rFonts w:ascii="Times New Roman" w:hAnsi="Times New Roman" w:cs="Times New Roman"/>
        </w:rPr>
        <w:alias w:val="Table of Contents"/>
        <w:id w:val="-1606571578"/>
      </w:sdtPr>
      <w:sdtEndPr>
        <w:rPr>
          <w:rFonts w:ascii="Times New Roman" w:hAnsi="Times New Roman" w:cs="Times New Roman"/>
        </w:rPr>
      </w:sdtEndPr>
      <w:sdtContent>
        <w:p w14:paraId="487222AB">
          <w:pPr>
            <w:pStyle w:val="18"/>
            <w:tabs>
              <w:tab w:val="right" w:leader="dot" w:pos="9710"/>
            </w:tabs>
            <w:spacing w:line="36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TOC \h \o "1-3"</w:instrText>
          </w:r>
          <w:r>
            <w:rPr>
              <w:rFonts w:ascii="Times New Roman" w:hAnsi="Times New Roman" w:cs="Times New Roman"/>
            </w:rPr>
            <w:fldChar w:fldCharType="separate"/>
          </w:r>
          <w:r>
            <w:fldChar w:fldCharType="begin"/>
          </w:r>
          <w:r>
            <w:instrText xml:space="preserve"> HYPERLINK \l "_Toc239338128" </w:instrText>
          </w:r>
          <w:r>
            <w:fldChar w:fldCharType="separate"/>
          </w:r>
          <w:r>
            <w:rPr>
              <w:rStyle w:val="14"/>
              <w:rFonts w:ascii="Times New Roman" w:hAnsi="Times New Roman" w:cs="Times New Roman"/>
            </w:rPr>
            <w:t>BONAFIDE CERTIFICATE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_Toc239338128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DA8C74C">
          <w:pPr>
            <w:pStyle w:val="19"/>
            <w:tabs>
              <w:tab w:val="right" w:leader="dot" w:pos="9710"/>
            </w:tabs>
            <w:spacing w:line="360" w:lineRule="auto"/>
            <w:rPr>
              <w:rFonts w:ascii="Times New Roman" w:hAnsi="Times New Roman" w:cs="Times New Roman"/>
            </w:rPr>
          </w:pPr>
          <w:r>
            <w:fldChar w:fldCharType="begin"/>
          </w:r>
          <w:r>
            <w:instrText xml:space="preserve"> HYPERLINK \l "_Toc239338129" </w:instrText>
          </w:r>
          <w:r>
            <w:fldChar w:fldCharType="separate"/>
          </w:r>
          <w:r>
            <w:rPr>
              <w:rStyle w:val="14"/>
              <w:rFonts w:ascii="Times New Roman" w:hAnsi="Times New Roman" w:cs="Times New Roman"/>
            </w:rPr>
            <w:t>COURSE COORDINATOR                                          COURSE FACULTY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_Toc239338129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EF28BE5">
          <w:pPr>
            <w:pStyle w:val="18"/>
            <w:tabs>
              <w:tab w:val="right" w:leader="dot" w:pos="9710"/>
            </w:tabs>
            <w:spacing w:line="360" w:lineRule="auto"/>
            <w:rPr>
              <w:rFonts w:ascii="Times New Roman" w:hAnsi="Times New Roman" w:cs="Times New Roman"/>
            </w:rPr>
          </w:pPr>
          <w:r>
            <w:fldChar w:fldCharType="begin"/>
          </w:r>
          <w:r>
            <w:instrText xml:space="preserve"> HYPERLINK \l "_Toc239338130" </w:instrText>
          </w:r>
          <w:r>
            <w:fldChar w:fldCharType="separate"/>
          </w:r>
          <w:r>
            <w:rPr>
              <w:rStyle w:val="14"/>
              <w:rFonts w:ascii="Times New Roman" w:hAnsi="Times New Roman" w:cs="Times New Roman"/>
            </w:rPr>
            <w:t>DECLARATION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9EDAF80">
          <w:pPr>
            <w:pStyle w:val="18"/>
            <w:tabs>
              <w:tab w:val="right" w:leader="dot" w:pos="9710"/>
            </w:tabs>
            <w:spacing w:line="360" w:lineRule="auto"/>
            <w:rPr>
              <w:rFonts w:ascii="Times New Roman" w:hAnsi="Times New Roman" w:cs="Times New Roman"/>
            </w:rPr>
          </w:pPr>
          <w:r>
            <w:fldChar w:fldCharType="begin"/>
          </w:r>
          <w:r>
            <w:instrText xml:space="preserve"> HYPERLINK \l "_Toc239338131" </w:instrText>
          </w:r>
          <w:r>
            <w:fldChar w:fldCharType="separate"/>
          </w:r>
          <w:r>
            <w:rPr>
              <w:rStyle w:val="14"/>
              <w:rFonts w:ascii="Times New Roman" w:hAnsi="Times New Roman" w:cs="Times New Roman"/>
            </w:rPr>
            <w:t>Individual Contribution 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E729D24">
          <w:pPr>
            <w:pStyle w:val="18"/>
            <w:tabs>
              <w:tab w:val="right" w:leader="dot" w:pos="9710"/>
            </w:tabs>
            <w:spacing w:line="360" w:lineRule="auto"/>
            <w:rPr>
              <w:rFonts w:ascii="Times New Roman" w:hAnsi="Times New Roman" w:cs="Times New Roman"/>
            </w:rPr>
          </w:pPr>
          <w:r>
            <w:fldChar w:fldCharType="begin"/>
          </w:r>
          <w:r>
            <w:instrText xml:space="preserve"> HYPERLINK \l "_Toc239338132" </w:instrText>
          </w:r>
          <w:r>
            <w:fldChar w:fldCharType="separate"/>
          </w:r>
          <w:r>
            <w:rPr>
              <w:rStyle w:val="14"/>
              <w:rFonts w:ascii="Times New Roman" w:hAnsi="Times New Roman" w:cs="Times New Roman"/>
            </w:rPr>
            <w:t>ABSTRACT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E03272D">
          <w:pPr>
            <w:pStyle w:val="18"/>
            <w:tabs>
              <w:tab w:val="right" w:leader="dot" w:pos="9710"/>
            </w:tabs>
            <w:spacing w:line="360" w:lineRule="auto"/>
            <w:rPr>
              <w:rFonts w:ascii="Times New Roman" w:hAnsi="Times New Roman" w:cs="Times New Roman"/>
            </w:rPr>
          </w:pPr>
          <w:r>
            <w:fldChar w:fldCharType="begin"/>
          </w:r>
          <w:r>
            <w:instrText xml:space="preserve"> HYPERLINK \l "_Toc239338133" </w:instrText>
          </w:r>
          <w:r>
            <w:fldChar w:fldCharType="separate"/>
          </w:r>
          <w:r>
            <w:rPr>
              <w:rStyle w:val="14"/>
              <w:rFonts w:ascii="Times New Roman" w:hAnsi="Times New Roman" w:cs="Times New Roman"/>
            </w:rPr>
            <w:t>TABLE OF CONTENTS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A02AC8F">
          <w:pPr>
            <w:pStyle w:val="19"/>
            <w:tabs>
              <w:tab w:val="right" w:leader="dot" w:pos="9710"/>
            </w:tabs>
            <w:spacing w:line="360" w:lineRule="auto"/>
            <w:rPr>
              <w:rFonts w:ascii="Times New Roman" w:hAnsi="Times New Roman" w:cs="Times New Roman"/>
            </w:rPr>
          </w:pPr>
          <w:r>
            <w:fldChar w:fldCharType="begin"/>
          </w:r>
          <w:r>
            <w:instrText xml:space="preserve"> HYPERLINK \l "_Toc239338134" </w:instrText>
          </w:r>
          <w:r>
            <w:fldChar w:fldCharType="separate"/>
          </w:r>
          <w:r>
            <w:rPr>
              <w:rStyle w:val="14"/>
              <w:rFonts w:ascii="Times New Roman" w:hAnsi="Times New Roman" w:cs="Times New Roman"/>
            </w:rPr>
            <w:t>LIST OF FIGURES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3A2C12A">
          <w:pPr>
            <w:pStyle w:val="19"/>
            <w:tabs>
              <w:tab w:val="right" w:leader="dot" w:pos="9710"/>
            </w:tabs>
            <w:spacing w:line="360" w:lineRule="auto"/>
            <w:rPr>
              <w:rFonts w:ascii="Times New Roman" w:hAnsi="Times New Roman" w:cs="Times New Roman"/>
            </w:rPr>
          </w:pPr>
          <w:r>
            <w:fldChar w:fldCharType="begin"/>
          </w:r>
          <w:r>
            <w:instrText xml:space="preserve"> HYPERLINK \l "_Toc239338135" </w:instrText>
          </w:r>
          <w:r>
            <w:fldChar w:fldCharType="separate"/>
          </w:r>
          <w:r>
            <w:rPr>
              <w:rStyle w:val="14"/>
              <w:rFonts w:ascii="Times New Roman" w:hAnsi="Times New Roman" w:cs="Times New Roman"/>
            </w:rPr>
            <w:t>LIST OF TABLES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_Toc239338135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5D95294">
          <w:pPr>
            <w:pStyle w:val="19"/>
            <w:tabs>
              <w:tab w:val="right" w:leader="dot" w:pos="9710"/>
            </w:tabs>
            <w:spacing w:line="360" w:lineRule="auto"/>
            <w:rPr>
              <w:rFonts w:ascii="Times New Roman" w:hAnsi="Times New Roman" w:cs="Times New Roman"/>
            </w:rPr>
          </w:pPr>
          <w:r>
            <w:fldChar w:fldCharType="begin"/>
          </w:r>
          <w:r>
            <w:instrText xml:space="preserve"> HYPERLINK \l "_Toc239338136" </w:instrText>
          </w:r>
          <w:r>
            <w:fldChar w:fldCharType="separate"/>
          </w:r>
          <w:r>
            <w:rPr>
              <w:rStyle w:val="14"/>
              <w:rFonts w:ascii="Times New Roman" w:hAnsi="Times New Roman" w:cs="Times New Roman"/>
            </w:rPr>
            <w:t>LIST OF ABBREVIATIONS / SYMBOLS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_Toc239338136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D41EE4E">
          <w:pPr>
            <w:pStyle w:val="17"/>
            <w:tabs>
              <w:tab w:val="right" w:leader="dot" w:pos="9710"/>
            </w:tabs>
            <w:spacing w:line="360" w:lineRule="auto"/>
            <w:rPr>
              <w:rFonts w:ascii="Times New Roman" w:hAnsi="Times New Roman" w:cs="Times New Roman"/>
            </w:rPr>
          </w:pPr>
          <w:r>
            <w:fldChar w:fldCharType="begin"/>
          </w:r>
          <w:r>
            <w:instrText xml:space="preserve"> HYPERLINK \l "_Toc239338137" </w:instrText>
          </w:r>
          <w:r>
            <w:fldChar w:fldCharType="separate"/>
          </w:r>
          <w:r>
            <w:rPr>
              <w:rStyle w:val="14"/>
              <w:rFonts w:ascii="Times New Roman" w:hAnsi="Times New Roman" w:cs="Times New Roman"/>
            </w:rPr>
            <w:t>CHAPTER 1</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55FE799">
          <w:pPr>
            <w:pStyle w:val="18"/>
            <w:tabs>
              <w:tab w:val="right" w:leader="dot" w:pos="9710"/>
            </w:tabs>
            <w:spacing w:line="360" w:lineRule="auto"/>
            <w:rPr>
              <w:rFonts w:ascii="Times New Roman" w:hAnsi="Times New Roman" w:cs="Times New Roman"/>
            </w:rPr>
          </w:pPr>
          <w:r>
            <w:fldChar w:fldCharType="begin"/>
          </w:r>
          <w:r>
            <w:instrText xml:space="preserve"> HYPERLINK \l "_Toc239338138" </w:instrText>
          </w:r>
          <w:r>
            <w:fldChar w:fldCharType="separate"/>
          </w:r>
          <w:r>
            <w:rPr>
              <w:rStyle w:val="14"/>
              <w:rFonts w:ascii="Times New Roman" w:hAnsi="Times New Roman" w:cs="Times New Roman"/>
            </w:rPr>
            <w:t>1.1 Background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B44BA70">
          <w:pPr>
            <w:pStyle w:val="18"/>
            <w:tabs>
              <w:tab w:val="right" w:leader="dot" w:pos="9710"/>
            </w:tabs>
            <w:spacing w:line="360" w:lineRule="auto"/>
            <w:rPr>
              <w:rFonts w:ascii="Times New Roman" w:hAnsi="Times New Roman" w:cs="Times New Roman"/>
            </w:rPr>
          </w:pPr>
          <w:r>
            <w:fldChar w:fldCharType="begin"/>
          </w:r>
          <w:r>
            <w:instrText xml:space="preserve"> HYPERLINK \l "_Toc239338139" </w:instrText>
          </w:r>
          <w:r>
            <w:fldChar w:fldCharType="separate"/>
          </w:r>
          <w:r>
            <w:rPr>
              <w:rStyle w:val="14"/>
              <w:rFonts w:ascii="Times New Roman" w:hAnsi="Times New Roman" w:cs="Times New Roman"/>
            </w:rPr>
            <w:t>1.2 Need for the Project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_Toc239338139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6B13D11">
          <w:pPr>
            <w:pStyle w:val="18"/>
            <w:tabs>
              <w:tab w:val="right" w:leader="dot" w:pos="9710"/>
            </w:tabs>
            <w:spacing w:line="360" w:lineRule="auto"/>
            <w:rPr>
              <w:rFonts w:ascii="Times New Roman" w:hAnsi="Times New Roman" w:cs="Times New Roman"/>
            </w:rPr>
          </w:pPr>
          <w:r>
            <w:fldChar w:fldCharType="begin"/>
          </w:r>
          <w:r>
            <w:instrText xml:space="preserve"> HYPERLINK \l "_Toc239338140" </w:instrText>
          </w:r>
          <w:r>
            <w:fldChar w:fldCharType="separate"/>
          </w:r>
          <w:r>
            <w:rPr>
              <w:rStyle w:val="14"/>
              <w:rFonts w:ascii="Times New Roman" w:hAnsi="Times New Roman" w:cs="Times New Roman"/>
            </w:rPr>
            <w:t>1.3 Problem 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880A1FA">
          <w:pPr>
            <w:pStyle w:val="18"/>
            <w:tabs>
              <w:tab w:val="right" w:leader="dot" w:pos="9710"/>
            </w:tabs>
            <w:spacing w:line="360" w:lineRule="auto"/>
            <w:rPr>
              <w:rFonts w:ascii="Times New Roman" w:hAnsi="Times New Roman" w:cs="Times New Roman"/>
            </w:rPr>
          </w:pPr>
          <w:r>
            <w:fldChar w:fldCharType="begin"/>
          </w:r>
          <w:r>
            <w:instrText xml:space="preserve"> HYPERLINK \l "_Toc239338141" </w:instrText>
          </w:r>
          <w:r>
            <w:fldChar w:fldCharType="separate"/>
          </w:r>
          <w:r>
            <w:rPr>
              <w:rStyle w:val="14"/>
              <w:rFonts w:ascii="Times New Roman" w:hAnsi="Times New Roman" w:cs="Times New Roman"/>
            </w:rPr>
            <w:t>1.4 Project Aim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9D29D68">
          <w:pPr>
            <w:pStyle w:val="18"/>
            <w:tabs>
              <w:tab w:val="right" w:leader="dot" w:pos="9710"/>
            </w:tabs>
            <w:spacing w:line="360" w:lineRule="auto"/>
            <w:rPr>
              <w:rFonts w:ascii="Times New Roman" w:hAnsi="Times New Roman" w:cs="Times New Roman"/>
            </w:rPr>
          </w:pPr>
          <w:r>
            <w:fldChar w:fldCharType="begin"/>
          </w:r>
          <w:r>
            <w:instrText xml:space="preserve"> HYPERLINK \l "_Toc239338142" </w:instrText>
          </w:r>
          <w:r>
            <w:fldChar w:fldCharType="separate"/>
          </w:r>
          <w:r>
            <w:rPr>
              <w:rStyle w:val="14"/>
              <w:rFonts w:ascii="Times New Roman" w:hAnsi="Times New Roman" w:cs="Times New Roman"/>
            </w:rPr>
            <w:t>1.5 Project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FED715B">
          <w:pPr>
            <w:pStyle w:val="18"/>
            <w:tabs>
              <w:tab w:val="right" w:leader="dot" w:pos="9710"/>
            </w:tabs>
            <w:spacing w:line="360" w:lineRule="auto"/>
            <w:rPr>
              <w:rFonts w:ascii="Times New Roman" w:hAnsi="Times New Roman" w:cs="Times New Roman"/>
            </w:rPr>
          </w:pPr>
          <w:r>
            <w:fldChar w:fldCharType="begin"/>
          </w:r>
          <w:r>
            <w:instrText xml:space="preserve"> HYPERLINK \l "_Toc239338143" </w:instrText>
          </w:r>
          <w:r>
            <w:fldChar w:fldCharType="separate"/>
          </w:r>
          <w:r>
            <w:rPr>
              <w:rStyle w:val="14"/>
              <w:rFonts w:ascii="Times New Roman" w:hAnsi="Times New Roman" w:cs="Times New Roman"/>
            </w:rPr>
            <w:t>1.6 Scope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32269FA">
          <w:pPr>
            <w:pStyle w:val="19"/>
            <w:tabs>
              <w:tab w:val="right" w:leader="dot" w:pos="9710"/>
            </w:tabs>
            <w:spacing w:line="360" w:lineRule="auto"/>
            <w:rPr>
              <w:rFonts w:ascii="Times New Roman" w:hAnsi="Times New Roman" w:cs="Times New Roman"/>
            </w:rPr>
          </w:pPr>
          <w:r>
            <w:fldChar w:fldCharType="begin"/>
          </w:r>
          <w:r>
            <w:instrText xml:space="preserve"> HYPERLINK \l "_Toc239338144" </w:instrText>
          </w:r>
          <w:r>
            <w:fldChar w:fldCharType="separate"/>
          </w:r>
          <w:r>
            <w:rPr>
              <w:rStyle w:val="14"/>
              <w:rFonts w:ascii="Times New Roman" w:hAnsi="Times New Roman" w:cs="Times New Roman"/>
            </w:rPr>
            <w:t>Included: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A488552">
          <w:pPr>
            <w:pStyle w:val="19"/>
            <w:tabs>
              <w:tab w:val="right" w:leader="dot" w:pos="9710"/>
            </w:tabs>
            <w:spacing w:line="360" w:lineRule="auto"/>
            <w:rPr>
              <w:rFonts w:ascii="Times New Roman" w:hAnsi="Times New Roman" w:cs="Times New Roman"/>
            </w:rPr>
          </w:pPr>
          <w:r>
            <w:fldChar w:fldCharType="begin"/>
          </w:r>
          <w:r>
            <w:instrText xml:space="preserve"> HYPERLINK \l "_Toc239338145" </w:instrText>
          </w:r>
          <w:r>
            <w:fldChar w:fldCharType="separate"/>
          </w:r>
          <w:r>
            <w:rPr>
              <w:rStyle w:val="14"/>
              <w:rFonts w:ascii="Times New Roman" w:hAnsi="Times New Roman" w:cs="Times New Roman"/>
            </w:rPr>
            <w:t>Excluded: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_Toc239338145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B2F6B09">
          <w:pPr>
            <w:pStyle w:val="19"/>
            <w:tabs>
              <w:tab w:val="right" w:leader="dot" w:pos="9710"/>
            </w:tabs>
            <w:spacing w:line="360" w:lineRule="auto"/>
            <w:rPr>
              <w:rFonts w:ascii="Times New Roman" w:hAnsi="Times New Roman" w:cs="Times New Roman"/>
            </w:rPr>
          </w:pPr>
          <w:r>
            <w:fldChar w:fldCharType="begin"/>
          </w:r>
          <w:r>
            <w:instrText xml:space="preserve"> HYPERLINK \l "_Toc239338146" </w:instrText>
          </w:r>
          <w:r>
            <w:fldChar w:fldCharType="separate"/>
          </w:r>
          <w:r>
            <w:rPr>
              <w:rStyle w:val="14"/>
              <w:rFonts w:ascii="Times New Roman" w:hAnsi="Times New Roman" w:cs="Times New Roman"/>
            </w:rPr>
            <w:t>Assumptions / Boundary conditions: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_Toc239338146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52A26B7">
          <w:pPr>
            <w:pStyle w:val="18"/>
            <w:tabs>
              <w:tab w:val="right" w:leader="dot" w:pos="9710"/>
            </w:tabs>
            <w:spacing w:line="360" w:lineRule="auto"/>
            <w:rPr>
              <w:rFonts w:ascii="Times New Roman" w:hAnsi="Times New Roman" w:cs="Times New Roman"/>
            </w:rPr>
          </w:pPr>
          <w:r>
            <w:fldChar w:fldCharType="begin"/>
          </w:r>
          <w:r>
            <w:instrText xml:space="preserve"> HYPERLINK \l "_Toc239338147" </w:instrText>
          </w:r>
          <w:r>
            <w:fldChar w:fldCharType="separate"/>
          </w:r>
          <w:r>
            <w:rPr>
              <w:rStyle w:val="14"/>
              <w:rFonts w:ascii="Times New Roman" w:hAnsi="Times New Roman" w:cs="Times New Roman"/>
            </w:rPr>
            <w:t>1.7 Expected Engineering Outcome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D1C0A6F">
          <w:pPr>
            <w:pStyle w:val="17"/>
            <w:tabs>
              <w:tab w:val="right" w:leader="dot" w:pos="9710"/>
            </w:tabs>
            <w:spacing w:line="360" w:lineRule="auto"/>
            <w:rPr>
              <w:rFonts w:ascii="Times New Roman" w:hAnsi="Times New Roman" w:cs="Times New Roman"/>
            </w:rPr>
          </w:pPr>
          <w:r>
            <w:fldChar w:fldCharType="begin"/>
          </w:r>
          <w:r>
            <w:instrText xml:space="preserve"> HYPERLINK \l "_Toc239338148" </w:instrText>
          </w:r>
          <w:r>
            <w:fldChar w:fldCharType="separate"/>
          </w:r>
          <w:r>
            <w:rPr>
              <w:rStyle w:val="14"/>
              <w:rFonts w:ascii="Times New Roman" w:hAnsi="Times New Roman" w:cs="Times New Roman"/>
            </w:rPr>
            <w:t>CHAPTER 2</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7C8F089">
          <w:pPr>
            <w:pStyle w:val="18"/>
            <w:tabs>
              <w:tab w:val="right" w:leader="dot" w:pos="9710"/>
            </w:tabs>
            <w:spacing w:line="360" w:lineRule="auto"/>
            <w:rPr>
              <w:rFonts w:ascii="Times New Roman" w:hAnsi="Times New Roman" w:cs="Times New Roman"/>
            </w:rPr>
          </w:pPr>
          <w:r>
            <w:fldChar w:fldCharType="begin"/>
          </w:r>
          <w:r>
            <w:instrText xml:space="preserve"> HYPERLINK \l "_Toc239338149" </w:instrText>
          </w:r>
          <w:r>
            <w:fldChar w:fldCharType="separate"/>
          </w:r>
          <w:r>
            <w:rPr>
              <w:rStyle w:val="14"/>
              <w:rFonts w:ascii="Times New Roman" w:hAnsi="Times New Roman" w:cs="Times New Roman"/>
            </w:rPr>
            <w:t>2.1 Review Method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_Toc239338149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2C071B0">
          <w:pPr>
            <w:pStyle w:val="18"/>
            <w:tabs>
              <w:tab w:val="right" w:leader="dot" w:pos="9710"/>
            </w:tabs>
            <w:spacing w:line="360" w:lineRule="auto"/>
            <w:rPr>
              <w:rFonts w:ascii="Times New Roman" w:hAnsi="Times New Roman" w:cs="Times New Roman"/>
            </w:rPr>
          </w:pPr>
          <w:r>
            <w:fldChar w:fldCharType="begin"/>
          </w:r>
          <w:r>
            <w:instrText xml:space="preserve"> HYPERLINK \l "_Toc239338150" </w:instrText>
          </w:r>
          <w:r>
            <w:fldChar w:fldCharType="separate"/>
          </w:r>
          <w:r>
            <w:rPr>
              <w:rStyle w:val="14"/>
              <w:rFonts w:ascii="Times New Roman" w:hAnsi="Times New Roman" w:cs="Times New Roman"/>
            </w:rPr>
            <w:t>2.2 Review of Existing Work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BD6566F">
          <w:pPr>
            <w:pStyle w:val="18"/>
            <w:tabs>
              <w:tab w:val="right" w:leader="dot" w:pos="9710"/>
            </w:tabs>
            <w:spacing w:line="360" w:lineRule="auto"/>
            <w:rPr>
              <w:rFonts w:ascii="Times New Roman" w:hAnsi="Times New Roman" w:cs="Times New Roman"/>
            </w:rPr>
          </w:pPr>
          <w:r>
            <w:fldChar w:fldCharType="begin"/>
          </w:r>
          <w:r>
            <w:instrText xml:space="preserve"> HYPERLINK \l "_Toc239338151" </w:instrText>
          </w:r>
          <w:r>
            <w:fldChar w:fldCharType="separate"/>
          </w:r>
          <w:r>
            <w:rPr>
              <w:rStyle w:val="14"/>
              <w:rFonts w:ascii="Times New Roman" w:hAnsi="Times New Roman" w:cs="Times New Roman"/>
            </w:rPr>
            <w:t>2.3 Comparative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8BED6F0">
          <w:pPr>
            <w:pStyle w:val="18"/>
            <w:tabs>
              <w:tab w:val="right" w:leader="dot" w:pos="9710"/>
            </w:tabs>
            <w:spacing w:line="360" w:lineRule="auto"/>
            <w:rPr>
              <w:rFonts w:ascii="Times New Roman" w:hAnsi="Times New Roman" w:cs="Times New Roman"/>
            </w:rPr>
          </w:pPr>
          <w:r>
            <w:fldChar w:fldCharType="begin"/>
          </w:r>
          <w:r>
            <w:instrText xml:space="preserve"> HYPERLINK \l "_Toc239338152" </w:instrText>
          </w:r>
          <w:r>
            <w:fldChar w:fldCharType="separate"/>
          </w:r>
          <w:r>
            <w:rPr>
              <w:rStyle w:val="14"/>
              <w:rFonts w:ascii="Times New Roman" w:hAnsi="Times New Roman" w:cs="Times New Roman"/>
            </w:rPr>
            <w:t>2.4 Research / Engineering Gap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C487D57">
          <w:pPr>
            <w:pStyle w:val="18"/>
            <w:tabs>
              <w:tab w:val="right" w:leader="dot" w:pos="9710"/>
            </w:tabs>
            <w:spacing w:line="360" w:lineRule="auto"/>
            <w:rPr>
              <w:rFonts w:ascii="Times New Roman" w:hAnsi="Times New Roman" w:cs="Times New Roman"/>
            </w:rPr>
          </w:pPr>
          <w:r>
            <w:fldChar w:fldCharType="begin"/>
          </w:r>
          <w:r>
            <w:instrText xml:space="preserve"> HYPERLINK \l "_Toc239338153" </w:instrText>
          </w:r>
          <w:r>
            <w:fldChar w:fldCharType="separate"/>
          </w:r>
          <w:r>
            <w:rPr>
              <w:rStyle w:val="14"/>
              <w:rFonts w:ascii="Times New Roman" w:hAnsi="Times New Roman" w:cs="Times New Roman"/>
            </w:rPr>
            <w:t>2.5 Proposed Contribution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3FD6FBD">
          <w:pPr>
            <w:pStyle w:val="17"/>
            <w:tabs>
              <w:tab w:val="right" w:leader="dot" w:pos="9710"/>
            </w:tabs>
            <w:spacing w:line="360" w:lineRule="auto"/>
            <w:rPr>
              <w:rFonts w:ascii="Times New Roman" w:hAnsi="Times New Roman" w:cs="Times New Roman"/>
            </w:rPr>
          </w:pPr>
          <w:r>
            <w:fldChar w:fldCharType="begin"/>
          </w:r>
          <w:r>
            <w:instrText xml:space="preserve"> HYPERLINK \l "_Toc239338154" </w:instrText>
          </w:r>
          <w:r>
            <w:fldChar w:fldCharType="separate"/>
          </w:r>
          <w:r>
            <w:rPr>
              <w:rStyle w:val="14"/>
              <w:rFonts w:ascii="Times New Roman" w:hAnsi="Times New Roman" w:cs="Times New Roman"/>
            </w:rPr>
            <w:t>CHAPTER 3</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CB46653">
          <w:pPr>
            <w:pStyle w:val="18"/>
            <w:tabs>
              <w:tab w:val="right" w:leader="dot" w:pos="9710"/>
            </w:tabs>
            <w:spacing w:line="360" w:lineRule="auto"/>
            <w:rPr>
              <w:rFonts w:ascii="Times New Roman" w:hAnsi="Times New Roman" w:cs="Times New Roman"/>
            </w:rPr>
          </w:pPr>
          <w:r>
            <w:fldChar w:fldCharType="begin"/>
          </w:r>
          <w:r>
            <w:instrText xml:space="preserve"> HYPERLINK \l "_Toc239338155" </w:instrText>
          </w:r>
          <w:r>
            <w:fldChar w:fldCharType="separate"/>
          </w:r>
          <w:r>
            <w:rPr>
              <w:rStyle w:val="14"/>
              <w:rFonts w:ascii="Times New Roman" w:hAnsi="Times New Roman" w:cs="Times New Roman"/>
            </w:rPr>
            <w:t>3.1 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_Toc239338155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FC64EA0">
          <w:pPr>
            <w:pStyle w:val="19"/>
            <w:tabs>
              <w:tab w:val="right" w:leader="dot" w:pos="9710"/>
            </w:tabs>
            <w:spacing w:line="360" w:lineRule="auto"/>
            <w:rPr>
              <w:rFonts w:ascii="Times New Roman" w:hAnsi="Times New Roman" w:cs="Times New Roman"/>
            </w:rPr>
          </w:pPr>
          <w:r>
            <w:fldChar w:fldCharType="begin"/>
          </w:r>
          <w:r>
            <w:instrText xml:space="preserve"> HYPERLINK \l "_Toc239338156" </w:instrText>
          </w:r>
          <w:r>
            <w:fldChar w:fldCharType="separate"/>
          </w:r>
          <w:r>
            <w:rPr>
              <w:rStyle w:val="14"/>
              <w:rFonts w:ascii="Times New Roman" w:hAnsi="Times New Roman" w:cs="Times New Roman"/>
            </w:rPr>
            <w:t>Stakeholder / User 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_Toc239338156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5C32D1D">
          <w:pPr>
            <w:pStyle w:val="19"/>
            <w:tabs>
              <w:tab w:val="right" w:leader="dot" w:pos="9710"/>
            </w:tabs>
            <w:spacing w:line="360" w:lineRule="auto"/>
            <w:rPr>
              <w:rFonts w:ascii="Times New Roman" w:hAnsi="Times New Roman" w:cs="Times New Roman"/>
            </w:rPr>
          </w:pPr>
          <w:r>
            <w:fldChar w:fldCharType="begin"/>
          </w:r>
          <w:r>
            <w:instrText xml:space="preserve"> HYPERLINK \l "_Toc239338157" </w:instrText>
          </w:r>
          <w:r>
            <w:fldChar w:fldCharType="separate"/>
          </w:r>
          <w:r>
            <w:rPr>
              <w:rStyle w:val="14"/>
              <w:rFonts w:ascii="Times New Roman" w:hAnsi="Times New Roman" w:cs="Times New Roman"/>
            </w:rPr>
            <w:t>Functional &amp; Non-Functional 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BA674F9">
          <w:pPr>
            <w:pStyle w:val="18"/>
            <w:tabs>
              <w:tab w:val="right" w:leader="dot" w:pos="9710"/>
            </w:tabs>
            <w:spacing w:line="360" w:lineRule="auto"/>
            <w:rPr>
              <w:rFonts w:ascii="Times New Roman" w:hAnsi="Times New Roman" w:cs="Times New Roman"/>
            </w:rPr>
          </w:pPr>
          <w:r>
            <w:fldChar w:fldCharType="begin"/>
          </w:r>
          <w:r>
            <w:instrText xml:space="preserve"> HYPERLINK \l "_Toc239338158" </w:instrText>
          </w:r>
          <w:r>
            <w:fldChar w:fldCharType="separate"/>
          </w:r>
          <w:r>
            <w:rPr>
              <w:rStyle w:val="14"/>
              <w:rFonts w:ascii="Times New Roman" w:hAnsi="Times New Roman" w:cs="Times New Roman"/>
            </w:rPr>
            <w:t>3.2 Constraints &amp; Applicable Standards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BE23A38">
          <w:pPr>
            <w:pStyle w:val="18"/>
            <w:tabs>
              <w:tab w:val="right" w:leader="dot" w:pos="9710"/>
            </w:tabs>
            <w:spacing w:line="360" w:lineRule="auto"/>
            <w:rPr>
              <w:rFonts w:ascii="Times New Roman" w:hAnsi="Times New Roman" w:cs="Times New Roman"/>
            </w:rPr>
          </w:pPr>
          <w:r>
            <w:fldChar w:fldCharType="begin"/>
          </w:r>
          <w:r>
            <w:instrText xml:space="preserve"> HYPERLINK \l "_Toc239338159" </w:instrText>
          </w:r>
          <w:r>
            <w:fldChar w:fldCharType="separate"/>
          </w:r>
          <w:r>
            <w:rPr>
              <w:rStyle w:val="14"/>
              <w:rFonts w:ascii="Times New Roman" w:hAnsi="Times New Roman" w:cs="Times New Roman"/>
            </w:rPr>
            <w:t>3.3 Design Specifications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_Toc239338159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0E02DF1">
          <w:pPr>
            <w:pStyle w:val="18"/>
            <w:tabs>
              <w:tab w:val="right" w:leader="dot" w:pos="9710"/>
            </w:tabs>
            <w:spacing w:line="360" w:lineRule="auto"/>
            <w:rPr>
              <w:rFonts w:ascii="Times New Roman" w:hAnsi="Times New Roman" w:cs="Times New Roman"/>
            </w:rPr>
          </w:pPr>
          <w:r>
            <w:fldChar w:fldCharType="begin"/>
          </w:r>
          <w:r>
            <w:instrText xml:space="preserve"> HYPERLINK \l "_Toc239338160" </w:instrText>
          </w:r>
          <w:r>
            <w:fldChar w:fldCharType="separate"/>
          </w:r>
          <w:r>
            <w:rPr>
              <w:rStyle w:val="14"/>
              <w:rFonts w:ascii="Times New Roman" w:hAnsi="Times New Roman" w:cs="Times New Roman"/>
            </w:rPr>
            <w:t>3.4 Alternative Solutions &amp; Evaluation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34F47D9">
          <w:pPr>
            <w:pStyle w:val="18"/>
            <w:tabs>
              <w:tab w:val="right" w:leader="dot" w:pos="9710"/>
            </w:tabs>
            <w:spacing w:line="360" w:lineRule="auto"/>
            <w:rPr>
              <w:rFonts w:ascii="Times New Roman" w:hAnsi="Times New Roman" w:cs="Times New Roman"/>
            </w:rPr>
          </w:pPr>
          <w:r>
            <w:fldChar w:fldCharType="begin"/>
          </w:r>
          <w:r>
            <w:instrText xml:space="preserve"> HYPERLINK \l "_Toc239338161" </w:instrText>
          </w:r>
          <w:r>
            <w:fldChar w:fldCharType="separate"/>
          </w:r>
          <w:r>
            <w:rPr>
              <w:rStyle w:val="14"/>
              <w:rFonts w:ascii="Times New Roman" w:hAnsi="Times New Roman" w:cs="Times New Roman"/>
            </w:rPr>
            <w:t>3.5 Selected Design &amp; Detailed Design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3842CBF">
          <w:pPr>
            <w:pStyle w:val="18"/>
            <w:tabs>
              <w:tab w:val="right" w:leader="dot" w:pos="9710"/>
            </w:tabs>
            <w:spacing w:line="360" w:lineRule="auto"/>
            <w:rPr>
              <w:rFonts w:ascii="Times New Roman" w:hAnsi="Times New Roman" w:cs="Times New Roman"/>
            </w:rPr>
          </w:pPr>
          <w:r>
            <w:fldChar w:fldCharType="begin"/>
          </w:r>
          <w:r>
            <w:instrText xml:space="preserve"> HYPERLINK \l "_Toc239338162" </w:instrText>
          </w:r>
          <w:r>
            <w:fldChar w:fldCharType="separate"/>
          </w:r>
          <w:r>
            <w:rPr>
              <w:rStyle w:val="14"/>
              <w:rFonts w:ascii="Times New Roman" w:hAnsi="Times New Roman" w:cs="Times New Roman"/>
            </w:rPr>
            <w:t>3.6 Trade-off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0B557DB">
          <w:pPr>
            <w:pStyle w:val="18"/>
            <w:tabs>
              <w:tab w:val="right" w:leader="dot" w:pos="9710"/>
            </w:tabs>
            <w:spacing w:line="360" w:lineRule="auto"/>
            <w:rPr>
              <w:rFonts w:ascii="Times New Roman" w:hAnsi="Times New Roman" w:cs="Times New Roman"/>
            </w:rPr>
          </w:pPr>
          <w:r>
            <w:fldChar w:fldCharType="begin"/>
          </w:r>
          <w:r>
            <w:instrText xml:space="preserve"> HYPERLINK \l "_Toc239338163" </w:instrText>
          </w:r>
          <w:r>
            <w:fldChar w:fldCharType="separate"/>
          </w:r>
          <w:r>
            <w:rPr>
              <w:rStyle w:val="14"/>
              <w:rFonts w:ascii="Times New Roman" w:hAnsi="Times New Roman" w:cs="Times New Roman"/>
            </w:rPr>
            <w:t>3.7 Sustainability, Ethics, Safety, Risk &amp; Security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7F83670">
          <w:pPr>
            <w:pStyle w:val="19"/>
            <w:tabs>
              <w:tab w:val="right" w:leader="dot" w:pos="9710"/>
            </w:tabs>
            <w:spacing w:line="360" w:lineRule="auto"/>
            <w:rPr>
              <w:rFonts w:ascii="Times New Roman" w:hAnsi="Times New Roman" w:cs="Times New Roman"/>
            </w:rPr>
          </w:pPr>
          <w:r>
            <w:fldChar w:fldCharType="begin"/>
          </w:r>
          <w:r>
            <w:instrText xml:space="preserve"> HYPERLINK \l "_Toc239338164" </w:instrText>
          </w:r>
          <w:r>
            <w:fldChar w:fldCharType="separate"/>
          </w:r>
          <w:r>
            <w:rPr>
              <w:rStyle w:val="14"/>
              <w:rFonts w:ascii="Times New Roman" w:hAnsi="Times New Roman" w:cs="Times New Roman"/>
            </w:rPr>
            <w:t>Risk Register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84D4446">
          <w:pPr>
            <w:pStyle w:val="17"/>
            <w:tabs>
              <w:tab w:val="right" w:leader="dot" w:pos="9710"/>
            </w:tabs>
            <w:spacing w:line="360" w:lineRule="auto"/>
            <w:rPr>
              <w:rFonts w:ascii="Times New Roman" w:hAnsi="Times New Roman" w:cs="Times New Roman"/>
            </w:rPr>
          </w:pPr>
          <w:r>
            <w:fldChar w:fldCharType="begin"/>
          </w:r>
          <w:r>
            <w:instrText xml:space="preserve"> HYPERLINK \l "_Toc239338165" </w:instrText>
          </w:r>
          <w:r>
            <w:fldChar w:fldCharType="separate"/>
          </w:r>
          <w:r>
            <w:rPr>
              <w:rStyle w:val="14"/>
              <w:rFonts w:ascii="Times New Roman" w:hAnsi="Times New Roman" w:cs="Times New Roman"/>
            </w:rPr>
            <w:t>CHAPTER 4</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_Toc239338165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7410641">
          <w:pPr>
            <w:pStyle w:val="18"/>
            <w:tabs>
              <w:tab w:val="right" w:leader="dot" w:pos="9710"/>
            </w:tabs>
            <w:spacing w:line="360" w:lineRule="auto"/>
            <w:rPr>
              <w:rFonts w:ascii="Times New Roman" w:hAnsi="Times New Roman" w:cs="Times New Roman"/>
            </w:rPr>
          </w:pPr>
          <w:r>
            <w:fldChar w:fldCharType="begin"/>
          </w:r>
          <w:r>
            <w:instrText xml:space="preserve"> HYPERLINK \l "_Toc239338166" </w:instrText>
          </w:r>
          <w:r>
            <w:fldChar w:fldCharType="separate"/>
          </w:r>
          <w:r>
            <w:rPr>
              <w:rStyle w:val="14"/>
              <w:rFonts w:ascii="Times New Roman" w:hAnsi="Times New Roman" w:cs="Times New Roman"/>
            </w:rPr>
            <w:t>4.1 Development Approach &amp; Resources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_Toc239338166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4999067">
          <w:pPr>
            <w:pStyle w:val="18"/>
            <w:tabs>
              <w:tab w:val="right" w:leader="dot" w:pos="9710"/>
            </w:tabs>
            <w:spacing w:line="360" w:lineRule="auto"/>
            <w:rPr>
              <w:rFonts w:ascii="Times New Roman" w:hAnsi="Times New Roman" w:cs="Times New Roman"/>
            </w:rPr>
          </w:pPr>
          <w:r>
            <w:fldChar w:fldCharType="begin"/>
          </w:r>
          <w:r>
            <w:instrText xml:space="preserve"> HYPERLINK \l "_Toc239338167" </w:instrText>
          </w:r>
          <w:r>
            <w:fldChar w:fldCharType="separate"/>
          </w:r>
          <w:r>
            <w:rPr>
              <w:rStyle w:val="14"/>
              <w:rFonts w:ascii="Times New Roman" w:hAnsi="Times New Roman" w:cs="Times New Roman"/>
            </w:rPr>
            <w:t>4.2 Hardware / Software Implementation &amp; Modern Tools Used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245A05F">
          <w:pPr>
            <w:pStyle w:val="18"/>
            <w:tabs>
              <w:tab w:val="right" w:leader="dot" w:pos="9710"/>
            </w:tabs>
            <w:spacing w:line="360" w:lineRule="auto"/>
            <w:rPr>
              <w:rFonts w:ascii="Times New Roman" w:hAnsi="Times New Roman" w:cs="Times New Roman"/>
            </w:rPr>
          </w:pPr>
          <w:r>
            <w:fldChar w:fldCharType="begin"/>
          </w:r>
          <w:r>
            <w:instrText xml:space="preserve"> HYPERLINK \l "_Toc239338168" </w:instrText>
          </w:r>
          <w:r>
            <w:fldChar w:fldCharType="separate"/>
          </w:r>
          <w:r>
            <w:rPr>
              <w:rStyle w:val="14"/>
              <w:rFonts w:ascii="Times New Roman" w:hAnsi="Times New Roman" w:cs="Times New Roman"/>
            </w:rPr>
            <w:t>4.3 Test Plan &amp; Verification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4265E5C">
          <w:pPr>
            <w:pStyle w:val="18"/>
            <w:tabs>
              <w:tab w:val="right" w:leader="dot" w:pos="9710"/>
            </w:tabs>
            <w:spacing w:line="360" w:lineRule="auto"/>
            <w:rPr>
              <w:rFonts w:ascii="Times New Roman" w:hAnsi="Times New Roman" w:cs="Times New Roman"/>
            </w:rPr>
          </w:pPr>
          <w:r>
            <w:fldChar w:fldCharType="begin"/>
          </w:r>
          <w:r>
            <w:instrText xml:space="preserve"> HYPERLINK \l "_Toc239338169" </w:instrText>
          </w:r>
          <w:r>
            <w:fldChar w:fldCharType="separate"/>
          </w:r>
          <w:r>
            <w:rPr>
              <w:rStyle w:val="14"/>
              <w:rFonts w:ascii="Times New Roman" w:hAnsi="Times New Roman" w:cs="Times New Roman"/>
            </w:rPr>
            <w:t>4.4 Results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_Toc239338169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EFEE761">
          <w:pPr>
            <w:pStyle w:val="18"/>
            <w:tabs>
              <w:tab w:val="right" w:leader="dot" w:pos="9710"/>
            </w:tabs>
            <w:spacing w:line="360" w:lineRule="auto"/>
            <w:rPr>
              <w:rFonts w:ascii="Times New Roman" w:hAnsi="Times New Roman" w:cs="Times New Roman"/>
            </w:rPr>
          </w:pPr>
          <w:r>
            <w:fldChar w:fldCharType="begin"/>
          </w:r>
          <w:r>
            <w:instrText xml:space="preserve"> HYPERLINK \l "_Toc239338170" </w:instrText>
          </w:r>
          <w:r>
            <w:fldChar w:fldCharType="separate"/>
          </w:r>
          <w:r>
            <w:rPr>
              <w:rStyle w:val="14"/>
              <w:rFonts w:ascii="Times New Roman" w:hAnsi="Times New Roman" w:cs="Times New Roman"/>
            </w:rPr>
            <w:t>4.5 Data Analysis &amp; Engineering Judgment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3FF6D1A">
          <w:pPr>
            <w:pStyle w:val="18"/>
            <w:tabs>
              <w:tab w:val="right" w:leader="dot" w:pos="9710"/>
            </w:tabs>
            <w:spacing w:line="360" w:lineRule="auto"/>
            <w:rPr>
              <w:rFonts w:ascii="Times New Roman" w:hAnsi="Times New Roman" w:cs="Times New Roman"/>
            </w:rPr>
          </w:pPr>
          <w:r>
            <w:fldChar w:fldCharType="begin"/>
          </w:r>
          <w:r>
            <w:instrText xml:space="preserve"> HYPERLINK \l "_Toc239338171" </w:instrText>
          </w:r>
          <w:r>
            <w:fldChar w:fldCharType="separate"/>
          </w:r>
          <w:r>
            <w:rPr>
              <w:rStyle w:val="14"/>
              <w:rFonts w:ascii="Times New Roman" w:hAnsi="Times New Roman" w:cs="Times New Roman"/>
            </w:rPr>
            <w:t>4.6 Comparison with Existing Solutions &amp; Achievement of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9093179">
          <w:pPr>
            <w:pStyle w:val="18"/>
            <w:tabs>
              <w:tab w:val="right" w:leader="dot" w:pos="9710"/>
            </w:tabs>
            <w:spacing w:line="360" w:lineRule="auto"/>
            <w:rPr>
              <w:rFonts w:ascii="Times New Roman" w:hAnsi="Times New Roman" w:cs="Times New Roman"/>
            </w:rPr>
          </w:pPr>
          <w:r>
            <w:fldChar w:fldCharType="begin"/>
          </w:r>
          <w:r>
            <w:instrText xml:space="preserve"> HYPERLINK \l "_Toc239338172" </w:instrText>
          </w:r>
          <w:r>
            <w:fldChar w:fldCharType="separate"/>
          </w:r>
          <w:r>
            <w:rPr>
              <w:rStyle w:val="14"/>
              <w:rFonts w:ascii="Times New Roman" w:hAnsi="Times New Roman" w:cs="Times New Roman"/>
            </w:rPr>
            <w:t>4.7 Strengths &amp; Limitations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0BBBD30">
          <w:pPr>
            <w:pStyle w:val="19"/>
            <w:tabs>
              <w:tab w:val="right" w:leader="dot" w:pos="9710"/>
            </w:tabs>
            <w:spacing w:line="360" w:lineRule="auto"/>
            <w:rPr>
              <w:rFonts w:ascii="Times New Roman" w:hAnsi="Times New Roman" w:cs="Times New Roman"/>
            </w:rPr>
          </w:pPr>
          <w:r>
            <w:fldChar w:fldCharType="begin"/>
          </w:r>
          <w:r>
            <w:instrText xml:space="preserve"> HYPERLINK \l "_Toc239338173" </w:instrText>
          </w:r>
          <w:r>
            <w:fldChar w:fldCharType="separate"/>
          </w:r>
          <w:r>
            <w:rPr>
              <w:rStyle w:val="14"/>
              <w:rFonts w:ascii="Times New Roman" w:hAnsi="Times New Roman" w:cs="Times New Roman"/>
            </w:rPr>
            <w:t>Strengths: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D557FD4">
          <w:pPr>
            <w:pStyle w:val="19"/>
            <w:tabs>
              <w:tab w:val="right" w:leader="dot" w:pos="9710"/>
            </w:tabs>
            <w:spacing w:line="360" w:lineRule="auto"/>
            <w:rPr>
              <w:rFonts w:ascii="Times New Roman" w:hAnsi="Times New Roman" w:cs="Times New Roman"/>
            </w:rPr>
          </w:pPr>
          <w:r>
            <w:fldChar w:fldCharType="begin"/>
          </w:r>
          <w:r>
            <w:instrText xml:space="preserve"> HYPERLINK \l "_Toc239338174" </w:instrText>
          </w:r>
          <w:r>
            <w:fldChar w:fldCharType="separate"/>
          </w:r>
          <w:r>
            <w:rPr>
              <w:rStyle w:val="14"/>
              <w:rFonts w:ascii="Times New Roman" w:hAnsi="Times New Roman" w:cs="Times New Roman"/>
            </w:rPr>
            <w:t>Limitations: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415B3FF">
          <w:pPr>
            <w:pStyle w:val="18"/>
            <w:tabs>
              <w:tab w:val="right" w:leader="dot" w:pos="9710"/>
            </w:tabs>
            <w:spacing w:line="360" w:lineRule="auto"/>
            <w:rPr>
              <w:rFonts w:ascii="Times New Roman" w:hAnsi="Times New Roman" w:cs="Times New Roman"/>
            </w:rPr>
          </w:pPr>
          <w:r>
            <w:fldChar w:fldCharType="begin"/>
          </w:r>
          <w:r>
            <w:instrText xml:space="preserve"> HYPERLINK \l "_Toc239338175" </w:instrText>
          </w:r>
          <w:r>
            <w:fldChar w:fldCharType="separate"/>
          </w:r>
          <w:r>
            <w:rPr>
              <w:rStyle w:val="14"/>
              <w:rFonts w:ascii="Times New Roman" w:hAnsi="Times New Roman" w:cs="Times New Roman"/>
            </w:rPr>
            <w:t>4.8 Project Planning, Roles &amp; Budget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_Toc239338175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FA7039F">
          <w:pPr>
            <w:pStyle w:val="17"/>
            <w:tabs>
              <w:tab w:val="right" w:leader="dot" w:pos="9710"/>
            </w:tabs>
            <w:spacing w:line="360" w:lineRule="auto"/>
            <w:rPr>
              <w:rFonts w:ascii="Times New Roman" w:hAnsi="Times New Roman" w:cs="Times New Roman"/>
            </w:rPr>
          </w:pPr>
          <w:r>
            <w:fldChar w:fldCharType="begin"/>
          </w:r>
          <w:r>
            <w:instrText xml:space="preserve"> HYPERLINK \l "_Toc239338176" </w:instrText>
          </w:r>
          <w:r>
            <w:fldChar w:fldCharType="separate"/>
          </w:r>
          <w:r>
            <w:rPr>
              <w:rStyle w:val="14"/>
              <w:rFonts w:ascii="Times New Roman" w:hAnsi="Times New Roman" w:cs="Times New Roman"/>
            </w:rPr>
            <w:t>CHAPTER 5</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_Toc239338176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542B743">
          <w:pPr>
            <w:pStyle w:val="18"/>
            <w:tabs>
              <w:tab w:val="right" w:leader="dot" w:pos="9710"/>
            </w:tabs>
            <w:spacing w:line="360" w:lineRule="auto"/>
            <w:rPr>
              <w:rFonts w:ascii="Times New Roman" w:hAnsi="Times New Roman" w:cs="Times New Roman"/>
            </w:rPr>
          </w:pPr>
          <w:r>
            <w:fldChar w:fldCharType="begin"/>
          </w:r>
          <w:r>
            <w:instrText xml:space="preserve"> HYPERLINK \l "_Toc239338177" </w:instrText>
          </w:r>
          <w:r>
            <w:fldChar w:fldCharType="separate"/>
          </w:r>
          <w:r>
            <w:rPr>
              <w:rStyle w:val="14"/>
              <w:rFonts w:ascii="Times New Roman" w:hAnsi="Times New Roman" w:cs="Times New Roman"/>
            </w:rPr>
            <w:t>5.1 Conclusion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B7D70A3">
          <w:pPr>
            <w:pStyle w:val="18"/>
            <w:tabs>
              <w:tab w:val="right" w:leader="dot" w:pos="9710"/>
            </w:tabs>
            <w:spacing w:line="360" w:lineRule="auto"/>
            <w:rPr>
              <w:rFonts w:ascii="Times New Roman" w:hAnsi="Times New Roman" w:cs="Times New Roman"/>
            </w:rPr>
          </w:pPr>
          <w:r>
            <w:fldChar w:fldCharType="begin"/>
          </w:r>
          <w:r>
            <w:instrText xml:space="preserve"> HYPERLINK \l "_Toc239338178" </w:instrText>
          </w:r>
          <w:r>
            <w:fldChar w:fldCharType="separate"/>
          </w:r>
          <w:r>
            <w:rPr>
              <w:rStyle w:val="14"/>
              <w:rFonts w:ascii="Times New Roman" w:hAnsi="Times New Roman" w:cs="Times New Roman"/>
            </w:rPr>
            <w:t>5.2 Future Work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656FB40">
          <w:pPr>
            <w:pStyle w:val="18"/>
            <w:tabs>
              <w:tab w:val="right" w:leader="dot" w:pos="9710"/>
            </w:tabs>
            <w:spacing w:line="360" w:lineRule="auto"/>
            <w:rPr>
              <w:rFonts w:ascii="Times New Roman" w:hAnsi="Times New Roman" w:cs="Times New Roman"/>
            </w:rPr>
          </w:pPr>
          <w:r>
            <w:fldChar w:fldCharType="begin"/>
          </w:r>
          <w:r>
            <w:instrText xml:space="preserve"> HYPERLINK \l "_Toc239338179" </w:instrText>
          </w:r>
          <w:r>
            <w:fldChar w:fldCharType="separate"/>
          </w:r>
          <w:r>
            <w:rPr>
              <w:rStyle w:val="14"/>
              <w:rFonts w:ascii="Times New Roman" w:hAnsi="Times New Roman" w:cs="Times New Roman"/>
            </w:rPr>
            <w:t>5.3 Professional Learning &amp; Individual Reflection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_Toc239338179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1F19E83">
          <w:pPr>
            <w:pStyle w:val="19"/>
            <w:tabs>
              <w:tab w:val="right" w:leader="dot" w:pos="9710"/>
            </w:tabs>
            <w:spacing w:line="360" w:lineRule="auto"/>
            <w:rPr>
              <w:rFonts w:ascii="Times New Roman" w:hAnsi="Times New Roman" w:cs="Times New Roman"/>
            </w:rPr>
          </w:pPr>
          <w:r>
            <w:fldChar w:fldCharType="begin"/>
          </w:r>
          <w:r>
            <w:instrText xml:space="preserve"> HYPERLINK \l "_Toc239338180" </w:instrText>
          </w:r>
          <w:r>
            <w:fldChar w:fldCharType="separate"/>
          </w:r>
          <w:r>
            <w:rPr>
              <w:rStyle w:val="14"/>
              <w:rFonts w:ascii="Times New Roman" w:hAnsi="Times New Roman" w:cs="Times New Roman"/>
            </w:rPr>
            <w:t>New Knowledge Acquired: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_Toc239338180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D5B06BE">
          <w:pPr>
            <w:pStyle w:val="19"/>
            <w:tabs>
              <w:tab w:val="right" w:leader="dot" w:pos="9710"/>
            </w:tabs>
            <w:spacing w:line="360" w:lineRule="auto"/>
            <w:rPr>
              <w:rFonts w:ascii="Times New Roman" w:hAnsi="Times New Roman" w:cs="Times New Roman"/>
            </w:rPr>
          </w:pPr>
          <w:r>
            <w:fldChar w:fldCharType="begin"/>
          </w:r>
          <w:r>
            <w:instrText xml:space="preserve"> HYPERLINK \l "_Toc239338181" </w:instrText>
          </w:r>
          <w:r>
            <w:fldChar w:fldCharType="separate"/>
          </w:r>
          <w:r>
            <w:rPr>
              <w:rStyle w:val="14"/>
              <w:rFonts w:ascii="Times New Roman" w:hAnsi="Times New Roman" w:cs="Times New Roman"/>
            </w:rPr>
            <w:t>Engineering &amp; Professional Skills Developed: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_Toc239338181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81E8A4F">
          <w:pPr>
            <w:pStyle w:val="19"/>
            <w:tabs>
              <w:tab w:val="right" w:leader="dot" w:pos="9710"/>
            </w:tabs>
            <w:spacing w:line="360" w:lineRule="auto"/>
            <w:rPr>
              <w:rFonts w:ascii="Times New Roman" w:hAnsi="Times New Roman" w:cs="Times New Roman"/>
            </w:rPr>
          </w:pPr>
          <w:r>
            <w:fldChar w:fldCharType="begin"/>
          </w:r>
          <w:r>
            <w:instrText xml:space="preserve"> HYPERLINK \l "_Toc239338182" </w:instrText>
          </w:r>
          <w:r>
            <w:fldChar w:fldCharType="separate"/>
          </w:r>
          <w:r>
            <w:rPr>
              <w:rStyle w:val="14"/>
              <w:rFonts w:ascii="Times New Roman" w:hAnsi="Times New Roman" w:cs="Times New Roman"/>
            </w:rPr>
            <w:t>Individual Reflection (each student, 4–5 lines):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_Toc239338182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6AC9FAA">
          <w:pPr>
            <w:pStyle w:val="18"/>
            <w:tabs>
              <w:tab w:val="right" w:leader="dot" w:pos="9710"/>
            </w:tabs>
            <w:spacing w:line="360" w:lineRule="auto"/>
            <w:rPr>
              <w:rFonts w:ascii="Times New Roman" w:hAnsi="Times New Roman" w:cs="Times New Roman"/>
            </w:rPr>
          </w:pPr>
          <w:r>
            <w:fldChar w:fldCharType="begin"/>
          </w:r>
          <w:r>
            <w:instrText xml:space="preserve"> HYPERLINK \l "_Toc239338183" </w:instrText>
          </w:r>
          <w:r>
            <w:fldChar w:fldCharType="separate"/>
          </w:r>
          <w:r>
            <w:rPr>
              <w:rStyle w:val="14"/>
              <w:rFonts w:ascii="Times New Roman" w:hAnsi="Times New Roman" w:cs="Times New Roman"/>
            </w:rPr>
            <w:t>REFERENCES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_Toc239338183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7776019D">
          <w:pPr>
            <w:pStyle w:val="18"/>
            <w:tabs>
              <w:tab w:val="right" w:leader="dot" w:pos="9710"/>
            </w:tabs>
            <w:spacing w:line="360" w:lineRule="auto"/>
            <w:rPr>
              <w:rFonts w:ascii="Times New Roman" w:hAnsi="Times New Roman" w:cs="Times New Roman"/>
            </w:rPr>
          </w:pPr>
          <w:r>
            <w:fldChar w:fldCharType="begin"/>
          </w:r>
          <w:r>
            <w:instrText xml:space="preserve"> HYPERLINK \l "_Toc239338184" </w:instrText>
          </w:r>
          <w:r>
            <w:fldChar w:fldCharType="separate"/>
          </w:r>
          <w:r>
            <w:rPr>
              <w:rStyle w:val="14"/>
              <w:rFonts w:ascii="Times New Roman" w:hAnsi="Times New Roman" w:cs="Times New Roman"/>
            </w:rPr>
            <w:t>APPENDICES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_Toc239338184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528E178">
          <w:pPr>
            <w:pStyle w:val="18"/>
            <w:tabs>
              <w:tab w:val="right" w:leader="dot" w:pos="9710"/>
            </w:tabs>
            <w:spacing w:line="360" w:lineRule="auto"/>
            <w:rPr>
              <w:rFonts w:ascii="Times New Roman" w:hAnsi="Times New Roman" w:cs="Times New Roman"/>
            </w:rPr>
          </w:pPr>
          <w:r>
            <w:fldChar w:fldCharType="begin"/>
          </w:r>
          <w:r>
            <w:instrText xml:space="preserve"> HYPERLINK \l "_Toc239338185" </w:instrText>
          </w:r>
          <w:r>
            <w:fldChar w:fldCharType="separate"/>
          </w:r>
          <w:r>
            <w:rPr>
              <w:rStyle w:val="14"/>
              <w:rFonts w:ascii="Times New Roman" w:hAnsi="Times New Roman" w:cs="Times New Roman"/>
            </w:rPr>
            <w:t>CAPSTONE PROJECT OUTCOME MAPPING SHEET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_Toc239338185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C5E6EC5">
          <w:pPr>
            <w:spacing w:line="360" w:lineRule="auto"/>
            <w:rPr>
              <w:rFonts w:ascii="Times New Roman" w:hAnsi="Times New Roman" w:cs="Times New Roman"/>
            </w:rPr>
          </w:pPr>
          <w:r>
            <w:rPr>
              <w:rFonts w:ascii="Times New Roman" w:hAnsi="Times New Roman" w:cs="Times New Roman"/>
            </w:rPr>
            <w:fldChar w:fldCharType="end"/>
          </w:r>
        </w:p>
      </w:sdtContent>
    </w:sdt>
    <w:p w14:paraId="1DCC3B8F">
      <w:pPr>
        <w:spacing w:after="140" w:line="360" w:lineRule="auto"/>
        <w:rPr>
          <w:rFonts w:ascii="Times New Roman" w:hAnsi="Times New Roman" w:cs="Times New Roman"/>
        </w:rPr>
      </w:pPr>
      <w:r>
        <w:rPr>
          <w:rFonts w:ascii="Times New Roman" w:hAnsi="Times New Roman" w:cs="Times New Roman"/>
          <w:i/>
          <w:iCs/>
          <w:color w:val="666666"/>
          <w:sz w:val="19"/>
          <w:szCs w:val="19"/>
        </w:rPr>
        <w:t>(Right-click the table above and choose “Update Field” in Microsoft Word to populate page numbers after any final edits.)</w:t>
      </w:r>
    </w:p>
    <w:p w14:paraId="3F159512">
      <w:pPr>
        <w:spacing w:line="360" w:lineRule="auto"/>
        <w:rPr>
          <w:rFonts w:ascii="Times New Roman" w:hAnsi="Times New Roman" w:cs="Times New Roman"/>
        </w:rPr>
      </w:pPr>
      <w:r>
        <w:rPr>
          <w:rFonts w:ascii="Times New Roman" w:hAnsi="Times New Roman" w:cs="Times New Roman"/>
        </w:rPr>
        <w:br w:type="page"/>
      </w:r>
    </w:p>
    <w:p w14:paraId="3A04AF41">
      <w:pPr>
        <w:pStyle w:val="4"/>
        <w:spacing w:line="360" w:lineRule="auto"/>
        <w:rPr>
          <w:rFonts w:ascii="Times New Roman" w:hAnsi="Times New Roman" w:cs="Times New Roman"/>
        </w:rPr>
      </w:pPr>
      <w:bookmarkStart w:id="6" w:name="_Toc239338134"/>
      <w:r>
        <w:rPr>
          <w:rFonts w:ascii="Times New Roman" w:hAnsi="Times New Roman" w:cs="Times New Roman"/>
        </w:rPr>
        <w:t>LIST OF FIGURES</w:t>
      </w:r>
      <w:bookmarkEnd w:id="6"/>
    </w:p>
    <w:tbl>
      <w:tblPr>
        <w:tblStyle w:val="9"/>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850"/>
        <w:gridCol w:w="1500"/>
      </w:tblGrid>
      <w:tr w14:paraId="7A3C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80" w:type="dxa"/>
              <w:left w:w="120" w:type="dxa"/>
              <w:bottom w:w="80" w:type="dxa"/>
              <w:right w:w="120" w:type="dxa"/>
            </w:tcMar>
            <w:vAlign w:val="center"/>
          </w:tcPr>
          <w:p w14:paraId="60C410AD">
            <w:pPr>
              <w:spacing w:line="360" w:lineRule="auto"/>
              <w:jc w:val="center"/>
              <w:rPr>
                <w:rFonts w:ascii="Times New Roman" w:hAnsi="Times New Roman" w:cs="Times New Roman"/>
              </w:rPr>
            </w:pPr>
            <w:r>
              <w:rPr>
                <w:rFonts w:ascii="Times New Roman" w:hAnsi="Times New Roman" w:cs="Times New Roman"/>
                <w:b/>
                <w:bCs/>
                <w:color w:val="FFFFFF"/>
              </w:rPr>
              <w:t>Figure No.</w:t>
            </w:r>
          </w:p>
        </w:tc>
        <w:tc>
          <w:tcPr>
            <w:tcW w:w="5850" w:type="dxa"/>
            <w:shd w:val="clear" w:color="auto" w:fill="1F3864"/>
            <w:tcMar>
              <w:top w:w="80" w:type="dxa"/>
              <w:left w:w="120" w:type="dxa"/>
              <w:bottom w:w="80" w:type="dxa"/>
              <w:right w:w="120" w:type="dxa"/>
            </w:tcMar>
            <w:vAlign w:val="center"/>
          </w:tcPr>
          <w:p w14:paraId="5CC0A24D">
            <w:pPr>
              <w:spacing w:line="360" w:lineRule="auto"/>
              <w:jc w:val="center"/>
              <w:rPr>
                <w:rFonts w:ascii="Times New Roman" w:hAnsi="Times New Roman" w:cs="Times New Roman"/>
              </w:rPr>
            </w:pPr>
            <w:r>
              <w:rPr>
                <w:rFonts w:ascii="Times New Roman" w:hAnsi="Times New Roman" w:cs="Times New Roman"/>
                <w:b/>
                <w:bCs/>
                <w:color w:val="FFFFFF"/>
              </w:rPr>
              <w:t>Figure Name</w:t>
            </w:r>
          </w:p>
        </w:tc>
        <w:tc>
          <w:tcPr>
            <w:tcW w:w="1500" w:type="dxa"/>
            <w:shd w:val="clear" w:color="auto" w:fill="1F3864"/>
            <w:tcMar>
              <w:top w:w="80" w:type="dxa"/>
              <w:left w:w="120" w:type="dxa"/>
              <w:bottom w:w="80" w:type="dxa"/>
              <w:right w:w="120" w:type="dxa"/>
            </w:tcMar>
            <w:vAlign w:val="center"/>
          </w:tcPr>
          <w:p w14:paraId="651F3B90">
            <w:pPr>
              <w:spacing w:line="360" w:lineRule="auto"/>
              <w:jc w:val="center"/>
              <w:rPr>
                <w:rFonts w:ascii="Times New Roman" w:hAnsi="Times New Roman" w:cs="Times New Roman"/>
              </w:rPr>
            </w:pPr>
            <w:r>
              <w:rPr>
                <w:rFonts w:ascii="Times New Roman" w:hAnsi="Times New Roman" w:cs="Times New Roman"/>
                <w:b/>
                <w:bCs/>
                <w:color w:val="FFFFFF"/>
              </w:rPr>
              <w:t>Page No.</w:t>
            </w:r>
          </w:p>
        </w:tc>
      </w:tr>
      <w:tr w14:paraId="3257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AF2FB"/>
            <w:tcMar>
              <w:top w:w="80" w:type="dxa"/>
              <w:left w:w="120" w:type="dxa"/>
              <w:bottom w:w="80" w:type="dxa"/>
              <w:right w:w="120" w:type="dxa"/>
            </w:tcMar>
            <w:vAlign w:val="center"/>
          </w:tcPr>
          <w:p w14:paraId="0DEE3C78">
            <w:pPr>
              <w:spacing w:line="360" w:lineRule="auto"/>
              <w:rPr>
                <w:rFonts w:ascii="Times New Roman" w:hAnsi="Times New Roman" w:cs="Times New Roman"/>
              </w:rPr>
            </w:pPr>
            <w:r>
              <w:rPr>
                <w:rFonts w:ascii="Times New Roman" w:hAnsi="Times New Roman" w:cs="Times New Roman"/>
              </w:rPr>
              <w:t>Fig. 3.1</w:t>
            </w:r>
          </w:p>
        </w:tc>
        <w:tc>
          <w:tcPr>
            <w:tcW w:w="5850" w:type="dxa"/>
            <w:shd w:val="clear" w:color="auto" w:fill="EAF2FB"/>
            <w:tcMar>
              <w:top w:w="80" w:type="dxa"/>
              <w:left w:w="120" w:type="dxa"/>
              <w:bottom w:w="80" w:type="dxa"/>
              <w:right w:w="120" w:type="dxa"/>
            </w:tcMar>
            <w:vAlign w:val="center"/>
          </w:tcPr>
          <w:p w14:paraId="07928AA9">
            <w:pPr>
              <w:spacing w:line="360" w:lineRule="auto"/>
              <w:rPr>
                <w:rFonts w:ascii="Times New Roman" w:hAnsi="Times New Roman" w:cs="Times New Roman"/>
              </w:rPr>
            </w:pPr>
            <w:r>
              <w:rPr>
                <w:rFonts w:ascii="Times New Roman" w:hAnsi="Times New Roman" w:cs="Times New Roman"/>
              </w:rPr>
              <w:t>System Architecture / Workflow Diagram</w:t>
            </w:r>
          </w:p>
        </w:tc>
        <w:tc>
          <w:tcPr>
            <w:tcW w:w="1500" w:type="dxa"/>
            <w:shd w:val="clear" w:color="auto" w:fill="EAF2FB"/>
            <w:tcMar>
              <w:top w:w="80" w:type="dxa"/>
              <w:left w:w="120" w:type="dxa"/>
              <w:bottom w:w="80" w:type="dxa"/>
              <w:right w:w="120" w:type="dxa"/>
            </w:tcMar>
            <w:vAlign w:val="center"/>
          </w:tcPr>
          <w:p w14:paraId="1BDE1850">
            <w:pPr>
              <w:spacing w:line="360" w:lineRule="auto"/>
              <w:rPr>
                <w:rFonts w:ascii="Times New Roman" w:hAnsi="Times New Roman" w:cs="Times New Roman"/>
              </w:rPr>
            </w:pPr>
            <w:r>
              <w:rPr>
                <w:rFonts w:ascii="Times New Roman" w:hAnsi="Times New Roman" w:cs="Times New Roman"/>
              </w:rPr>
              <w:t>12</w:t>
            </w:r>
          </w:p>
        </w:tc>
      </w:tr>
      <w:tr w14:paraId="3655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80" w:type="dxa"/>
              <w:left w:w="120" w:type="dxa"/>
              <w:bottom w:w="80" w:type="dxa"/>
              <w:right w:w="120" w:type="dxa"/>
            </w:tcMar>
            <w:vAlign w:val="center"/>
          </w:tcPr>
          <w:p w14:paraId="6206DD20">
            <w:pPr>
              <w:spacing w:line="360" w:lineRule="auto"/>
              <w:rPr>
                <w:rFonts w:ascii="Times New Roman" w:hAnsi="Times New Roman" w:cs="Times New Roman"/>
              </w:rPr>
            </w:pPr>
            <w:r>
              <w:rPr>
                <w:rFonts w:ascii="Times New Roman" w:hAnsi="Times New Roman" w:cs="Times New Roman"/>
              </w:rPr>
              <w:t>Fig. 4.1</w:t>
            </w:r>
          </w:p>
        </w:tc>
        <w:tc>
          <w:tcPr>
            <w:tcW w:w="5850" w:type="dxa"/>
            <w:shd w:val="clear" w:color="auto" w:fill="FFFFFF"/>
            <w:tcMar>
              <w:top w:w="80" w:type="dxa"/>
              <w:left w:w="120" w:type="dxa"/>
              <w:bottom w:w="80" w:type="dxa"/>
              <w:right w:w="120" w:type="dxa"/>
            </w:tcMar>
            <w:vAlign w:val="center"/>
          </w:tcPr>
          <w:p w14:paraId="3C5E0325">
            <w:pPr>
              <w:spacing w:line="360" w:lineRule="auto"/>
              <w:rPr>
                <w:rFonts w:ascii="Times New Roman" w:hAnsi="Times New Roman" w:cs="Times New Roman"/>
              </w:rPr>
            </w:pPr>
            <w:r>
              <w:rPr>
                <w:rFonts w:ascii="Times New Roman" w:hAnsi="Times New Roman" w:cs="Times New Roman"/>
              </w:rPr>
              <w:t>Donor Registration Screen (Step 1)</w:t>
            </w:r>
          </w:p>
        </w:tc>
        <w:tc>
          <w:tcPr>
            <w:tcW w:w="1500" w:type="dxa"/>
            <w:shd w:val="clear" w:color="auto" w:fill="FFFFFF"/>
            <w:tcMar>
              <w:top w:w="80" w:type="dxa"/>
              <w:left w:w="120" w:type="dxa"/>
              <w:bottom w:w="80" w:type="dxa"/>
              <w:right w:w="120" w:type="dxa"/>
            </w:tcMar>
            <w:vAlign w:val="center"/>
          </w:tcPr>
          <w:p w14:paraId="7DAB7934">
            <w:pPr>
              <w:spacing w:line="360" w:lineRule="auto"/>
              <w:rPr>
                <w:rFonts w:ascii="Times New Roman" w:hAnsi="Times New Roman" w:cs="Times New Roman"/>
              </w:rPr>
            </w:pPr>
            <w:r>
              <w:rPr>
                <w:rFonts w:ascii="Times New Roman" w:hAnsi="Times New Roman" w:cs="Times New Roman"/>
              </w:rPr>
              <w:t>13</w:t>
            </w:r>
          </w:p>
        </w:tc>
      </w:tr>
      <w:tr w14:paraId="503E7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AF2FB"/>
            <w:tcMar>
              <w:top w:w="80" w:type="dxa"/>
              <w:left w:w="120" w:type="dxa"/>
              <w:bottom w:w="80" w:type="dxa"/>
              <w:right w:w="120" w:type="dxa"/>
            </w:tcMar>
            <w:vAlign w:val="center"/>
          </w:tcPr>
          <w:p w14:paraId="14AB53F7">
            <w:pPr>
              <w:spacing w:line="360" w:lineRule="auto"/>
              <w:rPr>
                <w:rFonts w:ascii="Times New Roman" w:hAnsi="Times New Roman" w:cs="Times New Roman"/>
              </w:rPr>
            </w:pPr>
            <w:r>
              <w:rPr>
                <w:rFonts w:ascii="Times New Roman" w:hAnsi="Times New Roman" w:cs="Times New Roman"/>
              </w:rPr>
              <w:t>Fig. 4.2</w:t>
            </w:r>
          </w:p>
        </w:tc>
        <w:tc>
          <w:tcPr>
            <w:tcW w:w="5850" w:type="dxa"/>
            <w:shd w:val="clear" w:color="auto" w:fill="EAF2FB"/>
            <w:tcMar>
              <w:top w:w="80" w:type="dxa"/>
              <w:left w:w="120" w:type="dxa"/>
              <w:bottom w:w="80" w:type="dxa"/>
              <w:right w:w="120" w:type="dxa"/>
            </w:tcMar>
            <w:vAlign w:val="center"/>
          </w:tcPr>
          <w:p w14:paraId="0BC0F091">
            <w:pPr>
              <w:spacing w:line="360" w:lineRule="auto"/>
              <w:rPr>
                <w:rFonts w:ascii="Times New Roman" w:hAnsi="Times New Roman" w:cs="Times New Roman"/>
              </w:rPr>
            </w:pPr>
            <w:r>
              <w:rPr>
                <w:rFonts w:ascii="Times New Roman" w:hAnsi="Times New Roman" w:cs="Times New Roman"/>
              </w:rPr>
              <w:t>Searching for Donor</w:t>
            </w:r>
          </w:p>
        </w:tc>
        <w:tc>
          <w:tcPr>
            <w:tcW w:w="1500" w:type="dxa"/>
            <w:shd w:val="clear" w:color="auto" w:fill="EAF2FB"/>
            <w:tcMar>
              <w:top w:w="80" w:type="dxa"/>
              <w:left w:w="120" w:type="dxa"/>
              <w:bottom w:w="80" w:type="dxa"/>
              <w:right w:w="120" w:type="dxa"/>
            </w:tcMar>
            <w:vAlign w:val="center"/>
          </w:tcPr>
          <w:p w14:paraId="03D9A93F">
            <w:pPr>
              <w:spacing w:line="360" w:lineRule="auto"/>
              <w:rPr>
                <w:rFonts w:ascii="Times New Roman" w:hAnsi="Times New Roman" w:cs="Times New Roman"/>
              </w:rPr>
            </w:pPr>
            <w:r>
              <w:rPr>
                <w:rFonts w:ascii="Times New Roman" w:hAnsi="Times New Roman" w:cs="Times New Roman"/>
              </w:rPr>
              <w:t>14</w:t>
            </w:r>
          </w:p>
        </w:tc>
      </w:tr>
      <w:tr w14:paraId="7E98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80" w:type="dxa"/>
              <w:left w:w="120" w:type="dxa"/>
              <w:bottom w:w="80" w:type="dxa"/>
              <w:right w:w="120" w:type="dxa"/>
            </w:tcMar>
            <w:vAlign w:val="center"/>
          </w:tcPr>
          <w:p w14:paraId="0842BC51">
            <w:pPr>
              <w:spacing w:line="360" w:lineRule="auto"/>
              <w:rPr>
                <w:rFonts w:ascii="Times New Roman" w:hAnsi="Times New Roman" w:cs="Times New Roman"/>
              </w:rPr>
            </w:pPr>
            <w:r>
              <w:rPr>
                <w:rFonts w:ascii="Times New Roman" w:hAnsi="Times New Roman" w:cs="Times New Roman"/>
              </w:rPr>
              <w:t>Fig. 4.3</w:t>
            </w:r>
          </w:p>
        </w:tc>
        <w:tc>
          <w:tcPr>
            <w:tcW w:w="5850" w:type="dxa"/>
            <w:shd w:val="clear" w:color="auto" w:fill="FFFFFF"/>
            <w:tcMar>
              <w:top w:w="80" w:type="dxa"/>
              <w:left w:w="120" w:type="dxa"/>
              <w:bottom w:w="80" w:type="dxa"/>
              <w:right w:w="120" w:type="dxa"/>
            </w:tcMar>
            <w:vAlign w:val="center"/>
          </w:tcPr>
          <w:p w14:paraId="033F2860">
            <w:pPr>
              <w:spacing w:line="360" w:lineRule="auto"/>
              <w:rPr>
                <w:rFonts w:ascii="Times New Roman" w:hAnsi="Times New Roman" w:cs="Times New Roman"/>
              </w:rPr>
            </w:pPr>
            <w:r>
              <w:rPr>
                <w:rFonts w:ascii="Times New Roman" w:hAnsi="Times New Roman" w:cs="Times New Roman"/>
              </w:rPr>
              <w:t>Sending Mail to Donor – Success Confirmation</w:t>
            </w:r>
          </w:p>
        </w:tc>
        <w:tc>
          <w:tcPr>
            <w:tcW w:w="1500" w:type="dxa"/>
            <w:shd w:val="clear" w:color="auto" w:fill="FFFFFF"/>
            <w:tcMar>
              <w:top w:w="80" w:type="dxa"/>
              <w:left w:w="120" w:type="dxa"/>
              <w:bottom w:w="80" w:type="dxa"/>
              <w:right w:w="120" w:type="dxa"/>
            </w:tcMar>
            <w:vAlign w:val="center"/>
          </w:tcPr>
          <w:p w14:paraId="28FCA027">
            <w:pPr>
              <w:spacing w:line="360" w:lineRule="auto"/>
              <w:rPr>
                <w:rFonts w:ascii="Times New Roman" w:hAnsi="Times New Roman" w:cs="Times New Roman"/>
              </w:rPr>
            </w:pPr>
            <w:r>
              <w:rPr>
                <w:rFonts w:ascii="Times New Roman" w:hAnsi="Times New Roman" w:cs="Times New Roman"/>
              </w:rPr>
              <w:t>15</w:t>
            </w:r>
          </w:p>
        </w:tc>
      </w:tr>
      <w:tr w14:paraId="0CCB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AF2FB"/>
            <w:tcMar>
              <w:top w:w="80" w:type="dxa"/>
              <w:left w:w="120" w:type="dxa"/>
              <w:bottom w:w="80" w:type="dxa"/>
              <w:right w:w="120" w:type="dxa"/>
            </w:tcMar>
            <w:vAlign w:val="center"/>
          </w:tcPr>
          <w:p w14:paraId="42D557EB">
            <w:pPr>
              <w:spacing w:line="360" w:lineRule="auto"/>
              <w:rPr>
                <w:rFonts w:ascii="Times New Roman" w:hAnsi="Times New Roman" w:cs="Times New Roman"/>
              </w:rPr>
            </w:pPr>
            <w:r>
              <w:rPr>
                <w:rFonts w:ascii="Times New Roman" w:hAnsi="Times New Roman" w:cs="Times New Roman"/>
              </w:rPr>
              <w:t>Fig. 4.4</w:t>
            </w:r>
          </w:p>
        </w:tc>
        <w:tc>
          <w:tcPr>
            <w:tcW w:w="5850" w:type="dxa"/>
            <w:shd w:val="clear" w:color="auto" w:fill="EAF2FB"/>
            <w:tcMar>
              <w:top w:w="80" w:type="dxa"/>
              <w:left w:w="120" w:type="dxa"/>
              <w:bottom w:w="80" w:type="dxa"/>
              <w:right w:w="120" w:type="dxa"/>
            </w:tcMar>
            <w:vAlign w:val="center"/>
          </w:tcPr>
          <w:p w14:paraId="0D9AA086">
            <w:pPr>
              <w:spacing w:line="360" w:lineRule="auto"/>
              <w:rPr>
                <w:rFonts w:ascii="Times New Roman" w:hAnsi="Times New Roman" w:cs="Times New Roman"/>
              </w:rPr>
            </w:pPr>
            <w:r>
              <w:rPr>
                <w:rFonts w:ascii="Times New Roman" w:hAnsi="Times New Roman" w:cs="Times New Roman"/>
              </w:rPr>
              <w:t>Mail Request Received by Donor</w:t>
            </w:r>
          </w:p>
        </w:tc>
        <w:tc>
          <w:tcPr>
            <w:tcW w:w="1500" w:type="dxa"/>
            <w:shd w:val="clear" w:color="auto" w:fill="EAF2FB"/>
            <w:tcMar>
              <w:top w:w="80" w:type="dxa"/>
              <w:left w:w="120" w:type="dxa"/>
              <w:bottom w:w="80" w:type="dxa"/>
              <w:right w:w="120" w:type="dxa"/>
            </w:tcMar>
            <w:vAlign w:val="center"/>
          </w:tcPr>
          <w:p w14:paraId="000CF978">
            <w:pPr>
              <w:spacing w:line="360" w:lineRule="auto"/>
              <w:rPr>
                <w:rFonts w:ascii="Times New Roman" w:hAnsi="Times New Roman" w:cs="Times New Roman"/>
              </w:rPr>
            </w:pPr>
            <w:r>
              <w:rPr>
                <w:rFonts w:ascii="Times New Roman" w:hAnsi="Times New Roman" w:cs="Times New Roman"/>
              </w:rPr>
              <w:t>16</w:t>
            </w:r>
          </w:p>
        </w:tc>
      </w:tr>
    </w:tbl>
    <w:p w14:paraId="66BDE906">
      <w:pPr>
        <w:spacing w:after="200" w:line="360" w:lineRule="auto"/>
        <w:rPr>
          <w:rFonts w:ascii="Times New Roman" w:hAnsi="Times New Roman" w:cs="Times New Roman"/>
        </w:rPr>
      </w:pPr>
    </w:p>
    <w:p w14:paraId="1EA170E1">
      <w:pPr>
        <w:pStyle w:val="4"/>
        <w:spacing w:line="360" w:lineRule="auto"/>
        <w:rPr>
          <w:rFonts w:ascii="Times New Roman" w:hAnsi="Times New Roman" w:cs="Times New Roman"/>
        </w:rPr>
      </w:pPr>
      <w:bookmarkStart w:id="7" w:name="_Toc239338135"/>
      <w:r>
        <w:rPr>
          <w:rFonts w:ascii="Times New Roman" w:hAnsi="Times New Roman" w:cs="Times New Roman"/>
        </w:rPr>
        <w:t>LIST OF TABLES</w:t>
      </w:r>
      <w:bookmarkEnd w:id="7"/>
    </w:p>
    <w:tbl>
      <w:tblPr>
        <w:tblStyle w:val="9"/>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850"/>
        <w:gridCol w:w="1500"/>
      </w:tblGrid>
      <w:tr w14:paraId="64F6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80" w:type="dxa"/>
              <w:left w:w="120" w:type="dxa"/>
              <w:bottom w:w="80" w:type="dxa"/>
              <w:right w:w="120" w:type="dxa"/>
            </w:tcMar>
            <w:vAlign w:val="center"/>
          </w:tcPr>
          <w:p w14:paraId="32742601">
            <w:pPr>
              <w:spacing w:line="360" w:lineRule="auto"/>
              <w:jc w:val="center"/>
              <w:rPr>
                <w:rFonts w:ascii="Times New Roman" w:hAnsi="Times New Roman" w:cs="Times New Roman"/>
              </w:rPr>
            </w:pPr>
            <w:r>
              <w:rPr>
                <w:rFonts w:ascii="Times New Roman" w:hAnsi="Times New Roman" w:cs="Times New Roman"/>
                <w:b/>
                <w:bCs/>
                <w:color w:val="FFFFFF"/>
              </w:rPr>
              <w:t>Table No.</w:t>
            </w:r>
          </w:p>
        </w:tc>
        <w:tc>
          <w:tcPr>
            <w:tcW w:w="5850" w:type="dxa"/>
            <w:shd w:val="clear" w:color="auto" w:fill="1F3864"/>
            <w:tcMar>
              <w:top w:w="80" w:type="dxa"/>
              <w:left w:w="120" w:type="dxa"/>
              <w:bottom w:w="80" w:type="dxa"/>
              <w:right w:w="120" w:type="dxa"/>
            </w:tcMar>
            <w:vAlign w:val="center"/>
          </w:tcPr>
          <w:p w14:paraId="2CE2CC08">
            <w:pPr>
              <w:spacing w:line="360" w:lineRule="auto"/>
              <w:jc w:val="center"/>
              <w:rPr>
                <w:rFonts w:ascii="Times New Roman" w:hAnsi="Times New Roman" w:cs="Times New Roman"/>
              </w:rPr>
            </w:pPr>
            <w:r>
              <w:rPr>
                <w:rFonts w:ascii="Times New Roman" w:hAnsi="Times New Roman" w:cs="Times New Roman"/>
                <w:b/>
                <w:bCs/>
                <w:color w:val="FFFFFF"/>
              </w:rPr>
              <w:t>Table Name</w:t>
            </w:r>
          </w:p>
        </w:tc>
        <w:tc>
          <w:tcPr>
            <w:tcW w:w="1500" w:type="dxa"/>
            <w:shd w:val="clear" w:color="auto" w:fill="1F3864"/>
            <w:tcMar>
              <w:top w:w="80" w:type="dxa"/>
              <w:left w:w="120" w:type="dxa"/>
              <w:bottom w:w="80" w:type="dxa"/>
              <w:right w:w="120" w:type="dxa"/>
            </w:tcMar>
            <w:vAlign w:val="center"/>
          </w:tcPr>
          <w:p w14:paraId="13BA1651">
            <w:pPr>
              <w:spacing w:line="360" w:lineRule="auto"/>
              <w:jc w:val="center"/>
              <w:rPr>
                <w:rFonts w:ascii="Times New Roman" w:hAnsi="Times New Roman" w:cs="Times New Roman"/>
              </w:rPr>
            </w:pPr>
            <w:r>
              <w:rPr>
                <w:rFonts w:ascii="Times New Roman" w:hAnsi="Times New Roman" w:cs="Times New Roman"/>
                <w:b/>
                <w:bCs/>
                <w:color w:val="FFFFFF"/>
              </w:rPr>
              <w:t>Page No.</w:t>
            </w:r>
          </w:p>
        </w:tc>
      </w:tr>
      <w:tr w14:paraId="7533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AF2FB"/>
            <w:tcMar>
              <w:top w:w="80" w:type="dxa"/>
              <w:left w:w="120" w:type="dxa"/>
              <w:bottom w:w="80" w:type="dxa"/>
              <w:right w:w="120" w:type="dxa"/>
            </w:tcMar>
            <w:vAlign w:val="center"/>
          </w:tcPr>
          <w:p w14:paraId="6CEACCBC">
            <w:pPr>
              <w:spacing w:line="360" w:lineRule="auto"/>
              <w:rPr>
                <w:rFonts w:ascii="Times New Roman" w:hAnsi="Times New Roman" w:cs="Times New Roman"/>
              </w:rPr>
            </w:pPr>
            <w:r>
              <w:rPr>
                <w:rFonts w:ascii="Times New Roman" w:hAnsi="Times New Roman" w:cs="Times New Roman"/>
              </w:rPr>
              <w:t>Table 3.1</w:t>
            </w:r>
          </w:p>
        </w:tc>
        <w:tc>
          <w:tcPr>
            <w:tcW w:w="5850" w:type="dxa"/>
            <w:shd w:val="clear" w:color="auto" w:fill="EAF2FB"/>
            <w:tcMar>
              <w:top w:w="80" w:type="dxa"/>
              <w:left w:w="120" w:type="dxa"/>
              <w:bottom w:w="80" w:type="dxa"/>
              <w:right w:w="120" w:type="dxa"/>
            </w:tcMar>
            <w:vAlign w:val="center"/>
          </w:tcPr>
          <w:p w14:paraId="06BD2D74">
            <w:pPr>
              <w:spacing w:line="360" w:lineRule="auto"/>
              <w:rPr>
                <w:rFonts w:ascii="Times New Roman" w:hAnsi="Times New Roman" w:cs="Times New Roman"/>
              </w:rPr>
            </w:pPr>
            <w:r>
              <w:rPr>
                <w:rFonts w:ascii="Times New Roman" w:hAnsi="Times New Roman" w:cs="Times New Roman"/>
              </w:rPr>
              <w:t>Tools and Technologies Used</w:t>
            </w:r>
          </w:p>
        </w:tc>
        <w:tc>
          <w:tcPr>
            <w:tcW w:w="1500" w:type="dxa"/>
            <w:shd w:val="clear" w:color="auto" w:fill="EAF2FB"/>
            <w:tcMar>
              <w:top w:w="80" w:type="dxa"/>
              <w:left w:w="120" w:type="dxa"/>
              <w:bottom w:w="80" w:type="dxa"/>
              <w:right w:w="120" w:type="dxa"/>
            </w:tcMar>
            <w:vAlign w:val="center"/>
          </w:tcPr>
          <w:p w14:paraId="22857703">
            <w:pPr>
              <w:spacing w:line="360" w:lineRule="auto"/>
              <w:rPr>
                <w:rFonts w:ascii="Times New Roman" w:hAnsi="Times New Roman" w:cs="Times New Roman"/>
              </w:rPr>
            </w:pPr>
          </w:p>
        </w:tc>
      </w:tr>
    </w:tbl>
    <w:p w14:paraId="4FF360AF">
      <w:pPr>
        <w:spacing w:after="200" w:line="360" w:lineRule="auto"/>
        <w:rPr>
          <w:rFonts w:ascii="Times New Roman" w:hAnsi="Times New Roman" w:cs="Times New Roman"/>
        </w:rPr>
      </w:pPr>
    </w:p>
    <w:p w14:paraId="46D0EB79">
      <w:pPr>
        <w:pStyle w:val="4"/>
        <w:spacing w:line="360" w:lineRule="auto"/>
        <w:rPr>
          <w:rFonts w:ascii="Times New Roman" w:hAnsi="Times New Roman" w:cs="Times New Roman"/>
        </w:rPr>
      </w:pPr>
      <w:bookmarkStart w:id="8" w:name="_Toc239338136"/>
      <w:r>
        <w:rPr>
          <w:rFonts w:ascii="Times New Roman" w:hAnsi="Times New Roman" w:cs="Times New Roman"/>
        </w:rPr>
        <w:t>LIST OF ABBREVIATIONS / SYMBOLS</w:t>
      </w:r>
      <w:bookmarkEnd w:id="8"/>
    </w:p>
    <w:tbl>
      <w:tblPr>
        <w:tblStyle w:val="9"/>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900"/>
        <w:gridCol w:w="1750"/>
      </w:tblGrid>
      <w:tr w14:paraId="5681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20" w:type="dxa"/>
              <w:bottom w:w="80" w:type="dxa"/>
              <w:right w:w="120" w:type="dxa"/>
            </w:tcMar>
            <w:vAlign w:val="center"/>
          </w:tcPr>
          <w:p w14:paraId="57E648E3">
            <w:pPr>
              <w:spacing w:line="360" w:lineRule="auto"/>
              <w:jc w:val="center"/>
              <w:rPr>
                <w:rFonts w:ascii="Times New Roman" w:hAnsi="Times New Roman" w:cs="Times New Roman"/>
              </w:rPr>
            </w:pPr>
            <w:r>
              <w:rPr>
                <w:rFonts w:ascii="Times New Roman" w:hAnsi="Times New Roman" w:cs="Times New Roman"/>
                <w:b/>
                <w:bCs/>
                <w:color w:val="FFFFFF"/>
              </w:rPr>
              <w:t>Symbol / Abbreviation</w:t>
            </w:r>
          </w:p>
        </w:tc>
        <w:tc>
          <w:tcPr>
            <w:tcW w:w="4900" w:type="dxa"/>
            <w:shd w:val="clear" w:color="auto" w:fill="1F3864"/>
            <w:tcMar>
              <w:top w:w="80" w:type="dxa"/>
              <w:left w:w="120" w:type="dxa"/>
              <w:bottom w:w="80" w:type="dxa"/>
              <w:right w:w="120" w:type="dxa"/>
            </w:tcMar>
            <w:vAlign w:val="center"/>
          </w:tcPr>
          <w:p w14:paraId="388714B1">
            <w:pPr>
              <w:spacing w:line="360" w:lineRule="auto"/>
              <w:jc w:val="center"/>
              <w:rPr>
                <w:rFonts w:ascii="Times New Roman" w:hAnsi="Times New Roman" w:cs="Times New Roman"/>
              </w:rPr>
            </w:pPr>
            <w:r>
              <w:rPr>
                <w:rFonts w:ascii="Times New Roman" w:hAnsi="Times New Roman" w:cs="Times New Roman"/>
                <w:b/>
                <w:bCs/>
                <w:color w:val="FFFFFF"/>
              </w:rPr>
              <w:t>Description</w:t>
            </w:r>
          </w:p>
        </w:tc>
        <w:tc>
          <w:tcPr>
            <w:tcW w:w="1750" w:type="dxa"/>
            <w:shd w:val="clear" w:color="auto" w:fill="1F3864"/>
            <w:tcMar>
              <w:top w:w="80" w:type="dxa"/>
              <w:left w:w="120" w:type="dxa"/>
              <w:bottom w:w="80" w:type="dxa"/>
              <w:right w:w="120" w:type="dxa"/>
            </w:tcMar>
            <w:vAlign w:val="center"/>
          </w:tcPr>
          <w:p w14:paraId="3131972E">
            <w:pPr>
              <w:spacing w:line="360" w:lineRule="auto"/>
              <w:jc w:val="center"/>
              <w:rPr>
                <w:rFonts w:ascii="Times New Roman" w:hAnsi="Times New Roman" w:cs="Times New Roman"/>
              </w:rPr>
            </w:pPr>
            <w:r>
              <w:rPr>
                <w:rFonts w:ascii="Times New Roman" w:hAnsi="Times New Roman" w:cs="Times New Roman"/>
                <w:b/>
                <w:bCs/>
                <w:color w:val="FFFFFF"/>
              </w:rPr>
              <w:t>Unit</w:t>
            </w:r>
          </w:p>
        </w:tc>
      </w:tr>
      <w:tr w14:paraId="2438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2FB"/>
            <w:tcMar>
              <w:top w:w="80" w:type="dxa"/>
              <w:left w:w="120" w:type="dxa"/>
              <w:bottom w:w="80" w:type="dxa"/>
              <w:right w:w="120" w:type="dxa"/>
            </w:tcMar>
            <w:vAlign w:val="center"/>
          </w:tcPr>
          <w:p w14:paraId="4143720E">
            <w:pPr>
              <w:spacing w:line="360" w:lineRule="auto"/>
              <w:rPr>
                <w:rFonts w:ascii="Times New Roman" w:hAnsi="Times New Roman" w:cs="Times New Roman"/>
              </w:rPr>
            </w:pPr>
            <w:r>
              <w:rPr>
                <w:rFonts w:ascii="Times New Roman" w:hAnsi="Times New Roman" w:cs="Times New Roman"/>
              </w:rPr>
              <w:t>HTML</w:t>
            </w:r>
          </w:p>
        </w:tc>
        <w:tc>
          <w:tcPr>
            <w:tcW w:w="4900" w:type="dxa"/>
            <w:shd w:val="clear" w:color="auto" w:fill="EAF2FB"/>
            <w:tcMar>
              <w:top w:w="80" w:type="dxa"/>
              <w:left w:w="120" w:type="dxa"/>
              <w:bottom w:w="80" w:type="dxa"/>
              <w:right w:w="120" w:type="dxa"/>
            </w:tcMar>
            <w:vAlign w:val="center"/>
          </w:tcPr>
          <w:p w14:paraId="537B5D39">
            <w:pPr>
              <w:spacing w:line="360" w:lineRule="auto"/>
              <w:rPr>
                <w:rFonts w:ascii="Times New Roman" w:hAnsi="Times New Roman" w:cs="Times New Roman"/>
              </w:rPr>
            </w:pPr>
            <w:r>
              <w:rPr>
                <w:rFonts w:ascii="Times New Roman" w:hAnsi="Times New Roman" w:cs="Times New Roman"/>
              </w:rPr>
              <w:t>HyperText Markup Language</w:t>
            </w:r>
          </w:p>
        </w:tc>
        <w:tc>
          <w:tcPr>
            <w:tcW w:w="1750" w:type="dxa"/>
            <w:shd w:val="clear" w:color="auto" w:fill="EAF2FB"/>
            <w:tcMar>
              <w:top w:w="80" w:type="dxa"/>
              <w:left w:w="120" w:type="dxa"/>
              <w:bottom w:w="80" w:type="dxa"/>
              <w:right w:w="120" w:type="dxa"/>
            </w:tcMar>
            <w:vAlign w:val="center"/>
          </w:tcPr>
          <w:p w14:paraId="3EB44141">
            <w:pPr>
              <w:spacing w:line="360" w:lineRule="auto"/>
              <w:rPr>
                <w:rFonts w:ascii="Times New Roman" w:hAnsi="Times New Roman" w:cs="Times New Roman"/>
              </w:rPr>
            </w:pPr>
            <w:r>
              <w:rPr>
                <w:rFonts w:ascii="Times New Roman" w:hAnsi="Times New Roman" w:cs="Times New Roman"/>
              </w:rPr>
              <w:t>–</w:t>
            </w:r>
          </w:p>
        </w:tc>
      </w:tr>
      <w:tr w14:paraId="1DD3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18B7750B">
            <w:pPr>
              <w:spacing w:line="360" w:lineRule="auto"/>
              <w:rPr>
                <w:rFonts w:ascii="Times New Roman" w:hAnsi="Times New Roman" w:cs="Times New Roman"/>
              </w:rPr>
            </w:pPr>
            <w:r>
              <w:rPr>
                <w:rFonts w:ascii="Times New Roman" w:hAnsi="Times New Roman" w:cs="Times New Roman"/>
              </w:rPr>
              <w:t>CSS</w:t>
            </w:r>
          </w:p>
        </w:tc>
        <w:tc>
          <w:tcPr>
            <w:tcW w:w="4900" w:type="dxa"/>
            <w:shd w:val="clear" w:color="auto" w:fill="FFFFFF"/>
            <w:tcMar>
              <w:top w:w="80" w:type="dxa"/>
              <w:left w:w="120" w:type="dxa"/>
              <w:bottom w:w="80" w:type="dxa"/>
              <w:right w:w="120" w:type="dxa"/>
            </w:tcMar>
            <w:vAlign w:val="center"/>
          </w:tcPr>
          <w:p w14:paraId="5111E4A9">
            <w:pPr>
              <w:spacing w:line="360" w:lineRule="auto"/>
              <w:rPr>
                <w:rFonts w:ascii="Times New Roman" w:hAnsi="Times New Roman" w:cs="Times New Roman"/>
              </w:rPr>
            </w:pPr>
            <w:r>
              <w:rPr>
                <w:rFonts w:ascii="Times New Roman" w:hAnsi="Times New Roman" w:cs="Times New Roman"/>
              </w:rPr>
              <w:t>Cascading Style Sheets</w:t>
            </w:r>
          </w:p>
        </w:tc>
        <w:tc>
          <w:tcPr>
            <w:tcW w:w="1750" w:type="dxa"/>
            <w:shd w:val="clear" w:color="auto" w:fill="FFFFFF"/>
            <w:tcMar>
              <w:top w:w="80" w:type="dxa"/>
              <w:left w:w="120" w:type="dxa"/>
              <w:bottom w:w="80" w:type="dxa"/>
              <w:right w:w="120" w:type="dxa"/>
            </w:tcMar>
            <w:vAlign w:val="center"/>
          </w:tcPr>
          <w:p w14:paraId="367E140B">
            <w:pPr>
              <w:spacing w:line="360" w:lineRule="auto"/>
              <w:rPr>
                <w:rFonts w:ascii="Times New Roman" w:hAnsi="Times New Roman" w:cs="Times New Roman"/>
              </w:rPr>
            </w:pPr>
            <w:r>
              <w:rPr>
                <w:rFonts w:ascii="Times New Roman" w:hAnsi="Times New Roman" w:cs="Times New Roman"/>
              </w:rPr>
              <w:t>–</w:t>
            </w:r>
          </w:p>
        </w:tc>
      </w:tr>
      <w:tr w14:paraId="67F6C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2FB"/>
            <w:tcMar>
              <w:top w:w="80" w:type="dxa"/>
              <w:left w:w="120" w:type="dxa"/>
              <w:bottom w:w="80" w:type="dxa"/>
              <w:right w:w="120" w:type="dxa"/>
            </w:tcMar>
            <w:vAlign w:val="center"/>
          </w:tcPr>
          <w:p w14:paraId="5C7AA38A">
            <w:pPr>
              <w:spacing w:line="360" w:lineRule="auto"/>
              <w:rPr>
                <w:rFonts w:ascii="Times New Roman" w:hAnsi="Times New Roman" w:cs="Times New Roman"/>
              </w:rPr>
            </w:pPr>
            <w:r>
              <w:rPr>
                <w:rFonts w:ascii="Times New Roman" w:hAnsi="Times New Roman" w:cs="Times New Roman"/>
              </w:rPr>
              <w:t>PHP</w:t>
            </w:r>
          </w:p>
        </w:tc>
        <w:tc>
          <w:tcPr>
            <w:tcW w:w="4900" w:type="dxa"/>
            <w:shd w:val="clear" w:color="auto" w:fill="EAF2FB"/>
            <w:tcMar>
              <w:top w:w="80" w:type="dxa"/>
              <w:left w:w="120" w:type="dxa"/>
              <w:bottom w:w="80" w:type="dxa"/>
              <w:right w:w="120" w:type="dxa"/>
            </w:tcMar>
            <w:vAlign w:val="center"/>
          </w:tcPr>
          <w:p w14:paraId="67E0C4AA">
            <w:pPr>
              <w:spacing w:line="360" w:lineRule="auto"/>
              <w:rPr>
                <w:rFonts w:ascii="Times New Roman" w:hAnsi="Times New Roman" w:cs="Times New Roman"/>
              </w:rPr>
            </w:pPr>
            <w:r>
              <w:rPr>
                <w:rFonts w:ascii="Times New Roman" w:hAnsi="Times New Roman" w:cs="Times New Roman"/>
              </w:rPr>
              <w:t>Hypertext Preprocessor (server-side scripting language)</w:t>
            </w:r>
          </w:p>
        </w:tc>
        <w:tc>
          <w:tcPr>
            <w:tcW w:w="1750" w:type="dxa"/>
            <w:shd w:val="clear" w:color="auto" w:fill="EAF2FB"/>
            <w:tcMar>
              <w:top w:w="80" w:type="dxa"/>
              <w:left w:w="120" w:type="dxa"/>
              <w:bottom w:w="80" w:type="dxa"/>
              <w:right w:w="120" w:type="dxa"/>
            </w:tcMar>
            <w:vAlign w:val="center"/>
          </w:tcPr>
          <w:p w14:paraId="34E59E4D">
            <w:pPr>
              <w:spacing w:line="360" w:lineRule="auto"/>
              <w:rPr>
                <w:rFonts w:ascii="Times New Roman" w:hAnsi="Times New Roman" w:cs="Times New Roman"/>
              </w:rPr>
            </w:pPr>
            <w:r>
              <w:rPr>
                <w:rFonts w:ascii="Times New Roman" w:hAnsi="Times New Roman" w:cs="Times New Roman"/>
              </w:rPr>
              <w:t>–</w:t>
            </w:r>
          </w:p>
        </w:tc>
      </w:tr>
      <w:tr w14:paraId="1976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00A64DE1">
            <w:pPr>
              <w:spacing w:line="360" w:lineRule="auto"/>
              <w:rPr>
                <w:rFonts w:ascii="Times New Roman" w:hAnsi="Times New Roman" w:cs="Times New Roman"/>
              </w:rPr>
            </w:pPr>
            <w:r>
              <w:rPr>
                <w:rFonts w:ascii="Times New Roman" w:hAnsi="Times New Roman" w:cs="Times New Roman"/>
              </w:rPr>
              <w:t>MySQL</w:t>
            </w:r>
          </w:p>
        </w:tc>
        <w:tc>
          <w:tcPr>
            <w:tcW w:w="4900" w:type="dxa"/>
            <w:shd w:val="clear" w:color="auto" w:fill="FFFFFF"/>
            <w:tcMar>
              <w:top w:w="80" w:type="dxa"/>
              <w:left w:w="120" w:type="dxa"/>
              <w:bottom w:w="80" w:type="dxa"/>
              <w:right w:w="120" w:type="dxa"/>
            </w:tcMar>
            <w:vAlign w:val="center"/>
          </w:tcPr>
          <w:p w14:paraId="07065708">
            <w:pPr>
              <w:spacing w:line="360" w:lineRule="auto"/>
              <w:rPr>
                <w:rFonts w:ascii="Times New Roman" w:hAnsi="Times New Roman" w:cs="Times New Roman"/>
              </w:rPr>
            </w:pPr>
            <w:r>
              <w:rPr>
                <w:rFonts w:ascii="Times New Roman" w:hAnsi="Times New Roman" w:cs="Times New Roman"/>
              </w:rPr>
              <w:t>My Structured Query Language (relational database)</w:t>
            </w:r>
          </w:p>
        </w:tc>
        <w:tc>
          <w:tcPr>
            <w:tcW w:w="1750" w:type="dxa"/>
            <w:shd w:val="clear" w:color="auto" w:fill="FFFFFF"/>
            <w:tcMar>
              <w:top w:w="80" w:type="dxa"/>
              <w:left w:w="120" w:type="dxa"/>
              <w:bottom w:w="80" w:type="dxa"/>
              <w:right w:w="120" w:type="dxa"/>
            </w:tcMar>
            <w:vAlign w:val="center"/>
          </w:tcPr>
          <w:p w14:paraId="19457A6B">
            <w:pPr>
              <w:spacing w:line="360" w:lineRule="auto"/>
              <w:rPr>
                <w:rFonts w:ascii="Times New Roman" w:hAnsi="Times New Roman" w:cs="Times New Roman"/>
              </w:rPr>
            </w:pPr>
            <w:r>
              <w:rPr>
                <w:rFonts w:ascii="Times New Roman" w:hAnsi="Times New Roman" w:cs="Times New Roman"/>
              </w:rPr>
              <w:t>–</w:t>
            </w:r>
          </w:p>
        </w:tc>
      </w:tr>
      <w:tr w14:paraId="4CA0F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2FB"/>
            <w:tcMar>
              <w:top w:w="80" w:type="dxa"/>
              <w:left w:w="120" w:type="dxa"/>
              <w:bottom w:w="80" w:type="dxa"/>
              <w:right w:w="120" w:type="dxa"/>
            </w:tcMar>
            <w:vAlign w:val="center"/>
          </w:tcPr>
          <w:p w14:paraId="622F4122">
            <w:pPr>
              <w:spacing w:line="360" w:lineRule="auto"/>
              <w:rPr>
                <w:rFonts w:ascii="Times New Roman" w:hAnsi="Times New Roman" w:cs="Times New Roman"/>
              </w:rPr>
            </w:pPr>
            <w:r>
              <w:rPr>
                <w:rFonts w:ascii="Times New Roman" w:hAnsi="Times New Roman" w:cs="Times New Roman"/>
              </w:rPr>
              <w:t>DFD</w:t>
            </w:r>
          </w:p>
        </w:tc>
        <w:tc>
          <w:tcPr>
            <w:tcW w:w="4900" w:type="dxa"/>
            <w:shd w:val="clear" w:color="auto" w:fill="EAF2FB"/>
            <w:tcMar>
              <w:top w:w="80" w:type="dxa"/>
              <w:left w:w="120" w:type="dxa"/>
              <w:bottom w:w="80" w:type="dxa"/>
              <w:right w:w="120" w:type="dxa"/>
            </w:tcMar>
            <w:vAlign w:val="center"/>
          </w:tcPr>
          <w:p w14:paraId="49E2ADE0">
            <w:pPr>
              <w:spacing w:line="360" w:lineRule="auto"/>
              <w:rPr>
                <w:rFonts w:ascii="Times New Roman" w:hAnsi="Times New Roman" w:cs="Times New Roman"/>
              </w:rPr>
            </w:pPr>
            <w:r>
              <w:rPr>
                <w:rFonts w:ascii="Times New Roman" w:hAnsi="Times New Roman" w:cs="Times New Roman"/>
              </w:rPr>
              <w:t>Data Flow Diagram</w:t>
            </w:r>
          </w:p>
        </w:tc>
        <w:tc>
          <w:tcPr>
            <w:tcW w:w="1750" w:type="dxa"/>
            <w:shd w:val="clear" w:color="auto" w:fill="EAF2FB"/>
            <w:tcMar>
              <w:top w:w="80" w:type="dxa"/>
              <w:left w:w="120" w:type="dxa"/>
              <w:bottom w:w="80" w:type="dxa"/>
              <w:right w:w="120" w:type="dxa"/>
            </w:tcMar>
            <w:vAlign w:val="center"/>
          </w:tcPr>
          <w:p w14:paraId="1835378E">
            <w:pPr>
              <w:spacing w:line="360" w:lineRule="auto"/>
              <w:rPr>
                <w:rFonts w:ascii="Times New Roman" w:hAnsi="Times New Roman" w:cs="Times New Roman"/>
              </w:rPr>
            </w:pPr>
            <w:r>
              <w:rPr>
                <w:rFonts w:ascii="Times New Roman" w:hAnsi="Times New Roman" w:cs="Times New Roman"/>
              </w:rPr>
              <w:t>–</w:t>
            </w:r>
          </w:p>
        </w:tc>
      </w:tr>
      <w:tr w14:paraId="6DA4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5690CF89">
            <w:pPr>
              <w:spacing w:line="360" w:lineRule="auto"/>
              <w:rPr>
                <w:rFonts w:ascii="Times New Roman" w:hAnsi="Times New Roman" w:cs="Times New Roman"/>
              </w:rPr>
            </w:pPr>
            <w:r>
              <w:rPr>
                <w:rFonts w:ascii="Times New Roman" w:hAnsi="Times New Roman" w:cs="Times New Roman"/>
              </w:rPr>
              <w:t>ID</w:t>
            </w:r>
          </w:p>
        </w:tc>
        <w:tc>
          <w:tcPr>
            <w:tcW w:w="4900" w:type="dxa"/>
            <w:shd w:val="clear" w:color="auto" w:fill="FFFFFF"/>
            <w:tcMar>
              <w:top w:w="80" w:type="dxa"/>
              <w:left w:w="120" w:type="dxa"/>
              <w:bottom w:w="80" w:type="dxa"/>
              <w:right w:w="120" w:type="dxa"/>
            </w:tcMar>
            <w:vAlign w:val="center"/>
          </w:tcPr>
          <w:p w14:paraId="0C769669">
            <w:pPr>
              <w:spacing w:line="360" w:lineRule="auto"/>
              <w:rPr>
                <w:rFonts w:ascii="Times New Roman" w:hAnsi="Times New Roman" w:cs="Times New Roman"/>
              </w:rPr>
            </w:pPr>
            <w:r>
              <w:rPr>
                <w:rFonts w:ascii="Times New Roman" w:hAnsi="Times New Roman" w:cs="Times New Roman"/>
              </w:rPr>
              <w:t>Identity / Identification Proof</w:t>
            </w:r>
          </w:p>
        </w:tc>
        <w:tc>
          <w:tcPr>
            <w:tcW w:w="1750" w:type="dxa"/>
            <w:shd w:val="clear" w:color="auto" w:fill="FFFFFF"/>
            <w:tcMar>
              <w:top w:w="80" w:type="dxa"/>
              <w:left w:w="120" w:type="dxa"/>
              <w:bottom w:w="80" w:type="dxa"/>
              <w:right w:w="120" w:type="dxa"/>
            </w:tcMar>
            <w:vAlign w:val="center"/>
          </w:tcPr>
          <w:p w14:paraId="3C74F33E">
            <w:pPr>
              <w:spacing w:line="360" w:lineRule="auto"/>
              <w:rPr>
                <w:rFonts w:ascii="Times New Roman" w:hAnsi="Times New Roman" w:cs="Times New Roman"/>
              </w:rPr>
            </w:pPr>
            <w:r>
              <w:rPr>
                <w:rFonts w:ascii="Times New Roman" w:hAnsi="Times New Roman" w:cs="Times New Roman"/>
              </w:rPr>
              <w:t>–</w:t>
            </w:r>
          </w:p>
        </w:tc>
      </w:tr>
      <w:tr w14:paraId="4B24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2FB"/>
            <w:tcMar>
              <w:top w:w="80" w:type="dxa"/>
              <w:left w:w="120" w:type="dxa"/>
              <w:bottom w:w="80" w:type="dxa"/>
              <w:right w:w="120" w:type="dxa"/>
            </w:tcMar>
            <w:vAlign w:val="center"/>
          </w:tcPr>
          <w:p w14:paraId="54538783">
            <w:pPr>
              <w:spacing w:line="360" w:lineRule="auto"/>
              <w:rPr>
                <w:rFonts w:ascii="Times New Roman" w:hAnsi="Times New Roman" w:cs="Times New Roman"/>
              </w:rPr>
            </w:pPr>
            <w:r>
              <w:rPr>
                <w:rFonts w:ascii="Times New Roman" w:hAnsi="Times New Roman" w:cs="Times New Roman"/>
              </w:rPr>
              <w:t>OTP</w:t>
            </w:r>
          </w:p>
        </w:tc>
        <w:tc>
          <w:tcPr>
            <w:tcW w:w="4900" w:type="dxa"/>
            <w:shd w:val="clear" w:color="auto" w:fill="EAF2FB"/>
            <w:tcMar>
              <w:top w:w="80" w:type="dxa"/>
              <w:left w:w="120" w:type="dxa"/>
              <w:bottom w:w="80" w:type="dxa"/>
              <w:right w:w="120" w:type="dxa"/>
            </w:tcMar>
            <w:vAlign w:val="center"/>
          </w:tcPr>
          <w:p w14:paraId="238296EA">
            <w:pPr>
              <w:spacing w:line="360" w:lineRule="auto"/>
              <w:rPr>
                <w:rFonts w:ascii="Times New Roman" w:hAnsi="Times New Roman" w:cs="Times New Roman"/>
              </w:rPr>
            </w:pPr>
            <w:r>
              <w:rPr>
                <w:rFonts w:ascii="Times New Roman" w:hAnsi="Times New Roman" w:cs="Times New Roman"/>
              </w:rPr>
              <w:t>One-Time Password</w:t>
            </w:r>
          </w:p>
        </w:tc>
        <w:tc>
          <w:tcPr>
            <w:tcW w:w="1750" w:type="dxa"/>
            <w:shd w:val="clear" w:color="auto" w:fill="EAF2FB"/>
            <w:tcMar>
              <w:top w:w="80" w:type="dxa"/>
              <w:left w:w="120" w:type="dxa"/>
              <w:bottom w:w="80" w:type="dxa"/>
              <w:right w:w="120" w:type="dxa"/>
            </w:tcMar>
            <w:vAlign w:val="center"/>
          </w:tcPr>
          <w:p w14:paraId="63E45F2E">
            <w:pPr>
              <w:spacing w:line="360" w:lineRule="auto"/>
              <w:rPr>
                <w:rFonts w:ascii="Times New Roman" w:hAnsi="Times New Roman" w:cs="Times New Roman"/>
              </w:rPr>
            </w:pPr>
            <w:r>
              <w:rPr>
                <w:rFonts w:ascii="Times New Roman" w:hAnsi="Times New Roman" w:cs="Times New Roman"/>
              </w:rPr>
              <w:t>–</w:t>
            </w:r>
          </w:p>
        </w:tc>
      </w:tr>
      <w:tr w14:paraId="75C6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4AFEB85B">
            <w:pPr>
              <w:spacing w:line="360" w:lineRule="auto"/>
              <w:rPr>
                <w:rFonts w:ascii="Times New Roman" w:hAnsi="Times New Roman" w:cs="Times New Roman"/>
              </w:rPr>
            </w:pPr>
            <w:r>
              <w:rPr>
                <w:rFonts w:ascii="Times New Roman" w:hAnsi="Times New Roman" w:cs="Times New Roman"/>
              </w:rPr>
              <w:t>WHO</w:t>
            </w:r>
          </w:p>
        </w:tc>
        <w:tc>
          <w:tcPr>
            <w:tcW w:w="4900" w:type="dxa"/>
            <w:shd w:val="clear" w:color="auto" w:fill="FFFFFF"/>
            <w:tcMar>
              <w:top w:w="80" w:type="dxa"/>
              <w:left w:w="120" w:type="dxa"/>
              <w:bottom w:w="80" w:type="dxa"/>
              <w:right w:w="120" w:type="dxa"/>
            </w:tcMar>
            <w:vAlign w:val="center"/>
          </w:tcPr>
          <w:p w14:paraId="28F365AF">
            <w:pPr>
              <w:spacing w:line="360" w:lineRule="auto"/>
              <w:rPr>
                <w:rFonts w:ascii="Times New Roman" w:hAnsi="Times New Roman" w:cs="Times New Roman"/>
              </w:rPr>
            </w:pPr>
            <w:r>
              <w:rPr>
                <w:rFonts w:ascii="Times New Roman" w:hAnsi="Times New Roman" w:cs="Times New Roman"/>
              </w:rPr>
              <w:t>World Health Organization</w:t>
            </w:r>
          </w:p>
        </w:tc>
        <w:tc>
          <w:tcPr>
            <w:tcW w:w="1750" w:type="dxa"/>
            <w:shd w:val="clear" w:color="auto" w:fill="FFFFFF"/>
            <w:tcMar>
              <w:top w:w="80" w:type="dxa"/>
              <w:left w:w="120" w:type="dxa"/>
              <w:bottom w:w="80" w:type="dxa"/>
              <w:right w:w="120" w:type="dxa"/>
            </w:tcMar>
            <w:vAlign w:val="center"/>
          </w:tcPr>
          <w:p w14:paraId="1C90B043">
            <w:pPr>
              <w:spacing w:line="360" w:lineRule="auto"/>
              <w:rPr>
                <w:rFonts w:ascii="Times New Roman" w:hAnsi="Times New Roman" w:cs="Times New Roman"/>
              </w:rPr>
            </w:pPr>
            <w:r>
              <w:rPr>
                <w:rFonts w:ascii="Times New Roman" w:hAnsi="Times New Roman" w:cs="Times New Roman"/>
              </w:rPr>
              <w:t>–</w:t>
            </w:r>
          </w:p>
        </w:tc>
      </w:tr>
      <w:tr w14:paraId="7637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2FB"/>
            <w:tcMar>
              <w:top w:w="80" w:type="dxa"/>
              <w:left w:w="120" w:type="dxa"/>
              <w:bottom w:w="80" w:type="dxa"/>
              <w:right w:w="120" w:type="dxa"/>
            </w:tcMar>
            <w:vAlign w:val="center"/>
          </w:tcPr>
          <w:p w14:paraId="6199C183">
            <w:pPr>
              <w:spacing w:line="360" w:lineRule="auto"/>
              <w:rPr>
                <w:rFonts w:ascii="Times New Roman" w:hAnsi="Times New Roman" w:cs="Times New Roman"/>
              </w:rPr>
            </w:pPr>
            <w:r>
              <w:rPr>
                <w:rFonts w:ascii="Times New Roman" w:hAnsi="Times New Roman" w:cs="Times New Roman"/>
              </w:rPr>
              <w:t>ISO/IEC</w:t>
            </w:r>
          </w:p>
        </w:tc>
        <w:tc>
          <w:tcPr>
            <w:tcW w:w="4900" w:type="dxa"/>
            <w:shd w:val="clear" w:color="auto" w:fill="EAF2FB"/>
            <w:tcMar>
              <w:top w:w="80" w:type="dxa"/>
              <w:left w:w="120" w:type="dxa"/>
              <w:bottom w:w="80" w:type="dxa"/>
              <w:right w:w="120" w:type="dxa"/>
            </w:tcMar>
            <w:vAlign w:val="center"/>
          </w:tcPr>
          <w:p w14:paraId="62A19B20">
            <w:pPr>
              <w:spacing w:line="360" w:lineRule="auto"/>
              <w:rPr>
                <w:rFonts w:ascii="Times New Roman" w:hAnsi="Times New Roman" w:cs="Times New Roman"/>
              </w:rPr>
            </w:pPr>
            <w:r>
              <w:rPr>
                <w:rFonts w:ascii="Times New Roman" w:hAnsi="Times New Roman" w:cs="Times New Roman"/>
              </w:rPr>
              <w:t>International Organization for Standardization / International Electrotechnical Commission</w:t>
            </w:r>
          </w:p>
        </w:tc>
        <w:tc>
          <w:tcPr>
            <w:tcW w:w="1750" w:type="dxa"/>
            <w:shd w:val="clear" w:color="auto" w:fill="EAF2FB"/>
            <w:tcMar>
              <w:top w:w="80" w:type="dxa"/>
              <w:left w:w="120" w:type="dxa"/>
              <w:bottom w:w="80" w:type="dxa"/>
              <w:right w:w="120" w:type="dxa"/>
            </w:tcMar>
            <w:vAlign w:val="center"/>
          </w:tcPr>
          <w:p w14:paraId="6CC900FA">
            <w:pPr>
              <w:spacing w:line="360" w:lineRule="auto"/>
              <w:rPr>
                <w:rFonts w:ascii="Times New Roman" w:hAnsi="Times New Roman" w:cs="Times New Roman"/>
              </w:rPr>
            </w:pPr>
            <w:r>
              <w:rPr>
                <w:rFonts w:ascii="Times New Roman" w:hAnsi="Times New Roman" w:cs="Times New Roman"/>
              </w:rPr>
              <w:t>–</w:t>
            </w:r>
          </w:p>
        </w:tc>
      </w:tr>
      <w:tr w14:paraId="3318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43D06D20">
            <w:pPr>
              <w:spacing w:line="360" w:lineRule="auto"/>
              <w:rPr>
                <w:rFonts w:ascii="Times New Roman" w:hAnsi="Times New Roman" w:cs="Times New Roman"/>
              </w:rPr>
            </w:pPr>
            <w:r>
              <w:rPr>
                <w:rFonts w:ascii="Times New Roman" w:hAnsi="Times New Roman" w:cs="Times New Roman"/>
              </w:rPr>
              <w:t>IEEE</w:t>
            </w:r>
          </w:p>
        </w:tc>
        <w:tc>
          <w:tcPr>
            <w:tcW w:w="4900" w:type="dxa"/>
            <w:shd w:val="clear" w:color="auto" w:fill="FFFFFF"/>
            <w:tcMar>
              <w:top w:w="80" w:type="dxa"/>
              <w:left w:w="120" w:type="dxa"/>
              <w:bottom w:w="80" w:type="dxa"/>
              <w:right w:w="120" w:type="dxa"/>
            </w:tcMar>
            <w:vAlign w:val="center"/>
          </w:tcPr>
          <w:p w14:paraId="2DF72BBC">
            <w:pPr>
              <w:spacing w:line="360" w:lineRule="auto"/>
              <w:rPr>
                <w:rFonts w:ascii="Times New Roman" w:hAnsi="Times New Roman" w:cs="Times New Roman"/>
              </w:rPr>
            </w:pPr>
            <w:r>
              <w:rPr>
                <w:rFonts w:ascii="Times New Roman" w:hAnsi="Times New Roman" w:cs="Times New Roman"/>
              </w:rPr>
              <w:t>Institute of Electrical and Electronics Engineers</w:t>
            </w:r>
          </w:p>
        </w:tc>
        <w:tc>
          <w:tcPr>
            <w:tcW w:w="1750" w:type="dxa"/>
            <w:shd w:val="clear" w:color="auto" w:fill="FFFFFF"/>
            <w:tcMar>
              <w:top w:w="80" w:type="dxa"/>
              <w:left w:w="120" w:type="dxa"/>
              <w:bottom w:w="80" w:type="dxa"/>
              <w:right w:w="120" w:type="dxa"/>
            </w:tcMar>
            <w:vAlign w:val="center"/>
          </w:tcPr>
          <w:p w14:paraId="7E558D3B">
            <w:pPr>
              <w:spacing w:line="360" w:lineRule="auto"/>
              <w:rPr>
                <w:rFonts w:ascii="Times New Roman" w:hAnsi="Times New Roman" w:cs="Times New Roman"/>
              </w:rPr>
            </w:pPr>
            <w:r>
              <w:rPr>
                <w:rFonts w:ascii="Times New Roman" w:hAnsi="Times New Roman" w:cs="Times New Roman"/>
              </w:rPr>
              <w:t>–</w:t>
            </w:r>
          </w:p>
        </w:tc>
      </w:tr>
      <w:tr w14:paraId="2494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2FB"/>
            <w:tcMar>
              <w:top w:w="80" w:type="dxa"/>
              <w:left w:w="120" w:type="dxa"/>
              <w:bottom w:w="80" w:type="dxa"/>
              <w:right w:w="120" w:type="dxa"/>
            </w:tcMar>
            <w:vAlign w:val="center"/>
          </w:tcPr>
          <w:p w14:paraId="3C5D194F">
            <w:pPr>
              <w:spacing w:line="360" w:lineRule="auto"/>
              <w:rPr>
                <w:rFonts w:ascii="Times New Roman" w:hAnsi="Times New Roman" w:cs="Times New Roman"/>
              </w:rPr>
            </w:pPr>
            <w:r>
              <w:rPr>
                <w:rFonts w:ascii="Times New Roman" w:hAnsi="Times New Roman" w:cs="Times New Roman"/>
              </w:rPr>
              <w:t>W3C</w:t>
            </w:r>
          </w:p>
        </w:tc>
        <w:tc>
          <w:tcPr>
            <w:tcW w:w="4900" w:type="dxa"/>
            <w:shd w:val="clear" w:color="auto" w:fill="EAF2FB"/>
            <w:tcMar>
              <w:top w:w="80" w:type="dxa"/>
              <w:left w:w="120" w:type="dxa"/>
              <w:bottom w:w="80" w:type="dxa"/>
              <w:right w:w="120" w:type="dxa"/>
            </w:tcMar>
            <w:vAlign w:val="center"/>
          </w:tcPr>
          <w:p w14:paraId="5AA0BC78">
            <w:pPr>
              <w:spacing w:line="360" w:lineRule="auto"/>
              <w:rPr>
                <w:rFonts w:ascii="Times New Roman" w:hAnsi="Times New Roman" w:cs="Times New Roman"/>
              </w:rPr>
            </w:pPr>
            <w:r>
              <w:rPr>
                <w:rFonts w:ascii="Times New Roman" w:hAnsi="Times New Roman" w:cs="Times New Roman"/>
              </w:rPr>
              <w:t>World Wide Web Consortium</w:t>
            </w:r>
          </w:p>
        </w:tc>
        <w:tc>
          <w:tcPr>
            <w:tcW w:w="1750" w:type="dxa"/>
            <w:shd w:val="clear" w:color="auto" w:fill="EAF2FB"/>
            <w:tcMar>
              <w:top w:w="80" w:type="dxa"/>
              <w:left w:w="120" w:type="dxa"/>
              <w:bottom w:w="80" w:type="dxa"/>
              <w:right w:w="120" w:type="dxa"/>
            </w:tcMar>
            <w:vAlign w:val="center"/>
          </w:tcPr>
          <w:p w14:paraId="636B4074">
            <w:pPr>
              <w:spacing w:line="360" w:lineRule="auto"/>
              <w:rPr>
                <w:rFonts w:ascii="Times New Roman" w:hAnsi="Times New Roman" w:cs="Times New Roman"/>
              </w:rPr>
            </w:pPr>
            <w:r>
              <w:rPr>
                <w:rFonts w:ascii="Times New Roman" w:hAnsi="Times New Roman" w:cs="Times New Roman"/>
              </w:rPr>
              <w:t>–</w:t>
            </w:r>
          </w:p>
        </w:tc>
      </w:tr>
      <w:tr w14:paraId="11EF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6F50FEC2">
            <w:pPr>
              <w:spacing w:line="360" w:lineRule="auto"/>
              <w:rPr>
                <w:rFonts w:ascii="Times New Roman" w:hAnsi="Times New Roman" w:cs="Times New Roman"/>
              </w:rPr>
            </w:pPr>
            <w:r>
              <w:rPr>
                <w:rFonts w:ascii="Times New Roman" w:hAnsi="Times New Roman" w:cs="Times New Roman"/>
              </w:rPr>
              <w:t>XAMPP</w:t>
            </w:r>
          </w:p>
        </w:tc>
        <w:tc>
          <w:tcPr>
            <w:tcW w:w="4900" w:type="dxa"/>
            <w:shd w:val="clear" w:color="auto" w:fill="FFFFFF"/>
            <w:tcMar>
              <w:top w:w="80" w:type="dxa"/>
              <w:left w:w="120" w:type="dxa"/>
              <w:bottom w:w="80" w:type="dxa"/>
              <w:right w:w="120" w:type="dxa"/>
            </w:tcMar>
            <w:vAlign w:val="center"/>
          </w:tcPr>
          <w:p w14:paraId="114A4EB7">
            <w:pPr>
              <w:spacing w:line="360" w:lineRule="auto"/>
              <w:rPr>
                <w:rFonts w:ascii="Times New Roman" w:hAnsi="Times New Roman" w:cs="Times New Roman"/>
              </w:rPr>
            </w:pPr>
            <w:r>
              <w:rPr>
                <w:rFonts w:ascii="Times New Roman" w:hAnsi="Times New Roman" w:cs="Times New Roman"/>
              </w:rPr>
              <w:t>Cross-platform Apache, MySQL, PHP, Perl (local web server stack)</w:t>
            </w:r>
          </w:p>
        </w:tc>
        <w:tc>
          <w:tcPr>
            <w:tcW w:w="1750" w:type="dxa"/>
            <w:shd w:val="clear" w:color="auto" w:fill="FFFFFF"/>
            <w:tcMar>
              <w:top w:w="80" w:type="dxa"/>
              <w:left w:w="120" w:type="dxa"/>
              <w:bottom w:w="80" w:type="dxa"/>
              <w:right w:w="120" w:type="dxa"/>
            </w:tcMar>
            <w:vAlign w:val="center"/>
          </w:tcPr>
          <w:p w14:paraId="6ABA8E3B">
            <w:pPr>
              <w:spacing w:line="360" w:lineRule="auto"/>
              <w:rPr>
                <w:rFonts w:ascii="Times New Roman" w:hAnsi="Times New Roman" w:cs="Times New Roman"/>
              </w:rPr>
            </w:pPr>
            <w:r>
              <w:rPr>
                <w:rFonts w:ascii="Times New Roman" w:hAnsi="Times New Roman" w:cs="Times New Roman"/>
              </w:rPr>
              <w:t>–</w:t>
            </w:r>
          </w:p>
        </w:tc>
      </w:tr>
    </w:tbl>
    <w:p w14:paraId="273A0FD0">
      <w:pPr>
        <w:spacing w:line="360" w:lineRule="auto"/>
        <w:rPr>
          <w:rFonts w:ascii="Times New Roman" w:hAnsi="Times New Roman" w:cs="Times New Roman"/>
        </w:rPr>
      </w:pPr>
      <w:r>
        <w:rPr>
          <w:rFonts w:ascii="Times New Roman" w:hAnsi="Times New Roman" w:cs="Times New Roman"/>
        </w:rPr>
        <w:br w:type="page"/>
      </w:r>
    </w:p>
    <w:p w14:paraId="797D7314">
      <w:pPr>
        <w:pStyle w:val="2"/>
        <w:spacing w:line="360" w:lineRule="auto"/>
        <w:jc w:val="center"/>
        <w:rPr>
          <w:rFonts w:ascii="Times New Roman" w:hAnsi="Times New Roman" w:cs="Times New Roman"/>
        </w:rPr>
      </w:pPr>
      <w:bookmarkStart w:id="9" w:name="_Toc239338137"/>
      <w:r>
        <w:rPr>
          <w:rFonts w:ascii="Times New Roman" w:hAnsi="Times New Roman" w:cs="Times New Roman"/>
        </w:rPr>
        <w:t>CHAPTER 1</w:t>
      </w:r>
      <w:bookmarkEnd w:id="9"/>
    </w:p>
    <w:p w14:paraId="5CB4C245">
      <w:pPr>
        <w:spacing w:after="120" w:line="360" w:lineRule="auto"/>
        <w:jc w:val="center"/>
        <w:rPr>
          <w:rFonts w:ascii="Times New Roman" w:hAnsi="Times New Roman" w:cs="Times New Roman"/>
        </w:rPr>
      </w:pPr>
      <w:r>
        <w:rPr>
          <w:rFonts w:ascii="Times New Roman" w:hAnsi="Times New Roman" w:cs="Times New Roman"/>
          <w:b/>
          <w:bCs/>
          <w:sz w:val="24"/>
          <w:szCs w:val="24"/>
        </w:rPr>
        <w:t>INTRODUCTION AND ENGINEERING PROBLEM</w:t>
      </w:r>
    </w:p>
    <w:p w14:paraId="1D8DC296">
      <w:pPr>
        <w:pStyle w:val="3"/>
        <w:spacing w:line="360" w:lineRule="auto"/>
        <w:rPr>
          <w:rFonts w:ascii="Times New Roman" w:hAnsi="Times New Roman" w:cs="Times New Roman"/>
        </w:rPr>
      </w:pPr>
      <w:bookmarkStart w:id="10" w:name="_Toc239338138"/>
      <w:r>
        <w:rPr>
          <w:rFonts w:ascii="Times New Roman" w:hAnsi="Times New Roman" w:cs="Times New Roman"/>
        </w:rPr>
        <w:t>1.1 Background</w:t>
      </w:r>
      <w:bookmarkEnd w:id="10"/>
    </w:p>
    <w:p w14:paraId="626EAF16">
      <w:pPr>
        <w:spacing w:after="140" w:line="360" w:lineRule="auto"/>
        <w:rPr>
          <w:rFonts w:ascii="Times New Roman" w:hAnsi="Times New Roman" w:cs="Times New Roman"/>
          <w:sz w:val="24"/>
          <w:szCs w:val="24"/>
        </w:rPr>
      </w:pPr>
      <w:r>
        <w:rPr>
          <w:rFonts w:ascii="Times New Roman" w:hAnsi="Times New Roman" w:cs="Times New Roman"/>
          <w:sz w:val="24"/>
          <w:szCs w:val="24"/>
        </w:rPr>
        <w:t>In medical emergencies, especially accidents or surgeries, patients often need blood immediately. Finding a matching blood donor quickly is a major challenge because many hospitals still depend on manual records or spreadsheets to store donor data. These methods are slow, hard to search, and often out of date, and there is typically no proper mechanism to verify donor details, increasing the risk of errors or delays.</w:t>
      </w:r>
    </w:p>
    <w:p w14:paraId="4B3FBA7B">
      <w:pPr>
        <w:spacing w:after="140" w:line="360" w:lineRule="auto"/>
        <w:rPr>
          <w:rFonts w:ascii="Times New Roman" w:hAnsi="Times New Roman" w:cs="Times New Roman"/>
          <w:sz w:val="24"/>
          <w:szCs w:val="24"/>
        </w:rPr>
      </w:pPr>
      <w:r>
        <w:rPr>
          <w:rFonts w:ascii="Times New Roman" w:hAnsi="Times New Roman" w:cs="Times New Roman"/>
          <w:sz w:val="24"/>
          <w:szCs w:val="24"/>
        </w:rPr>
        <w:t>Modern web technologies now make it possible to build better solutions. A real-time web-based system can allow donors to register online and enable patients to search for donors based on blood group and location, making the process faster, more accurate, and less error-prone, while ensuring that only verified donor information is stored and communicated.</w:t>
      </w:r>
    </w:p>
    <w:p w14:paraId="66E1D234">
      <w:pPr>
        <w:pStyle w:val="3"/>
        <w:spacing w:line="360" w:lineRule="auto"/>
        <w:rPr>
          <w:rFonts w:ascii="Times New Roman" w:hAnsi="Times New Roman" w:cs="Times New Roman"/>
        </w:rPr>
      </w:pPr>
      <w:bookmarkStart w:id="11" w:name="_Toc239338139"/>
      <w:r>
        <w:rPr>
          <w:rFonts w:ascii="Times New Roman" w:hAnsi="Times New Roman" w:cs="Times New Roman"/>
        </w:rPr>
        <w:t>1.2 Need for the Project</w:t>
      </w:r>
      <w:bookmarkEnd w:id="11"/>
    </w:p>
    <w:p w14:paraId="004A06B6">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Why the problem needs to be addressed: </w:t>
      </w:r>
      <w:r>
        <w:rPr>
          <w:rFonts w:ascii="Times New Roman" w:hAnsi="Times New Roman" w:cs="Times New Roman"/>
          <w:sz w:val="24"/>
          <w:szCs w:val="24"/>
        </w:rPr>
        <w:t>In life-threatening situations, time is critical — a few minutes of delay in finding a donor can affect patient outcomes. Manual, paper-based or spreadsheet-based donor records cannot be searched or verified quickly enough during an emergency.</w:t>
      </w:r>
    </w:p>
    <w:p w14:paraId="32F02439">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Who is affected: </w:t>
      </w:r>
      <w:r>
        <w:rPr>
          <w:rFonts w:ascii="Times New Roman" w:hAnsi="Times New Roman" w:cs="Times New Roman"/>
          <w:sz w:val="24"/>
          <w:szCs w:val="24"/>
        </w:rPr>
        <w:t>Patients and their families (who suffer most from delays or mismatches), hospitals and blood banks (who struggle with outdated donor records), willing donors (who often go uncontacted), emergency response teams, and government/NGO blood-donation programmes.</w:t>
      </w:r>
    </w:p>
    <w:p w14:paraId="41AA69B6">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Existing limitations: </w:t>
      </w:r>
      <w:r>
        <w:rPr>
          <w:rFonts w:ascii="Times New Roman" w:hAnsi="Times New Roman" w:cs="Times New Roman"/>
          <w:sz w:val="24"/>
          <w:szCs w:val="24"/>
        </w:rPr>
        <w:t>Current practice in many hospitals relies on manual records or informal channels such as social media and WhatsApp groups to locate donors during emergencies, with no systematic verification of donor identity or blood group, and no structured way to track whether a listed donor is actually available.</w:t>
      </w:r>
    </w:p>
    <w:p w14:paraId="41A64C86">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Engineering significance: </w:t>
      </w:r>
      <w:r>
        <w:rPr>
          <w:rFonts w:ascii="Times New Roman" w:hAnsi="Times New Roman" w:cs="Times New Roman"/>
          <w:sz w:val="24"/>
          <w:szCs w:val="24"/>
        </w:rPr>
        <w:t>The problem requires an information system that combines form-based data capture, server-side verification logic, structured relational storage, and automated communication — a representative full-stack web-engineering problem with real-world safety and reliability implications.</w:t>
      </w:r>
    </w:p>
    <w:p w14:paraId="23D28F9E">
      <w:pPr>
        <w:pStyle w:val="3"/>
        <w:spacing w:line="360" w:lineRule="auto"/>
        <w:rPr>
          <w:rFonts w:ascii="Times New Roman" w:hAnsi="Times New Roman" w:cs="Times New Roman"/>
        </w:rPr>
      </w:pPr>
      <w:bookmarkStart w:id="12" w:name="_Toc239338140"/>
      <w:r>
        <w:rPr>
          <w:rFonts w:ascii="Times New Roman" w:hAnsi="Times New Roman" w:cs="Times New Roman"/>
        </w:rPr>
        <w:t>1.3 Problem Statement</w:t>
      </w:r>
      <w:bookmarkEnd w:id="12"/>
    </w:p>
    <w:p w14:paraId="5FDC5931">
      <w:pPr>
        <w:spacing w:after="140" w:line="360" w:lineRule="auto"/>
        <w:rPr>
          <w:rFonts w:ascii="Times New Roman" w:hAnsi="Times New Roman" w:cs="Times New Roman"/>
          <w:sz w:val="24"/>
          <w:szCs w:val="24"/>
        </w:rPr>
      </w:pPr>
      <w:r>
        <w:rPr>
          <w:rFonts w:ascii="Times New Roman" w:hAnsi="Times New Roman" w:cs="Times New Roman"/>
          <w:sz w:val="24"/>
          <w:szCs w:val="24"/>
        </w:rPr>
        <w:t>Hospitals, blood banks and individual patients currently lack a reliable, verifiable, real-time channel for locating and contacting suitable blood donors during medical emergencies. Existing approaches — manual paper/spreadsheet records, unverified donor databases, and ad-hoc social-media appeals — are slow to search, difficult to keep up to date, and provide no systematic verification of donor identity or blood group, and no direct, auditable communication channel between a requester and a matched donor. The engineering problem addressed by this project is therefore to design and implement a web-based information system that captures verified donor data, allows patients/hospitals to search donors by blood group and city under realistic time constraints, and initiates direct communication with matched donors, while balancing usability, data security, and the constraints of open-source, low-cost deployment (multiple interacting factors: identity verification, database search performance, and reliable email delivery, under the constraint of using freely available web technologies).</w:t>
      </w:r>
    </w:p>
    <w:p w14:paraId="2356A0DE">
      <w:pPr>
        <w:pStyle w:val="3"/>
        <w:spacing w:line="360" w:lineRule="auto"/>
        <w:rPr>
          <w:rFonts w:ascii="Times New Roman" w:hAnsi="Times New Roman" w:cs="Times New Roman"/>
        </w:rPr>
      </w:pPr>
      <w:bookmarkStart w:id="13" w:name="_Toc239338141"/>
      <w:r>
        <w:rPr>
          <w:rFonts w:ascii="Times New Roman" w:hAnsi="Times New Roman" w:cs="Times New Roman"/>
        </w:rPr>
        <w:t>1.4 Project Aim</w:t>
      </w:r>
      <w:bookmarkEnd w:id="13"/>
    </w:p>
    <w:p w14:paraId="4D6625FC">
      <w:pPr>
        <w:spacing w:after="140" w:line="360" w:lineRule="auto"/>
        <w:rPr>
          <w:rFonts w:ascii="Times New Roman" w:hAnsi="Times New Roman" w:cs="Times New Roman"/>
          <w:sz w:val="24"/>
          <w:szCs w:val="24"/>
        </w:rPr>
      </w:pPr>
      <w:r>
        <w:rPr>
          <w:rFonts w:ascii="Times New Roman" w:hAnsi="Times New Roman" w:cs="Times New Roman"/>
          <w:sz w:val="24"/>
          <w:szCs w:val="24"/>
        </w:rPr>
        <w:t>To design and develop a real-time, web-based platform that connects blood donors and patients/hospitals, enabling verified donor registration, fast donor search by blood group and city, and direct email-based communication for blood requests.</w:t>
      </w:r>
    </w:p>
    <w:p w14:paraId="62CC1D5F">
      <w:pPr>
        <w:pStyle w:val="3"/>
        <w:spacing w:line="360" w:lineRule="auto"/>
        <w:rPr>
          <w:rFonts w:ascii="Times New Roman" w:hAnsi="Times New Roman" w:cs="Times New Roman"/>
        </w:rPr>
      </w:pPr>
      <w:bookmarkStart w:id="14" w:name="_Toc239338142"/>
      <w:r>
        <w:rPr>
          <w:rFonts w:ascii="Times New Roman" w:hAnsi="Times New Roman" w:cs="Times New Roman"/>
        </w:rPr>
        <w:t>1.5 Project Objectives</w:t>
      </w:r>
      <w:bookmarkEnd w:id="14"/>
    </w:p>
    <w:p w14:paraId="4B8FA3C5">
      <w:pPr>
        <w:spacing w:after="80" w:line="360" w:lineRule="auto"/>
        <w:rPr>
          <w:rFonts w:ascii="Times New Roman" w:hAnsi="Times New Roman" w:cs="Times New Roman"/>
        </w:rPr>
      </w:pPr>
      <w:r>
        <w:rPr>
          <w:rFonts w:ascii="Times New Roman" w:hAnsi="Times New Roman" w:cs="Times New Roman"/>
        </w:rPr>
        <w:t>1. To design a donor registration workflow that captures personal details and a valid ID proof for verification.</w:t>
      </w:r>
    </w:p>
    <w:p w14:paraId="608AA9BC">
      <w:pPr>
        <w:spacing w:after="80" w:line="360" w:lineRule="auto"/>
        <w:rPr>
          <w:rFonts w:ascii="Times New Roman" w:hAnsi="Times New Roman" w:cs="Times New Roman"/>
        </w:rPr>
      </w:pPr>
      <w:r>
        <w:rPr>
          <w:rFonts w:ascii="Times New Roman" w:hAnsi="Times New Roman" w:cs="Times New Roman"/>
        </w:rPr>
        <w:t>2. To develop server-side logic (PHP) that verifies submitted donor details against uploaded ID proof before storing records.</w:t>
      </w:r>
    </w:p>
    <w:p w14:paraId="429E8416">
      <w:pPr>
        <w:spacing w:after="80" w:line="360" w:lineRule="auto"/>
        <w:rPr>
          <w:rFonts w:ascii="Times New Roman" w:hAnsi="Times New Roman" w:cs="Times New Roman"/>
        </w:rPr>
      </w:pPr>
      <w:r>
        <w:rPr>
          <w:rFonts w:ascii="Times New Roman" w:hAnsi="Times New Roman" w:cs="Times New Roman"/>
        </w:rPr>
        <w:t>3. To model the system's data flow and database structure (MySQL) for donors, requests, and login credentials.</w:t>
      </w:r>
    </w:p>
    <w:p w14:paraId="563E2452">
      <w:pPr>
        <w:spacing w:after="80" w:line="360" w:lineRule="auto"/>
        <w:rPr>
          <w:rFonts w:ascii="Times New Roman" w:hAnsi="Times New Roman" w:cs="Times New Roman"/>
        </w:rPr>
      </w:pPr>
      <w:r>
        <w:rPr>
          <w:rFonts w:ascii="Times New Roman" w:hAnsi="Times New Roman" w:cs="Times New Roman"/>
        </w:rPr>
        <w:t>4. To implement a search-and-match feature allowing patients/hospitals to filter donors by blood group and city.</w:t>
      </w:r>
    </w:p>
    <w:p w14:paraId="29043FF2">
      <w:pPr>
        <w:spacing w:after="80" w:line="360" w:lineRule="auto"/>
        <w:rPr>
          <w:rFonts w:ascii="Times New Roman" w:hAnsi="Times New Roman" w:cs="Times New Roman"/>
        </w:rPr>
      </w:pPr>
      <w:r>
        <w:rPr>
          <w:rFonts w:ascii="Times New Roman" w:hAnsi="Times New Roman" w:cs="Times New Roman"/>
        </w:rPr>
        <w:t>5. To implement an automated email-notification feature that lets a requester contact a matched donor instantly.</w:t>
      </w:r>
    </w:p>
    <w:p w14:paraId="2315FECF">
      <w:pPr>
        <w:spacing w:after="80" w:line="360" w:lineRule="auto"/>
        <w:rPr>
          <w:rFonts w:ascii="Times New Roman" w:hAnsi="Times New Roman" w:cs="Times New Roman"/>
        </w:rPr>
      </w:pPr>
      <w:r>
        <w:rPr>
          <w:rFonts w:ascii="Times New Roman" w:hAnsi="Times New Roman" w:cs="Times New Roman"/>
        </w:rPr>
        <w:t>6. To test each module (registration, login, search, notification) individually and as an integrated system, and evaluate the results against the stated objectives.</w:t>
      </w:r>
    </w:p>
    <w:p w14:paraId="1DDD0126">
      <w:pPr>
        <w:pStyle w:val="3"/>
        <w:spacing w:line="360" w:lineRule="auto"/>
        <w:rPr>
          <w:rFonts w:ascii="Times New Roman" w:hAnsi="Times New Roman" w:cs="Times New Roman"/>
        </w:rPr>
      </w:pPr>
      <w:bookmarkStart w:id="15" w:name="_Toc239338143"/>
      <w:r>
        <w:rPr>
          <w:rFonts w:ascii="Times New Roman" w:hAnsi="Times New Roman" w:cs="Times New Roman"/>
        </w:rPr>
        <w:t>1.6 Scope</w:t>
      </w:r>
      <w:bookmarkEnd w:id="15"/>
    </w:p>
    <w:p w14:paraId="4281E040">
      <w:pPr>
        <w:pStyle w:val="4"/>
        <w:spacing w:line="360" w:lineRule="auto"/>
        <w:rPr>
          <w:rFonts w:ascii="Times New Roman" w:hAnsi="Times New Roman" w:cs="Times New Roman"/>
        </w:rPr>
      </w:pPr>
      <w:bookmarkStart w:id="16" w:name="_Toc239338144"/>
      <w:r>
        <w:rPr>
          <w:rFonts w:ascii="Times New Roman" w:hAnsi="Times New Roman" w:cs="Times New Roman"/>
        </w:rPr>
        <w:t>Included:</w:t>
      </w:r>
      <w:bookmarkEnd w:id="16"/>
    </w:p>
    <w:p w14:paraId="0B84E21A">
      <w:pPr>
        <w:pStyle w:val="21"/>
        <w:numPr>
          <w:ilvl w:val="0"/>
          <w:numId w:val="1"/>
        </w:numPr>
        <w:spacing w:after="80" w:line="360" w:lineRule="auto"/>
        <w:rPr>
          <w:rFonts w:ascii="Times New Roman" w:hAnsi="Times New Roman" w:cs="Times New Roman"/>
        </w:rPr>
      </w:pPr>
      <w:r>
        <w:rPr>
          <w:rFonts w:ascii="Times New Roman" w:hAnsi="Times New Roman" w:cs="Times New Roman"/>
        </w:rPr>
        <w:t>A donor registration form capturing name, age, blood group, contact details and location.</w:t>
      </w:r>
    </w:p>
    <w:p w14:paraId="03E2B3AD">
      <w:pPr>
        <w:pStyle w:val="21"/>
        <w:numPr>
          <w:ilvl w:val="0"/>
          <w:numId w:val="1"/>
        </w:numPr>
        <w:spacing w:after="80" w:line="360" w:lineRule="auto"/>
        <w:rPr>
          <w:rFonts w:ascii="Times New Roman" w:hAnsi="Times New Roman" w:cs="Times New Roman"/>
        </w:rPr>
      </w:pPr>
      <w:r>
        <w:rPr>
          <w:rFonts w:ascii="Times New Roman" w:hAnsi="Times New Roman" w:cs="Times New Roman"/>
        </w:rPr>
        <w:t>Upload of valid ID proof for donor verification.</w:t>
      </w:r>
    </w:p>
    <w:p w14:paraId="2B13981D">
      <w:pPr>
        <w:pStyle w:val="21"/>
        <w:numPr>
          <w:ilvl w:val="0"/>
          <w:numId w:val="1"/>
        </w:numPr>
        <w:spacing w:after="80" w:line="360" w:lineRule="auto"/>
        <w:rPr>
          <w:rFonts w:ascii="Times New Roman" w:hAnsi="Times New Roman" w:cs="Times New Roman"/>
        </w:rPr>
      </w:pPr>
      <w:r>
        <w:rPr>
          <w:rFonts w:ascii="Times New Roman" w:hAnsi="Times New Roman" w:cs="Times New Roman"/>
        </w:rPr>
        <w:t>A secure login system for donors to view/update their profile.</w:t>
      </w:r>
    </w:p>
    <w:p w14:paraId="29BF6714">
      <w:pPr>
        <w:pStyle w:val="21"/>
        <w:numPr>
          <w:ilvl w:val="0"/>
          <w:numId w:val="1"/>
        </w:numPr>
        <w:spacing w:after="80" w:line="360" w:lineRule="auto"/>
        <w:rPr>
          <w:rFonts w:ascii="Times New Roman" w:hAnsi="Times New Roman" w:cs="Times New Roman"/>
        </w:rPr>
      </w:pPr>
      <w:r>
        <w:rPr>
          <w:rFonts w:ascii="Times New Roman" w:hAnsi="Times New Roman" w:cs="Times New Roman"/>
        </w:rPr>
        <w:t>A patient/hospital request form to search donors by blood group and city.</w:t>
      </w:r>
    </w:p>
    <w:p w14:paraId="2EE23C3D">
      <w:pPr>
        <w:pStyle w:val="21"/>
        <w:numPr>
          <w:ilvl w:val="0"/>
          <w:numId w:val="1"/>
        </w:numPr>
        <w:spacing w:after="80" w:line="360" w:lineRule="auto"/>
        <w:rPr>
          <w:rFonts w:ascii="Times New Roman" w:hAnsi="Times New Roman" w:cs="Times New Roman"/>
        </w:rPr>
      </w:pPr>
      <w:r>
        <w:rPr>
          <w:rFonts w:ascii="Times New Roman" w:hAnsi="Times New Roman" w:cs="Times New Roman"/>
        </w:rPr>
        <w:t>Matching of donor records from the database against search criteria.</w:t>
      </w:r>
    </w:p>
    <w:p w14:paraId="382DBF0F">
      <w:pPr>
        <w:pStyle w:val="21"/>
        <w:numPr>
          <w:ilvl w:val="0"/>
          <w:numId w:val="1"/>
        </w:numPr>
        <w:spacing w:after="80" w:line="360" w:lineRule="auto"/>
        <w:rPr>
          <w:rFonts w:ascii="Times New Roman" w:hAnsi="Times New Roman" w:cs="Times New Roman"/>
        </w:rPr>
      </w:pPr>
      <w:r>
        <w:rPr>
          <w:rFonts w:ascii="Times New Roman" w:hAnsi="Times New Roman" w:cs="Times New Roman"/>
        </w:rPr>
        <w:t>Display of matched donor details with an option to send an email request.</w:t>
      </w:r>
    </w:p>
    <w:p w14:paraId="4E07868E">
      <w:pPr>
        <w:pStyle w:val="21"/>
        <w:numPr>
          <w:ilvl w:val="0"/>
          <w:numId w:val="1"/>
        </w:numPr>
        <w:spacing w:after="80" w:line="360" w:lineRule="auto"/>
        <w:rPr>
          <w:rFonts w:ascii="Times New Roman" w:hAnsi="Times New Roman" w:cs="Times New Roman"/>
        </w:rPr>
      </w:pPr>
      <w:r>
        <w:rPr>
          <w:rFonts w:ascii="Times New Roman" w:hAnsi="Times New Roman" w:cs="Times New Roman"/>
        </w:rPr>
        <w:t>A centralized MySQL database to store and manage donor records.</w:t>
      </w:r>
    </w:p>
    <w:p w14:paraId="11C1C2D7">
      <w:pPr>
        <w:pStyle w:val="4"/>
        <w:spacing w:line="360" w:lineRule="auto"/>
        <w:rPr>
          <w:rFonts w:ascii="Times New Roman" w:hAnsi="Times New Roman" w:cs="Times New Roman"/>
        </w:rPr>
      </w:pPr>
      <w:bookmarkStart w:id="17" w:name="_Toc239338145"/>
      <w:r>
        <w:rPr>
          <w:rFonts w:ascii="Times New Roman" w:hAnsi="Times New Roman" w:cs="Times New Roman"/>
        </w:rPr>
        <w:t>Excluded:</w:t>
      </w:r>
      <w:bookmarkEnd w:id="17"/>
    </w:p>
    <w:p w14:paraId="515C6FFF">
      <w:pPr>
        <w:pStyle w:val="21"/>
        <w:numPr>
          <w:ilvl w:val="0"/>
          <w:numId w:val="1"/>
        </w:numPr>
        <w:spacing w:after="80" w:line="360" w:lineRule="auto"/>
        <w:rPr>
          <w:rFonts w:ascii="Times New Roman" w:hAnsi="Times New Roman" w:cs="Times New Roman"/>
        </w:rPr>
      </w:pPr>
      <w:r>
        <w:rPr>
          <w:rFonts w:ascii="Times New Roman" w:hAnsi="Times New Roman" w:cs="Times New Roman"/>
        </w:rPr>
        <w:t>Real-time donor-availability status (whether a donor is currently willing/able to donate).</w:t>
      </w:r>
    </w:p>
    <w:p w14:paraId="624164D3">
      <w:pPr>
        <w:pStyle w:val="21"/>
        <w:numPr>
          <w:ilvl w:val="0"/>
          <w:numId w:val="1"/>
        </w:numPr>
        <w:spacing w:after="80" w:line="360" w:lineRule="auto"/>
        <w:rPr>
          <w:rFonts w:ascii="Times New Roman" w:hAnsi="Times New Roman" w:cs="Times New Roman"/>
        </w:rPr>
      </w:pPr>
      <w:r>
        <w:rPr>
          <w:rFonts w:ascii="Times New Roman" w:hAnsi="Times New Roman" w:cs="Times New Roman"/>
        </w:rPr>
        <w:t>SMS, WhatsApp, or native mobile-app alerts (identified as future work).</w:t>
      </w:r>
    </w:p>
    <w:p w14:paraId="01C5CEAB">
      <w:pPr>
        <w:pStyle w:val="21"/>
        <w:numPr>
          <w:ilvl w:val="0"/>
          <w:numId w:val="1"/>
        </w:numPr>
        <w:spacing w:after="80" w:line="360" w:lineRule="auto"/>
        <w:rPr>
          <w:rFonts w:ascii="Times New Roman" w:hAnsi="Times New Roman" w:cs="Times New Roman"/>
        </w:rPr>
      </w:pPr>
      <w:r>
        <w:rPr>
          <w:rFonts w:ascii="Times New Roman" w:hAnsi="Times New Roman" w:cs="Times New Roman"/>
        </w:rPr>
        <w:t>Advanced authentication such as OTP or biometric login (only standard login is implemented).</w:t>
      </w:r>
    </w:p>
    <w:p w14:paraId="1C962BB3">
      <w:pPr>
        <w:pStyle w:val="21"/>
        <w:numPr>
          <w:ilvl w:val="0"/>
          <w:numId w:val="1"/>
        </w:numPr>
        <w:spacing w:after="80" w:line="360" w:lineRule="auto"/>
        <w:rPr>
          <w:rFonts w:ascii="Times New Roman" w:hAnsi="Times New Roman" w:cs="Times New Roman"/>
        </w:rPr>
      </w:pPr>
      <w:r>
        <w:rPr>
          <w:rFonts w:ascii="Times New Roman" w:hAnsi="Times New Roman" w:cs="Times New Roman"/>
        </w:rPr>
        <w:t>A dedicated admin dashboard for blood-bank staff (identified as future work).</w:t>
      </w:r>
    </w:p>
    <w:p w14:paraId="481720A3">
      <w:pPr>
        <w:pStyle w:val="4"/>
        <w:spacing w:line="360" w:lineRule="auto"/>
        <w:rPr>
          <w:rFonts w:ascii="Times New Roman" w:hAnsi="Times New Roman" w:cs="Times New Roman"/>
        </w:rPr>
      </w:pPr>
      <w:bookmarkStart w:id="18" w:name="_Toc239338146"/>
      <w:r>
        <w:rPr>
          <w:rFonts w:ascii="Times New Roman" w:hAnsi="Times New Roman" w:cs="Times New Roman"/>
        </w:rPr>
        <w:t>Assumptions / Boundary conditions:</w:t>
      </w:r>
      <w:bookmarkEnd w:id="18"/>
    </w:p>
    <w:p w14:paraId="3A4BD6F2">
      <w:pPr>
        <w:pStyle w:val="21"/>
        <w:numPr>
          <w:ilvl w:val="0"/>
          <w:numId w:val="1"/>
        </w:numPr>
        <w:spacing w:after="80" w:line="360" w:lineRule="auto"/>
        <w:rPr>
          <w:rFonts w:ascii="Times New Roman" w:hAnsi="Times New Roman" w:cs="Times New Roman"/>
        </w:rPr>
      </w:pPr>
      <w:r>
        <w:rPr>
          <w:rFonts w:ascii="Times New Roman" w:hAnsi="Times New Roman" w:cs="Times New Roman"/>
        </w:rPr>
        <w:t>The system is deployed and demonstrated on a local/XAMPP-based Apache–MySQL server.</w:t>
      </w:r>
    </w:p>
    <w:p w14:paraId="0A81D191">
      <w:pPr>
        <w:pStyle w:val="21"/>
        <w:numPr>
          <w:ilvl w:val="0"/>
          <w:numId w:val="1"/>
        </w:numPr>
        <w:spacing w:after="80" w:line="360" w:lineRule="auto"/>
        <w:rPr>
          <w:rFonts w:ascii="Times New Roman" w:hAnsi="Times New Roman" w:cs="Times New Roman"/>
        </w:rPr>
      </w:pPr>
      <w:r>
        <w:rPr>
          <w:rFonts w:ascii="Times New Roman" w:hAnsi="Times New Roman" w:cs="Times New Roman"/>
        </w:rPr>
        <w:t>Users have access to a valid email account and a scanned/photographed ID proof for verification.</w:t>
      </w:r>
    </w:p>
    <w:p w14:paraId="31515E60">
      <w:pPr>
        <w:pStyle w:val="21"/>
        <w:numPr>
          <w:ilvl w:val="0"/>
          <w:numId w:val="1"/>
        </w:numPr>
        <w:spacing w:after="80" w:line="360" w:lineRule="auto"/>
        <w:rPr>
          <w:rFonts w:ascii="Times New Roman" w:hAnsi="Times New Roman" w:cs="Times New Roman"/>
        </w:rPr>
      </w:pPr>
      <w:r>
        <w:rPr>
          <w:rFonts w:ascii="Times New Roman" w:hAnsi="Times New Roman" w:cs="Times New Roman"/>
        </w:rPr>
        <w:t>The initial deployment targets a single city/region rather than national coverage.</w:t>
      </w:r>
    </w:p>
    <w:p w14:paraId="199E5348">
      <w:pPr>
        <w:pStyle w:val="3"/>
        <w:spacing w:line="360" w:lineRule="auto"/>
        <w:jc w:val="both"/>
        <w:rPr>
          <w:rFonts w:ascii="Times New Roman" w:hAnsi="Times New Roman" w:cs="Times New Roman"/>
        </w:rPr>
      </w:pPr>
      <w:bookmarkStart w:id="19" w:name="_Toc239338147"/>
      <w:r>
        <w:rPr>
          <w:rFonts w:ascii="Times New Roman" w:hAnsi="Times New Roman" w:cs="Times New Roman"/>
        </w:rPr>
        <w:t>1.7 Expected Engineering Outcome</w:t>
      </w:r>
      <w:bookmarkEnd w:id="19"/>
    </w:p>
    <w:p w14:paraId="69EDB2CB">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The expected outcome is a working full-stack web application (system/prototype) — comprising responsive HTML/CSS/JavaScript front-end pages, a PHP application layer, and a MySQL relational database — that demonstrably supports verified donor registration, blood-group/city-based donor search, and automated email-based blood-request notification, ready to be extended with mobile, SMS/WhatsApp, and dashboard features in future iterations.</w:t>
      </w:r>
    </w:p>
    <w:p w14:paraId="5EF0F414">
      <w:pPr>
        <w:spacing w:line="360" w:lineRule="auto"/>
        <w:rPr>
          <w:rFonts w:ascii="Times New Roman" w:hAnsi="Times New Roman" w:cs="Times New Roman"/>
        </w:rPr>
      </w:pPr>
      <w:r>
        <w:rPr>
          <w:rFonts w:ascii="Times New Roman" w:hAnsi="Times New Roman" w:cs="Times New Roman"/>
        </w:rPr>
        <w:br w:type="page"/>
      </w:r>
    </w:p>
    <w:p w14:paraId="5CD09767">
      <w:pPr>
        <w:pStyle w:val="2"/>
        <w:spacing w:line="360" w:lineRule="auto"/>
        <w:jc w:val="center"/>
        <w:rPr>
          <w:rFonts w:ascii="Times New Roman" w:hAnsi="Times New Roman" w:cs="Times New Roman"/>
        </w:rPr>
      </w:pPr>
      <w:bookmarkStart w:id="20" w:name="_Toc239338148"/>
      <w:r>
        <w:rPr>
          <w:rFonts w:ascii="Times New Roman" w:hAnsi="Times New Roman" w:cs="Times New Roman"/>
        </w:rPr>
        <w:t>CHAPTER 2</w:t>
      </w:r>
      <w:bookmarkEnd w:id="20"/>
    </w:p>
    <w:p w14:paraId="494D3916">
      <w:pPr>
        <w:spacing w:after="120" w:line="360" w:lineRule="auto"/>
        <w:jc w:val="center"/>
        <w:rPr>
          <w:rFonts w:ascii="Times New Roman" w:hAnsi="Times New Roman" w:cs="Times New Roman"/>
        </w:rPr>
      </w:pPr>
      <w:r>
        <w:rPr>
          <w:rFonts w:ascii="Times New Roman" w:hAnsi="Times New Roman" w:cs="Times New Roman"/>
          <w:b/>
          <w:bCs/>
          <w:sz w:val="24"/>
          <w:szCs w:val="24"/>
        </w:rPr>
        <w:t>LITERATURE REVIEW AND EXISTING SOLUTIONS</w:t>
      </w:r>
    </w:p>
    <w:p w14:paraId="3293E5B2">
      <w:pPr>
        <w:pStyle w:val="3"/>
        <w:spacing w:line="360" w:lineRule="auto"/>
        <w:rPr>
          <w:rFonts w:ascii="Times New Roman" w:hAnsi="Times New Roman" w:cs="Times New Roman"/>
        </w:rPr>
      </w:pPr>
      <w:bookmarkStart w:id="21" w:name="_Toc239338149"/>
      <w:r>
        <w:rPr>
          <w:rFonts w:ascii="Times New Roman" w:hAnsi="Times New Roman" w:cs="Times New Roman"/>
        </w:rPr>
        <w:t>2.1 Review Method</w:t>
      </w:r>
      <w:bookmarkEnd w:id="21"/>
    </w:p>
    <w:p w14:paraId="6EDFBC4C">
      <w:pPr>
        <w:spacing w:after="140" w:line="360" w:lineRule="auto"/>
        <w:rPr>
          <w:rFonts w:ascii="Times New Roman" w:hAnsi="Times New Roman" w:cs="Times New Roman"/>
        </w:rPr>
      </w:pPr>
      <w:r>
        <w:rPr>
          <w:rFonts w:ascii="Times New Roman" w:hAnsi="Times New Roman" w:cs="Times New Roman"/>
        </w:rPr>
        <w:t>Relevant literature and existing practice were identified through (a) peer-reviewed journal and conference papers on web-based blood-donation and donor-management systems, (b) a preprint on algorithmic donor–request matching, (c) a book chapter on integrated donation-campaign management, and (d) sector guidance from the World Health Organization on blood-service safety and availability. Sources were selected for direct relevance to web-based donor registration, verification, search/matching, and communication workflows.</w:t>
      </w:r>
    </w:p>
    <w:p w14:paraId="18479943">
      <w:pPr>
        <w:pStyle w:val="3"/>
        <w:spacing w:line="360" w:lineRule="auto"/>
        <w:rPr>
          <w:rFonts w:ascii="Times New Roman" w:hAnsi="Times New Roman" w:cs="Times New Roman"/>
        </w:rPr>
      </w:pPr>
      <w:bookmarkStart w:id="22" w:name="_Toc239338150"/>
      <w:r>
        <w:rPr>
          <w:rFonts w:ascii="Times New Roman" w:hAnsi="Times New Roman" w:cs="Times New Roman"/>
        </w:rPr>
        <w:t>2.2 Review of Existing Work</w:t>
      </w:r>
      <w:bookmarkEnd w:id="22"/>
    </w:p>
    <w:p w14:paraId="0DCF5751">
      <w:pPr>
        <w:spacing w:after="140" w:line="360" w:lineRule="auto"/>
        <w:rPr>
          <w:rFonts w:ascii="Times New Roman" w:hAnsi="Times New Roman" w:cs="Times New Roman"/>
        </w:rPr>
      </w:pPr>
      <w:r>
        <w:rPr>
          <w:rFonts w:ascii="Times New Roman" w:hAnsi="Times New Roman" w:cs="Times New Roman"/>
        </w:rPr>
        <w:t>Suartini and Ikhwan (2023) present a web-based management information system for blood donation services and report that a smart online system improves the efficiency of donor tracking and blood requests, supporting the case for moving away from manual records.</w:t>
      </w:r>
    </w:p>
    <w:p w14:paraId="665565D6">
      <w:pPr>
        <w:spacing w:after="140" w:line="360" w:lineRule="auto"/>
        <w:rPr>
          <w:rFonts w:ascii="Times New Roman" w:hAnsi="Times New Roman" w:cs="Times New Roman"/>
        </w:rPr>
      </w:pPr>
      <w:r>
        <w:rPr>
          <w:rFonts w:ascii="Times New Roman" w:hAnsi="Times New Roman" w:cs="Times New Roman"/>
        </w:rPr>
        <w:t>Oommen et al. (2025) describe a blood-donor management web application and show how digital platforms reduce delays and mismatches in donor requests, a finding consistent with the motivation for this project's search-and-notify module.</w:t>
      </w:r>
    </w:p>
    <w:p w14:paraId="7530B169">
      <w:pPr>
        <w:spacing w:after="140" w:line="360" w:lineRule="auto"/>
        <w:rPr>
          <w:rFonts w:ascii="Times New Roman" w:hAnsi="Times New Roman" w:cs="Times New Roman"/>
        </w:rPr>
      </w:pPr>
      <w:r>
        <w:rPr>
          <w:rFonts w:ascii="Times New Roman" w:hAnsi="Times New Roman" w:cs="Times New Roman"/>
        </w:rPr>
        <w:t>Dutta, Maji, Ghosh and Sen (2020) discuss an integrated blood-donation campaign management system, highlighting how manual systems lead to lost records and proposing digital tools for better campaign-level management — a broader, organisation-level view than this project's on-demand, patient-initiated focus.</w:t>
      </w:r>
    </w:p>
    <w:p w14:paraId="6812EDD9">
      <w:pPr>
        <w:spacing w:after="140" w:line="360" w:lineRule="auto"/>
        <w:rPr>
          <w:rFonts w:ascii="Times New Roman" w:hAnsi="Times New Roman" w:cs="Times New Roman"/>
        </w:rPr>
      </w:pPr>
      <w:r>
        <w:rPr>
          <w:rFonts w:ascii="Times New Roman" w:hAnsi="Times New Roman" w:cs="Times New Roman"/>
        </w:rPr>
        <w:t>McElfresh, Kroer and Pupyrev (2021) present matching algorithms for blood donation that could, in principle, improve how donor data is ranked and matched, pointing to a future enhancement opportunity beyond the simple attribute-based search used in the current system.</w:t>
      </w:r>
    </w:p>
    <w:p w14:paraId="50ED7E8C">
      <w:pPr>
        <w:spacing w:after="140" w:line="360" w:lineRule="auto"/>
        <w:rPr>
          <w:rFonts w:ascii="Times New Roman" w:hAnsi="Times New Roman" w:cs="Times New Roman"/>
        </w:rPr>
      </w:pPr>
      <w:r>
        <w:rPr>
          <w:rFonts w:ascii="Times New Roman" w:hAnsi="Times New Roman" w:cs="Times New Roman"/>
        </w:rPr>
        <w:t>The World Health Organization (2022) reports that many health systems face challenges maintaining reliable blood supplies because of poor donor tracking and a lack of modern systems, reinforcing the sector-level need for the kind of solution developed in this project.</w:t>
      </w:r>
    </w:p>
    <w:p w14:paraId="1F6EDEC1">
      <w:pPr>
        <w:spacing w:after="140" w:line="360" w:lineRule="auto"/>
        <w:rPr>
          <w:rFonts w:ascii="Times New Roman" w:hAnsi="Times New Roman" w:cs="Times New Roman"/>
        </w:rPr>
      </w:pPr>
    </w:p>
    <w:p w14:paraId="5055C8F5">
      <w:pPr>
        <w:spacing w:after="140" w:line="360" w:lineRule="auto"/>
        <w:rPr>
          <w:rFonts w:ascii="Times New Roman" w:hAnsi="Times New Roman" w:cs="Times New Roman"/>
        </w:rPr>
      </w:pPr>
    </w:p>
    <w:p w14:paraId="54415881">
      <w:pPr>
        <w:spacing w:after="140" w:line="360" w:lineRule="auto"/>
        <w:rPr>
          <w:rFonts w:ascii="Times New Roman" w:hAnsi="Times New Roman" w:cs="Times New Roman"/>
        </w:rPr>
      </w:pPr>
    </w:p>
    <w:p w14:paraId="287A9842">
      <w:pPr>
        <w:spacing w:after="140" w:line="360" w:lineRule="auto"/>
        <w:rPr>
          <w:rFonts w:ascii="Times New Roman" w:hAnsi="Times New Roman" w:cs="Times New Roman"/>
        </w:rPr>
      </w:pPr>
    </w:p>
    <w:p w14:paraId="791CD2B4">
      <w:pPr>
        <w:spacing w:after="140" w:line="360" w:lineRule="auto"/>
        <w:rPr>
          <w:rFonts w:ascii="Times New Roman" w:hAnsi="Times New Roman" w:cs="Times New Roman"/>
        </w:rPr>
      </w:pPr>
    </w:p>
    <w:p w14:paraId="3A22CAE1">
      <w:pPr>
        <w:pStyle w:val="3"/>
        <w:spacing w:line="360" w:lineRule="auto"/>
        <w:rPr>
          <w:rFonts w:ascii="Times New Roman" w:hAnsi="Times New Roman" w:cs="Times New Roman"/>
        </w:rPr>
      </w:pPr>
      <w:bookmarkStart w:id="23" w:name="_Toc239338151"/>
      <w:r>
        <w:rPr>
          <w:rFonts w:ascii="Times New Roman" w:hAnsi="Times New Roman" w:cs="Times New Roman"/>
        </w:rPr>
        <w:t>2.3 Comparative Analysis</w:t>
      </w:r>
      <w:bookmarkEnd w:id="23"/>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350"/>
        <w:gridCol w:w="2350"/>
        <w:gridCol w:w="2250"/>
      </w:tblGrid>
      <w:tr w14:paraId="156C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63CDF7EC">
            <w:pPr>
              <w:spacing w:line="360" w:lineRule="auto"/>
              <w:jc w:val="center"/>
              <w:rPr>
                <w:rFonts w:ascii="Times New Roman" w:hAnsi="Times New Roman" w:cs="Times New Roman"/>
              </w:rPr>
            </w:pPr>
            <w:r>
              <w:rPr>
                <w:rFonts w:ascii="Times New Roman" w:hAnsi="Times New Roman" w:cs="Times New Roman"/>
                <w:b/>
                <w:bCs/>
                <w:color w:val="FFFFFF"/>
              </w:rPr>
              <w:t>Existing Approach</w:t>
            </w:r>
          </w:p>
        </w:tc>
        <w:tc>
          <w:tcPr>
            <w:tcW w:w="2350" w:type="dxa"/>
            <w:shd w:val="clear" w:color="auto" w:fill="1F3864"/>
            <w:tcMar>
              <w:top w:w="80" w:type="dxa"/>
              <w:left w:w="120" w:type="dxa"/>
              <w:bottom w:w="80" w:type="dxa"/>
              <w:right w:w="120" w:type="dxa"/>
            </w:tcMar>
            <w:vAlign w:val="center"/>
          </w:tcPr>
          <w:p w14:paraId="6FACFEEF">
            <w:pPr>
              <w:spacing w:line="360" w:lineRule="auto"/>
              <w:jc w:val="center"/>
              <w:rPr>
                <w:rFonts w:ascii="Times New Roman" w:hAnsi="Times New Roman" w:cs="Times New Roman"/>
              </w:rPr>
            </w:pPr>
            <w:r>
              <w:rPr>
                <w:rFonts w:ascii="Times New Roman" w:hAnsi="Times New Roman" w:cs="Times New Roman"/>
                <w:b/>
                <w:bCs/>
                <w:color w:val="FFFFFF"/>
              </w:rPr>
              <w:t>Advantages</w:t>
            </w:r>
          </w:p>
        </w:tc>
        <w:tc>
          <w:tcPr>
            <w:tcW w:w="2350" w:type="dxa"/>
            <w:shd w:val="clear" w:color="auto" w:fill="1F3864"/>
            <w:tcMar>
              <w:top w:w="80" w:type="dxa"/>
              <w:left w:w="120" w:type="dxa"/>
              <w:bottom w:w="80" w:type="dxa"/>
              <w:right w:w="120" w:type="dxa"/>
            </w:tcMar>
            <w:vAlign w:val="center"/>
          </w:tcPr>
          <w:p w14:paraId="5ABD0DBC">
            <w:pPr>
              <w:spacing w:line="360" w:lineRule="auto"/>
              <w:jc w:val="center"/>
              <w:rPr>
                <w:rFonts w:ascii="Times New Roman" w:hAnsi="Times New Roman" w:cs="Times New Roman"/>
              </w:rPr>
            </w:pPr>
            <w:r>
              <w:rPr>
                <w:rFonts w:ascii="Times New Roman" w:hAnsi="Times New Roman" w:cs="Times New Roman"/>
                <w:b/>
                <w:bCs/>
                <w:color w:val="FFFFFF"/>
              </w:rPr>
              <w:t>Limitations</w:t>
            </w:r>
          </w:p>
        </w:tc>
        <w:tc>
          <w:tcPr>
            <w:tcW w:w="2250" w:type="dxa"/>
            <w:shd w:val="clear" w:color="auto" w:fill="1F3864"/>
            <w:tcMar>
              <w:top w:w="80" w:type="dxa"/>
              <w:left w:w="120" w:type="dxa"/>
              <w:bottom w:w="80" w:type="dxa"/>
              <w:right w:w="120" w:type="dxa"/>
            </w:tcMar>
            <w:vAlign w:val="center"/>
          </w:tcPr>
          <w:p w14:paraId="21C4C954">
            <w:pPr>
              <w:spacing w:line="360" w:lineRule="auto"/>
              <w:jc w:val="center"/>
              <w:rPr>
                <w:rFonts w:ascii="Times New Roman" w:hAnsi="Times New Roman" w:cs="Times New Roman"/>
              </w:rPr>
            </w:pPr>
            <w:r>
              <w:rPr>
                <w:rFonts w:ascii="Times New Roman" w:hAnsi="Times New Roman" w:cs="Times New Roman"/>
                <w:b/>
                <w:bCs/>
                <w:color w:val="FFFFFF"/>
              </w:rPr>
              <w:t>Relevance to Proposed Work</w:t>
            </w:r>
          </w:p>
        </w:tc>
      </w:tr>
      <w:tr w14:paraId="678B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2FB"/>
            <w:tcMar>
              <w:top w:w="80" w:type="dxa"/>
              <w:left w:w="120" w:type="dxa"/>
              <w:bottom w:w="80" w:type="dxa"/>
              <w:right w:w="120" w:type="dxa"/>
            </w:tcMar>
            <w:vAlign w:val="center"/>
          </w:tcPr>
          <w:p w14:paraId="79F0B77B">
            <w:pPr>
              <w:spacing w:line="360" w:lineRule="auto"/>
              <w:rPr>
                <w:rFonts w:ascii="Times New Roman" w:hAnsi="Times New Roman" w:cs="Times New Roman"/>
              </w:rPr>
            </w:pPr>
            <w:r>
              <w:rPr>
                <w:rFonts w:ascii="Times New Roman" w:hAnsi="Times New Roman" w:cs="Times New Roman"/>
              </w:rPr>
              <w:t>Manual/paper records &amp; spreadsheets (traditional hospital practice)</w:t>
            </w:r>
          </w:p>
        </w:tc>
        <w:tc>
          <w:tcPr>
            <w:tcW w:w="2350" w:type="dxa"/>
            <w:shd w:val="clear" w:color="auto" w:fill="EAF2FB"/>
            <w:tcMar>
              <w:top w:w="80" w:type="dxa"/>
              <w:left w:w="120" w:type="dxa"/>
              <w:bottom w:w="80" w:type="dxa"/>
              <w:right w:w="120" w:type="dxa"/>
            </w:tcMar>
            <w:vAlign w:val="center"/>
          </w:tcPr>
          <w:p w14:paraId="22BBEADD">
            <w:pPr>
              <w:spacing w:line="360" w:lineRule="auto"/>
              <w:rPr>
                <w:rFonts w:ascii="Times New Roman" w:hAnsi="Times New Roman" w:cs="Times New Roman"/>
              </w:rPr>
            </w:pPr>
            <w:r>
              <w:rPr>
                <w:rFonts w:ascii="Times New Roman" w:hAnsi="Times New Roman" w:cs="Times New Roman"/>
              </w:rPr>
              <w:t>Simple, no infrastructure required, familiar to staff</w:t>
            </w:r>
          </w:p>
        </w:tc>
        <w:tc>
          <w:tcPr>
            <w:tcW w:w="2350" w:type="dxa"/>
            <w:shd w:val="clear" w:color="auto" w:fill="EAF2FB"/>
            <w:tcMar>
              <w:top w:w="80" w:type="dxa"/>
              <w:left w:w="120" w:type="dxa"/>
              <w:bottom w:w="80" w:type="dxa"/>
              <w:right w:w="120" w:type="dxa"/>
            </w:tcMar>
            <w:vAlign w:val="center"/>
          </w:tcPr>
          <w:p w14:paraId="1E2DD975">
            <w:pPr>
              <w:spacing w:line="360" w:lineRule="auto"/>
              <w:rPr>
                <w:rFonts w:ascii="Times New Roman" w:hAnsi="Times New Roman" w:cs="Times New Roman"/>
              </w:rPr>
            </w:pPr>
            <w:r>
              <w:rPr>
                <w:rFonts w:ascii="Times New Roman" w:hAnsi="Times New Roman" w:cs="Times New Roman"/>
              </w:rPr>
              <w:t>Slow to search, hard to keep updated, no verification of donor identity, high risk of duplication/errors</w:t>
            </w:r>
          </w:p>
        </w:tc>
        <w:tc>
          <w:tcPr>
            <w:tcW w:w="2250" w:type="dxa"/>
            <w:shd w:val="clear" w:color="auto" w:fill="EAF2FB"/>
            <w:tcMar>
              <w:top w:w="80" w:type="dxa"/>
              <w:left w:w="120" w:type="dxa"/>
              <w:bottom w:w="80" w:type="dxa"/>
              <w:right w:w="120" w:type="dxa"/>
            </w:tcMar>
            <w:vAlign w:val="center"/>
          </w:tcPr>
          <w:p w14:paraId="5FFC27AE">
            <w:pPr>
              <w:spacing w:line="360" w:lineRule="auto"/>
              <w:rPr>
                <w:rFonts w:ascii="Times New Roman" w:hAnsi="Times New Roman" w:cs="Times New Roman"/>
              </w:rPr>
            </w:pPr>
            <w:r>
              <w:rPr>
                <w:rFonts w:ascii="Times New Roman" w:hAnsi="Times New Roman" w:cs="Times New Roman"/>
              </w:rPr>
              <w:t>Motivates the need for a searchable, verified digital database — directly addressed by this project's registration and search modules</w:t>
            </w:r>
          </w:p>
        </w:tc>
      </w:tr>
      <w:tr w14:paraId="5D33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62E385D1">
            <w:pPr>
              <w:spacing w:line="360" w:lineRule="auto"/>
              <w:rPr>
                <w:rFonts w:ascii="Times New Roman" w:hAnsi="Times New Roman" w:cs="Times New Roman"/>
              </w:rPr>
            </w:pPr>
            <w:r>
              <w:rPr>
                <w:rFonts w:ascii="Times New Roman" w:hAnsi="Times New Roman" w:cs="Times New Roman"/>
              </w:rPr>
              <w:t>Informal social-media / WhatsApp appeals</w:t>
            </w:r>
          </w:p>
        </w:tc>
        <w:tc>
          <w:tcPr>
            <w:tcW w:w="2350" w:type="dxa"/>
            <w:shd w:val="clear" w:color="auto" w:fill="FFFFFF"/>
            <w:tcMar>
              <w:top w:w="80" w:type="dxa"/>
              <w:left w:w="120" w:type="dxa"/>
              <w:bottom w:w="80" w:type="dxa"/>
              <w:right w:w="120" w:type="dxa"/>
            </w:tcMar>
            <w:vAlign w:val="center"/>
          </w:tcPr>
          <w:p w14:paraId="4D9195F1">
            <w:pPr>
              <w:spacing w:line="360" w:lineRule="auto"/>
              <w:rPr>
                <w:rFonts w:ascii="Times New Roman" w:hAnsi="Times New Roman" w:cs="Times New Roman"/>
              </w:rPr>
            </w:pPr>
            <w:r>
              <w:rPr>
                <w:rFonts w:ascii="Times New Roman" w:hAnsi="Times New Roman" w:cs="Times New Roman"/>
              </w:rPr>
              <w:t>Very fast to broadcast, wide reach, zero development cost</w:t>
            </w:r>
          </w:p>
        </w:tc>
        <w:tc>
          <w:tcPr>
            <w:tcW w:w="2350" w:type="dxa"/>
            <w:shd w:val="clear" w:color="auto" w:fill="FFFFFF"/>
            <w:tcMar>
              <w:top w:w="80" w:type="dxa"/>
              <w:left w:w="120" w:type="dxa"/>
              <w:bottom w:w="80" w:type="dxa"/>
              <w:right w:w="120" w:type="dxa"/>
            </w:tcMar>
            <w:vAlign w:val="center"/>
          </w:tcPr>
          <w:p w14:paraId="6532116B">
            <w:pPr>
              <w:spacing w:line="360" w:lineRule="auto"/>
              <w:rPr>
                <w:rFonts w:ascii="Times New Roman" w:hAnsi="Times New Roman" w:cs="Times New Roman"/>
              </w:rPr>
            </w:pPr>
            <w:r>
              <w:rPr>
                <w:rFonts w:ascii="Times New Roman" w:hAnsi="Times New Roman" w:cs="Times New Roman"/>
              </w:rPr>
              <w:t>Unverified responders, no structured record, requester must manually filter replies, unreliable during emergencies</w:t>
            </w:r>
          </w:p>
        </w:tc>
        <w:tc>
          <w:tcPr>
            <w:tcW w:w="2250" w:type="dxa"/>
            <w:shd w:val="clear" w:color="auto" w:fill="FFFFFF"/>
            <w:tcMar>
              <w:top w:w="80" w:type="dxa"/>
              <w:left w:w="120" w:type="dxa"/>
              <w:bottom w:w="80" w:type="dxa"/>
              <w:right w:w="120" w:type="dxa"/>
            </w:tcMar>
            <w:vAlign w:val="center"/>
          </w:tcPr>
          <w:p w14:paraId="4CD33207">
            <w:pPr>
              <w:spacing w:line="360" w:lineRule="auto"/>
              <w:rPr>
                <w:rFonts w:ascii="Times New Roman" w:hAnsi="Times New Roman" w:cs="Times New Roman"/>
              </w:rPr>
            </w:pPr>
            <w:r>
              <w:rPr>
                <w:rFonts w:ascii="Times New Roman" w:hAnsi="Times New Roman" w:cs="Times New Roman"/>
              </w:rPr>
              <w:t>Motivates a structured, verified alternative channel — addressed by this project's matched-donor email workflow</w:t>
            </w:r>
          </w:p>
        </w:tc>
      </w:tr>
      <w:tr w14:paraId="0DE13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2FB"/>
            <w:tcMar>
              <w:top w:w="80" w:type="dxa"/>
              <w:left w:w="120" w:type="dxa"/>
              <w:bottom w:w="80" w:type="dxa"/>
              <w:right w:w="120" w:type="dxa"/>
            </w:tcMar>
            <w:vAlign w:val="center"/>
          </w:tcPr>
          <w:p w14:paraId="0AE8B2B3">
            <w:pPr>
              <w:spacing w:line="360" w:lineRule="auto"/>
              <w:rPr>
                <w:rFonts w:ascii="Times New Roman" w:hAnsi="Times New Roman" w:cs="Times New Roman"/>
              </w:rPr>
            </w:pPr>
            <w:r>
              <w:rPr>
                <w:rFonts w:ascii="Times New Roman" w:hAnsi="Times New Roman" w:cs="Times New Roman"/>
              </w:rPr>
              <w:t>Web-based donor-management portals reported in literature (Suartini &amp; Ikhwan, 2023; Oommen et al., 2025)</w:t>
            </w:r>
          </w:p>
        </w:tc>
        <w:tc>
          <w:tcPr>
            <w:tcW w:w="2350" w:type="dxa"/>
            <w:shd w:val="clear" w:color="auto" w:fill="EAF2FB"/>
            <w:tcMar>
              <w:top w:w="80" w:type="dxa"/>
              <w:left w:w="120" w:type="dxa"/>
              <w:bottom w:w="80" w:type="dxa"/>
              <w:right w:w="120" w:type="dxa"/>
            </w:tcMar>
            <w:vAlign w:val="center"/>
          </w:tcPr>
          <w:p w14:paraId="1C1C3706">
            <w:pPr>
              <w:spacing w:line="360" w:lineRule="auto"/>
              <w:rPr>
                <w:rFonts w:ascii="Times New Roman" w:hAnsi="Times New Roman" w:cs="Times New Roman"/>
              </w:rPr>
            </w:pPr>
            <w:r>
              <w:rPr>
                <w:rFonts w:ascii="Times New Roman" w:hAnsi="Times New Roman" w:cs="Times New Roman"/>
              </w:rPr>
              <w:t>Centralised digital records, faster donor tracking, reduced manual errors, reported efficiency gains</w:t>
            </w:r>
          </w:p>
        </w:tc>
        <w:tc>
          <w:tcPr>
            <w:tcW w:w="2350" w:type="dxa"/>
            <w:shd w:val="clear" w:color="auto" w:fill="EAF2FB"/>
            <w:tcMar>
              <w:top w:w="80" w:type="dxa"/>
              <w:left w:w="120" w:type="dxa"/>
              <w:bottom w:w="80" w:type="dxa"/>
              <w:right w:w="120" w:type="dxa"/>
            </w:tcMar>
            <w:vAlign w:val="center"/>
          </w:tcPr>
          <w:p w14:paraId="0177AB4A">
            <w:pPr>
              <w:spacing w:line="360" w:lineRule="auto"/>
              <w:rPr>
                <w:rFonts w:ascii="Times New Roman" w:hAnsi="Times New Roman" w:cs="Times New Roman"/>
              </w:rPr>
            </w:pPr>
            <w:r>
              <w:rPr>
                <w:rFonts w:ascii="Times New Roman" w:hAnsi="Times New Roman" w:cs="Times New Roman"/>
              </w:rPr>
              <w:t>Reported systems vary in scope; many do not combine ID-proof verification with instant email-based matching in one workflow</w:t>
            </w:r>
          </w:p>
        </w:tc>
        <w:tc>
          <w:tcPr>
            <w:tcW w:w="2250" w:type="dxa"/>
            <w:shd w:val="clear" w:color="auto" w:fill="EAF2FB"/>
            <w:tcMar>
              <w:top w:w="80" w:type="dxa"/>
              <w:left w:w="120" w:type="dxa"/>
              <w:bottom w:w="80" w:type="dxa"/>
              <w:right w:w="120" w:type="dxa"/>
            </w:tcMar>
            <w:vAlign w:val="center"/>
          </w:tcPr>
          <w:p w14:paraId="66F2DBA5">
            <w:pPr>
              <w:spacing w:line="360" w:lineRule="auto"/>
              <w:rPr>
                <w:rFonts w:ascii="Times New Roman" w:hAnsi="Times New Roman" w:cs="Times New Roman"/>
              </w:rPr>
            </w:pPr>
            <w:r>
              <w:rPr>
                <w:rFonts w:ascii="Times New Roman" w:hAnsi="Times New Roman" w:cs="Times New Roman"/>
              </w:rPr>
              <w:t>Confirms the viability of a web-based approach and directly informs this project's module design</w:t>
            </w:r>
          </w:p>
        </w:tc>
      </w:tr>
      <w:tr w14:paraId="1E40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14250B95">
            <w:pPr>
              <w:spacing w:line="360" w:lineRule="auto"/>
              <w:rPr>
                <w:rFonts w:ascii="Times New Roman" w:hAnsi="Times New Roman" w:cs="Times New Roman"/>
              </w:rPr>
            </w:pPr>
            <w:r>
              <w:rPr>
                <w:rFonts w:ascii="Times New Roman" w:hAnsi="Times New Roman" w:cs="Times New Roman"/>
              </w:rPr>
              <w:t>Integrated campaign-management systems (Dutta et al., 2020)</w:t>
            </w:r>
          </w:p>
        </w:tc>
        <w:tc>
          <w:tcPr>
            <w:tcW w:w="2350" w:type="dxa"/>
            <w:shd w:val="clear" w:color="auto" w:fill="FFFFFF"/>
            <w:tcMar>
              <w:top w:w="80" w:type="dxa"/>
              <w:left w:w="120" w:type="dxa"/>
              <w:bottom w:w="80" w:type="dxa"/>
              <w:right w:w="120" w:type="dxa"/>
            </w:tcMar>
            <w:vAlign w:val="center"/>
          </w:tcPr>
          <w:p w14:paraId="6C3A2180">
            <w:pPr>
              <w:spacing w:line="360" w:lineRule="auto"/>
              <w:rPr>
                <w:rFonts w:ascii="Times New Roman" w:hAnsi="Times New Roman" w:cs="Times New Roman"/>
              </w:rPr>
            </w:pPr>
            <w:r>
              <w:rPr>
                <w:rFonts w:ascii="Times New Roman" w:hAnsi="Times New Roman" w:cs="Times New Roman"/>
              </w:rPr>
              <w:t>Supports organisation-wide donor campaigns and centralised coordination</w:t>
            </w:r>
          </w:p>
        </w:tc>
        <w:tc>
          <w:tcPr>
            <w:tcW w:w="2350" w:type="dxa"/>
            <w:shd w:val="clear" w:color="auto" w:fill="FFFFFF"/>
            <w:tcMar>
              <w:top w:w="80" w:type="dxa"/>
              <w:left w:w="120" w:type="dxa"/>
              <w:bottom w:w="80" w:type="dxa"/>
              <w:right w:w="120" w:type="dxa"/>
            </w:tcMar>
            <w:vAlign w:val="center"/>
          </w:tcPr>
          <w:p w14:paraId="0D242B8E">
            <w:pPr>
              <w:spacing w:line="360" w:lineRule="auto"/>
              <w:rPr>
                <w:rFonts w:ascii="Times New Roman" w:hAnsi="Times New Roman" w:cs="Times New Roman"/>
              </w:rPr>
            </w:pPr>
            <w:r>
              <w:rPr>
                <w:rFonts w:ascii="Times New Roman" w:hAnsi="Times New Roman" w:cs="Times New Roman"/>
              </w:rPr>
              <w:t>Aimed at campaign/drive management rather than urgent, on-demand emergency matching</w:t>
            </w:r>
          </w:p>
        </w:tc>
        <w:tc>
          <w:tcPr>
            <w:tcW w:w="2250" w:type="dxa"/>
            <w:shd w:val="clear" w:color="auto" w:fill="FFFFFF"/>
            <w:tcMar>
              <w:top w:w="80" w:type="dxa"/>
              <w:left w:w="120" w:type="dxa"/>
              <w:bottom w:w="80" w:type="dxa"/>
              <w:right w:w="120" w:type="dxa"/>
            </w:tcMar>
            <w:vAlign w:val="center"/>
          </w:tcPr>
          <w:p w14:paraId="3FA7AA65">
            <w:pPr>
              <w:spacing w:line="360" w:lineRule="auto"/>
              <w:rPr>
                <w:rFonts w:ascii="Times New Roman" w:hAnsi="Times New Roman" w:cs="Times New Roman"/>
              </w:rPr>
            </w:pPr>
            <w:r>
              <w:rPr>
                <w:rFonts w:ascii="Times New Roman" w:hAnsi="Times New Roman" w:cs="Times New Roman"/>
              </w:rPr>
              <w:t>Highlights the gap this project targets: an on-demand, emergency-focused donor search rather than a scheduled campaign tool</w:t>
            </w:r>
          </w:p>
        </w:tc>
      </w:tr>
      <w:tr w14:paraId="2A59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2FB"/>
            <w:tcMar>
              <w:top w:w="80" w:type="dxa"/>
              <w:left w:w="120" w:type="dxa"/>
              <w:bottom w:w="80" w:type="dxa"/>
              <w:right w:w="120" w:type="dxa"/>
            </w:tcMar>
            <w:vAlign w:val="center"/>
          </w:tcPr>
          <w:p w14:paraId="37107F9A">
            <w:pPr>
              <w:spacing w:line="360" w:lineRule="auto"/>
              <w:rPr>
                <w:rFonts w:ascii="Times New Roman" w:hAnsi="Times New Roman" w:cs="Times New Roman"/>
              </w:rPr>
            </w:pPr>
            <w:r>
              <w:rPr>
                <w:rFonts w:ascii="Times New Roman" w:hAnsi="Times New Roman" w:cs="Times New Roman"/>
              </w:rPr>
              <w:t>Algorithmic donor–request matching research (McElfresh, Kroer &amp; Pupyrev, 2021)</w:t>
            </w:r>
          </w:p>
        </w:tc>
        <w:tc>
          <w:tcPr>
            <w:tcW w:w="2350" w:type="dxa"/>
            <w:shd w:val="clear" w:color="auto" w:fill="EAF2FB"/>
            <w:tcMar>
              <w:top w:w="80" w:type="dxa"/>
              <w:left w:w="120" w:type="dxa"/>
              <w:bottom w:w="80" w:type="dxa"/>
              <w:right w:w="120" w:type="dxa"/>
            </w:tcMar>
            <w:vAlign w:val="center"/>
          </w:tcPr>
          <w:p w14:paraId="0EFC0A1E">
            <w:pPr>
              <w:spacing w:line="360" w:lineRule="auto"/>
              <w:rPr>
                <w:rFonts w:ascii="Times New Roman" w:hAnsi="Times New Roman" w:cs="Times New Roman"/>
              </w:rPr>
            </w:pPr>
            <w:r>
              <w:rPr>
                <w:rFonts w:ascii="Times New Roman" w:hAnsi="Times New Roman" w:cs="Times New Roman"/>
              </w:rPr>
              <w:t>Demonstrates that optimisation/matching algorithms can improve donor allocation at scale</w:t>
            </w:r>
          </w:p>
        </w:tc>
        <w:tc>
          <w:tcPr>
            <w:tcW w:w="2350" w:type="dxa"/>
            <w:shd w:val="clear" w:color="auto" w:fill="EAF2FB"/>
            <w:tcMar>
              <w:top w:w="80" w:type="dxa"/>
              <w:left w:w="120" w:type="dxa"/>
              <w:bottom w:w="80" w:type="dxa"/>
              <w:right w:w="120" w:type="dxa"/>
            </w:tcMar>
            <w:vAlign w:val="center"/>
          </w:tcPr>
          <w:p w14:paraId="761CEC33">
            <w:pPr>
              <w:spacing w:line="360" w:lineRule="auto"/>
              <w:rPr>
                <w:rFonts w:ascii="Times New Roman" w:hAnsi="Times New Roman" w:cs="Times New Roman"/>
              </w:rPr>
            </w:pPr>
            <w:r>
              <w:rPr>
                <w:rFonts w:ascii="Times New Roman" w:hAnsi="Times New Roman" w:cs="Times New Roman"/>
              </w:rPr>
              <w:t>Primarily theoretical/algorithmic; not integrated with a deployable, verified, communication-enabled web platform</w:t>
            </w:r>
          </w:p>
        </w:tc>
        <w:tc>
          <w:tcPr>
            <w:tcW w:w="2250" w:type="dxa"/>
            <w:shd w:val="clear" w:color="auto" w:fill="EAF2FB"/>
            <w:tcMar>
              <w:top w:w="80" w:type="dxa"/>
              <w:left w:w="120" w:type="dxa"/>
              <w:bottom w:w="80" w:type="dxa"/>
              <w:right w:w="120" w:type="dxa"/>
            </w:tcMar>
            <w:vAlign w:val="center"/>
          </w:tcPr>
          <w:p w14:paraId="4E9E4F6C">
            <w:pPr>
              <w:spacing w:line="360" w:lineRule="auto"/>
              <w:rPr>
                <w:rFonts w:ascii="Times New Roman" w:hAnsi="Times New Roman" w:cs="Times New Roman"/>
              </w:rPr>
            </w:pPr>
            <w:r>
              <w:rPr>
                <w:rFonts w:ascii="Times New Roman" w:hAnsi="Times New Roman" w:cs="Times New Roman"/>
              </w:rPr>
              <w:t>Identifies an opportunity for future work: incorporating smarter matching logic into this project's search module</w:t>
            </w:r>
          </w:p>
        </w:tc>
      </w:tr>
    </w:tbl>
    <w:p w14:paraId="4E9401F4">
      <w:pPr>
        <w:spacing w:after="200" w:line="360" w:lineRule="auto"/>
        <w:rPr>
          <w:rFonts w:ascii="Times New Roman" w:hAnsi="Times New Roman" w:cs="Times New Roman"/>
        </w:rPr>
      </w:pPr>
    </w:p>
    <w:p w14:paraId="1F1BD86A">
      <w:pPr>
        <w:pStyle w:val="3"/>
        <w:spacing w:line="360" w:lineRule="auto"/>
        <w:rPr>
          <w:rFonts w:ascii="Times New Roman" w:hAnsi="Times New Roman" w:cs="Times New Roman"/>
        </w:rPr>
      </w:pPr>
      <w:bookmarkStart w:id="24" w:name="_Toc239338152"/>
      <w:r>
        <w:rPr>
          <w:rFonts w:ascii="Times New Roman" w:hAnsi="Times New Roman" w:cs="Times New Roman"/>
        </w:rPr>
        <w:t>2.4 Research / Engineering Gap</w:t>
      </w:r>
      <w:bookmarkEnd w:id="24"/>
    </w:p>
    <w:p w14:paraId="0A4A2E22">
      <w:pPr>
        <w:spacing w:after="140" w:line="360" w:lineRule="auto"/>
        <w:rPr>
          <w:rFonts w:ascii="Times New Roman" w:hAnsi="Times New Roman" w:cs="Times New Roman"/>
        </w:rPr>
      </w:pPr>
      <w:r>
        <w:rPr>
          <w:rFonts w:ascii="Times New Roman" w:hAnsi="Times New Roman" w:cs="Times New Roman"/>
        </w:rPr>
        <w:t>Existing manual and informal approaches lack systematic identity/blood-group verification and a direct, auditable communication channel between requester and donor. Reported academic systems demonstrate the value of digital donor management but are not, in the sources reviewed, shown to combine (a) ID-proof-based verification at registration, (b) attribute-based real-time search by blood group and city, and (c) automated, in-platform email notification, within a single lightweight, easily deployable web application. This combination is the gap this project addresses.</w:t>
      </w:r>
    </w:p>
    <w:p w14:paraId="5AD876BD">
      <w:pPr>
        <w:pStyle w:val="3"/>
        <w:spacing w:line="360" w:lineRule="auto"/>
        <w:rPr>
          <w:rFonts w:ascii="Times New Roman" w:hAnsi="Times New Roman" w:cs="Times New Roman"/>
        </w:rPr>
      </w:pPr>
      <w:bookmarkStart w:id="25" w:name="_Toc239338153"/>
      <w:r>
        <w:rPr>
          <w:rFonts w:ascii="Times New Roman" w:hAnsi="Times New Roman" w:cs="Times New Roman"/>
        </w:rPr>
        <w:t>2.5 Proposed Contribution</w:t>
      </w:r>
      <w:bookmarkEnd w:id="25"/>
    </w:p>
    <w:p w14:paraId="3D5006D4">
      <w:pPr>
        <w:spacing w:after="140" w:line="360" w:lineRule="auto"/>
        <w:rPr>
          <w:rFonts w:ascii="Times New Roman" w:hAnsi="Times New Roman" w:cs="Times New Roman"/>
        </w:rPr>
      </w:pPr>
      <w:r>
        <w:rPr>
          <w:rFonts w:ascii="Times New Roman" w:hAnsi="Times New Roman" w:cs="Times New Roman"/>
        </w:rPr>
        <w:t>This project contributes a compact, end-to-end web application — built entirely on widely available open-source tools (HTML, CSS, JavaScript, PHP, MySQL) — that integrates verified donor registration, blood-group/city search, and one-click email notification in a single, easily deployable system, distinguishing it from campaign-oriented platforms and from purely algorithmic matching research by focusing on a complete, demonstrable, emergency-oriented workflow.</w:t>
      </w:r>
    </w:p>
    <w:p w14:paraId="4222C882">
      <w:pPr>
        <w:spacing w:line="360" w:lineRule="auto"/>
        <w:rPr>
          <w:rFonts w:ascii="Times New Roman" w:hAnsi="Times New Roman" w:cs="Times New Roman"/>
        </w:rPr>
      </w:pPr>
      <w:r>
        <w:rPr>
          <w:rFonts w:ascii="Times New Roman" w:hAnsi="Times New Roman" w:cs="Times New Roman"/>
        </w:rPr>
        <w:br w:type="page"/>
      </w:r>
    </w:p>
    <w:p w14:paraId="4B7306BB">
      <w:pPr>
        <w:pStyle w:val="2"/>
        <w:spacing w:line="360" w:lineRule="auto"/>
        <w:jc w:val="center"/>
        <w:rPr>
          <w:rFonts w:ascii="Times New Roman" w:hAnsi="Times New Roman" w:cs="Times New Roman"/>
        </w:rPr>
      </w:pPr>
      <w:bookmarkStart w:id="26" w:name="_Toc239338154"/>
      <w:r>
        <w:rPr>
          <w:rFonts w:ascii="Times New Roman" w:hAnsi="Times New Roman" w:cs="Times New Roman"/>
        </w:rPr>
        <w:t>CHAPTER 3</w:t>
      </w:r>
      <w:bookmarkEnd w:id="26"/>
    </w:p>
    <w:p w14:paraId="16D6162B">
      <w:pPr>
        <w:spacing w:after="120" w:line="360" w:lineRule="auto"/>
        <w:jc w:val="center"/>
        <w:rPr>
          <w:rFonts w:ascii="Times New Roman" w:hAnsi="Times New Roman" w:cs="Times New Roman"/>
        </w:rPr>
      </w:pPr>
      <w:r>
        <w:rPr>
          <w:rFonts w:ascii="Times New Roman" w:hAnsi="Times New Roman" w:cs="Times New Roman"/>
          <w:b/>
          <w:bCs/>
        </w:rPr>
        <w:t>ENGINEERING DESIGN &amp; TRADE-OFFS, SUSTAINABILITY, ETHICS, SAFETY, RISK &amp; SECURITY</w:t>
      </w:r>
    </w:p>
    <w:p w14:paraId="2E1D281E">
      <w:pPr>
        <w:pStyle w:val="3"/>
        <w:spacing w:line="360" w:lineRule="auto"/>
        <w:rPr>
          <w:rFonts w:ascii="Times New Roman" w:hAnsi="Times New Roman" w:cs="Times New Roman"/>
        </w:rPr>
      </w:pPr>
      <w:bookmarkStart w:id="27" w:name="_Toc239338155"/>
      <w:r>
        <w:rPr>
          <w:rFonts w:ascii="Times New Roman" w:hAnsi="Times New Roman" w:cs="Times New Roman"/>
        </w:rPr>
        <w:t>3.1 Requirements</w:t>
      </w:r>
      <w:bookmarkEnd w:id="27"/>
    </w:p>
    <w:p w14:paraId="2F98DF17">
      <w:pPr>
        <w:pStyle w:val="4"/>
        <w:spacing w:line="360" w:lineRule="auto"/>
        <w:rPr>
          <w:rFonts w:ascii="Times New Roman" w:hAnsi="Times New Roman" w:cs="Times New Roman"/>
        </w:rPr>
      </w:pPr>
      <w:bookmarkStart w:id="28" w:name="_Toc239338156"/>
      <w:r>
        <w:rPr>
          <w:rFonts w:ascii="Times New Roman" w:hAnsi="Times New Roman" w:cs="Times New Roman"/>
        </w:rPr>
        <w:t>Stakeholder / User Requirements</w:t>
      </w:r>
      <w:bookmarkEnd w:id="28"/>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02F5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20" w:type="dxa"/>
              <w:bottom w:w="80" w:type="dxa"/>
              <w:right w:w="120" w:type="dxa"/>
            </w:tcMar>
            <w:vAlign w:val="center"/>
          </w:tcPr>
          <w:p w14:paraId="16B3472E">
            <w:pPr>
              <w:spacing w:line="360" w:lineRule="auto"/>
              <w:jc w:val="center"/>
              <w:rPr>
                <w:rFonts w:ascii="Times New Roman" w:hAnsi="Times New Roman" w:cs="Times New Roman"/>
              </w:rPr>
            </w:pPr>
            <w:r>
              <w:rPr>
                <w:rFonts w:ascii="Times New Roman" w:hAnsi="Times New Roman" w:cs="Times New Roman"/>
                <w:b/>
                <w:bCs/>
                <w:color w:val="FFFFFF"/>
              </w:rPr>
              <w:t>Stakeholder</w:t>
            </w:r>
          </w:p>
        </w:tc>
        <w:tc>
          <w:tcPr>
            <w:tcW w:w="6850" w:type="dxa"/>
            <w:shd w:val="clear" w:color="auto" w:fill="1F3864"/>
            <w:tcMar>
              <w:top w:w="80" w:type="dxa"/>
              <w:left w:w="120" w:type="dxa"/>
              <w:bottom w:w="80" w:type="dxa"/>
              <w:right w:w="120" w:type="dxa"/>
            </w:tcMar>
            <w:vAlign w:val="center"/>
          </w:tcPr>
          <w:p w14:paraId="76BE70AC">
            <w:pPr>
              <w:spacing w:line="360" w:lineRule="auto"/>
              <w:jc w:val="center"/>
              <w:rPr>
                <w:rFonts w:ascii="Times New Roman" w:hAnsi="Times New Roman" w:cs="Times New Roman"/>
              </w:rPr>
            </w:pPr>
            <w:r>
              <w:rPr>
                <w:rFonts w:ascii="Times New Roman" w:hAnsi="Times New Roman" w:cs="Times New Roman"/>
                <w:b/>
                <w:bCs/>
                <w:color w:val="FFFFFF"/>
              </w:rPr>
              <w:t>Requirement</w:t>
            </w:r>
          </w:p>
        </w:tc>
      </w:tr>
      <w:tr w14:paraId="2F4F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2FB"/>
            <w:tcMar>
              <w:top w:w="80" w:type="dxa"/>
              <w:left w:w="120" w:type="dxa"/>
              <w:bottom w:w="80" w:type="dxa"/>
              <w:right w:w="120" w:type="dxa"/>
            </w:tcMar>
            <w:vAlign w:val="center"/>
          </w:tcPr>
          <w:p w14:paraId="1ADD5208">
            <w:pPr>
              <w:spacing w:line="360" w:lineRule="auto"/>
              <w:rPr>
                <w:rFonts w:ascii="Times New Roman" w:hAnsi="Times New Roman" w:cs="Times New Roman"/>
                <w:sz w:val="24"/>
                <w:szCs w:val="24"/>
              </w:rPr>
            </w:pPr>
            <w:r>
              <w:rPr>
                <w:rFonts w:ascii="Times New Roman" w:hAnsi="Times New Roman" w:cs="Times New Roman"/>
                <w:sz w:val="24"/>
                <w:szCs w:val="24"/>
              </w:rPr>
              <w:t>Patients and Families</w:t>
            </w:r>
          </w:p>
        </w:tc>
        <w:tc>
          <w:tcPr>
            <w:tcW w:w="6850" w:type="dxa"/>
            <w:shd w:val="clear" w:color="auto" w:fill="EAF2FB"/>
            <w:tcMar>
              <w:top w:w="80" w:type="dxa"/>
              <w:left w:w="120" w:type="dxa"/>
              <w:bottom w:w="80" w:type="dxa"/>
              <w:right w:w="120" w:type="dxa"/>
            </w:tcMar>
            <w:vAlign w:val="center"/>
          </w:tcPr>
          <w:p w14:paraId="37A0CFC8">
            <w:pPr>
              <w:spacing w:line="360" w:lineRule="auto"/>
              <w:rPr>
                <w:rFonts w:ascii="Times New Roman" w:hAnsi="Times New Roman" w:cs="Times New Roman"/>
                <w:sz w:val="24"/>
                <w:szCs w:val="24"/>
              </w:rPr>
            </w:pPr>
            <w:r>
              <w:rPr>
                <w:rFonts w:ascii="Times New Roman" w:hAnsi="Times New Roman" w:cs="Times New Roman"/>
                <w:sz w:val="24"/>
                <w:szCs w:val="24"/>
              </w:rPr>
              <w:t>Need to locate a suitable, verified blood donor quickly and contact them directly during an emergency.</w:t>
            </w:r>
          </w:p>
        </w:tc>
      </w:tr>
      <w:tr w14:paraId="6C80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29072C4E">
            <w:pPr>
              <w:spacing w:line="360" w:lineRule="auto"/>
              <w:rPr>
                <w:rFonts w:ascii="Times New Roman" w:hAnsi="Times New Roman" w:cs="Times New Roman"/>
                <w:sz w:val="24"/>
                <w:szCs w:val="24"/>
              </w:rPr>
            </w:pPr>
            <w:r>
              <w:rPr>
                <w:rFonts w:ascii="Times New Roman" w:hAnsi="Times New Roman" w:cs="Times New Roman"/>
                <w:sz w:val="24"/>
                <w:szCs w:val="24"/>
              </w:rPr>
              <w:t>Hospitals and Blood Banks</w:t>
            </w:r>
          </w:p>
        </w:tc>
        <w:tc>
          <w:tcPr>
            <w:tcW w:w="6850" w:type="dxa"/>
            <w:shd w:val="clear" w:color="auto" w:fill="FFFFFF"/>
            <w:tcMar>
              <w:top w:w="80" w:type="dxa"/>
              <w:left w:w="120" w:type="dxa"/>
              <w:bottom w:w="80" w:type="dxa"/>
              <w:right w:w="120" w:type="dxa"/>
            </w:tcMar>
            <w:vAlign w:val="center"/>
          </w:tcPr>
          <w:p w14:paraId="133B7EE9">
            <w:pPr>
              <w:spacing w:line="360" w:lineRule="auto"/>
              <w:rPr>
                <w:rFonts w:ascii="Times New Roman" w:hAnsi="Times New Roman" w:cs="Times New Roman"/>
                <w:sz w:val="24"/>
                <w:szCs w:val="24"/>
              </w:rPr>
            </w:pPr>
            <w:r>
              <w:rPr>
                <w:rFonts w:ascii="Times New Roman" w:hAnsi="Times New Roman" w:cs="Times New Roman"/>
                <w:sz w:val="24"/>
                <w:szCs w:val="24"/>
              </w:rPr>
              <w:t>Need accurate, searchable, up-to-date donor records to respond quickly to blood requests.</w:t>
            </w:r>
          </w:p>
        </w:tc>
      </w:tr>
      <w:tr w14:paraId="58175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2FB"/>
            <w:tcMar>
              <w:top w:w="80" w:type="dxa"/>
              <w:left w:w="120" w:type="dxa"/>
              <w:bottom w:w="80" w:type="dxa"/>
              <w:right w:w="120" w:type="dxa"/>
            </w:tcMar>
            <w:vAlign w:val="center"/>
          </w:tcPr>
          <w:p w14:paraId="1584FFD0">
            <w:pPr>
              <w:spacing w:line="360" w:lineRule="auto"/>
              <w:rPr>
                <w:rFonts w:ascii="Times New Roman" w:hAnsi="Times New Roman" w:cs="Times New Roman"/>
                <w:sz w:val="24"/>
                <w:szCs w:val="24"/>
              </w:rPr>
            </w:pPr>
            <w:r>
              <w:rPr>
                <w:rFonts w:ascii="Times New Roman" w:hAnsi="Times New Roman" w:cs="Times New Roman"/>
                <w:sz w:val="24"/>
                <w:szCs w:val="24"/>
              </w:rPr>
              <w:t>Donors</w:t>
            </w:r>
          </w:p>
        </w:tc>
        <w:tc>
          <w:tcPr>
            <w:tcW w:w="6850" w:type="dxa"/>
            <w:shd w:val="clear" w:color="auto" w:fill="EAF2FB"/>
            <w:tcMar>
              <w:top w:w="80" w:type="dxa"/>
              <w:left w:w="120" w:type="dxa"/>
              <w:bottom w:w="80" w:type="dxa"/>
              <w:right w:w="120" w:type="dxa"/>
            </w:tcMar>
            <w:vAlign w:val="center"/>
          </w:tcPr>
          <w:p w14:paraId="2A569ED0">
            <w:pPr>
              <w:spacing w:line="360" w:lineRule="auto"/>
              <w:rPr>
                <w:rFonts w:ascii="Times New Roman" w:hAnsi="Times New Roman" w:cs="Times New Roman"/>
                <w:sz w:val="24"/>
                <w:szCs w:val="24"/>
              </w:rPr>
            </w:pPr>
            <w:r>
              <w:rPr>
                <w:rFonts w:ascii="Times New Roman" w:hAnsi="Times New Roman" w:cs="Times New Roman"/>
                <w:sz w:val="24"/>
                <w:szCs w:val="24"/>
              </w:rPr>
              <w:t>Need a simple way to register, have their details verified, and be reliably contacted only for genuine requests.</w:t>
            </w:r>
          </w:p>
        </w:tc>
      </w:tr>
      <w:tr w14:paraId="26C9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12D6DEBE">
            <w:pPr>
              <w:spacing w:line="360" w:lineRule="auto"/>
              <w:rPr>
                <w:rFonts w:ascii="Times New Roman" w:hAnsi="Times New Roman" w:cs="Times New Roman"/>
                <w:sz w:val="24"/>
                <w:szCs w:val="24"/>
              </w:rPr>
            </w:pPr>
            <w:r>
              <w:rPr>
                <w:rFonts w:ascii="Times New Roman" w:hAnsi="Times New Roman" w:cs="Times New Roman"/>
                <w:sz w:val="24"/>
                <w:szCs w:val="24"/>
              </w:rPr>
              <w:t>Emergency Response Teams</w:t>
            </w:r>
          </w:p>
        </w:tc>
        <w:tc>
          <w:tcPr>
            <w:tcW w:w="6850" w:type="dxa"/>
            <w:shd w:val="clear" w:color="auto" w:fill="FFFFFF"/>
            <w:tcMar>
              <w:top w:w="80" w:type="dxa"/>
              <w:left w:w="120" w:type="dxa"/>
              <w:bottom w:w="80" w:type="dxa"/>
              <w:right w:w="120" w:type="dxa"/>
            </w:tcMar>
            <w:vAlign w:val="center"/>
          </w:tcPr>
          <w:p w14:paraId="582BE3A8">
            <w:pPr>
              <w:spacing w:line="360" w:lineRule="auto"/>
              <w:rPr>
                <w:rFonts w:ascii="Times New Roman" w:hAnsi="Times New Roman" w:cs="Times New Roman"/>
                <w:sz w:val="24"/>
                <w:szCs w:val="24"/>
              </w:rPr>
            </w:pPr>
            <w:r>
              <w:rPr>
                <w:rFonts w:ascii="Times New Roman" w:hAnsi="Times New Roman" w:cs="Times New Roman"/>
                <w:sz w:val="24"/>
                <w:szCs w:val="24"/>
              </w:rPr>
              <w:t>Need fast access to matched donor information in time-critical cases (accidents, surgeries, disasters).</w:t>
            </w:r>
          </w:p>
        </w:tc>
      </w:tr>
      <w:tr w14:paraId="3BAD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AF2FB"/>
            <w:tcMar>
              <w:top w:w="80" w:type="dxa"/>
              <w:left w:w="120" w:type="dxa"/>
              <w:bottom w:w="80" w:type="dxa"/>
              <w:right w:w="120" w:type="dxa"/>
            </w:tcMar>
            <w:vAlign w:val="center"/>
          </w:tcPr>
          <w:p w14:paraId="1D220C57">
            <w:pPr>
              <w:spacing w:line="360" w:lineRule="auto"/>
              <w:rPr>
                <w:rFonts w:ascii="Times New Roman" w:hAnsi="Times New Roman" w:cs="Times New Roman"/>
                <w:sz w:val="24"/>
                <w:szCs w:val="24"/>
              </w:rPr>
            </w:pPr>
            <w:r>
              <w:rPr>
                <w:rFonts w:ascii="Times New Roman" w:hAnsi="Times New Roman" w:cs="Times New Roman"/>
                <w:sz w:val="24"/>
                <w:szCs w:val="24"/>
              </w:rPr>
              <w:t>Government and NGOs</w:t>
            </w:r>
          </w:p>
        </w:tc>
        <w:tc>
          <w:tcPr>
            <w:tcW w:w="6850" w:type="dxa"/>
            <w:shd w:val="clear" w:color="auto" w:fill="EAF2FB"/>
            <w:tcMar>
              <w:top w:w="80" w:type="dxa"/>
              <w:left w:w="120" w:type="dxa"/>
              <w:bottom w:w="80" w:type="dxa"/>
              <w:right w:w="120" w:type="dxa"/>
            </w:tcMar>
            <w:vAlign w:val="center"/>
          </w:tcPr>
          <w:p w14:paraId="3E401689">
            <w:pPr>
              <w:spacing w:line="360" w:lineRule="auto"/>
              <w:rPr>
                <w:rFonts w:ascii="Times New Roman" w:hAnsi="Times New Roman" w:cs="Times New Roman"/>
                <w:sz w:val="24"/>
                <w:szCs w:val="24"/>
              </w:rPr>
            </w:pPr>
            <w:r>
              <w:rPr>
                <w:rFonts w:ascii="Times New Roman" w:hAnsi="Times New Roman" w:cs="Times New Roman"/>
                <w:sz w:val="24"/>
                <w:szCs w:val="24"/>
              </w:rPr>
              <w:t>Need a reliable digital platform to support and monitor public blood-donation drives and campaigns.</w:t>
            </w:r>
          </w:p>
        </w:tc>
      </w:tr>
    </w:tbl>
    <w:p w14:paraId="02FDAF15">
      <w:pPr>
        <w:spacing w:after="200" w:line="360" w:lineRule="auto"/>
        <w:rPr>
          <w:rFonts w:ascii="Times New Roman" w:hAnsi="Times New Roman" w:cs="Times New Roman"/>
          <w:sz w:val="24"/>
          <w:szCs w:val="24"/>
        </w:rPr>
      </w:pPr>
    </w:p>
    <w:p w14:paraId="59327A1D">
      <w:pPr>
        <w:pStyle w:val="4"/>
        <w:spacing w:line="360" w:lineRule="auto"/>
        <w:rPr>
          <w:rFonts w:ascii="Times New Roman" w:hAnsi="Times New Roman" w:cs="Times New Roman"/>
        </w:rPr>
      </w:pPr>
      <w:bookmarkStart w:id="29" w:name="_Toc239338157"/>
      <w:r>
        <w:rPr>
          <w:rFonts w:ascii="Times New Roman" w:hAnsi="Times New Roman" w:cs="Times New Roman"/>
        </w:rPr>
        <w:t>Functional &amp; Non-Functional Requirements</w:t>
      </w:r>
      <w:bookmarkEnd w:id="29"/>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50"/>
        <w:gridCol w:w="3500"/>
      </w:tblGrid>
      <w:tr w14:paraId="6ACB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20" w:type="dxa"/>
              <w:bottom w:w="80" w:type="dxa"/>
              <w:right w:w="120" w:type="dxa"/>
            </w:tcMar>
            <w:vAlign w:val="center"/>
          </w:tcPr>
          <w:p w14:paraId="0083A14E">
            <w:pPr>
              <w:spacing w:line="360" w:lineRule="auto"/>
              <w:jc w:val="center"/>
              <w:rPr>
                <w:rFonts w:ascii="Times New Roman" w:hAnsi="Times New Roman" w:cs="Times New Roman"/>
              </w:rPr>
            </w:pPr>
            <w:r>
              <w:rPr>
                <w:rFonts w:ascii="Times New Roman" w:hAnsi="Times New Roman" w:cs="Times New Roman"/>
                <w:b/>
                <w:bCs/>
                <w:color w:val="FFFFFF"/>
              </w:rPr>
              <w:t>Requirement</w:t>
            </w:r>
          </w:p>
        </w:tc>
        <w:tc>
          <w:tcPr>
            <w:tcW w:w="2650" w:type="dxa"/>
            <w:shd w:val="clear" w:color="auto" w:fill="1F3864"/>
            <w:tcMar>
              <w:top w:w="80" w:type="dxa"/>
              <w:left w:w="120" w:type="dxa"/>
              <w:bottom w:w="80" w:type="dxa"/>
              <w:right w:w="120" w:type="dxa"/>
            </w:tcMar>
            <w:vAlign w:val="center"/>
          </w:tcPr>
          <w:p w14:paraId="54CFCDA1">
            <w:pPr>
              <w:spacing w:line="360" w:lineRule="auto"/>
              <w:jc w:val="center"/>
              <w:rPr>
                <w:rFonts w:ascii="Times New Roman" w:hAnsi="Times New Roman" w:cs="Times New Roman"/>
              </w:rPr>
            </w:pPr>
            <w:r>
              <w:rPr>
                <w:rFonts w:ascii="Times New Roman" w:hAnsi="Times New Roman" w:cs="Times New Roman"/>
                <w:b/>
                <w:bCs/>
                <w:color w:val="FFFFFF"/>
              </w:rPr>
              <w:t>Type (Functional/Non-Functional)</w:t>
            </w:r>
          </w:p>
        </w:tc>
        <w:tc>
          <w:tcPr>
            <w:tcW w:w="3500" w:type="dxa"/>
            <w:shd w:val="clear" w:color="auto" w:fill="1F3864"/>
            <w:tcMar>
              <w:top w:w="80" w:type="dxa"/>
              <w:left w:w="120" w:type="dxa"/>
              <w:bottom w:w="80" w:type="dxa"/>
              <w:right w:w="120" w:type="dxa"/>
            </w:tcMar>
            <w:vAlign w:val="center"/>
          </w:tcPr>
          <w:p w14:paraId="43107E58">
            <w:pPr>
              <w:spacing w:line="360" w:lineRule="auto"/>
              <w:jc w:val="center"/>
              <w:rPr>
                <w:rFonts w:ascii="Times New Roman" w:hAnsi="Times New Roman" w:cs="Times New Roman"/>
              </w:rPr>
            </w:pPr>
            <w:r>
              <w:rPr>
                <w:rFonts w:ascii="Times New Roman" w:hAnsi="Times New Roman" w:cs="Times New Roman"/>
                <w:b/>
                <w:bCs/>
                <w:color w:val="FFFFFF"/>
              </w:rPr>
              <w:t>Measurable Target</w:t>
            </w:r>
          </w:p>
        </w:tc>
      </w:tr>
      <w:tr w14:paraId="367F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2FB"/>
            <w:tcMar>
              <w:top w:w="80" w:type="dxa"/>
              <w:left w:w="120" w:type="dxa"/>
              <w:bottom w:w="80" w:type="dxa"/>
              <w:right w:w="120" w:type="dxa"/>
            </w:tcMar>
            <w:vAlign w:val="center"/>
          </w:tcPr>
          <w:p w14:paraId="26B6B7F8">
            <w:pPr>
              <w:spacing w:line="360" w:lineRule="auto"/>
              <w:rPr>
                <w:rFonts w:ascii="Times New Roman" w:hAnsi="Times New Roman" w:cs="Times New Roman"/>
                <w:sz w:val="24"/>
                <w:szCs w:val="24"/>
              </w:rPr>
            </w:pPr>
            <w:r>
              <w:rPr>
                <w:rFonts w:ascii="Times New Roman" w:hAnsi="Times New Roman" w:cs="Times New Roman"/>
                <w:sz w:val="24"/>
                <w:szCs w:val="24"/>
              </w:rPr>
              <w:t>Donor registration with personal details and ID-proof upload</w:t>
            </w:r>
          </w:p>
        </w:tc>
        <w:tc>
          <w:tcPr>
            <w:tcW w:w="2650" w:type="dxa"/>
            <w:shd w:val="clear" w:color="auto" w:fill="EAF2FB"/>
            <w:tcMar>
              <w:top w:w="80" w:type="dxa"/>
              <w:left w:w="120" w:type="dxa"/>
              <w:bottom w:w="80" w:type="dxa"/>
              <w:right w:w="120" w:type="dxa"/>
            </w:tcMar>
            <w:vAlign w:val="center"/>
          </w:tcPr>
          <w:p w14:paraId="4ABC7365">
            <w:pPr>
              <w:spacing w:line="360" w:lineRule="auto"/>
              <w:rPr>
                <w:rFonts w:ascii="Times New Roman" w:hAnsi="Times New Roman" w:cs="Times New Roman"/>
                <w:sz w:val="24"/>
                <w:szCs w:val="24"/>
              </w:rPr>
            </w:pPr>
            <w:r>
              <w:rPr>
                <w:rFonts w:ascii="Times New Roman" w:hAnsi="Times New Roman" w:cs="Times New Roman"/>
                <w:sz w:val="24"/>
                <w:szCs w:val="24"/>
              </w:rPr>
              <w:t>Functional</w:t>
            </w:r>
          </w:p>
        </w:tc>
        <w:tc>
          <w:tcPr>
            <w:tcW w:w="3500" w:type="dxa"/>
            <w:shd w:val="clear" w:color="auto" w:fill="EAF2FB"/>
            <w:tcMar>
              <w:top w:w="80" w:type="dxa"/>
              <w:left w:w="120" w:type="dxa"/>
              <w:bottom w:w="80" w:type="dxa"/>
              <w:right w:w="120" w:type="dxa"/>
            </w:tcMar>
            <w:vAlign w:val="center"/>
          </w:tcPr>
          <w:p w14:paraId="3AA3BC6A">
            <w:pPr>
              <w:spacing w:line="360" w:lineRule="auto"/>
              <w:rPr>
                <w:rFonts w:ascii="Times New Roman" w:hAnsi="Times New Roman" w:cs="Times New Roman"/>
                <w:sz w:val="24"/>
                <w:szCs w:val="24"/>
              </w:rPr>
            </w:pPr>
            <w:r>
              <w:rPr>
                <w:rFonts w:ascii="Times New Roman" w:hAnsi="Times New Roman" w:cs="Times New Roman"/>
                <w:sz w:val="24"/>
                <w:szCs w:val="24"/>
              </w:rPr>
              <w:t>All required fields (name, age, blood group, contact, location, ID proof) captured and validated</w:t>
            </w:r>
          </w:p>
        </w:tc>
      </w:tr>
      <w:tr w14:paraId="7B0D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661B2F0A">
            <w:pPr>
              <w:spacing w:line="360" w:lineRule="auto"/>
              <w:rPr>
                <w:rFonts w:ascii="Times New Roman" w:hAnsi="Times New Roman" w:cs="Times New Roman"/>
                <w:sz w:val="24"/>
                <w:szCs w:val="24"/>
              </w:rPr>
            </w:pPr>
            <w:r>
              <w:rPr>
                <w:rFonts w:ascii="Times New Roman" w:hAnsi="Times New Roman" w:cs="Times New Roman"/>
                <w:sz w:val="24"/>
                <w:szCs w:val="24"/>
              </w:rPr>
              <w:t>Automatic verification of donor details against uploaded ID proof</w:t>
            </w:r>
          </w:p>
        </w:tc>
        <w:tc>
          <w:tcPr>
            <w:tcW w:w="2650" w:type="dxa"/>
            <w:shd w:val="clear" w:color="auto" w:fill="FFFFFF"/>
            <w:tcMar>
              <w:top w:w="80" w:type="dxa"/>
              <w:left w:w="120" w:type="dxa"/>
              <w:bottom w:w="80" w:type="dxa"/>
              <w:right w:w="120" w:type="dxa"/>
            </w:tcMar>
            <w:vAlign w:val="center"/>
          </w:tcPr>
          <w:p w14:paraId="3BE889FF">
            <w:pPr>
              <w:spacing w:line="360" w:lineRule="auto"/>
              <w:rPr>
                <w:rFonts w:ascii="Times New Roman" w:hAnsi="Times New Roman" w:cs="Times New Roman"/>
                <w:sz w:val="24"/>
                <w:szCs w:val="24"/>
              </w:rPr>
            </w:pPr>
            <w:r>
              <w:rPr>
                <w:rFonts w:ascii="Times New Roman" w:hAnsi="Times New Roman" w:cs="Times New Roman"/>
                <w:sz w:val="24"/>
                <w:szCs w:val="24"/>
              </w:rPr>
              <w:t>Functional</w:t>
            </w:r>
          </w:p>
        </w:tc>
        <w:tc>
          <w:tcPr>
            <w:tcW w:w="3500" w:type="dxa"/>
            <w:shd w:val="clear" w:color="auto" w:fill="FFFFFF"/>
            <w:tcMar>
              <w:top w:w="80" w:type="dxa"/>
              <w:left w:w="120" w:type="dxa"/>
              <w:bottom w:w="80" w:type="dxa"/>
              <w:right w:w="120" w:type="dxa"/>
            </w:tcMar>
            <w:vAlign w:val="center"/>
          </w:tcPr>
          <w:p w14:paraId="6302BCAC">
            <w:pPr>
              <w:spacing w:line="360" w:lineRule="auto"/>
              <w:rPr>
                <w:rFonts w:ascii="Times New Roman" w:hAnsi="Times New Roman" w:cs="Times New Roman"/>
                <w:sz w:val="24"/>
                <w:szCs w:val="24"/>
              </w:rPr>
            </w:pPr>
            <w:r>
              <w:rPr>
                <w:rFonts w:ascii="Times New Roman" w:hAnsi="Times New Roman" w:cs="Times New Roman"/>
                <w:sz w:val="24"/>
                <w:szCs w:val="24"/>
              </w:rPr>
              <w:t>Registration accepted only when entered details are consistent with the uploaded proof</w:t>
            </w:r>
          </w:p>
        </w:tc>
      </w:tr>
      <w:tr w14:paraId="6F01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2FB"/>
            <w:tcMar>
              <w:top w:w="80" w:type="dxa"/>
              <w:left w:w="120" w:type="dxa"/>
              <w:bottom w:w="80" w:type="dxa"/>
              <w:right w:w="120" w:type="dxa"/>
            </w:tcMar>
            <w:vAlign w:val="center"/>
          </w:tcPr>
          <w:p w14:paraId="3DA451DB">
            <w:pPr>
              <w:spacing w:line="360" w:lineRule="auto"/>
              <w:rPr>
                <w:rFonts w:ascii="Times New Roman" w:hAnsi="Times New Roman" w:cs="Times New Roman"/>
                <w:sz w:val="24"/>
                <w:szCs w:val="24"/>
              </w:rPr>
            </w:pPr>
            <w:r>
              <w:rPr>
                <w:rFonts w:ascii="Times New Roman" w:hAnsi="Times New Roman" w:cs="Times New Roman"/>
                <w:sz w:val="24"/>
                <w:szCs w:val="24"/>
              </w:rPr>
              <w:t>Donor search by blood group and city</w:t>
            </w:r>
          </w:p>
        </w:tc>
        <w:tc>
          <w:tcPr>
            <w:tcW w:w="2650" w:type="dxa"/>
            <w:shd w:val="clear" w:color="auto" w:fill="EAF2FB"/>
            <w:tcMar>
              <w:top w:w="80" w:type="dxa"/>
              <w:left w:w="120" w:type="dxa"/>
              <w:bottom w:w="80" w:type="dxa"/>
              <w:right w:w="120" w:type="dxa"/>
            </w:tcMar>
            <w:vAlign w:val="center"/>
          </w:tcPr>
          <w:p w14:paraId="63E50404">
            <w:pPr>
              <w:spacing w:line="360" w:lineRule="auto"/>
              <w:rPr>
                <w:rFonts w:ascii="Times New Roman" w:hAnsi="Times New Roman" w:cs="Times New Roman"/>
                <w:sz w:val="24"/>
                <w:szCs w:val="24"/>
              </w:rPr>
            </w:pPr>
            <w:r>
              <w:rPr>
                <w:rFonts w:ascii="Times New Roman" w:hAnsi="Times New Roman" w:cs="Times New Roman"/>
                <w:sz w:val="24"/>
                <w:szCs w:val="24"/>
              </w:rPr>
              <w:t>Functional</w:t>
            </w:r>
          </w:p>
        </w:tc>
        <w:tc>
          <w:tcPr>
            <w:tcW w:w="3500" w:type="dxa"/>
            <w:shd w:val="clear" w:color="auto" w:fill="EAF2FB"/>
            <w:tcMar>
              <w:top w:w="80" w:type="dxa"/>
              <w:left w:w="120" w:type="dxa"/>
              <w:bottom w:w="80" w:type="dxa"/>
              <w:right w:w="120" w:type="dxa"/>
            </w:tcMar>
            <w:vAlign w:val="center"/>
          </w:tcPr>
          <w:p w14:paraId="63D7F5E7">
            <w:pPr>
              <w:spacing w:line="360" w:lineRule="auto"/>
              <w:rPr>
                <w:rFonts w:ascii="Times New Roman" w:hAnsi="Times New Roman" w:cs="Times New Roman"/>
                <w:sz w:val="24"/>
                <w:szCs w:val="24"/>
              </w:rPr>
            </w:pPr>
            <w:r>
              <w:rPr>
                <w:rFonts w:ascii="Times New Roman" w:hAnsi="Times New Roman" w:cs="Times New Roman"/>
                <w:sz w:val="24"/>
                <w:szCs w:val="24"/>
              </w:rPr>
              <w:t>Search returns all matching donor records stored in the database</w:t>
            </w:r>
          </w:p>
        </w:tc>
      </w:tr>
      <w:tr w14:paraId="3FF7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27B32E71">
            <w:pPr>
              <w:spacing w:line="360" w:lineRule="auto"/>
              <w:rPr>
                <w:rFonts w:ascii="Times New Roman" w:hAnsi="Times New Roman" w:cs="Times New Roman"/>
                <w:sz w:val="24"/>
                <w:szCs w:val="24"/>
              </w:rPr>
            </w:pPr>
            <w:r>
              <w:rPr>
                <w:rFonts w:ascii="Times New Roman" w:hAnsi="Times New Roman" w:cs="Times New Roman"/>
                <w:sz w:val="24"/>
                <w:szCs w:val="24"/>
              </w:rPr>
              <w:t>Email notification to matched donor on request</w:t>
            </w:r>
          </w:p>
        </w:tc>
        <w:tc>
          <w:tcPr>
            <w:tcW w:w="2650" w:type="dxa"/>
            <w:shd w:val="clear" w:color="auto" w:fill="FFFFFF"/>
            <w:tcMar>
              <w:top w:w="80" w:type="dxa"/>
              <w:left w:w="120" w:type="dxa"/>
              <w:bottom w:w="80" w:type="dxa"/>
              <w:right w:w="120" w:type="dxa"/>
            </w:tcMar>
            <w:vAlign w:val="center"/>
          </w:tcPr>
          <w:p w14:paraId="20096F9B">
            <w:pPr>
              <w:spacing w:line="360" w:lineRule="auto"/>
              <w:rPr>
                <w:rFonts w:ascii="Times New Roman" w:hAnsi="Times New Roman" w:cs="Times New Roman"/>
                <w:sz w:val="24"/>
                <w:szCs w:val="24"/>
              </w:rPr>
            </w:pPr>
            <w:r>
              <w:rPr>
                <w:rFonts w:ascii="Times New Roman" w:hAnsi="Times New Roman" w:cs="Times New Roman"/>
                <w:sz w:val="24"/>
                <w:szCs w:val="24"/>
              </w:rPr>
              <w:t>Functional</w:t>
            </w:r>
          </w:p>
        </w:tc>
        <w:tc>
          <w:tcPr>
            <w:tcW w:w="3500" w:type="dxa"/>
            <w:shd w:val="clear" w:color="auto" w:fill="FFFFFF"/>
            <w:tcMar>
              <w:top w:w="80" w:type="dxa"/>
              <w:left w:w="120" w:type="dxa"/>
              <w:bottom w:w="80" w:type="dxa"/>
              <w:right w:w="120" w:type="dxa"/>
            </w:tcMar>
            <w:vAlign w:val="center"/>
          </w:tcPr>
          <w:p w14:paraId="250B5CE2">
            <w:pPr>
              <w:spacing w:line="360" w:lineRule="auto"/>
              <w:rPr>
                <w:rFonts w:ascii="Times New Roman" w:hAnsi="Times New Roman" w:cs="Times New Roman"/>
                <w:sz w:val="24"/>
                <w:szCs w:val="24"/>
              </w:rPr>
            </w:pPr>
            <w:r>
              <w:rPr>
                <w:rFonts w:ascii="Times New Roman" w:hAnsi="Times New Roman" w:cs="Times New Roman"/>
                <w:sz w:val="24"/>
                <w:szCs w:val="24"/>
              </w:rPr>
              <w:t>Email dispatched automatically when a requester selects a donor</w:t>
            </w:r>
          </w:p>
        </w:tc>
      </w:tr>
      <w:tr w14:paraId="0BC4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2FB"/>
            <w:tcMar>
              <w:top w:w="80" w:type="dxa"/>
              <w:left w:w="120" w:type="dxa"/>
              <w:bottom w:w="80" w:type="dxa"/>
              <w:right w:w="120" w:type="dxa"/>
            </w:tcMar>
            <w:vAlign w:val="center"/>
          </w:tcPr>
          <w:p w14:paraId="069AECB1">
            <w:pPr>
              <w:spacing w:line="360" w:lineRule="auto"/>
              <w:rPr>
                <w:rFonts w:ascii="Times New Roman" w:hAnsi="Times New Roman" w:cs="Times New Roman"/>
                <w:sz w:val="24"/>
                <w:szCs w:val="24"/>
              </w:rPr>
            </w:pPr>
            <w:r>
              <w:rPr>
                <w:rFonts w:ascii="Times New Roman" w:hAnsi="Times New Roman" w:cs="Times New Roman"/>
                <w:sz w:val="24"/>
                <w:szCs w:val="24"/>
              </w:rPr>
              <w:t>Secure login for registered donors</w:t>
            </w:r>
          </w:p>
        </w:tc>
        <w:tc>
          <w:tcPr>
            <w:tcW w:w="2650" w:type="dxa"/>
            <w:shd w:val="clear" w:color="auto" w:fill="EAF2FB"/>
            <w:tcMar>
              <w:top w:w="80" w:type="dxa"/>
              <w:left w:w="120" w:type="dxa"/>
              <w:bottom w:w="80" w:type="dxa"/>
              <w:right w:w="120" w:type="dxa"/>
            </w:tcMar>
            <w:vAlign w:val="center"/>
          </w:tcPr>
          <w:p w14:paraId="00770391">
            <w:pPr>
              <w:spacing w:line="360" w:lineRule="auto"/>
              <w:rPr>
                <w:rFonts w:ascii="Times New Roman" w:hAnsi="Times New Roman" w:cs="Times New Roman"/>
                <w:sz w:val="24"/>
                <w:szCs w:val="24"/>
              </w:rPr>
            </w:pPr>
            <w:r>
              <w:rPr>
                <w:rFonts w:ascii="Times New Roman" w:hAnsi="Times New Roman" w:cs="Times New Roman"/>
                <w:sz w:val="24"/>
                <w:szCs w:val="24"/>
              </w:rPr>
              <w:t>Functional</w:t>
            </w:r>
          </w:p>
        </w:tc>
        <w:tc>
          <w:tcPr>
            <w:tcW w:w="3500" w:type="dxa"/>
            <w:shd w:val="clear" w:color="auto" w:fill="EAF2FB"/>
            <w:tcMar>
              <w:top w:w="80" w:type="dxa"/>
              <w:left w:w="120" w:type="dxa"/>
              <w:bottom w:w="80" w:type="dxa"/>
              <w:right w:w="120" w:type="dxa"/>
            </w:tcMar>
            <w:vAlign w:val="center"/>
          </w:tcPr>
          <w:p w14:paraId="70D08D2B">
            <w:pPr>
              <w:spacing w:line="360" w:lineRule="auto"/>
              <w:rPr>
                <w:rFonts w:ascii="Times New Roman" w:hAnsi="Times New Roman" w:cs="Times New Roman"/>
                <w:sz w:val="24"/>
                <w:szCs w:val="24"/>
              </w:rPr>
            </w:pPr>
            <w:r>
              <w:rPr>
                <w:rFonts w:ascii="Times New Roman" w:hAnsi="Times New Roman" w:cs="Times New Roman"/>
                <w:sz w:val="24"/>
                <w:szCs w:val="24"/>
              </w:rPr>
              <w:t>Access to profile view/update restricted to authenticated donors</w:t>
            </w:r>
          </w:p>
        </w:tc>
      </w:tr>
      <w:tr w14:paraId="19A4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0E62316A">
            <w:pPr>
              <w:spacing w:line="360" w:lineRule="auto"/>
              <w:rPr>
                <w:rFonts w:ascii="Times New Roman" w:hAnsi="Times New Roman" w:cs="Times New Roman"/>
                <w:sz w:val="24"/>
                <w:szCs w:val="24"/>
              </w:rPr>
            </w:pPr>
            <w:r>
              <w:rPr>
                <w:rFonts w:ascii="Times New Roman" w:hAnsi="Times New Roman" w:cs="Times New Roman"/>
                <w:sz w:val="24"/>
                <w:szCs w:val="24"/>
              </w:rPr>
              <w:t>Cross-browser, responsive interface</w:t>
            </w:r>
          </w:p>
        </w:tc>
        <w:tc>
          <w:tcPr>
            <w:tcW w:w="2650" w:type="dxa"/>
            <w:shd w:val="clear" w:color="auto" w:fill="FFFFFF"/>
            <w:tcMar>
              <w:top w:w="80" w:type="dxa"/>
              <w:left w:w="120" w:type="dxa"/>
              <w:bottom w:w="80" w:type="dxa"/>
              <w:right w:w="120" w:type="dxa"/>
            </w:tcMar>
            <w:vAlign w:val="center"/>
          </w:tcPr>
          <w:p w14:paraId="680E5F03">
            <w:pPr>
              <w:spacing w:line="360" w:lineRule="auto"/>
              <w:rPr>
                <w:rFonts w:ascii="Times New Roman" w:hAnsi="Times New Roman" w:cs="Times New Roman"/>
                <w:sz w:val="24"/>
                <w:szCs w:val="24"/>
              </w:rPr>
            </w:pPr>
            <w:r>
              <w:rPr>
                <w:rFonts w:ascii="Times New Roman" w:hAnsi="Times New Roman" w:cs="Times New Roman"/>
                <w:sz w:val="24"/>
                <w:szCs w:val="24"/>
              </w:rPr>
              <w:t>Non-Functional</w:t>
            </w:r>
          </w:p>
        </w:tc>
        <w:tc>
          <w:tcPr>
            <w:tcW w:w="3500" w:type="dxa"/>
            <w:shd w:val="clear" w:color="auto" w:fill="FFFFFF"/>
            <w:tcMar>
              <w:top w:w="80" w:type="dxa"/>
              <w:left w:w="120" w:type="dxa"/>
              <w:bottom w:w="80" w:type="dxa"/>
              <w:right w:w="120" w:type="dxa"/>
            </w:tcMar>
            <w:vAlign w:val="center"/>
          </w:tcPr>
          <w:p w14:paraId="0A5FD614">
            <w:pPr>
              <w:spacing w:line="360" w:lineRule="auto"/>
              <w:rPr>
                <w:rFonts w:ascii="Times New Roman" w:hAnsi="Times New Roman" w:cs="Times New Roman"/>
                <w:sz w:val="24"/>
                <w:szCs w:val="24"/>
              </w:rPr>
            </w:pPr>
            <w:r>
              <w:rPr>
                <w:rFonts w:ascii="Times New Roman" w:hAnsi="Times New Roman" w:cs="Times New Roman"/>
                <w:sz w:val="24"/>
                <w:szCs w:val="24"/>
              </w:rPr>
              <w:t>Usable on common desktop and mobile browsers</w:t>
            </w:r>
          </w:p>
        </w:tc>
      </w:tr>
      <w:tr w14:paraId="4747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2FB"/>
            <w:tcMar>
              <w:top w:w="80" w:type="dxa"/>
              <w:left w:w="120" w:type="dxa"/>
              <w:bottom w:w="80" w:type="dxa"/>
              <w:right w:w="120" w:type="dxa"/>
            </w:tcMar>
            <w:vAlign w:val="center"/>
          </w:tcPr>
          <w:p w14:paraId="52B16FC6">
            <w:pPr>
              <w:spacing w:line="360" w:lineRule="auto"/>
              <w:rPr>
                <w:rFonts w:ascii="Times New Roman" w:hAnsi="Times New Roman" w:cs="Times New Roman"/>
                <w:sz w:val="24"/>
                <w:szCs w:val="24"/>
              </w:rPr>
            </w:pPr>
            <w:r>
              <w:rPr>
                <w:rFonts w:ascii="Times New Roman" w:hAnsi="Times New Roman" w:cs="Times New Roman"/>
                <w:sz w:val="24"/>
                <w:szCs w:val="24"/>
              </w:rPr>
              <w:t>Data storage integrity and security</w:t>
            </w:r>
          </w:p>
        </w:tc>
        <w:tc>
          <w:tcPr>
            <w:tcW w:w="2650" w:type="dxa"/>
            <w:shd w:val="clear" w:color="auto" w:fill="EAF2FB"/>
            <w:tcMar>
              <w:top w:w="80" w:type="dxa"/>
              <w:left w:w="120" w:type="dxa"/>
              <w:bottom w:w="80" w:type="dxa"/>
              <w:right w:w="120" w:type="dxa"/>
            </w:tcMar>
            <w:vAlign w:val="center"/>
          </w:tcPr>
          <w:p w14:paraId="7C19EBDF">
            <w:pPr>
              <w:spacing w:line="360" w:lineRule="auto"/>
              <w:rPr>
                <w:rFonts w:ascii="Times New Roman" w:hAnsi="Times New Roman" w:cs="Times New Roman"/>
                <w:sz w:val="24"/>
                <w:szCs w:val="24"/>
              </w:rPr>
            </w:pPr>
            <w:r>
              <w:rPr>
                <w:rFonts w:ascii="Times New Roman" w:hAnsi="Times New Roman" w:cs="Times New Roman"/>
                <w:sz w:val="24"/>
                <w:szCs w:val="24"/>
              </w:rPr>
              <w:t>Non-Functional</w:t>
            </w:r>
          </w:p>
        </w:tc>
        <w:tc>
          <w:tcPr>
            <w:tcW w:w="3500" w:type="dxa"/>
            <w:shd w:val="clear" w:color="auto" w:fill="EAF2FB"/>
            <w:tcMar>
              <w:top w:w="80" w:type="dxa"/>
              <w:left w:w="120" w:type="dxa"/>
              <w:bottom w:w="80" w:type="dxa"/>
              <w:right w:w="120" w:type="dxa"/>
            </w:tcMar>
            <w:vAlign w:val="center"/>
          </w:tcPr>
          <w:p w14:paraId="097ACE44">
            <w:pPr>
              <w:spacing w:line="360" w:lineRule="auto"/>
              <w:rPr>
                <w:rFonts w:ascii="Times New Roman" w:hAnsi="Times New Roman" w:cs="Times New Roman"/>
                <w:sz w:val="24"/>
                <w:szCs w:val="24"/>
              </w:rPr>
            </w:pPr>
            <w:r>
              <w:rPr>
                <w:rFonts w:ascii="Times New Roman" w:hAnsi="Times New Roman" w:cs="Times New Roman"/>
                <w:sz w:val="24"/>
                <w:szCs w:val="24"/>
              </w:rPr>
              <w:t>Donor and request data stored in a structured MySQL schema with input validation to reduce injection/errors</w:t>
            </w:r>
          </w:p>
        </w:tc>
      </w:tr>
      <w:tr w14:paraId="051E8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236E2307">
            <w:pPr>
              <w:spacing w:line="360" w:lineRule="auto"/>
              <w:rPr>
                <w:rFonts w:ascii="Times New Roman" w:hAnsi="Times New Roman" w:cs="Times New Roman"/>
                <w:sz w:val="24"/>
                <w:szCs w:val="24"/>
              </w:rPr>
            </w:pPr>
            <w:r>
              <w:rPr>
                <w:rFonts w:ascii="Times New Roman" w:hAnsi="Times New Roman" w:cs="Times New Roman"/>
                <w:sz w:val="24"/>
                <w:szCs w:val="24"/>
              </w:rPr>
              <w:t>Usability</w:t>
            </w:r>
          </w:p>
        </w:tc>
        <w:tc>
          <w:tcPr>
            <w:tcW w:w="2650" w:type="dxa"/>
            <w:shd w:val="clear" w:color="auto" w:fill="FFFFFF"/>
            <w:tcMar>
              <w:top w:w="80" w:type="dxa"/>
              <w:left w:w="120" w:type="dxa"/>
              <w:bottom w:w="80" w:type="dxa"/>
              <w:right w:w="120" w:type="dxa"/>
            </w:tcMar>
            <w:vAlign w:val="center"/>
          </w:tcPr>
          <w:p w14:paraId="53427B83">
            <w:pPr>
              <w:spacing w:line="360" w:lineRule="auto"/>
              <w:rPr>
                <w:rFonts w:ascii="Times New Roman" w:hAnsi="Times New Roman" w:cs="Times New Roman"/>
                <w:sz w:val="24"/>
                <w:szCs w:val="24"/>
              </w:rPr>
            </w:pPr>
            <w:r>
              <w:rPr>
                <w:rFonts w:ascii="Times New Roman" w:hAnsi="Times New Roman" w:cs="Times New Roman"/>
                <w:sz w:val="24"/>
                <w:szCs w:val="24"/>
              </w:rPr>
              <w:t>Non-Functional</w:t>
            </w:r>
          </w:p>
        </w:tc>
        <w:tc>
          <w:tcPr>
            <w:tcW w:w="3500" w:type="dxa"/>
            <w:shd w:val="clear" w:color="auto" w:fill="FFFFFF"/>
            <w:tcMar>
              <w:top w:w="80" w:type="dxa"/>
              <w:left w:w="120" w:type="dxa"/>
              <w:bottom w:w="80" w:type="dxa"/>
              <w:right w:w="120" w:type="dxa"/>
            </w:tcMar>
            <w:vAlign w:val="center"/>
          </w:tcPr>
          <w:p w14:paraId="388944BB">
            <w:pPr>
              <w:spacing w:line="360" w:lineRule="auto"/>
              <w:rPr>
                <w:rFonts w:ascii="Times New Roman" w:hAnsi="Times New Roman" w:cs="Times New Roman"/>
                <w:sz w:val="24"/>
                <w:szCs w:val="24"/>
              </w:rPr>
            </w:pPr>
            <w:r>
              <w:rPr>
                <w:rFonts w:ascii="Times New Roman" w:hAnsi="Times New Roman" w:cs="Times New Roman"/>
                <w:sz w:val="24"/>
                <w:szCs w:val="24"/>
              </w:rPr>
              <w:t>Forms and workflow simple enough for non-technical donors/patients to complete without assistance</w:t>
            </w:r>
          </w:p>
        </w:tc>
      </w:tr>
    </w:tbl>
    <w:p w14:paraId="7E7742DC">
      <w:pPr>
        <w:spacing w:after="200" w:line="360" w:lineRule="auto"/>
        <w:rPr>
          <w:rFonts w:ascii="Times New Roman" w:hAnsi="Times New Roman" w:cs="Times New Roman"/>
        </w:rPr>
      </w:pPr>
    </w:p>
    <w:p w14:paraId="404CF6EB">
      <w:pPr>
        <w:pStyle w:val="3"/>
        <w:spacing w:line="360" w:lineRule="auto"/>
        <w:rPr>
          <w:rFonts w:ascii="Times New Roman" w:hAnsi="Times New Roman" w:cs="Times New Roman"/>
        </w:rPr>
      </w:pPr>
      <w:bookmarkStart w:id="30" w:name="_Toc239338158"/>
      <w:r>
        <w:rPr>
          <w:rFonts w:ascii="Times New Roman" w:hAnsi="Times New Roman" w:cs="Times New Roman"/>
        </w:rPr>
        <w:t>3.2 Constraints &amp; Applicable Standards</w:t>
      </w:r>
      <w:bookmarkEnd w:id="30"/>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3650"/>
      </w:tblGrid>
      <w:tr w14:paraId="1413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63A97F18">
            <w:pPr>
              <w:spacing w:line="360" w:lineRule="auto"/>
              <w:jc w:val="center"/>
              <w:rPr>
                <w:rFonts w:ascii="Times New Roman" w:hAnsi="Times New Roman" w:cs="Times New Roman"/>
              </w:rPr>
            </w:pPr>
            <w:r>
              <w:rPr>
                <w:rFonts w:ascii="Times New Roman" w:hAnsi="Times New Roman" w:cs="Times New Roman"/>
                <w:b/>
                <w:bCs/>
                <w:color w:val="FFFFFF"/>
              </w:rPr>
              <w:t>Standard / Code</w:t>
            </w:r>
          </w:p>
        </w:tc>
        <w:tc>
          <w:tcPr>
            <w:tcW w:w="3300" w:type="dxa"/>
            <w:shd w:val="clear" w:color="auto" w:fill="1F3864"/>
            <w:tcMar>
              <w:top w:w="80" w:type="dxa"/>
              <w:left w:w="120" w:type="dxa"/>
              <w:bottom w:w="80" w:type="dxa"/>
              <w:right w:w="120" w:type="dxa"/>
            </w:tcMar>
            <w:vAlign w:val="center"/>
          </w:tcPr>
          <w:p w14:paraId="787DA0DE">
            <w:pPr>
              <w:spacing w:line="360" w:lineRule="auto"/>
              <w:jc w:val="center"/>
              <w:rPr>
                <w:rFonts w:ascii="Times New Roman" w:hAnsi="Times New Roman" w:cs="Times New Roman"/>
              </w:rPr>
            </w:pPr>
            <w:r>
              <w:rPr>
                <w:rFonts w:ascii="Times New Roman" w:hAnsi="Times New Roman" w:cs="Times New Roman"/>
                <w:b/>
                <w:bCs/>
                <w:color w:val="FFFFFF"/>
              </w:rPr>
              <w:t>Requirement</w:t>
            </w:r>
          </w:p>
        </w:tc>
        <w:tc>
          <w:tcPr>
            <w:tcW w:w="3650" w:type="dxa"/>
            <w:shd w:val="clear" w:color="auto" w:fill="1F3864"/>
            <w:tcMar>
              <w:top w:w="80" w:type="dxa"/>
              <w:left w:w="120" w:type="dxa"/>
              <w:bottom w:w="80" w:type="dxa"/>
              <w:right w:w="120" w:type="dxa"/>
            </w:tcMar>
            <w:vAlign w:val="center"/>
          </w:tcPr>
          <w:p w14:paraId="06916D19">
            <w:pPr>
              <w:spacing w:line="360" w:lineRule="auto"/>
              <w:jc w:val="center"/>
              <w:rPr>
                <w:rFonts w:ascii="Times New Roman" w:hAnsi="Times New Roman" w:cs="Times New Roman"/>
              </w:rPr>
            </w:pPr>
            <w:r>
              <w:rPr>
                <w:rFonts w:ascii="Times New Roman" w:hAnsi="Times New Roman" w:cs="Times New Roman"/>
                <w:b/>
                <w:bCs/>
                <w:color w:val="FFFFFF"/>
              </w:rPr>
              <w:t>How Applied in This Project</w:t>
            </w:r>
          </w:p>
        </w:tc>
      </w:tr>
      <w:tr w14:paraId="40C4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2FB"/>
            <w:tcMar>
              <w:top w:w="80" w:type="dxa"/>
              <w:left w:w="120" w:type="dxa"/>
              <w:bottom w:w="80" w:type="dxa"/>
              <w:right w:w="120" w:type="dxa"/>
            </w:tcMar>
            <w:vAlign w:val="center"/>
          </w:tcPr>
          <w:p w14:paraId="385C0DE2">
            <w:pPr>
              <w:spacing w:line="360" w:lineRule="auto"/>
              <w:rPr>
                <w:rFonts w:ascii="Times New Roman" w:hAnsi="Times New Roman" w:cs="Times New Roman"/>
              </w:rPr>
            </w:pPr>
            <w:r>
              <w:rPr>
                <w:rFonts w:ascii="Times New Roman" w:hAnsi="Times New Roman" w:cs="Times New Roman"/>
              </w:rPr>
              <w:t>ISO/IEC 27001:2013 – Information Security Management</w:t>
            </w:r>
          </w:p>
        </w:tc>
        <w:tc>
          <w:tcPr>
            <w:tcW w:w="3300" w:type="dxa"/>
            <w:shd w:val="clear" w:color="auto" w:fill="EAF2FB"/>
            <w:tcMar>
              <w:top w:w="80" w:type="dxa"/>
              <w:left w:w="120" w:type="dxa"/>
              <w:bottom w:w="80" w:type="dxa"/>
              <w:right w:w="120" w:type="dxa"/>
            </w:tcMar>
            <w:vAlign w:val="center"/>
          </w:tcPr>
          <w:p w14:paraId="3E8D640E">
            <w:pPr>
              <w:spacing w:line="360" w:lineRule="auto"/>
              <w:rPr>
                <w:rFonts w:ascii="Times New Roman" w:hAnsi="Times New Roman" w:cs="Times New Roman"/>
              </w:rPr>
            </w:pPr>
            <w:r>
              <w:rPr>
                <w:rFonts w:ascii="Times New Roman" w:hAnsi="Times New Roman" w:cs="Times New Roman"/>
              </w:rPr>
              <w:t>Protect confidentiality/integrity of stored personal data</w:t>
            </w:r>
          </w:p>
        </w:tc>
        <w:tc>
          <w:tcPr>
            <w:tcW w:w="3650" w:type="dxa"/>
            <w:shd w:val="clear" w:color="auto" w:fill="EAF2FB"/>
            <w:tcMar>
              <w:top w:w="80" w:type="dxa"/>
              <w:left w:w="120" w:type="dxa"/>
              <w:bottom w:w="80" w:type="dxa"/>
              <w:right w:w="120" w:type="dxa"/>
            </w:tcMar>
            <w:vAlign w:val="center"/>
          </w:tcPr>
          <w:p w14:paraId="51443577">
            <w:pPr>
              <w:spacing w:line="360" w:lineRule="auto"/>
              <w:rPr>
                <w:rFonts w:ascii="Times New Roman" w:hAnsi="Times New Roman" w:cs="Times New Roman"/>
              </w:rPr>
            </w:pPr>
            <w:r>
              <w:rPr>
                <w:rFonts w:ascii="Times New Roman" w:hAnsi="Times New Roman" w:cs="Times New Roman"/>
              </w:rPr>
              <w:t>Guided verification of user input and access control around the donor database to reduce unauthorized access</w:t>
            </w:r>
          </w:p>
        </w:tc>
      </w:tr>
      <w:tr w14:paraId="3AAA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A89D56F">
            <w:pPr>
              <w:spacing w:line="360" w:lineRule="auto"/>
              <w:rPr>
                <w:rFonts w:ascii="Times New Roman" w:hAnsi="Times New Roman" w:cs="Times New Roman"/>
              </w:rPr>
            </w:pPr>
            <w:r>
              <w:rPr>
                <w:rFonts w:ascii="Times New Roman" w:hAnsi="Times New Roman" w:cs="Times New Roman"/>
              </w:rPr>
              <w:t>IEEE 830-1998 – Software Requirements Specification</w:t>
            </w:r>
          </w:p>
        </w:tc>
        <w:tc>
          <w:tcPr>
            <w:tcW w:w="3300" w:type="dxa"/>
            <w:shd w:val="clear" w:color="auto" w:fill="FFFFFF"/>
            <w:tcMar>
              <w:top w:w="80" w:type="dxa"/>
              <w:left w:w="120" w:type="dxa"/>
              <w:bottom w:w="80" w:type="dxa"/>
              <w:right w:w="120" w:type="dxa"/>
            </w:tcMar>
            <w:vAlign w:val="center"/>
          </w:tcPr>
          <w:p w14:paraId="54CDC6FC">
            <w:pPr>
              <w:spacing w:line="360" w:lineRule="auto"/>
              <w:rPr>
                <w:rFonts w:ascii="Times New Roman" w:hAnsi="Times New Roman" w:cs="Times New Roman"/>
              </w:rPr>
            </w:pPr>
            <w:r>
              <w:rPr>
                <w:rFonts w:ascii="Times New Roman" w:hAnsi="Times New Roman" w:cs="Times New Roman"/>
              </w:rPr>
              <w:t>Define system requirements clearly before development</w:t>
            </w:r>
          </w:p>
        </w:tc>
        <w:tc>
          <w:tcPr>
            <w:tcW w:w="3650" w:type="dxa"/>
            <w:shd w:val="clear" w:color="auto" w:fill="FFFFFF"/>
            <w:tcMar>
              <w:top w:w="80" w:type="dxa"/>
              <w:left w:w="120" w:type="dxa"/>
              <w:bottom w:w="80" w:type="dxa"/>
              <w:right w:w="120" w:type="dxa"/>
            </w:tcMar>
            <w:vAlign w:val="center"/>
          </w:tcPr>
          <w:p w14:paraId="75578C35">
            <w:pPr>
              <w:spacing w:line="360" w:lineRule="auto"/>
              <w:rPr>
                <w:rFonts w:ascii="Times New Roman" w:hAnsi="Times New Roman" w:cs="Times New Roman"/>
              </w:rPr>
            </w:pPr>
            <w:r>
              <w:rPr>
                <w:rFonts w:ascii="Times New Roman" w:hAnsi="Times New Roman" w:cs="Times New Roman"/>
              </w:rPr>
              <w:t>Used to specify registration, search and notification requirements up front, reducing scope changes</w:t>
            </w:r>
          </w:p>
        </w:tc>
      </w:tr>
      <w:tr w14:paraId="49BFE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2FB"/>
            <w:tcMar>
              <w:top w:w="80" w:type="dxa"/>
              <w:left w:w="120" w:type="dxa"/>
              <w:bottom w:w="80" w:type="dxa"/>
              <w:right w:w="120" w:type="dxa"/>
            </w:tcMar>
            <w:vAlign w:val="center"/>
          </w:tcPr>
          <w:p w14:paraId="445CA17A">
            <w:pPr>
              <w:spacing w:line="360" w:lineRule="auto"/>
              <w:rPr>
                <w:rFonts w:ascii="Times New Roman" w:hAnsi="Times New Roman" w:cs="Times New Roman"/>
              </w:rPr>
            </w:pPr>
            <w:r>
              <w:rPr>
                <w:rFonts w:ascii="Times New Roman" w:hAnsi="Times New Roman" w:cs="Times New Roman"/>
              </w:rPr>
              <w:t>IEEE 1016-2009 – System Design Descriptions</w:t>
            </w:r>
          </w:p>
        </w:tc>
        <w:tc>
          <w:tcPr>
            <w:tcW w:w="3300" w:type="dxa"/>
            <w:shd w:val="clear" w:color="auto" w:fill="EAF2FB"/>
            <w:tcMar>
              <w:top w:w="80" w:type="dxa"/>
              <w:left w:w="120" w:type="dxa"/>
              <w:bottom w:w="80" w:type="dxa"/>
              <w:right w:w="120" w:type="dxa"/>
            </w:tcMar>
            <w:vAlign w:val="center"/>
          </w:tcPr>
          <w:p w14:paraId="30AB9EA3">
            <w:pPr>
              <w:spacing w:line="360" w:lineRule="auto"/>
              <w:rPr>
                <w:rFonts w:ascii="Times New Roman" w:hAnsi="Times New Roman" w:cs="Times New Roman"/>
              </w:rPr>
            </w:pPr>
            <w:r>
              <w:rPr>
                <w:rFonts w:ascii="Times New Roman" w:hAnsi="Times New Roman" w:cs="Times New Roman"/>
              </w:rPr>
              <w:t>Structured description of system architecture</w:t>
            </w:r>
          </w:p>
        </w:tc>
        <w:tc>
          <w:tcPr>
            <w:tcW w:w="3650" w:type="dxa"/>
            <w:shd w:val="clear" w:color="auto" w:fill="EAF2FB"/>
            <w:tcMar>
              <w:top w:w="80" w:type="dxa"/>
              <w:left w:w="120" w:type="dxa"/>
              <w:bottom w:w="80" w:type="dxa"/>
              <w:right w:w="120" w:type="dxa"/>
            </w:tcMar>
            <w:vAlign w:val="center"/>
          </w:tcPr>
          <w:p w14:paraId="42F19A79">
            <w:pPr>
              <w:spacing w:line="360" w:lineRule="auto"/>
              <w:rPr>
                <w:rFonts w:ascii="Times New Roman" w:hAnsi="Times New Roman" w:cs="Times New Roman"/>
              </w:rPr>
            </w:pPr>
            <w:r>
              <w:rPr>
                <w:rFonts w:ascii="Times New Roman" w:hAnsi="Times New Roman" w:cs="Times New Roman"/>
              </w:rPr>
              <w:t>Followed for the system's architecture/workflow diagram and module design (Fig. 3.1)</w:t>
            </w:r>
          </w:p>
        </w:tc>
      </w:tr>
      <w:tr w14:paraId="5CA2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61942DFB">
            <w:pPr>
              <w:spacing w:line="360" w:lineRule="auto"/>
              <w:rPr>
                <w:rFonts w:ascii="Times New Roman" w:hAnsi="Times New Roman" w:cs="Times New Roman"/>
              </w:rPr>
            </w:pPr>
            <w:r>
              <w:rPr>
                <w:rFonts w:ascii="Times New Roman" w:hAnsi="Times New Roman" w:cs="Times New Roman"/>
              </w:rPr>
              <w:t>W3C Web Standards</w:t>
            </w:r>
          </w:p>
        </w:tc>
        <w:tc>
          <w:tcPr>
            <w:tcW w:w="3300" w:type="dxa"/>
            <w:shd w:val="clear" w:color="auto" w:fill="FFFFFF"/>
            <w:tcMar>
              <w:top w:w="80" w:type="dxa"/>
              <w:left w:w="120" w:type="dxa"/>
              <w:bottom w:w="80" w:type="dxa"/>
              <w:right w:w="120" w:type="dxa"/>
            </w:tcMar>
            <w:vAlign w:val="center"/>
          </w:tcPr>
          <w:p w14:paraId="0CB4DA97">
            <w:pPr>
              <w:spacing w:line="360" w:lineRule="auto"/>
              <w:rPr>
                <w:rFonts w:ascii="Times New Roman" w:hAnsi="Times New Roman" w:cs="Times New Roman"/>
              </w:rPr>
            </w:pPr>
            <w:r>
              <w:rPr>
                <w:rFonts w:ascii="Times New Roman" w:hAnsi="Times New Roman" w:cs="Times New Roman"/>
              </w:rPr>
              <w:t>Cross-browser compatible, accessible web front-end</w:t>
            </w:r>
          </w:p>
        </w:tc>
        <w:tc>
          <w:tcPr>
            <w:tcW w:w="3650" w:type="dxa"/>
            <w:shd w:val="clear" w:color="auto" w:fill="FFFFFF"/>
            <w:tcMar>
              <w:top w:w="80" w:type="dxa"/>
              <w:left w:w="120" w:type="dxa"/>
              <w:bottom w:w="80" w:type="dxa"/>
              <w:right w:w="120" w:type="dxa"/>
            </w:tcMar>
            <w:vAlign w:val="center"/>
          </w:tcPr>
          <w:p w14:paraId="1132959F">
            <w:pPr>
              <w:spacing w:line="360" w:lineRule="auto"/>
              <w:rPr>
                <w:rFonts w:ascii="Times New Roman" w:hAnsi="Times New Roman" w:cs="Times New Roman"/>
              </w:rPr>
            </w:pPr>
            <w:r>
              <w:rPr>
                <w:rFonts w:ascii="Times New Roman" w:hAnsi="Times New Roman" w:cs="Times New Roman"/>
              </w:rPr>
              <w:t>Applied in HTML/CSS front-end design for responsive, standards-compliant pages</w:t>
            </w:r>
          </w:p>
        </w:tc>
      </w:tr>
    </w:tbl>
    <w:p w14:paraId="6634284E">
      <w:pPr>
        <w:spacing w:after="200" w:line="360" w:lineRule="auto"/>
        <w:rPr>
          <w:rFonts w:ascii="Times New Roman" w:hAnsi="Times New Roman" w:cs="Times New Roman"/>
        </w:rPr>
      </w:pPr>
    </w:p>
    <w:p w14:paraId="79FB2C9F">
      <w:pPr>
        <w:pStyle w:val="3"/>
        <w:spacing w:line="360" w:lineRule="auto"/>
        <w:rPr>
          <w:rFonts w:ascii="Times New Roman" w:hAnsi="Times New Roman" w:cs="Times New Roman"/>
        </w:rPr>
      </w:pPr>
      <w:bookmarkStart w:id="31" w:name="_Toc239338159"/>
      <w:r>
        <w:rPr>
          <w:rFonts w:ascii="Times New Roman" w:hAnsi="Times New Roman" w:cs="Times New Roman"/>
        </w:rPr>
        <w:t>3.3 Design Specifications</w:t>
      </w:r>
      <w:bookmarkEnd w:id="31"/>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7"/>
        <w:gridCol w:w="4122"/>
        <w:gridCol w:w="1364"/>
        <w:gridCol w:w="1427"/>
      </w:tblGrid>
      <w:tr w14:paraId="4C0F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20" w:type="dxa"/>
              <w:bottom w:w="80" w:type="dxa"/>
              <w:right w:w="120" w:type="dxa"/>
            </w:tcMar>
            <w:vAlign w:val="center"/>
          </w:tcPr>
          <w:p w14:paraId="33EBCC5E">
            <w:pPr>
              <w:spacing w:line="360" w:lineRule="auto"/>
              <w:jc w:val="center"/>
              <w:rPr>
                <w:rFonts w:ascii="Times New Roman" w:hAnsi="Times New Roman" w:cs="Times New Roman"/>
              </w:rPr>
            </w:pPr>
            <w:r>
              <w:rPr>
                <w:rFonts w:ascii="Times New Roman" w:hAnsi="Times New Roman" w:cs="Times New Roman"/>
                <w:b/>
                <w:bCs/>
                <w:color w:val="FFFFFF"/>
              </w:rPr>
              <w:t>Parameter</w:t>
            </w:r>
          </w:p>
        </w:tc>
        <w:tc>
          <w:tcPr>
            <w:tcW w:w="3800" w:type="dxa"/>
            <w:shd w:val="clear" w:color="auto" w:fill="1F3864"/>
            <w:tcMar>
              <w:top w:w="80" w:type="dxa"/>
              <w:left w:w="120" w:type="dxa"/>
              <w:bottom w:w="80" w:type="dxa"/>
              <w:right w:w="120" w:type="dxa"/>
            </w:tcMar>
            <w:vAlign w:val="center"/>
          </w:tcPr>
          <w:p w14:paraId="780C0EAF">
            <w:pPr>
              <w:spacing w:line="360" w:lineRule="auto"/>
              <w:jc w:val="center"/>
              <w:rPr>
                <w:rFonts w:ascii="Times New Roman" w:hAnsi="Times New Roman" w:cs="Times New Roman"/>
              </w:rPr>
            </w:pPr>
            <w:r>
              <w:rPr>
                <w:rFonts w:ascii="Times New Roman" w:hAnsi="Times New Roman" w:cs="Times New Roman"/>
                <w:b/>
                <w:bCs/>
                <w:color w:val="FFFFFF"/>
              </w:rPr>
              <w:t>Target/Requirement</w:t>
            </w:r>
          </w:p>
        </w:tc>
        <w:tc>
          <w:tcPr>
            <w:tcW w:w="1450" w:type="dxa"/>
            <w:shd w:val="clear" w:color="auto" w:fill="1F3864"/>
            <w:tcMar>
              <w:top w:w="80" w:type="dxa"/>
              <w:left w:w="120" w:type="dxa"/>
              <w:bottom w:w="80" w:type="dxa"/>
              <w:right w:w="120" w:type="dxa"/>
            </w:tcMar>
            <w:vAlign w:val="center"/>
          </w:tcPr>
          <w:p w14:paraId="019C35EE">
            <w:pPr>
              <w:spacing w:line="360" w:lineRule="auto"/>
              <w:jc w:val="center"/>
              <w:rPr>
                <w:rFonts w:ascii="Times New Roman" w:hAnsi="Times New Roman" w:cs="Times New Roman"/>
              </w:rPr>
            </w:pPr>
            <w:r>
              <w:rPr>
                <w:rFonts w:ascii="Times New Roman" w:hAnsi="Times New Roman" w:cs="Times New Roman"/>
                <w:b/>
                <w:bCs/>
                <w:color w:val="FFFFFF"/>
              </w:rPr>
              <w:t>Unit</w:t>
            </w:r>
          </w:p>
        </w:tc>
        <w:tc>
          <w:tcPr>
            <w:tcW w:w="1500" w:type="dxa"/>
            <w:shd w:val="clear" w:color="auto" w:fill="1F3864"/>
            <w:tcMar>
              <w:top w:w="80" w:type="dxa"/>
              <w:left w:w="120" w:type="dxa"/>
              <w:bottom w:w="80" w:type="dxa"/>
              <w:right w:w="120" w:type="dxa"/>
            </w:tcMar>
            <w:vAlign w:val="center"/>
          </w:tcPr>
          <w:p w14:paraId="60CDA3BB">
            <w:pPr>
              <w:spacing w:line="360" w:lineRule="auto"/>
              <w:jc w:val="center"/>
              <w:rPr>
                <w:rFonts w:ascii="Times New Roman" w:hAnsi="Times New Roman" w:cs="Times New Roman"/>
              </w:rPr>
            </w:pPr>
            <w:r>
              <w:rPr>
                <w:rFonts w:ascii="Times New Roman" w:hAnsi="Times New Roman" w:cs="Times New Roman"/>
                <w:b/>
                <w:bCs/>
                <w:color w:val="FFFFFF"/>
              </w:rPr>
              <w:t>Priority</w:t>
            </w:r>
          </w:p>
        </w:tc>
      </w:tr>
      <w:tr w14:paraId="2D54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B"/>
            <w:tcMar>
              <w:top w:w="80" w:type="dxa"/>
              <w:left w:w="120" w:type="dxa"/>
              <w:bottom w:w="80" w:type="dxa"/>
              <w:right w:w="120" w:type="dxa"/>
            </w:tcMar>
            <w:vAlign w:val="center"/>
          </w:tcPr>
          <w:p w14:paraId="7C480BC6">
            <w:pPr>
              <w:spacing w:line="360" w:lineRule="auto"/>
              <w:rPr>
                <w:rFonts w:ascii="Times New Roman" w:hAnsi="Times New Roman" w:cs="Times New Roman"/>
                <w:sz w:val="24"/>
                <w:szCs w:val="24"/>
              </w:rPr>
            </w:pPr>
            <w:r>
              <w:rPr>
                <w:rFonts w:ascii="Times New Roman" w:hAnsi="Times New Roman" w:cs="Times New Roman"/>
                <w:sz w:val="24"/>
                <w:szCs w:val="24"/>
              </w:rPr>
              <w:t>Registration form completeness</w:t>
            </w:r>
          </w:p>
        </w:tc>
        <w:tc>
          <w:tcPr>
            <w:tcW w:w="3800" w:type="dxa"/>
            <w:shd w:val="clear" w:color="auto" w:fill="EAF2FB"/>
            <w:tcMar>
              <w:top w:w="80" w:type="dxa"/>
              <w:left w:w="120" w:type="dxa"/>
              <w:bottom w:w="80" w:type="dxa"/>
              <w:right w:w="120" w:type="dxa"/>
            </w:tcMar>
            <w:vAlign w:val="center"/>
          </w:tcPr>
          <w:p w14:paraId="72F8AF7A">
            <w:pPr>
              <w:spacing w:line="360" w:lineRule="auto"/>
              <w:rPr>
                <w:rFonts w:ascii="Times New Roman" w:hAnsi="Times New Roman" w:cs="Times New Roman"/>
                <w:sz w:val="24"/>
                <w:szCs w:val="24"/>
              </w:rPr>
            </w:pPr>
            <w:r>
              <w:rPr>
                <w:rFonts w:ascii="Times New Roman" w:hAnsi="Times New Roman" w:cs="Times New Roman"/>
                <w:sz w:val="24"/>
                <w:szCs w:val="24"/>
              </w:rPr>
              <w:t>Capture name, age, blood group, contact, location, ID proof</w:t>
            </w:r>
          </w:p>
        </w:tc>
        <w:tc>
          <w:tcPr>
            <w:tcW w:w="1450" w:type="dxa"/>
            <w:shd w:val="clear" w:color="auto" w:fill="EAF2FB"/>
            <w:tcMar>
              <w:top w:w="80" w:type="dxa"/>
              <w:left w:w="120" w:type="dxa"/>
              <w:bottom w:w="80" w:type="dxa"/>
              <w:right w:w="120" w:type="dxa"/>
            </w:tcMar>
            <w:vAlign w:val="center"/>
          </w:tcPr>
          <w:p w14:paraId="4970C199">
            <w:pPr>
              <w:spacing w:line="360" w:lineRule="auto"/>
              <w:rPr>
                <w:rFonts w:ascii="Times New Roman" w:hAnsi="Times New Roman" w:cs="Times New Roman"/>
                <w:sz w:val="24"/>
                <w:szCs w:val="24"/>
              </w:rPr>
            </w:pPr>
            <w:r>
              <w:rPr>
                <w:rFonts w:ascii="Times New Roman" w:hAnsi="Times New Roman" w:cs="Times New Roman"/>
                <w:sz w:val="24"/>
                <w:szCs w:val="24"/>
              </w:rPr>
              <w:t>fields</w:t>
            </w:r>
          </w:p>
        </w:tc>
        <w:tc>
          <w:tcPr>
            <w:tcW w:w="1500" w:type="dxa"/>
            <w:shd w:val="clear" w:color="auto" w:fill="EAF2FB"/>
            <w:tcMar>
              <w:top w:w="80" w:type="dxa"/>
              <w:left w:w="120" w:type="dxa"/>
              <w:bottom w:w="80" w:type="dxa"/>
              <w:right w:w="120" w:type="dxa"/>
            </w:tcMar>
            <w:vAlign w:val="center"/>
          </w:tcPr>
          <w:p w14:paraId="05BFE22D">
            <w:pPr>
              <w:spacing w:line="360" w:lineRule="auto"/>
              <w:rPr>
                <w:rFonts w:ascii="Times New Roman" w:hAnsi="Times New Roman" w:cs="Times New Roman"/>
                <w:sz w:val="24"/>
                <w:szCs w:val="24"/>
              </w:rPr>
            </w:pPr>
            <w:r>
              <w:rPr>
                <w:rFonts w:ascii="Times New Roman" w:hAnsi="Times New Roman" w:cs="Times New Roman"/>
                <w:sz w:val="24"/>
                <w:szCs w:val="24"/>
              </w:rPr>
              <w:t>High</w:t>
            </w:r>
          </w:p>
        </w:tc>
      </w:tr>
      <w:tr w14:paraId="74D5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217638F4">
            <w:pPr>
              <w:spacing w:line="360" w:lineRule="auto"/>
              <w:rPr>
                <w:rFonts w:ascii="Times New Roman" w:hAnsi="Times New Roman" w:cs="Times New Roman"/>
                <w:sz w:val="24"/>
                <w:szCs w:val="24"/>
              </w:rPr>
            </w:pPr>
            <w:r>
              <w:rPr>
                <w:rFonts w:ascii="Times New Roman" w:hAnsi="Times New Roman" w:cs="Times New Roman"/>
                <w:sz w:val="24"/>
                <w:szCs w:val="24"/>
              </w:rPr>
              <w:t>Donor search criteria</w:t>
            </w:r>
          </w:p>
        </w:tc>
        <w:tc>
          <w:tcPr>
            <w:tcW w:w="3800" w:type="dxa"/>
            <w:shd w:val="clear" w:color="auto" w:fill="FFFFFF"/>
            <w:tcMar>
              <w:top w:w="80" w:type="dxa"/>
              <w:left w:w="120" w:type="dxa"/>
              <w:bottom w:w="80" w:type="dxa"/>
              <w:right w:w="120" w:type="dxa"/>
            </w:tcMar>
            <w:vAlign w:val="center"/>
          </w:tcPr>
          <w:p w14:paraId="4F73ABA0">
            <w:pPr>
              <w:spacing w:line="360" w:lineRule="auto"/>
              <w:rPr>
                <w:rFonts w:ascii="Times New Roman" w:hAnsi="Times New Roman" w:cs="Times New Roman"/>
                <w:sz w:val="24"/>
                <w:szCs w:val="24"/>
              </w:rPr>
            </w:pPr>
            <w:r>
              <w:rPr>
                <w:rFonts w:ascii="Times New Roman" w:hAnsi="Times New Roman" w:cs="Times New Roman"/>
                <w:sz w:val="24"/>
                <w:szCs w:val="24"/>
              </w:rPr>
              <w:t>Filter by blood group and city</w:t>
            </w:r>
          </w:p>
        </w:tc>
        <w:tc>
          <w:tcPr>
            <w:tcW w:w="1450" w:type="dxa"/>
            <w:shd w:val="clear" w:color="auto" w:fill="FFFFFF"/>
            <w:tcMar>
              <w:top w:w="80" w:type="dxa"/>
              <w:left w:w="120" w:type="dxa"/>
              <w:bottom w:w="80" w:type="dxa"/>
              <w:right w:w="120" w:type="dxa"/>
            </w:tcMar>
            <w:vAlign w:val="center"/>
          </w:tcPr>
          <w:p w14:paraId="238C01CD">
            <w:pPr>
              <w:spacing w:line="360" w:lineRule="auto"/>
              <w:rPr>
                <w:rFonts w:ascii="Times New Roman" w:hAnsi="Times New Roman" w:cs="Times New Roman"/>
                <w:sz w:val="24"/>
                <w:szCs w:val="24"/>
              </w:rPr>
            </w:pPr>
            <w:r>
              <w:rPr>
                <w:rFonts w:ascii="Times New Roman" w:hAnsi="Times New Roman" w:cs="Times New Roman"/>
                <w:sz w:val="24"/>
                <w:szCs w:val="24"/>
              </w:rPr>
              <w:t>criteria</w:t>
            </w:r>
          </w:p>
        </w:tc>
        <w:tc>
          <w:tcPr>
            <w:tcW w:w="1500" w:type="dxa"/>
            <w:shd w:val="clear" w:color="auto" w:fill="FFFFFF"/>
            <w:tcMar>
              <w:top w:w="80" w:type="dxa"/>
              <w:left w:w="120" w:type="dxa"/>
              <w:bottom w:w="80" w:type="dxa"/>
              <w:right w:w="120" w:type="dxa"/>
            </w:tcMar>
            <w:vAlign w:val="center"/>
          </w:tcPr>
          <w:p w14:paraId="4D2DE5CC">
            <w:pPr>
              <w:spacing w:line="360" w:lineRule="auto"/>
              <w:rPr>
                <w:rFonts w:ascii="Times New Roman" w:hAnsi="Times New Roman" w:cs="Times New Roman"/>
                <w:sz w:val="24"/>
                <w:szCs w:val="24"/>
              </w:rPr>
            </w:pPr>
            <w:r>
              <w:rPr>
                <w:rFonts w:ascii="Times New Roman" w:hAnsi="Times New Roman" w:cs="Times New Roman"/>
                <w:sz w:val="24"/>
                <w:szCs w:val="24"/>
              </w:rPr>
              <w:t>High</w:t>
            </w:r>
          </w:p>
        </w:tc>
      </w:tr>
      <w:tr w14:paraId="139D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B"/>
            <w:tcMar>
              <w:top w:w="80" w:type="dxa"/>
              <w:left w:w="120" w:type="dxa"/>
              <w:bottom w:w="80" w:type="dxa"/>
              <w:right w:w="120" w:type="dxa"/>
            </w:tcMar>
            <w:vAlign w:val="center"/>
          </w:tcPr>
          <w:p w14:paraId="4054FA93">
            <w:pPr>
              <w:spacing w:line="360" w:lineRule="auto"/>
              <w:rPr>
                <w:rFonts w:ascii="Times New Roman" w:hAnsi="Times New Roman" w:cs="Times New Roman"/>
                <w:sz w:val="24"/>
                <w:szCs w:val="24"/>
              </w:rPr>
            </w:pPr>
            <w:r>
              <w:rPr>
                <w:rFonts w:ascii="Times New Roman" w:hAnsi="Times New Roman" w:cs="Times New Roman"/>
                <w:sz w:val="24"/>
                <w:szCs w:val="24"/>
              </w:rPr>
              <w:t>Email notification trigger</w:t>
            </w:r>
          </w:p>
        </w:tc>
        <w:tc>
          <w:tcPr>
            <w:tcW w:w="3800" w:type="dxa"/>
            <w:shd w:val="clear" w:color="auto" w:fill="EAF2FB"/>
            <w:tcMar>
              <w:top w:w="80" w:type="dxa"/>
              <w:left w:w="120" w:type="dxa"/>
              <w:bottom w:w="80" w:type="dxa"/>
              <w:right w:w="120" w:type="dxa"/>
            </w:tcMar>
            <w:vAlign w:val="center"/>
          </w:tcPr>
          <w:p w14:paraId="171D9E90">
            <w:pPr>
              <w:spacing w:line="360" w:lineRule="auto"/>
              <w:rPr>
                <w:rFonts w:ascii="Times New Roman" w:hAnsi="Times New Roman" w:cs="Times New Roman"/>
                <w:sz w:val="24"/>
                <w:szCs w:val="24"/>
              </w:rPr>
            </w:pPr>
            <w:r>
              <w:rPr>
                <w:rFonts w:ascii="Times New Roman" w:hAnsi="Times New Roman" w:cs="Times New Roman"/>
                <w:sz w:val="24"/>
                <w:szCs w:val="24"/>
              </w:rPr>
              <w:t>Automatic dispatch on donor selection by requester</w:t>
            </w:r>
          </w:p>
        </w:tc>
        <w:tc>
          <w:tcPr>
            <w:tcW w:w="1450" w:type="dxa"/>
            <w:shd w:val="clear" w:color="auto" w:fill="EAF2FB"/>
            <w:tcMar>
              <w:top w:w="80" w:type="dxa"/>
              <w:left w:w="120" w:type="dxa"/>
              <w:bottom w:w="80" w:type="dxa"/>
              <w:right w:w="120" w:type="dxa"/>
            </w:tcMar>
            <w:vAlign w:val="center"/>
          </w:tcPr>
          <w:p w14:paraId="6658C6E3">
            <w:pPr>
              <w:spacing w:line="360" w:lineRule="auto"/>
              <w:rPr>
                <w:rFonts w:ascii="Times New Roman" w:hAnsi="Times New Roman" w:cs="Times New Roman"/>
                <w:sz w:val="24"/>
                <w:szCs w:val="24"/>
              </w:rPr>
            </w:pPr>
            <w:r>
              <w:rPr>
                <w:rFonts w:ascii="Times New Roman" w:hAnsi="Times New Roman" w:cs="Times New Roman"/>
                <w:sz w:val="24"/>
                <w:szCs w:val="24"/>
              </w:rPr>
              <w:t>event-driven</w:t>
            </w:r>
          </w:p>
        </w:tc>
        <w:tc>
          <w:tcPr>
            <w:tcW w:w="1500" w:type="dxa"/>
            <w:shd w:val="clear" w:color="auto" w:fill="EAF2FB"/>
            <w:tcMar>
              <w:top w:w="80" w:type="dxa"/>
              <w:left w:w="120" w:type="dxa"/>
              <w:bottom w:w="80" w:type="dxa"/>
              <w:right w:w="120" w:type="dxa"/>
            </w:tcMar>
            <w:vAlign w:val="center"/>
          </w:tcPr>
          <w:p w14:paraId="76D2E4BA">
            <w:pPr>
              <w:spacing w:line="360" w:lineRule="auto"/>
              <w:rPr>
                <w:rFonts w:ascii="Times New Roman" w:hAnsi="Times New Roman" w:cs="Times New Roman"/>
                <w:sz w:val="24"/>
                <w:szCs w:val="24"/>
              </w:rPr>
            </w:pPr>
            <w:r>
              <w:rPr>
                <w:rFonts w:ascii="Times New Roman" w:hAnsi="Times New Roman" w:cs="Times New Roman"/>
                <w:sz w:val="24"/>
                <w:szCs w:val="24"/>
              </w:rPr>
              <w:t>High</w:t>
            </w:r>
          </w:p>
        </w:tc>
      </w:tr>
      <w:tr w14:paraId="155B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24096479">
            <w:pPr>
              <w:spacing w:line="360" w:lineRule="auto"/>
              <w:rPr>
                <w:rFonts w:ascii="Times New Roman" w:hAnsi="Times New Roman" w:cs="Times New Roman"/>
                <w:sz w:val="24"/>
                <w:szCs w:val="24"/>
              </w:rPr>
            </w:pPr>
            <w:r>
              <w:rPr>
                <w:rFonts w:ascii="Times New Roman" w:hAnsi="Times New Roman" w:cs="Times New Roman"/>
                <w:sz w:val="24"/>
                <w:szCs w:val="24"/>
              </w:rPr>
              <w:t>Login authentication</w:t>
            </w:r>
          </w:p>
        </w:tc>
        <w:tc>
          <w:tcPr>
            <w:tcW w:w="3800" w:type="dxa"/>
            <w:shd w:val="clear" w:color="auto" w:fill="FFFFFF"/>
            <w:tcMar>
              <w:top w:w="80" w:type="dxa"/>
              <w:left w:w="120" w:type="dxa"/>
              <w:bottom w:w="80" w:type="dxa"/>
              <w:right w:w="120" w:type="dxa"/>
            </w:tcMar>
            <w:vAlign w:val="center"/>
          </w:tcPr>
          <w:p w14:paraId="17604B3A">
            <w:pPr>
              <w:spacing w:line="360" w:lineRule="auto"/>
              <w:rPr>
                <w:rFonts w:ascii="Times New Roman" w:hAnsi="Times New Roman" w:cs="Times New Roman"/>
                <w:sz w:val="24"/>
                <w:szCs w:val="24"/>
              </w:rPr>
            </w:pPr>
            <w:r>
              <w:rPr>
                <w:rFonts w:ascii="Times New Roman" w:hAnsi="Times New Roman" w:cs="Times New Roman"/>
                <w:sz w:val="24"/>
                <w:szCs w:val="24"/>
              </w:rPr>
              <w:t>Username/password based access for donors</w:t>
            </w:r>
          </w:p>
        </w:tc>
        <w:tc>
          <w:tcPr>
            <w:tcW w:w="1450" w:type="dxa"/>
            <w:shd w:val="clear" w:color="auto" w:fill="FFFFFF"/>
            <w:tcMar>
              <w:top w:w="80" w:type="dxa"/>
              <w:left w:w="120" w:type="dxa"/>
              <w:bottom w:w="80" w:type="dxa"/>
              <w:right w:w="120" w:type="dxa"/>
            </w:tcMar>
            <w:vAlign w:val="center"/>
          </w:tcPr>
          <w:p w14:paraId="6432BEAB">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500" w:type="dxa"/>
            <w:shd w:val="clear" w:color="auto" w:fill="FFFFFF"/>
            <w:tcMar>
              <w:top w:w="80" w:type="dxa"/>
              <w:left w:w="120" w:type="dxa"/>
              <w:bottom w:w="80" w:type="dxa"/>
              <w:right w:w="120" w:type="dxa"/>
            </w:tcMar>
            <w:vAlign w:val="center"/>
          </w:tcPr>
          <w:p w14:paraId="09C994B8">
            <w:pPr>
              <w:spacing w:line="360" w:lineRule="auto"/>
              <w:rPr>
                <w:rFonts w:ascii="Times New Roman" w:hAnsi="Times New Roman" w:cs="Times New Roman"/>
                <w:sz w:val="24"/>
                <w:szCs w:val="24"/>
              </w:rPr>
            </w:pPr>
            <w:r>
              <w:rPr>
                <w:rFonts w:ascii="Times New Roman" w:hAnsi="Times New Roman" w:cs="Times New Roman"/>
                <w:sz w:val="24"/>
                <w:szCs w:val="24"/>
              </w:rPr>
              <w:t>Medium</w:t>
            </w:r>
          </w:p>
        </w:tc>
      </w:tr>
      <w:tr w14:paraId="08BA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B"/>
            <w:tcMar>
              <w:top w:w="80" w:type="dxa"/>
              <w:left w:w="120" w:type="dxa"/>
              <w:bottom w:w="80" w:type="dxa"/>
              <w:right w:w="120" w:type="dxa"/>
            </w:tcMar>
            <w:vAlign w:val="center"/>
          </w:tcPr>
          <w:p w14:paraId="613D36BC">
            <w:pPr>
              <w:spacing w:line="360" w:lineRule="auto"/>
              <w:rPr>
                <w:rFonts w:ascii="Times New Roman" w:hAnsi="Times New Roman" w:cs="Times New Roman"/>
                <w:sz w:val="24"/>
                <w:szCs w:val="24"/>
              </w:rPr>
            </w:pPr>
            <w:r>
              <w:rPr>
                <w:rFonts w:ascii="Times New Roman" w:hAnsi="Times New Roman" w:cs="Times New Roman"/>
                <w:sz w:val="24"/>
                <w:szCs w:val="24"/>
              </w:rPr>
              <w:t>Cross-browser support</w:t>
            </w:r>
          </w:p>
        </w:tc>
        <w:tc>
          <w:tcPr>
            <w:tcW w:w="3800" w:type="dxa"/>
            <w:shd w:val="clear" w:color="auto" w:fill="EAF2FB"/>
            <w:tcMar>
              <w:top w:w="80" w:type="dxa"/>
              <w:left w:w="120" w:type="dxa"/>
              <w:bottom w:w="80" w:type="dxa"/>
              <w:right w:w="120" w:type="dxa"/>
            </w:tcMar>
            <w:vAlign w:val="center"/>
          </w:tcPr>
          <w:p w14:paraId="0469B393">
            <w:pPr>
              <w:spacing w:line="360" w:lineRule="auto"/>
              <w:rPr>
                <w:rFonts w:ascii="Times New Roman" w:hAnsi="Times New Roman" w:cs="Times New Roman"/>
                <w:sz w:val="24"/>
                <w:szCs w:val="24"/>
              </w:rPr>
            </w:pPr>
            <w:r>
              <w:rPr>
                <w:rFonts w:ascii="Times New Roman" w:hAnsi="Times New Roman" w:cs="Times New Roman"/>
                <w:sz w:val="24"/>
                <w:szCs w:val="24"/>
              </w:rPr>
              <w:t>Desktop and mobile browsers via responsive HTML/CSS</w:t>
            </w:r>
          </w:p>
        </w:tc>
        <w:tc>
          <w:tcPr>
            <w:tcW w:w="1450" w:type="dxa"/>
            <w:shd w:val="clear" w:color="auto" w:fill="EAF2FB"/>
            <w:tcMar>
              <w:top w:w="80" w:type="dxa"/>
              <w:left w:w="120" w:type="dxa"/>
              <w:bottom w:w="80" w:type="dxa"/>
              <w:right w:w="120" w:type="dxa"/>
            </w:tcMar>
            <w:vAlign w:val="center"/>
          </w:tcPr>
          <w:p w14:paraId="661AC9BE">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500" w:type="dxa"/>
            <w:shd w:val="clear" w:color="auto" w:fill="EAF2FB"/>
            <w:tcMar>
              <w:top w:w="80" w:type="dxa"/>
              <w:left w:w="120" w:type="dxa"/>
              <w:bottom w:w="80" w:type="dxa"/>
              <w:right w:w="120" w:type="dxa"/>
            </w:tcMar>
            <w:vAlign w:val="center"/>
          </w:tcPr>
          <w:p w14:paraId="2CBA78D5">
            <w:pPr>
              <w:spacing w:line="360" w:lineRule="auto"/>
              <w:rPr>
                <w:rFonts w:ascii="Times New Roman" w:hAnsi="Times New Roman" w:cs="Times New Roman"/>
                <w:sz w:val="24"/>
                <w:szCs w:val="24"/>
              </w:rPr>
            </w:pPr>
            <w:r>
              <w:rPr>
                <w:rFonts w:ascii="Times New Roman" w:hAnsi="Times New Roman" w:cs="Times New Roman"/>
                <w:sz w:val="24"/>
                <w:szCs w:val="24"/>
              </w:rPr>
              <w:t>Medium</w:t>
            </w:r>
          </w:p>
        </w:tc>
      </w:tr>
      <w:tr w14:paraId="3EE4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6EEAB248">
            <w:pPr>
              <w:spacing w:line="360" w:lineRule="auto"/>
              <w:rPr>
                <w:rFonts w:ascii="Times New Roman" w:hAnsi="Times New Roman" w:cs="Times New Roman"/>
                <w:sz w:val="24"/>
                <w:szCs w:val="24"/>
              </w:rPr>
            </w:pPr>
            <w:r>
              <w:rPr>
                <w:rFonts w:ascii="Times New Roman" w:hAnsi="Times New Roman" w:cs="Times New Roman"/>
                <w:sz w:val="24"/>
                <w:szCs w:val="24"/>
              </w:rPr>
              <w:t>Deployment cost</w:t>
            </w:r>
          </w:p>
        </w:tc>
        <w:tc>
          <w:tcPr>
            <w:tcW w:w="3800" w:type="dxa"/>
            <w:shd w:val="clear" w:color="auto" w:fill="FFFFFF"/>
            <w:tcMar>
              <w:top w:w="80" w:type="dxa"/>
              <w:left w:w="120" w:type="dxa"/>
              <w:bottom w:w="80" w:type="dxa"/>
              <w:right w:w="120" w:type="dxa"/>
            </w:tcMar>
            <w:vAlign w:val="center"/>
          </w:tcPr>
          <w:p w14:paraId="3CC67422">
            <w:pPr>
              <w:spacing w:line="360" w:lineRule="auto"/>
              <w:rPr>
                <w:rFonts w:ascii="Times New Roman" w:hAnsi="Times New Roman" w:cs="Times New Roman"/>
                <w:sz w:val="24"/>
                <w:szCs w:val="24"/>
              </w:rPr>
            </w:pPr>
            <w:r>
              <w:rPr>
                <w:rFonts w:ascii="Times New Roman" w:hAnsi="Times New Roman" w:cs="Times New Roman"/>
                <w:sz w:val="24"/>
                <w:szCs w:val="24"/>
              </w:rPr>
              <w:t>Open-source stack (HTML/CSS/JS/PHP/MySQL/XAMPP)</w:t>
            </w:r>
          </w:p>
        </w:tc>
        <w:tc>
          <w:tcPr>
            <w:tcW w:w="1450" w:type="dxa"/>
            <w:shd w:val="clear" w:color="auto" w:fill="FFFFFF"/>
            <w:tcMar>
              <w:top w:w="80" w:type="dxa"/>
              <w:left w:w="120" w:type="dxa"/>
              <w:bottom w:w="80" w:type="dxa"/>
              <w:right w:w="120" w:type="dxa"/>
            </w:tcMar>
            <w:vAlign w:val="center"/>
          </w:tcPr>
          <w:p w14:paraId="24621F7C">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500" w:type="dxa"/>
            <w:shd w:val="clear" w:color="auto" w:fill="FFFFFF"/>
            <w:tcMar>
              <w:top w:w="80" w:type="dxa"/>
              <w:left w:w="120" w:type="dxa"/>
              <w:bottom w:w="80" w:type="dxa"/>
              <w:right w:w="120" w:type="dxa"/>
            </w:tcMar>
            <w:vAlign w:val="center"/>
          </w:tcPr>
          <w:p w14:paraId="635E976F">
            <w:pPr>
              <w:spacing w:line="360" w:lineRule="auto"/>
              <w:rPr>
                <w:rFonts w:ascii="Times New Roman" w:hAnsi="Times New Roman" w:cs="Times New Roman"/>
                <w:sz w:val="24"/>
                <w:szCs w:val="24"/>
              </w:rPr>
            </w:pPr>
            <w:r>
              <w:rPr>
                <w:rFonts w:ascii="Times New Roman" w:hAnsi="Times New Roman" w:cs="Times New Roman"/>
                <w:sz w:val="24"/>
                <w:szCs w:val="24"/>
              </w:rPr>
              <w:t>Medium</w:t>
            </w:r>
          </w:p>
        </w:tc>
      </w:tr>
    </w:tbl>
    <w:p w14:paraId="5CC7CBB3">
      <w:pPr>
        <w:spacing w:after="200" w:line="360" w:lineRule="auto"/>
        <w:rPr>
          <w:rFonts w:ascii="Times New Roman" w:hAnsi="Times New Roman" w:cs="Times New Roman"/>
        </w:rPr>
      </w:pPr>
    </w:p>
    <w:p w14:paraId="77DE7574">
      <w:pPr>
        <w:pStyle w:val="3"/>
        <w:spacing w:line="360" w:lineRule="auto"/>
        <w:rPr>
          <w:rFonts w:ascii="Times New Roman" w:hAnsi="Times New Roman" w:cs="Times New Roman"/>
        </w:rPr>
      </w:pPr>
      <w:bookmarkStart w:id="32" w:name="_Toc239338160"/>
      <w:r>
        <w:rPr>
          <w:rFonts w:ascii="Times New Roman" w:hAnsi="Times New Roman" w:cs="Times New Roman"/>
        </w:rPr>
        <w:t>3.4 Alternative Solutions &amp; Evaluation</w:t>
      </w:r>
      <w:bookmarkEnd w:id="32"/>
    </w:p>
    <w:p w14:paraId="2C4CE4C5">
      <w:pPr>
        <w:spacing w:after="140" w:line="360" w:lineRule="auto"/>
        <w:rPr>
          <w:rFonts w:ascii="Times New Roman" w:hAnsi="Times New Roman" w:cs="Times New Roman"/>
          <w:sz w:val="24"/>
          <w:szCs w:val="24"/>
        </w:rPr>
      </w:pPr>
      <w:r>
        <w:rPr>
          <w:rFonts w:ascii="Times New Roman" w:hAnsi="Times New Roman" w:cs="Times New Roman"/>
          <w:sz w:val="24"/>
          <w:szCs w:val="24"/>
        </w:rPr>
        <w:t>Alternative 1 (adopted): A responsive web application built with HTML, CSS, JavaScript, PHP and MySQL, accessible from any browser without installation.</w:t>
      </w:r>
    </w:p>
    <w:p w14:paraId="1CF11656">
      <w:pPr>
        <w:spacing w:after="140" w:line="360" w:lineRule="auto"/>
        <w:rPr>
          <w:rFonts w:ascii="Times New Roman" w:hAnsi="Times New Roman" w:cs="Times New Roman"/>
          <w:sz w:val="24"/>
          <w:szCs w:val="24"/>
        </w:rPr>
      </w:pPr>
      <w:r>
        <w:rPr>
          <w:rFonts w:ascii="Times New Roman" w:hAnsi="Times New Roman" w:cs="Times New Roman"/>
          <w:sz w:val="24"/>
          <w:szCs w:val="24"/>
        </w:rPr>
        <w:t>Alternative 2: A native mobile application (Android/iOS) offering offline access and push notifications, at the cost of higher development effort and app-store deployment overhead.</w:t>
      </w:r>
    </w:p>
    <w:p w14:paraId="67F2A0A1">
      <w:pPr>
        <w:spacing w:after="140" w:line="360" w:lineRule="auto"/>
        <w:rPr>
          <w:rFonts w:ascii="Times New Roman" w:hAnsi="Times New Roman" w:cs="Times New Roman"/>
          <w:sz w:val="24"/>
          <w:szCs w:val="24"/>
        </w:rPr>
      </w:pPr>
      <w:r>
        <w:rPr>
          <w:rFonts w:ascii="Times New Roman" w:hAnsi="Times New Roman" w:cs="Times New Roman"/>
          <w:sz w:val="24"/>
          <w:szCs w:val="24"/>
        </w:rPr>
        <w:t>Alternative 3 (baseline): Continuation of manual/spreadsheet-based donor record-keeping, requiring no new development but retaining all the reliability and speed problems described in Chapter 1.</w:t>
      </w:r>
    </w:p>
    <w:tbl>
      <w:tblPr>
        <w:tblStyle w:val="9"/>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0"/>
        <w:gridCol w:w="1054"/>
        <w:gridCol w:w="2240"/>
        <w:gridCol w:w="1782"/>
        <w:gridCol w:w="2184"/>
      </w:tblGrid>
      <w:tr w14:paraId="40D4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dxa"/>
            <w:shd w:val="clear" w:color="auto" w:fill="1F3864"/>
            <w:tcMar>
              <w:top w:w="80" w:type="dxa"/>
              <w:left w:w="120" w:type="dxa"/>
              <w:bottom w:w="80" w:type="dxa"/>
              <w:right w:w="120" w:type="dxa"/>
            </w:tcMar>
            <w:vAlign w:val="center"/>
          </w:tcPr>
          <w:p w14:paraId="620933F3">
            <w:pPr>
              <w:spacing w:line="360" w:lineRule="auto"/>
              <w:jc w:val="center"/>
              <w:rPr>
                <w:rFonts w:ascii="Times New Roman" w:hAnsi="Times New Roman" w:cs="Times New Roman"/>
              </w:rPr>
            </w:pPr>
            <w:r>
              <w:rPr>
                <w:rFonts w:ascii="Times New Roman" w:hAnsi="Times New Roman" w:cs="Times New Roman"/>
                <w:b/>
                <w:bCs/>
                <w:color w:val="FFFFFF"/>
              </w:rPr>
              <w:t>Criterion</w:t>
            </w:r>
          </w:p>
        </w:tc>
        <w:tc>
          <w:tcPr>
            <w:tcW w:w="900" w:type="dxa"/>
            <w:shd w:val="clear" w:color="auto" w:fill="1F3864"/>
            <w:tcMar>
              <w:top w:w="80" w:type="dxa"/>
              <w:left w:w="120" w:type="dxa"/>
              <w:bottom w:w="80" w:type="dxa"/>
              <w:right w:w="120" w:type="dxa"/>
            </w:tcMar>
            <w:vAlign w:val="center"/>
          </w:tcPr>
          <w:p w14:paraId="161AEDF6">
            <w:pPr>
              <w:spacing w:line="360" w:lineRule="auto"/>
              <w:jc w:val="center"/>
              <w:rPr>
                <w:rFonts w:ascii="Times New Roman" w:hAnsi="Times New Roman" w:cs="Times New Roman"/>
              </w:rPr>
            </w:pPr>
            <w:r>
              <w:rPr>
                <w:rFonts w:ascii="Times New Roman" w:hAnsi="Times New Roman" w:cs="Times New Roman"/>
                <w:b/>
                <w:bCs/>
                <w:color w:val="FFFFFF"/>
              </w:rPr>
              <w:t>Weight</w:t>
            </w:r>
          </w:p>
        </w:tc>
        <w:tc>
          <w:tcPr>
            <w:tcW w:w="2100" w:type="dxa"/>
            <w:shd w:val="clear" w:color="auto" w:fill="1F3864"/>
            <w:tcMar>
              <w:top w:w="80" w:type="dxa"/>
              <w:left w:w="120" w:type="dxa"/>
              <w:bottom w:w="80" w:type="dxa"/>
              <w:right w:w="120" w:type="dxa"/>
            </w:tcMar>
            <w:vAlign w:val="center"/>
          </w:tcPr>
          <w:p w14:paraId="2227B370">
            <w:pPr>
              <w:spacing w:line="360" w:lineRule="auto"/>
              <w:jc w:val="center"/>
              <w:rPr>
                <w:rFonts w:ascii="Times New Roman" w:hAnsi="Times New Roman" w:cs="Times New Roman"/>
              </w:rPr>
            </w:pPr>
            <w:r>
              <w:rPr>
                <w:rFonts w:ascii="Times New Roman" w:hAnsi="Times New Roman" w:cs="Times New Roman"/>
                <w:b/>
                <w:bCs/>
                <w:color w:val="FFFFFF"/>
              </w:rPr>
              <w:t>Alternative 1: Web Application (adopted)</w:t>
            </w:r>
          </w:p>
        </w:tc>
        <w:tc>
          <w:tcPr>
            <w:tcW w:w="2100" w:type="dxa"/>
            <w:shd w:val="clear" w:color="auto" w:fill="1F3864"/>
            <w:tcMar>
              <w:top w:w="80" w:type="dxa"/>
              <w:left w:w="120" w:type="dxa"/>
              <w:bottom w:w="80" w:type="dxa"/>
              <w:right w:w="120" w:type="dxa"/>
            </w:tcMar>
            <w:vAlign w:val="center"/>
          </w:tcPr>
          <w:p w14:paraId="681B8496">
            <w:pPr>
              <w:spacing w:line="360" w:lineRule="auto"/>
              <w:jc w:val="center"/>
              <w:rPr>
                <w:rFonts w:ascii="Times New Roman" w:hAnsi="Times New Roman" w:cs="Times New Roman"/>
              </w:rPr>
            </w:pPr>
            <w:r>
              <w:rPr>
                <w:rFonts w:ascii="Times New Roman" w:hAnsi="Times New Roman" w:cs="Times New Roman"/>
                <w:b/>
                <w:bCs/>
                <w:color w:val="FFFFFF"/>
              </w:rPr>
              <w:t>Alternative 2: Native Mobile App</w:t>
            </w:r>
          </w:p>
        </w:tc>
        <w:tc>
          <w:tcPr>
            <w:tcW w:w="2100" w:type="dxa"/>
            <w:shd w:val="clear" w:color="auto" w:fill="1F3864"/>
            <w:tcMar>
              <w:top w:w="80" w:type="dxa"/>
              <w:left w:w="120" w:type="dxa"/>
              <w:bottom w:w="80" w:type="dxa"/>
              <w:right w:w="120" w:type="dxa"/>
            </w:tcMar>
            <w:vAlign w:val="center"/>
          </w:tcPr>
          <w:p w14:paraId="02BA517A">
            <w:pPr>
              <w:spacing w:line="360" w:lineRule="auto"/>
              <w:jc w:val="center"/>
              <w:rPr>
                <w:rFonts w:ascii="Times New Roman" w:hAnsi="Times New Roman" w:cs="Times New Roman"/>
              </w:rPr>
            </w:pPr>
            <w:r>
              <w:rPr>
                <w:rFonts w:ascii="Times New Roman" w:hAnsi="Times New Roman" w:cs="Times New Roman"/>
                <w:b/>
                <w:bCs/>
                <w:color w:val="FFFFFF"/>
              </w:rPr>
              <w:t>Alternative 3: Manual/Spreadsheet Process (baseline)</w:t>
            </w:r>
          </w:p>
        </w:tc>
      </w:tr>
      <w:tr w14:paraId="0F65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EAF2FB"/>
            <w:tcMar>
              <w:top w:w="80" w:type="dxa"/>
              <w:left w:w="120" w:type="dxa"/>
              <w:bottom w:w="80" w:type="dxa"/>
              <w:right w:w="120" w:type="dxa"/>
            </w:tcMar>
            <w:vAlign w:val="center"/>
          </w:tcPr>
          <w:p w14:paraId="2F778F47">
            <w:pPr>
              <w:spacing w:line="360" w:lineRule="auto"/>
              <w:rPr>
                <w:rFonts w:ascii="Times New Roman" w:hAnsi="Times New Roman" w:cs="Times New Roman"/>
                <w:sz w:val="24"/>
                <w:szCs w:val="24"/>
              </w:rPr>
            </w:pPr>
            <w:r>
              <w:rPr>
                <w:rFonts w:ascii="Times New Roman" w:hAnsi="Times New Roman" w:cs="Times New Roman"/>
                <w:sz w:val="24"/>
                <w:szCs w:val="24"/>
              </w:rPr>
              <w:t>Performance</w:t>
            </w:r>
          </w:p>
        </w:tc>
        <w:tc>
          <w:tcPr>
            <w:tcW w:w="900" w:type="dxa"/>
            <w:shd w:val="clear" w:color="auto" w:fill="EAF2FB"/>
            <w:tcMar>
              <w:top w:w="80" w:type="dxa"/>
              <w:left w:w="120" w:type="dxa"/>
              <w:bottom w:w="80" w:type="dxa"/>
              <w:right w:w="120" w:type="dxa"/>
            </w:tcMar>
            <w:vAlign w:val="center"/>
          </w:tcPr>
          <w:p w14:paraId="18C05D01">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2100" w:type="dxa"/>
            <w:shd w:val="clear" w:color="auto" w:fill="EAF2FB"/>
            <w:tcMar>
              <w:top w:w="80" w:type="dxa"/>
              <w:left w:w="120" w:type="dxa"/>
              <w:bottom w:w="80" w:type="dxa"/>
              <w:right w:w="120" w:type="dxa"/>
            </w:tcMar>
            <w:vAlign w:val="center"/>
          </w:tcPr>
          <w:p w14:paraId="26BCAA69">
            <w:pPr>
              <w:spacing w:line="360" w:lineRule="auto"/>
              <w:rPr>
                <w:rFonts w:ascii="Times New Roman" w:hAnsi="Times New Roman" w:cs="Times New Roman"/>
                <w:sz w:val="24"/>
                <w:szCs w:val="24"/>
              </w:rPr>
            </w:pPr>
            <w:r>
              <w:rPr>
                <w:rFonts w:ascii="Times New Roman" w:hAnsi="Times New Roman" w:cs="Times New Roman"/>
                <w:sz w:val="24"/>
                <w:szCs w:val="24"/>
              </w:rPr>
              <w:t>Good – instant server-side search</w:t>
            </w:r>
          </w:p>
        </w:tc>
        <w:tc>
          <w:tcPr>
            <w:tcW w:w="2100" w:type="dxa"/>
            <w:shd w:val="clear" w:color="auto" w:fill="EAF2FB"/>
            <w:tcMar>
              <w:top w:w="80" w:type="dxa"/>
              <w:left w:w="120" w:type="dxa"/>
              <w:bottom w:w="80" w:type="dxa"/>
              <w:right w:w="120" w:type="dxa"/>
            </w:tcMar>
            <w:vAlign w:val="center"/>
          </w:tcPr>
          <w:p w14:paraId="2EE236B7">
            <w:pPr>
              <w:spacing w:line="360" w:lineRule="auto"/>
              <w:rPr>
                <w:rFonts w:ascii="Times New Roman" w:hAnsi="Times New Roman" w:cs="Times New Roman"/>
                <w:sz w:val="24"/>
                <w:szCs w:val="24"/>
              </w:rPr>
            </w:pPr>
            <w:r>
              <w:rPr>
                <w:rFonts w:ascii="Times New Roman" w:hAnsi="Times New Roman" w:cs="Times New Roman"/>
                <w:sz w:val="24"/>
                <w:szCs w:val="24"/>
              </w:rPr>
              <w:t>Good, but needs app install/updates</w:t>
            </w:r>
          </w:p>
        </w:tc>
        <w:tc>
          <w:tcPr>
            <w:tcW w:w="2100" w:type="dxa"/>
            <w:shd w:val="clear" w:color="auto" w:fill="EAF2FB"/>
            <w:tcMar>
              <w:top w:w="80" w:type="dxa"/>
              <w:left w:w="120" w:type="dxa"/>
              <w:bottom w:w="80" w:type="dxa"/>
              <w:right w:w="120" w:type="dxa"/>
            </w:tcMar>
            <w:vAlign w:val="center"/>
          </w:tcPr>
          <w:p w14:paraId="3759E9A4">
            <w:pPr>
              <w:spacing w:line="360" w:lineRule="auto"/>
              <w:rPr>
                <w:rFonts w:ascii="Times New Roman" w:hAnsi="Times New Roman" w:cs="Times New Roman"/>
                <w:sz w:val="24"/>
                <w:szCs w:val="24"/>
              </w:rPr>
            </w:pPr>
            <w:r>
              <w:rPr>
                <w:rFonts w:ascii="Times New Roman" w:hAnsi="Times New Roman" w:cs="Times New Roman"/>
                <w:sz w:val="24"/>
                <w:szCs w:val="24"/>
              </w:rPr>
              <w:t>Poor – manual lookup</w:t>
            </w:r>
          </w:p>
        </w:tc>
      </w:tr>
      <w:tr w14:paraId="3E1E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FFFFF"/>
            <w:tcMar>
              <w:top w:w="80" w:type="dxa"/>
              <w:left w:w="120" w:type="dxa"/>
              <w:bottom w:w="80" w:type="dxa"/>
              <w:right w:w="120" w:type="dxa"/>
            </w:tcMar>
            <w:vAlign w:val="center"/>
          </w:tcPr>
          <w:p w14:paraId="31AEB97F">
            <w:pPr>
              <w:spacing w:line="360" w:lineRule="auto"/>
              <w:rPr>
                <w:rFonts w:ascii="Times New Roman" w:hAnsi="Times New Roman" w:cs="Times New Roman"/>
                <w:sz w:val="24"/>
                <w:szCs w:val="24"/>
              </w:rPr>
            </w:pPr>
            <w:r>
              <w:rPr>
                <w:rFonts w:ascii="Times New Roman" w:hAnsi="Times New Roman" w:cs="Times New Roman"/>
                <w:sz w:val="24"/>
                <w:szCs w:val="24"/>
              </w:rPr>
              <w:t>Cost</w:t>
            </w:r>
          </w:p>
        </w:tc>
        <w:tc>
          <w:tcPr>
            <w:tcW w:w="900" w:type="dxa"/>
            <w:shd w:val="clear" w:color="auto" w:fill="FFFFFF"/>
            <w:tcMar>
              <w:top w:w="80" w:type="dxa"/>
              <w:left w:w="120" w:type="dxa"/>
              <w:bottom w:w="80" w:type="dxa"/>
              <w:right w:w="120" w:type="dxa"/>
            </w:tcMar>
            <w:vAlign w:val="center"/>
          </w:tcPr>
          <w:p w14:paraId="170EFF9A">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2100" w:type="dxa"/>
            <w:shd w:val="clear" w:color="auto" w:fill="FFFFFF"/>
            <w:tcMar>
              <w:top w:w="80" w:type="dxa"/>
              <w:left w:w="120" w:type="dxa"/>
              <w:bottom w:w="80" w:type="dxa"/>
              <w:right w:w="120" w:type="dxa"/>
            </w:tcMar>
            <w:vAlign w:val="center"/>
          </w:tcPr>
          <w:p w14:paraId="35706ED8">
            <w:pPr>
              <w:spacing w:line="360" w:lineRule="auto"/>
              <w:rPr>
                <w:rFonts w:ascii="Times New Roman" w:hAnsi="Times New Roman" w:cs="Times New Roman"/>
                <w:sz w:val="24"/>
                <w:szCs w:val="24"/>
              </w:rPr>
            </w:pPr>
            <w:r>
              <w:rPr>
                <w:rFonts w:ascii="Times New Roman" w:hAnsi="Times New Roman" w:cs="Times New Roman"/>
                <w:sz w:val="24"/>
                <w:szCs w:val="24"/>
              </w:rPr>
              <w:t>Low – open-source stack only</w:t>
            </w:r>
          </w:p>
        </w:tc>
        <w:tc>
          <w:tcPr>
            <w:tcW w:w="2100" w:type="dxa"/>
            <w:shd w:val="clear" w:color="auto" w:fill="FFFFFF"/>
            <w:tcMar>
              <w:top w:w="80" w:type="dxa"/>
              <w:left w:w="120" w:type="dxa"/>
              <w:bottom w:w="80" w:type="dxa"/>
              <w:right w:w="120" w:type="dxa"/>
            </w:tcMar>
            <w:vAlign w:val="center"/>
          </w:tcPr>
          <w:p w14:paraId="35591B47">
            <w:pPr>
              <w:spacing w:line="360" w:lineRule="auto"/>
              <w:rPr>
                <w:rFonts w:ascii="Times New Roman" w:hAnsi="Times New Roman" w:cs="Times New Roman"/>
                <w:sz w:val="24"/>
                <w:szCs w:val="24"/>
              </w:rPr>
            </w:pPr>
            <w:r>
              <w:rPr>
                <w:rFonts w:ascii="Times New Roman" w:hAnsi="Times New Roman" w:cs="Times New Roman"/>
                <w:sz w:val="24"/>
                <w:szCs w:val="24"/>
              </w:rPr>
              <w:t>Higher – app-store/dev overhead</w:t>
            </w:r>
          </w:p>
        </w:tc>
        <w:tc>
          <w:tcPr>
            <w:tcW w:w="2100" w:type="dxa"/>
            <w:shd w:val="clear" w:color="auto" w:fill="FFFFFF"/>
            <w:tcMar>
              <w:top w:w="80" w:type="dxa"/>
              <w:left w:w="120" w:type="dxa"/>
              <w:bottom w:w="80" w:type="dxa"/>
              <w:right w:w="120" w:type="dxa"/>
            </w:tcMar>
            <w:vAlign w:val="center"/>
          </w:tcPr>
          <w:p w14:paraId="36783F39">
            <w:pPr>
              <w:spacing w:line="360" w:lineRule="auto"/>
              <w:rPr>
                <w:rFonts w:ascii="Times New Roman" w:hAnsi="Times New Roman" w:cs="Times New Roman"/>
                <w:sz w:val="24"/>
                <w:szCs w:val="24"/>
              </w:rPr>
            </w:pPr>
            <w:r>
              <w:rPr>
                <w:rFonts w:ascii="Times New Roman" w:hAnsi="Times New Roman" w:cs="Times New Roman"/>
                <w:sz w:val="24"/>
                <w:szCs w:val="24"/>
              </w:rPr>
              <w:t>Low, but hidden cost in delay/error</w:t>
            </w:r>
          </w:p>
        </w:tc>
      </w:tr>
      <w:tr w14:paraId="3881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EAF2FB"/>
            <w:tcMar>
              <w:top w:w="80" w:type="dxa"/>
              <w:left w:w="120" w:type="dxa"/>
              <w:bottom w:w="80" w:type="dxa"/>
              <w:right w:w="120" w:type="dxa"/>
            </w:tcMar>
            <w:vAlign w:val="center"/>
          </w:tcPr>
          <w:p w14:paraId="267E47A4">
            <w:pPr>
              <w:spacing w:line="360" w:lineRule="auto"/>
              <w:rPr>
                <w:rFonts w:ascii="Times New Roman" w:hAnsi="Times New Roman" w:cs="Times New Roman"/>
                <w:sz w:val="24"/>
                <w:szCs w:val="24"/>
              </w:rPr>
            </w:pPr>
            <w:r>
              <w:rPr>
                <w:rFonts w:ascii="Times New Roman" w:hAnsi="Times New Roman" w:cs="Times New Roman"/>
                <w:sz w:val="24"/>
                <w:szCs w:val="24"/>
              </w:rPr>
              <w:t>Safety</w:t>
            </w:r>
          </w:p>
        </w:tc>
        <w:tc>
          <w:tcPr>
            <w:tcW w:w="900" w:type="dxa"/>
            <w:shd w:val="clear" w:color="auto" w:fill="EAF2FB"/>
            <w:tcMar>
              <w:top w:w="80" w:type="dxa"/>
              <w:left w:w="120" w:type="dxa"/>
              <w:bottom w:w="80" w:type="dxa"/>
              <w:right w:w="120" w:type="dxa"/>
            </w:tcMar>
            <w:vAlign w:val="center"/>
          </w:tcPr>
          <w:p w14:paraId="558F3678">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2100" w:type="dxa"/>
            <w:shd w:val="clear" w:color="auto" w:fill="EAF2FB"/>
            <w:tcMar>
              <w:top w:w="80" w:type="dxa"/>
              <w:left w:w="120" w:type="dxa"/>
              <w:bottom w:w="80" w:type="dxa"/>
              <w:right w:w="120" w:type="dxa"/>
            </w:tcMar>
            <w:vAlign w:val="center"/>
          </w:tcPr>
          <w:p w14:paraId="722975E7">
            <w:pPr>
              <w:spacing w:line="360" w:lineRule="auto"/>
              <w:rPr>
                <w:rFonts w:ascii="Times New Roman" w:hAnsi="Times New Roman" w:cs="Times New Roman"/>
                <w:sz w:val="24"/>
                <w:szCs w:val="24"/>
              </w:rPr>
            </w:pPr>
            <w:r>
              <w:rPr>
                <w:rFonts w:ascii="Times New Roman" w:hAnsi="Times New Roman" w:cs="Times New Roman"/>
                <w:sz w:val="24"/>
                <w:szCs w:val="24"/>
              </w:rPr>
              <w:t>Good – verified data, direct contact</w:t>
            </w:r>
          </w:p>
        </w:tc>
        <w:tc>
          <w:tcPr>
            <w:tcW w:w="2100" w:type="dxa"/>
            <w:shd w:val="clear" w:color="auto" w:fill="EAF2FB"/>
            <w:tcMar>
              <w:top w:w="80" w:type="dxa"/>
              <w:left w:w="120" w:type="dxa"/>
              <w:bottom w:w="80" w:type="dxa"/>
              <w:right w:w="120" w:type="dxa"/>
            </w:tcMar>
            <w:vAlign w:val="center"/>
          </w:tcPr>
          <w:p w14:paraId="3B9D16BB">
            <w:pPr>
              <w:spacing w:line="360" w:lineRule="auto"/>
              <w:rPr>
                <w:rFonts w:ascii="Times New Roman" w:hAnsi="Times New Roman" w:cs="Times New Roman"/>
                <w:sz w:val="24"/>
                <w:szCs w:val="24"/>
              </w:rPr>
            </w:pPr>
            <w:r>
              <w:rPr>
                <w:rFonts w:ascii="Times New Roman" w:hAnsi="Times New Roman" w:cs="Times New Roman"/>
                <w:sz w:val="24"/>
                <w:szCs w:val="24"/>
              </w:rPr>
              <w:t>Good, similar to web app</w:t>
            </w:r>
          </w:p>
        </w:tc>
        <w:tc>
          <w:tcPr>
            <w:tcW w:w="2100" w:type="dxa"/>
            <w:shd w:val="clear" w:color="auto" w:fill="EAF2FB"/>
            <w:tcMar>
              <w:top w:w="80" w:type="dxa"/>
              <w:left w:w="120" w:type="dxa"/>
              <w:bottom w:w="80" w:type="dxa"/>
              <w:right w:w="120" w:type="dxa"/>
            </w:tcMar>
            <w:vAlign w:val="center"/>
          </w:tcPr>
          <w:p w14:paraId="147DC87F">
            <w:pPr>
              <w:spacing w:line="360" w:lineRule="auto"/>
              <w:rPr>
                <w:rFonts w:ascii="Times New Roman" w:hAnsi="Times New Roman" w:cs="Times New Roman"/>
                <w:sz w:val="24"/>
                <w:szCs w:val="24"/>
              </w:rPr>
            </w:pPr>
            <w:r>
              <w:rPr>
                <w:rFonts w:ascii="Times New Roman" w:hAnsi="Times New Roman" w:cs="Times New Roman"/>
                <w:sz w:val="24"/>
                <w:szCs w:val="24"/>
              </w:rPr>
              <w:t>Poor – unverified, error-prone</w:t>
            </w:r>
          </w:p>
        </w:tc>
      </w:tr>
      <w:tr w14:paraId="2196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FFFFF"/>
            <w:tcMar>
              <w:top w:w="80" w:type="dxa"/>
              <w:left w:w="120" w:type="dxa"/>
              <w:bottom w:w="80" w:type="dxa"/>
              <w:right w:w="120" w:type="dxa"/>
            </w:tcMar>
            <w:vAlign w:val="center"/>
          </w:tcPr>
          <w:p w14:paraId="57FF6263">
            <w:pPr>
              <w:spacing w:line="360" w:lineRule="auto"/>
              <w:rPr>
                <w:rFonts w:ascii="Times New Roman" w:hAnsi="Times New Roman" w:cs="Times New Roman"/>
                <w:sz w:val="24"/>
                <w:szCs w:val="24"/>
              </w:rPr>
            </w:pPr>
            <w:r>
              <w:rPr>
                <w:rFonts w:ascii="Times New Roman" w:hAnsi="Times New Roman" w:cs="Times New Roman"/>
                <w:sz w:val="24"/>
                <w:szCs w:val="24"/>
              </w:rPr>
              <w:t>Sustainability</w:t>
            </w:r>
          </w:p>
        </w:tc>
        <w:tc>
          <w:tcPr>
            <w:tcW w:w="900" w:type="dxa"/>
            <w:shd w:val="clear" w:color="auto" w:fill="FFFFFF"/>
            <w:tcMar>
              <w:top w:w="80" w:type="dxa"/>
              <w:left w:w="120" w:type="dxa"/>
              <w:bottom w:w="80" w:type="dxa"/>
              <w:right w:w="120" w:type="dxa"/>
            </w:tcMar>
            <w:vAlign w:val="center"/>
          </w:tcPr>
          <w:p w14:paraId="7B6E46E1">
            <w:pPr>
              <w:spacing w:line="360" w:lineRule="auto"/>
              <w:rPr>
                <w:rFonts w:ascii="Times New Roman" w:hAnsi="Times New Roman" w:cs="Times New Roman"/>
                <w:sz w:val="24"/>
                <w:szCs w:val="24"/>
              </w:rPr>
            </w:pPr>
            <w:r>
              <w:rPr>
                <w:rFonts w:ascii="Times New Roman" w:hAnsi="Times New Roman" w:cs="Times New Roman"/>
                <w:sz w:val="24"/>
                <w:szCs w:val="24"/>
              </w:rPr>
              <w:t>Medium</w:t>
            </w:r>
          </w:p>
        </w:tc>
        <w:tc>
          <w:tcPr>
            <w:tcW w:w="2100" w:type="dxa"/>
            <w:shd w:val="clear" w:color="auto" w:fill="FFFFFF"/>
            <w:tcMar>
              <w:top w:w="80" w:type="dxa"/>
              <w:left w:w="120" w:type="dxa"/>
              <w:bottom w:w="80" w:type="dxa"/>
              <w:right w:w="120" w:type="dxa"/>
            </w:tcMar>
            <w:vAlign w:val="center"/>
          </w:tcPr>
          <w:p w14:paraId="50A21A8D">
            <w:pPr>
              <w:spacing w:line="360" w:lineRule="auto"/>
              <w:rPr>
                <w:rFonts w:ascii="Times New Roman" w:hAnsi="Times New Roman" w:cs="Times New Roman"/>
                <w:sz w:val="24"/>
                <w:szCs w:val="24"/>
              </w:rPr>
            </w:pPr>
            <w:r>
              <w:rPr>
                <w:rFonts w:ascii="Times New Roman" w:hAnsi="Times New Roman" w:cs="Times New Roman"/>
                <w:sz w:val="24"/>
                <w:szCs w:val="24"/>
              </w:rPr>
              <w:t>Good – easily maintained/extended</w:t>
            </w:r>
          </w:p>
        </w:tc>
        <w:tc>
          <w:tcPr>
            <w:tcW w:w="2100" w:type="dxa"/>
            <w:shd w:val="clear" w:color="auto" w:fill="FFFFFF"/>
            <w:tcMar>
              <w:top w:w="80" w:type="dxa"/>
              <w:left w:w="120" w:type="dxa"/>
              <w:bottom w:w="80" w:type="dxa"/>
              <w:right w:w="120" w:type="dxa"/>
            </w:tcMar>
            <w:vAlign w:val="center"/>
          </w:tcPr>
          <w:p w14:paraId="75E173F4">
            <w:pPr>
              <w:spacing w:line="360" w:lineRule="auto"/>
              <w:rPr>
                <w:rFonts w:ascii="Times New Roman" w:hAnsi="Times New Roman" w:cs="Times New Roman"/>
                <w:sz w:val="24"/>
                <w:szCs w:val="24"/>
              </w:rPr>
            </w:pPr>
            <w:r>
              <w:rPr>
                <w:rFonts w:ascii="Times New Roman" w:hAnsi="Times New Roman" w:cs="Times New Roman"/>
                <w:sz w:val="24"/>
                <w:szCs w:val="24"/>
              </w:rPr>
              <w:t>Good, but higher maintenance burden</w:t>
            </w:r>
          </w:p>
        </w:tc>
        <w:tc>
          <w:tcPr>
            <w:tcW w:w="2100" w:type="dxa"/>
            <w:shd w:val="clear" w:color="auto" w:fill="FFFFFF"/>
            <w:tcMar>
              <w:top w:w="80" w:type="dxa"/>
              <w:left w:w="120" w:type="dxa"/>
              <w:bottom w:w="80" w:type="dxa"/>
              <w:right w:w="120" w:type="dxa"/>
            </w:tcMar>
            <w:vAlign w:val="center"/>
          </w:tcPr>
          <w:p w14:paraId="652A4496">
            <w:pPr>
              <w:spacing w:line="360" w:lineRule="auto"/>
              <w:rPr>
                <w:rFonts w:ascii="Times New Roman" w:hAnsi="Times New Roman" w:cs="Times New Roman"/>
                <w:sz w:val="24"/>
                <w:szCs w:val="24"/>
              </w:rPr>
            </w:pPr>
            <w:r>
              <w:rPr>
                <w:rFonts w:ascii="Times New Roman" w:hAnsi="Times New Roman" w:cs="Times New Roman"/>
                <w:sz w:val="24"/>
                <w:szCs w:val="24"/>
              </w:rPr>
              <w:t>Poor – not scalable</w:t>
            </w:r>
          </w:p>
        </w:tc>
      </w:tr>
      <w:tr w14:paraId="56F1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EAF2FB"/>
            <w:tcMar>
              <w:top w:w="80" w:type="dxa"/>
              <w:left w:w="120" w:type="dxa"/>
              <w:bottom w:w="80" w:type="dxa"/>
              <w:right w:w="120" w:type="dxa"/>
            </w:tcMar>
            <w:vAlign w:val="center"/>
          </w:tcPr>
          <w:p w14:paraId="146B6F50">
            <w:pPr>
              <w:spacing w:line="360" w:lineRule="auto"/>
              <w:rPr>
                <w:rFonts w:ascii="Times New Roman" w:hAnsi="Times New Roman" w:cs="Times New Roman"/>
                <w:sz w:val="24"/>
                <w:szCs w:val="24"/>
              </w:rPr>
            </w:pPr>
            <w:r>
              <w:rPr>
                <w:rFonts w:ascii="Times New Roman" w:hAnsi="Times New Roman" w:cs="Times New Roman"/>
                <w:sz w:val="24"/>
                <w:szCs w:val="24"/>
              </w:rPr>
              <w:t>Reliability</w:t>
            </w:r>
          </w:p>
        </w:tc>
        <w:tc>
          <w:tcPr>
            <w:tcW w:w="900" w:type="dxa"/>
            <w:shd w:val="clear" w:color="auto" w:fill="EAF2FB"/>
            <w:tcMar>
              <w:top w:w="80" w:type="dxa"/>
              <w:left w:w="120" w:type="dxa"/>
              <w:bottom w:w="80" w:type="dxa"/>
              <w:right w:w="120" w:type="dxa"/>
            </w:tcMar>
            <w:vAlign w:val="center"/>
          </w:tcPr>
          <w:p w14:paraId="789A027C">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2100" w:type="dxa"/>
            <w:shd w:val="clear" w:color="auto" w:fill="EAF2FB"/>
            <w:tcMar>
              <w:top w:w="80" w:type="dxa"/>
              <w:left w:w="120" w:type="dxa"/>
              <w:bottom w:w="80" w:type="dxa"/>
              <w:right w:w="120" w:type="dxa"/>
            </w:tcMar>
            <w:vAlign w:val="center"/>
          </w:tcPr>
          <w:p w14:paraId="475E589D">
            <w:pPr>
              <w:spacing w:line="360" w:lineRule="auto"/>
              <w:rPr>
                <w:rFonts w:ascii="Times New Roman" w:hAnsi="Times New Roman" w:cs="Times New Roman"/>
                <w:sz w:val="24"/>
                <w:szCs w:val="24"/>
              </w:rPr>
            </w:pPr>
            <w:r>
              <w:rPr>
                <w:rFonts w:ascii="Times New Roman" w:hAnsi="Times New Roman" w:cs="Times New Roman"/>
                <w:sz w:val="24"/>
                <w:szCs w:val="24"/>
              </w:rPr>
              <w:t>Good – centralised MySQL database</w:t>
            </w:r>
          </w:p>
        </w:tc>
        <w:tc>
          <w:tcPr>
            <w:tcW w:w="2100" w:type="dxa"/>
            <w:shd w:val="clear" w:color="auto" w:fill="EAF2FB"/>
            <w:tcMar>
              <w:top w:w="80" w:type="dxa"/>
              <w:left w:w="120" w:type="dxa"/>
              <w:bottom w:w="80" w:type="dxa"/>
              <w:right w:w="120" w:type="dxa"/>
            </w:tcMar>
            <w:vAlign w:val="center"/>
          </w:tcPr>
          <w:p w14:paraId="097A6BC2">
            <w:pPr>
              <w:spacing w:line="360" w:lineRule="auto"/>
              <w:rPr>
                <w:rFonts w:ascii="Times New Roman" w:hAnsi="Times New Roman" w:cs="Times New Roman"/>
                <w:sz w:val="24"/>
                <w:szCs w:val="24"/>
              </w:rPr>
            </w:pPr>
            <w:r>
              <w:rPr>
                <w:rFonts w:ascii="Times New Roman" w:hAnsi="Times New Roman" w:cs="Times New Roman"/>
                <w:sz w:val="24"/>
                <w:szCs w:val="24"/>
              </w:rPr>
              <w:t>Good, similar to web app</w:t>
            </w:r>
          </w:p>
        </w:tc>
        <w:tc>
          <w:tcPr>
            <w:tcW w:w="2100" w:type="dxa"/>
            <w:shd w:val="clear" w:color="auto" w:fill="EAF2FB"/>
            <w:tcMar>
              <w:top w:w="80" w:type="dxa"/>
              <w:left w:w="120" w:type="dxa"/>
              <w:bottom w:w="80" w:type="dxa"/>
              <w:right w:w="120" w:type="dxa"/>
            </w:tcMar>
            <w:vAlign w:val="center"/>
          </w:tcPr>
          <w:p w14:paraId="3884BA75">
            <w:pPr>
              <w:spacing w:line="360" w:lineRule="auto"/>
              <w:rPr>
                <w:rFonts w:ascii="Times New Roman" w:hAnsi="Times New Roman" w:cs="Times New Roman"/>
                <w:sz w:val="24"/>
                <w:szCs w:val="24"/>
              </w:rPr>
            </w:pPr>
            <w:r>
              <w:rPr>
                <w:rFonts w:ascii="Times New Roman" w:hAnsi="Times New Roman" w:cs="Times New Roman"/>
                <w:sz w:val="24"/>
                <w:szCs w:val="24"/>
              </w:rPr>
              <w:t>Poor – records easily lost/outdated</w:t>
            </w:r>
          </w:p>
        </w:tc>
      </w:tr>
    </w:tbl>
    <w:p w14:paraId="1ABEEB13">
      <w:pPr>
        <w:spacing w:after="200" w:line="360" w:lineRule="auto"/>
        <w:rPr>
          <w:rFonts w:ascii="Times New Roman" w:hAnsi="Times New Roman" w:cs="Times New Roman"/>
        </w:rPr>
      </w:pPr>
    </w:p>
    <w:p w14:paraId="294CFE90">
      <w:pPr>
        <w:pStyle w:val="3"/>
        <w:spacing w:line="360" w:lineRule="auto"/>
        <w:rPr>
          <w:rFonts w:ascii="Times New Roman" w:hAnsi="Times New Roman" w:cs="Times New Roman"/>
        </w:rPr>
      </w:pPr>
      <w:bookmarkStart w:id="33" w:name="_Toc239338161"/>
      <w:r>
        <w:rPr>
          <w:rFonts w:ascii="Times New Roman" w:hAnsi="Times New Roman" w:cs="Times New Roman"/>
        </w:rPr>
        <w:t>3.5 Selected Design &amp; Detailed Design</w:t>
      </w:r>
      <w:bookmarkEnd w:id="33"/>
    </w:p>
    <w:p w14:paraId="09CE98CE">
      <w:pPr>
        <w:spacing w:after="140" w:line="360" w:lineRule="auto"/>
        <w:rPr>
          <w:rFonts w:ascii="Times New Roman" w:hAnsi="Times New Roman" w:cs="Times New Roman"/>
          <w:sz w:val="24"/>
          <w:szCs w:val="24"/>
        </w:rPr>
      </w:pPr>
      <w:r>
        <w:rPr>
          <w:rFonts w:ascii="Times New Roman" w:hAnsi="Times New Roman" w:cs="Times New Roman"/>
          <w:sz w:val="24"/>
          <w:szCs w:val="24"/>
        </w:rPr>
        <w:t>The web-application alternative (Alternative 1) was selected because it directly addresses the core requirement — fast, verified, searchable donor records with instant communication — using only free, open-source tools, and can be deployed and demonstrated within the project timeline without app-store overhead. The system is organised into two cooperating modules:</w:t>
      </w:r>
    </w:p>
    <w:p w14:paraId="55C8DD0B">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Module 1 – Donor Registration and Management: </w:t>
      </w:r>
      <w:r>
        <w:rPr>
          <w:rFonts w:ascii="Times New Roman" w:hAnsi="Times New Roman" w:cs="Times New Roman"/>
          <w:sz w:val="24"/>
          <w:szCs w:val="24"/>
        </w:rPr>
        <w:t>Donors register through a form capturing personal details and an ID-proof upload; the system checks that entered details are consistent with the uploaded proof; verified donors are stored in the database and can log in later to update their details.</w:t>
      </w:r>
    </w:p>
    <w:p w14:paraId="15D4D068">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Module 2 – Blood Request and Notification: </w:t>
      </w:r>
      <w:r>
        <w:rPr>
          <w:rFonts w:ascii="Times New Roman" w:hAnsi="Times New Roman" w:cs="Times New Roman"/>
          <w:sz w:val="24"/>
          <w:szCs w:val="24"/>
        </w:rPr>
        <w:t>Patients or hospitals search the database for donors by blood group and city; matching donor details are displayed; the requester can send an automated email request to a selected donor.</w:t>
      </w:r>
    </w:p>
    <w:p w14:paraId="204BDE5B">
      <w:pPr>
        <w:spacing w:after="100" w:line="360" w:lineRule="auto"/>
        <w:jc w:val="center"/>
        <w:rPr>
          <w:rFonts w:ascii="Times New Roman" w:hAnsi="Times New Roman" w:cs="Times New Roman"/>
        </w:rPr>
      </w:pPr>
      <w:r>
        <w:rPr>
          <w:rFonts w:ascii="Times New Roman" w:hAnsi="Times New Roman" w:cs="Times New Roman"/>
        </w:rPr>
        <w:drawing>
          <wp:inline distT="0" distB="0" distL="0" distR="0">
            <wp:extent cx="4572000" cy="2562225"/>
            <wp:effectExtent l="0" t="0" r="0" b="0"/>
            <wp:docPr id="1893861504" name="Picture 1893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61504" name="Picture 1893861504"/>
                    <pic:cNvPicPr>
                      <a:picLocks noChangeAspect="1" noChangeArrowheads="1"/>
                    </pic:cNvPicPr>
                  </pic:nvPicPr>
                  <pic:blipFill>
                    <a:blip r:embed="rId5"/>
                    <a:srcRect/>
                    <a:stretch>
                      <a:fillRect/>
                    </a:stretch>
                  </pic:blipFill>
                  <pic:spPr>
                    <a:xfrm>
                      <a:off x="0" y="0"/>
                      <a:ext cx="4572000" cy="2562225"/>
                    </a:xfrm>
                    <a:prstGeom prst="rect">
                      <a:avLst/>
                    </a:prstGeom>
                  </pic:spPr>
                </pic:pic>
              </a:graphicData>
            </a:graphic>
          </wp:inline>
        </w:drawing>
      </w:r>
    </w:p>
    <w:p w14:paraId="199E01DB">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3.1 – System architecture / workflow diagram for the Blood Donation and Request Management System</w:t>
      </w:r>
    </w:p>
    <w:p w14:paraId="5DB9FC42">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(Donor Registration → Verification → Storage → Search → Email Notification)</w:t>
      </w:r>
    </w:p>
    <w:p w14:paraId="430F57AD">
      <w:pPr>
        <w:spacing w:after="140" w:line="360" w:lineRule="auto"/>
        <w:rPr>
          <w:rFonts w:ascii="Times New Roman" w:hAnsi="Times New Roman" w:cs="Times New Roman"/>
          <w:sz w:val="24"/>
          <w:szCs w:val="24"/>
        </w:rPr>
      </w:pPr>
      <w:r>
        <w:rPr>
          <w:rFonts w:ascii="Times New Roman" w:hAnsi="Times New Roman" w:cs="Times New Roman"/>
          <w:sz w:val="24"/>
          <w:szCs w:val="24"/>
        </w:rPr>
        <w:t>Systems approach: the front-end (HTML/CSS/JavaScript) depends on the PHP application layer for all data processing; the PHP layer depends on the MySQL database for persistent storage and on the mail subsystem (PHPMailer/PHP mail()) for outbound notifications. A failure in any one layer (e.g., a database connection error) is isolated and surfaced back to the front-end as a validation/error message rather than silently corrupting data, which is why each module was tested individually before integration testing.</w:t>
      </w:r>
    </w:p>
    <w:p w14:paraId="3EA370AC">
      <w:pPr>
        <w:pStyle w:val="3"/>
        <w:spacing w:line="360" w:lineRule="auto"/>
        <w:rPr>
          <w:rFonts w:ascii="Times New Roman" w:hAnsi="Times New Roman" w:cs="Times New Roman"/>
        </w:rPr>
      </w:pPr>
      <w:bookmarkStart w:id="34" w:name="_Toc239338162"/>
      <w:r>
        <w:rPr>
          <w:rFonts w:ascii="Times New Roman" w:hAnsi="Times New Roman" w:cs="Times New Roman"/>
        </w:rPr>
        <w:t>3.6 Trade-off Analysis</w:t>
      </w:r>
      <w:bookmarkEnd w:id="34"/>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900"/>
        <w:gridCol w:w="1750"/>
        <w:gridCol w:w="1750"/>
        <w:gridCol w:w="2050"/>
      </w:tblGrid>
      <w:tr w14:paraId="31CC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3864"/>
            <w:tcMar>
              <w:top w:w="80" w:type="dxa"/>
              <w:left w:w="120" w:type="dxa"/>
              <w:bottom w:w="80" w:type="dxa"/>
              <w:right w:w="120" w:type="dxa"/>
            </w:tcMar>
            <w:vAlign w:val="center"/>
          </w:tcPr>
          <w:p w14:paraId="1F2654BF">
            <w:pPr>
              <w:spacing w:line="360" w:lineRule="auto"/>
              <w:jc w:val="center"/>
              <w:rPr>
                <w:rFonts w:ascii="Times New Roman" w:hAnsi="Times New Roman" w:cs="Times New Roman"/>
              </w:rPr>
            </w:pPr>
            <w:r>
              <w:rPr>
                <w:rFonts w:ascii="Times New Roman" w:hAnsi="Times New Roman" w:cs="Times New Roman"/>
                <w:b/>
                <w:bCs/>
                <w:color w:val="FFFFFF"/>
              </w:rPr>
              <w:t>Design Decision</w:t>
            </w:r>
          </w:p>
        </w:tc>
        <w:tc>
          <w:tcPr>
            <w:tcW w:w="1900" w:type="dxa"/>
            <w:shd w:val="clear" w:color="auto" w:fill="1F3864"/>
            <w:tcMar>
              <w:top w:w="80" w:type="dxa"/>
              <w:left w:w="120" w:type="dxa"/>
              <w:bottom w:w="80" w:type="dxa"/>
              <w:right w:w="120" w:type="dxa"/>
            </w:tcMar>
            <w:vAlign w:val="center"/>
          </w:tcPr>
          <w:p w14:paraId="1C8DEA32">
            <w:pPr>
              <w:spacing w:line="360" w:lineRule="auto"/>
              <w:jc w:val="center"/>
              <w:rPr>
                <w:rFonts w:ascii="Times New Roman" w:hAnsi="Times New Roman" w:cs="Times New Roman"/>
              </w:rPr>
            </w:pPr>
            <w:r>
              <w:rPr>
                <w:rFonts w:ascii="Times New Roman" w:hAnsi="Times New Roman" w:cs="Times New Roman"/>
                <w:b/>
                <w:bCs/>
                <w:color w:val="FFFFFF"/>
              </w:rPr>
              <w:t>Alternative Considered</w:t>
            </w:r>
          </w:p>
        </w:tc>
        <w:tc>
          <w:tcPr>
            <w:tcW w:w="1750" w:type="dxa"/>
            <w:shd w:val="clear" w:color="auto" w:fill="1F3864"/>
            <w:tcMar>
              <w:top w:w="80" w:type="dxa"/>
              <w:left w:w="120" w:type="dxa"/>
              <w:bottom w:w="80" w:type="dxa"/>
              <w:right w:w="120" w:type="dxa"/>
            </w:tcMar>
            <w:vAlign w:val="center"/>
          </w:tcPr>
          <w:p w14:paraId="0B5E4C98">
            <w:pPr>
              <w:spacing w:line="360" w:lineRule="auto"/>
              <w:jc w:val="center"/>
              <w:rPr>
                <w:rFonts w:ascii="Times New Roman" w:hAnsi="Times New Roman" w:cs="Times New Roman"/>
              </w:rPr>
            </w:pPr>
            <w:r>
              <w:rPr>
                <w:rFonts w:ascii="Times New Roman" w:hAnsi="Times New Roman" w:cs="Times New Roman"/>
                <w:b/>
                <w:bCs/>
                <w:color w:val="FFFFFF"/>
              </w:rPr>
              <w:t>Benefit</w:t>
            </w:r>
          </w:p>
        </w:tc>
        <w:tc>
          <w:tcPr>
            <w:tcW w:w="1750" w:type="dxa"/>
            <w:shd w:val="clear" w:color="auto" w:fill="1F3864"/>
            <w:tcMar>
              <w:top w:w="80" w:type="dxa"/>
              <w:left w:w="120" w:type="dxa"/>
              <w:bottom w:w="80" w:type="dxa"/>
              <w:right w:w="120" w:type="dxa"/>
            </w:tcMar>
            <w:vAlign w:val="center"/>
          </w:tcPr>
          <w:p w14:paraId="3BAD212F">
            <w:pPr>
              <w:spacing w:line="360" w:lineRule="auto"/>
              <w:jc w:val="center"/>
              <w:rPr>
                <w:rFonts w:ascii="Times New Roman" w:hAnsi="Times New Roman" w:cs="Times New Roman"/>
              </w:rPr>
            </w:pPr>
            <w:r>
              <w:rPr>
                <w:rFonts w:ascii="Times New Roman" w:hAnsi="Times New Roman" w:cs="Times New Roman"/>
                <w:b/>
                <w:bCs/>
                <w:color w:val="FFFFFF"/>
              </w:rPr>
              <w:t>Disadvantage</w:t>
            </w:r>
          </w:p>
        </w:tc>
        <w:tc>
          <w:tcPr>
            <w:tcW w:w="2050" w:type="dxa"/>
            <w:shd w:val="clear" w:color="auto" w:fill="1F3864"/>
            <w:tcMar>
              <w:top w:w="80" w:type="dxa"/>
              <w:left w:w="120" w:type="dxa"/>
              <w:bottom w:w="80" w:type="dxa"/>
              <w:right w:w="120" w:type="dxa"/>
            </w:tcMar>
            <w:vAlign w:val="center"/>
          </w:tcPr>
          <w:p w14:paraId="7BDEEA3A">
            <w:pPr>
              <w:spacing w:line="360" w:lineRule="auto"/>
              <w:jc w:val="center"/>
              <w:rPr>
                <w:rFonts w:ascii="Times New Roman" w:hAnsi="Times New Roman" w:cs="Times New Roman"/>
              </w:rPr>
            </w:pPr>
            <w:r>
              <w:rPr>
                <w:rFonts w:ascii="Times New Roman" w:hAnsi="Times New Roman" w:cs="Times New Roman"/>
                <w:b/>
                <w:bCs/>
                <w:color w:val="FFFFFF"/>
              </w:rPr>
              <w:t>Final Decision &amp; Justification</w:t>
            </w:r>
          </w:p>
        </w:tc>
      </w:tr>
      <w:tr w14:paraId="7C68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2FB"/>
            <w:tcMar>
              <w:top w:w="80" w:type="dxa"/>
              <w:left w:w="120" w:type="dxa"/>
              <w:bottom w:w="80" w:type="dxa"/>
              <w:right w:w="120" w:type="dxa"/>
            </w:tcMar>
            <w:vAlign w:val="center"/>
          </w:tcPr>
          <w:p w14:paraId="14BB998B">
            <w:pPr>
              <w:spacing w:line="360" w:lineRule="auto"/>
              <w:rPr>
                <w:rFonts w:ascii="Times New Roman" w:hAnsi="Times New Roman" w:cs="Times New Roman"/>
              </w:rPr>
            </w:pPr>
            <w:r>
              <w:rPr>
                <w:rFonts w:ascii="Times New Roman" w:hAnsi="Times New Roman" w:cs="Times New Roman"/>
              </w:rPr>
              <w:t>Delivery platform</w:t>
            </w:r>
          </w:p>
        </w:tc>
        <w:tc>
          <w:tcPr>
            <w:tcW w:w="1900" w:type="dxa"/>
            <w:shd w:val="clear" w:color="auto" w:fill="EAF2FB"/>
            <w:tcMar>
              <w:top w:w="80" w:type="dxa"/>
              <w:left w:w="120" w:type="dxa"/>
              <w:bottom w:w="80" w:type="dxa"/>
              <w:right w:w="120" w:type="dxa"/>
            </w:tcMar>
            <w:vAlign w:val="center"/>
          </w:tcPr>
          <w:p w14:paraId="7BFE1B8B">
            <w:pPr>
              <w:spacing w:line="360" w:lineRule="auto"/>
              <w:rPr>
                <w:rFonts w:ascii="Times New Roman" w:hAnsi="Times New Roman" w:cs="Times New Roman"/>
              </w:rPr>
            </w:pPr>
            <w:r>
              <w:rPr>
                <w:rFonts w:ascii="Times New Roman" w:hAnsi="Times New Roman" w:cs="Times New Roman"/>
              </w:rPr>
              <w:t>Native mobile app</w:t>
            </w:r>
          </w:p>
        </w:tc>
        <w:tc>
          <w:tcPr>
            <w:tcW w:w="1750" w:type="dxa"/>
            <w:shd w:val="clear" w:color="auto" w:fill="EAF2FB"/>
            <w:tcMar>
              <w:top w:w="80" w:type="dxa"/>
              <w:left w:w="120" w:type="dxa"/>
              <w:bottom w:w="80" w:type="dxa"/>
              <w:right w:w="120" w:type="dxa"/>
            </w:tcMar>
            <w:vAlign w:val="center"/>
          </w:tcPr>
          <w:p w14:paraId="5E73B096">
            <w:pPr>
              <w:spacing w:line="360" w:lineRule="auto"/>
              <w:rPr>
                <w:rFonts w:ascii="Times New Roman" w:hAnsi="Times New Roman" w:cs="Times New Roman"/>
              </w:rPr>
            </w:pPr>
            <w:r>
              <w:rPr>
                <w:rFonts w:ascii="Times New Roman" w:hAnsi="Times New Roman" w:cs="Times New Roman"/>
              </w:rPr>
              <w:t>Offline access, push notifications</w:t>
            </w:r>
          </w:p>
        </w:tc>
        <w:tc>
          <w:tcPr>
            <w:tcW w:w="1750" w:type="dxa"/>
            <w:shd w:val="clear" w:color="auto" w:fill="EAF2FB"/>
            <w:tcMar>
              <w:top w:w="80" w:type="dxa"/>
              <w:left w:w="120" w:type="dxa"/>
              <w:bottom w:w="80" w:type="dxa"/>
              <w:right w:w="120" w:type="dxa"/>
            </w:tcMar>
            <w:vAlign w:val="center"/>
          </w:tcPr>
          <w:p w14:paraId="174A4588">
            <w:pPr>
              <w:spacing w:line="360" w:lineRule="auto"/>
              <w:rPr>
                <w:rFonts w:ascii="Times New Roman" w:hAnsi="Times New Roman" w:cs="Times New Roman"/>
              </w:rPr>
            </w:pPr>
            <w:r>
              <w:rPr>
                <w:rFonts w:ascii="Times New Roman" w:hAnsi="Times New Roman" w:cs="Times New Roman"/>
              </w:rPr>
              <w:t>Higher development effort, app-store deployment overhead</w:t>
            </w:r>
          </w:p>
        </w:tc>
        <w:tc>
          <w:tcPr>
            <w:tcW w:w="2050" w:type="dxa"/>
            <w:shd w:val="clear" w:color="auto" w:fill="EAF2FB"/>
            <w:tcMar>
              <w:top w:w="80" w:type="dxa"/>
              <w:left w:w="120" w:type="dxa"/>
              <w:bottom w:w="80" w:type="dxa"/>
              <w:right w:w="120" w:type="dxa"/>
            </w:tcMar>
            <w:vAlign w:val="center"/>
          </w:tcPr>
          <w:p w14:paraId="175A407C">
            <w:pPr>
              <w:spacing w:line="360" w:lineRule="auto"/>
              <w:rPr>
                <w:rFonts w:ascii="Times New Roman" w:hAnsi="Times New Roman" w:cs="Times New Roman"/>
              </w:rPr>
            </w:pPr>
            <w:r>
              <w:rPr>
                <w:rFonts w:ascii="Times New Roman" w:hAnsi="Times New Roman" w:cs="Times New Roman"/>
              </w:rPr>
              <w:t>Web application chosen for faster delivery within project timeline and easy cross-platform access; mobile app noted as future work</w:t>
            </w:r>
          </w:p>
        </w:tc>
      </w:tr>
      <w:tr w14:paraId="4FC2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FFFFF"/>
            <w:tcMar>
              <w:top w:w="80" w:type="dxa"/>
              <w:left w:w="120" w:type="dxa"/>
              <w:bottom w:w="80" w:type="dxa"/>
              <w:right w:w="120" w:type="dxa"/>
            </w:tcMar>
            <w:vAlign w:val="center"/>
          </w:tcPr>
          <w:p w14:paraId="52D6FC81">
            <w:pPr>
              <w:spacing w:line="360" w:lineRule="auto"/>
              <w:rPr>
                <w:rFonts w:ascii="Times New Roman" w:hAnsi="Times New Roman" w:cs="Times New Roman"/>
              </w:rPr>
            </w:pPr>
            <w:r>
              <w:rPr>
                <w:rFonts w:ascii="Times New Roman" w:hAnsi="Times New Roman" w:cs="Times New Roman"/>
              </w:rPr>
              <w:t>Notification channel</w:t>
            </w:r>
          </w:p>
        </w:tc>
        <w:tc>
          <w:tcPr>
            <w:tcW w:w="1900" w:type="dxa"/>
            <w:shd w:val="clear" w:color="auto" w:fill="FFFFFF"/>
            <w:tcMar>
              <w:top w:w="80" w:type="dxa"/>
              <w:left w:w="120" w:type="dxa"/>
              <w:bottom w:w="80" w:type="dxa"/>
              <w:right w:w="120" w:type="dxa"/>
            </w:tcMar>
            <w:vAlign w:val="center"/>
          </w:tcPr>
          <w:p w14:paraId="1CA1C100">
            <w:pPr>
              <w:spacing w:line="360" w:lineRule="auto"/>
              <w:rPr>
                <w:rFonts w:ascii="Times New Roman" w:hAnsi="Times New Roman" w:cs="Times New Roman"/>
              </w:rPr>
            </w:pPr>
            <w:r>
              <w:rPr>
                <w:rFonts w:ascii="Times New Roman" w:hAnsi="Times New Roman" w:cs="Times New Roman"/>
              </w:rPr>
              <w:t>SMS/WhatsApp API</w:t>
            </w:r>
          </w:p>
        </w:tc>
        <w:tc>
          <w:tcPr>
            <w:tcW w:w="1750" w:type="dxa"/>
            <w:shd w:val="clear" w:color="auto" w:fill="FFFFFF"/>
            <w:tcMar>
              <w:top w:w="80" w:type="dxa"/>
              <w:left w:w="120" w:type="dxa"/>
              <w:bottom w:w="80" w:type="dxa"/>
              <w:right w:w="120" w:type="dxa"/>
            </w:tcMar>
            <w:vAlign w:val="center"/>
          </w:tcPr>
          <w:p w14:paraId="0475D234">
            <w:pPr>
              <w:spacing w:line="360" w:lineRule="auto"/>
              <w:rPr>
                <w:rFonts w:ascii="Times New Roman" w:hAnsi="Times New Roman" w:cs="Times New Roman"/>
              </w:rPr>
            </w:pPr>
            <w:r>
              <w:rPr>
                <w:rFonts w:ascii="Times New Roman" w:hAnsi="Times New Roman" w:cs="Times New Roman"/>
              </w:rPr>
              <w:t>Faster, more immediate alerts</w:t>
            </w:r>
          </w:p>
        </w:tc>
        <w:tc>
          <w:tcPr>
            <w:tcW w:w="1750" w:type="dxa"/>
            <w:shd w:val="clear" w:color="auto" w:fill="FFFFFF"/>
            <w:tcMar>
              <w:top w:w="80" w:type="dxa"/>
              <w:left w:w="120" w:type="dxa"/>
              <w:bottom w:w="80" w:type="dxa"/>
              <w:right w:w="120" w:type="dxa"/>
            </w:tcMar>
            <w:vAlign w:val="center"/>
          </w:tcPr>
          <w:p w14:paraId="370DC705">
            <w:pPr>
              <w:spacing w:line="360" w:lineRule="auto"/>
              <w:rPr>
                <w:rFonts w:ascii="Times New Roman" w:hAnsi="Times New Roman" w:cs="Times New Roman"/>
              </w:rPr>
            </w:pPr>
            <w:r>
              <w:rPr>
                <w:rFonts w:ascii="Times New Roman" w:hAnsi="Times New Roman" w:cs="Times New Roman"/>
              </w:rPr>
              <w:t>Requires paid third-party API integration</w:t>
            </w:r>
          </w:p>
        </w:tc>
        <w:tc>
          <w:tcPr>
            <w:tcW w:w="2050" w:type="dxa"/>
            <w:shd w:val="clear" w:color="auto" w:fill="FFFFFF"/>
            <w:tcMar>
              <w:top w:w="80" w:type="dxa"/>
              <w:left w:w="120" w:type="dxa"/>
              <w:bottom w:w="80" w:type="dxa"/>
              <w:right w:w="120" w:type="dxa"/>
            </w:tcMar>
            <w:vAlign w:val="center"/>
          </w:tcPr>
          <w:p w14:paraId="2698D226">
            <w:pPr>
              <w:spacing w:line="360" w:lineRule="auto"/>
              <w:rPr>
                <w:rFonts w:ascii="Times New Roman" w:hAnsi="Times New Roman" w:cs="Times New Roman"/>
              </w:rPr>
            </w:pPr>
            <w:r>
              <w:rPr>
                <w:rFonts w:ascii="Times New Roman" w:hAnsi="Times New Roman" w:cs="Times New Roman"/>
              </w:rPr>
              <w:t>Email notification chosen for zero-cost, straightforward implementation within scope; SMS/WhatsApp identified as future enhancement</w:t>
            </w:r>
          </w:p>
        </w:tc>
      </w:tr>
      <w:tr w14:paraId="68FD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2FB"/>
            <w:tcMar>
              <w:top w:w="80" w:type="dxa"/>
              <w:left w:w="120" w:type="dxa"/>
              <w:bottom w:w="80" w:type="dxa"/>
              <w:right w:w="120" w:type="dxa"/>
            </w:tcMar>
            <w:vAlign w:val="center"/>
          </w:tcPr>
          <w:p w14:paraId="0017F1CA">
            <w:pPr>
              <w:spacing w:line="360" w:lineRule="auto"/>
              <w:rPr>
                <w:rFonts w:ascii="Times New Roman" w:hAnsi="Times New Roman" w:cs="Times New Roman"/>
              </w:rPr>
            </w:pPr>
            <w:r>
              <w:rPr>
                <w:rFonts w:ascii="Times New Roman" w:hAnsi="Times New Roman" w:cs="Times New Roman"/>
              </w:rPr>
              <w:t>Authentication</w:t>
            </w:r>
          </w:p>
        </w:tc>
        <w:tc>
          <w:tcPr>
            <w:tcW w:w="1900" w:type="dxa"/>
            <w:shd w:val="clear" w:color="auto" w:fill="EAF2FB"/>
            <w:tcMar>
              <w:top w:w="80" w:type="dxa"/>
              <w:left w:w="120" w:type="dxa"/>
              <w:bottom w:w="80" w:type="dxa"/>
              <w:right w:w="120" w:type="dxa"/>
            </w:tcMar>
            <w:vAlign w:val="center"/>
          </w:tcPr>
          <w:p w14:paraId="31A390CD">
            <w:pPr>
              <w:spacing w:line="360" w:lineRule="auto"/>
              <w:rPr>
                <w:rFonts w:ascii="Times New Roman" w:hAnsi="Times New Roman" w:cs="Times New Roman"/>
              </w:rPr>
            </w:pPr>
            <w:r>
              <w:rPr>
                <w:rFonts w:ascii="Times New Roman" w:hAnsi="Times New Roman" w:cs="Times New Roman"/>
              </w:rPr>
              <w:t>OTP / multi-factor login</w:t>
            </w:r>
          </w:p>
        </w:tc>
        <w:tc>
          <w:tcPr>
            <w:tcW w:w="1750" w:type="dxa"/>
            <w:shd w:val="clear" w:color="auto" w:fill="EAF2FB"/>
            <w:tcMar>
              <w:top w:w="80" w:type="dxa"/>
              <w:left w:w="120" w:type="dxa"/>
              <w:bottom w:w="80" w:type="dxa"/>
              <w:right w:w="120" w:type="dxa"/>
            </w:tcMar>
            <w:vAlign w:val="center"/>
          </w:tcPr>
          <w:p w14:paraId="6AF6C7B6">
            <w:pPr>
              <w:spacing w:line="360" w:lineRule="auto"/>
              <w:rPr>
                <w:rFonts w:ascii="Times New Roman" w:hAnsi="Times New Roman" w:cs="Times New Roman"/>
              </w:rPr>
            </w:pPr>
            <w:r>
              <w:rPr>
                <w:rFonts w:ascii="Times New Roman" w:hAnsi="Times New Roman" w:cs="Times New Roman"/>
              </w:rPr>
              <w:t>Stronger security for donor accounts</w:t>
            </w:r>
          </w:p>
        </w:tc>
        <w:tc>
          <w:tcPr>
            <w:tcW w:w="1750" w:type="dxa"/>
            <w:shd w:val="clear" w:color="auto" w:fill="EAF2FB"/>
            <w:tcMar>
              <w:top w:w="80" w:type="dxa"/>
              <w:left w:w="120" w:type="dxa"/>
              <w:bottom w:w="80" w:type="dxa"/>
              <w:right w:w="120" w:type="dxa"/>
            </w:tcMar>
            <w:vAlign w:val="center"/>
          </w:tcPr>
          <w:p w14:paraId="18588449">
            <w:pPr>
              <w:spacing w:line="360" w:lineRule="auto"/>
              <w:rPr>
                <w:rFonts w:ascii="Times New Roman" w:hAnsi="Times New Roman" w:cs="Times New Roman"/>
              </w:rPr>
            </w:pPr>
            <w:r>
              <w:rPr>
                <w:rFonts w:ascii="Times New Roman" w:hAnsi="Times New Roman" w:cs="Times New Roman"/>
              </w:rPr>
              <w:t>Added implementation complexity and external SMS/email OTP service dependency</w:t>
            </w:r>
          </w:p>
        </w:tc>
        <w:tc>
          <w:tcPr>
            <w:tcW w:w="2050" w:type="dxa"/>
            <w:shd w:val="clear" w:color="auto" w:fill="EAF2FB"/>
            <w:tcMar>
              <w:top w:w="80" w:type="dxa"/>
              <w:left w:w="120" w:type="dxa"/>
              <w:bottom w:w="80" w:type="dxa"/>
              <w:right w:w="120" w:type="dxa"/>
            </w:tcMar>
            <w:vAlign w:val="center"/>
          </w:tcPr>
          <w:p w14:paraId="16D79F0B">
            <w:pPr>
              <w:spacing w:line="360" w:lineRule="auto"/>
              <w:rPr>
                <w:rFonts w:ascii="Times New Roman" w:hAnsi="Times New Roman" w:cs="Times New Roman"/>
              </w:rPr>
            </w:pPr>
            <w:r>
              <w:rPr>
                <w:rFonts w:ascii="Times New Roman" w:hAnsi="Times New Roman" w:cs="Times New Roman"/>
              </w:rPr>
              <w:t>Standard username/password login chosen for initial version; OTP identified as a future security enhancement</w:t>
            </w:r>
          </w:p>
        </w:tc>
      </w:tr>
    </w:tbl>
    <w:p w14:paraId="506E08CF">
      <w:pPr>
        <w:spacing w:after="200" w:line="360" w:lineRule="auto"/>
        <w:rPr>
          <w:rFonts w:ascii="Times New Roman" w:hAnsi="Times New Roman" w:cs="Times New Roman"/>
        </w:rPr>
      </w:pPr>
    </w:p>
    <w:p w14:paraId="2854DEA4">
      <w:pPr>
        <w:pStyle w:val="3"/>
        <w:spacing w:line="360" w:lineRule="auto"/>
        <w:rPr>
          <w:rFonts w:ascii="Times New Roman" w:hAnsi="Times New Roman" w:cs="Times New Roman"/>
        </w:rPr>
      </w:pPr>
      <w:bookmarkStart w:id="35" w:name="_Toc239338163"/>
      <w:r>
        <w:rPr>
          <w:rFonts w:ascii="Times New Roman" w:hAnsi="Times New Roman" w:cs="Times New Roman"/>
        </w:rPr>
        <w:t>3.7 Sustainability, Ethics, Safety, Risk &amp; Security</w:t>
      </w:r>
      <w:bookmarkEnd w:id="35"/>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0"/>
        <w:gridCol w:w="2550"/>
        <w:gridCol w:w="2650"/>
        <w:gridCol w:w="2500"/>
      </w:tblGrid>
      <w:tr w14:paraId="5EA6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dxa"/>
            <w:shd w:val="clear" w:color="auto" w:fill="1F3864"/>
            <w:tcMar>
              <w:top w:w="80" w:type="dxa"/>
              <w:left w:w="120" w:type="dxa"/>
              <w:bottom w:w="80" w:type="dxa"/>
              <w:right w:w="120" w:type="dxa"/>
            </w:tcMar>
            <w:vAlign w:val="center"/>
          </w:tcPr>
          <w:p w14:paraId="5AEE1391">
            <w:pPr>
              <w:spacing w:line="360" w:lineRule="auto"/>
              <w:jc w:val="center"/>
              <w:rPr>
                <w:rFonts w:ascii="Times New Roman" w:hAnsi="Times New Roman" w:cs="Times New Roman"/>
              </w:rPr>
            </w:pPr>
            <w:r>
              <w:rPr>
                <w:rFonts w:ascii="Times New Roman" w:hAnsi="Times New Roman" w:cs="Times New Roman"/>
                <w:b/>
                <w:bCs/>
                <w:color w:val="FFFFFF"/>
              </w:rPr>
              <w:t>Domain</w:t>
            </w:r>
          </w:p>
        </w:tc>
        <w:tc>
          <w:tcPr>
            <w:tcW w:w="2550" w:type="dxa"/>
            <w:shd w:val="clear" w:color="auto" w:fill="1F3864"/>
            <w:tcMar>
              <w:top w:w="80" w:type="dxa"/>
              <w:left w:w="120" w:type="dxa"/>
              <w:bottom w:w="80" w:type="dxa"/>
              <w:right w:w="120" w:type="dxa"/>
            </w:tcMar>
            <w:vAlign w:val="center"/>
          </w:tcPr>
          <w:p w14:paraId="7A718148">
            <w:pPr>
              <w:spacing w:line="360" w:lineRule="auto"/>
              <w:jc w:val="center"/>
              <w:rPr>
                <w:rFonts w:ascii="Times New Roman" w:hAnsi="Times New Roman" w:cs="Times New Roman"/>
              </w:rPr>
            </w:pPr>
            <w:r>
              <w:rPr>
                <w:rFonts w:ascii="Times New Roman" w:hAnsi="Times New Roman" w:cs="Times New Roman"/>
                <w:b/>
                <w:bCs/>
                <w:color w:val="FFFFFF"/>
              </w:rPr>
              <w:t>Consideration</w:t>
            </w:r>
          </w:p>
        </w:tc>
        <w:tc>
          <w:tcPr>
            <w:tcW w:w="2650" w:type="dxa"/>
            <w:shd w:val="clear" w:color="auto" w:fill="1F3864"/>
            <w:tcMar>
              <w:top w:w="80" w:type="dxa"/>
              <w:left w:w="120" w:type="dxa"/>
              <w:bottom w:w="80" w:type="dxa"/>
              <w:right w:w="120" w:type="dxa"/>
            </w:tcMar>
            <w:vAlign w:val="center"/>
          </w:tcPr>
          <w:p w14:paraId="6F799EAA">
            <w:pPr>
              <w:spacing w:line="360" w:lineRule="auto"/>
              <w:jc w:val="center"/>
              <w:rPr>
                <w:rFonts w:ascii="Times New Roman" w:hAnsi="Times New Roman" w:cs="Times New Roman"/>
              </w:rPr>
            </w:pPr>
            <w:r>
              <w:rPr>
                <w:rFonts w:ascii="Times New Roman" w:hAnsi="Times New Roman" w:cs="Times New Roman"/>
                <w:b/>
                <w:bCs/>
                <w:color w:val="FFFFFF"/>
              </w:rPr>
              <w:t>Evidence Evaluated</w:t>
            </w:r>
          </w:p>
        </w:tc>
        <w:tc>
          <w:tcPr>
            <w:tcW w:w="2500" w:type="dxa"/>
            <w:shd w:val="clear" w:color="auto" w:fill="1F3864"/>
            <w:tcMar>
              <w:top w:w="80" w:type="dxa"/>
              <w:left w:w="120" w:type="dxa"/>
              <w:bottom w:w="80" w:type="dxa"/>
              <w:right w:w="120" w:type="dxa"/>
            </w:tcMar>
            <w:vAlign w:val="center"/>
          </w:tcPr>
          <w:p w14:paraId="27C8D52C">
            <w:pPr>
              <w:spacing w:line="360" w:lineRule="auto"/>
              <w:jc w:val="center"/>
              <w:rPr>
                <w:rFonts w:ascii="Times New Roman" w:hAnsi="Times New Roman" w:cs="Times New Roman"/>
              </w:rPr>
            </w:pPr>
            <w:r>
              <w:rPr>
                <w:rFonts w:ascii="Times New Roman" w:hAnsi="Times New Roman" w:cs="Times New Roman"/>
                <w:b/>
                <w:bCs/>
                <w:color w:val="FFFFFF"/>
              </w:rPr>
              <w:t>Impact on Final Decision</w:t>
            </w:r>
          </w:p>
        </w:tc>
      </w:tr>
      <w:tr w14:paraId="33F0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EAF2FB"/>
            <w:tcMar>
              <w:top w:w="80" w:type="dxa"/>
              <w:left w:w="120" w:type="dxa"/>
              <w:bottom w:w="80" w:type="dxa"/>
              <w:right w:w="120" w:type="dxa"/>
            </w:tcMar>
            <w:vAlign w:val="center"/>
          </w:tcPr>
          <w:p w14:paraId="3ED652A3">
            <w:pPr>
              <w:spacing w:line="360" w:lineRule="auto"/>
              <w:rPr>
                <w:rFonts w:ascii="Times New Roman" w:hAnsi="Times New Roman" w:cs="Times New Roman"/>
              </w:rPr>
            </w:pPr>
            <w:r>
              <w:rPr>
                <w:rFonts w:ascii="Times New Roman" w:hAnsi="Times New Roman" w:cs="Times New Roman"/>
              </w:rPr>
              <w:t>Sustainability</w:t>
            </w:r>
          </w:p>
        </w:tc>
        <w:tc>
          <w:tcPr>
            <w:tcW w:w="2550" w:type="dxa"/>
            <w:shd w:val="clear" w:color="auto" w:fill="EAF2FB"/>
            <w:tcMar>
              <w:top w:w="80" w:type="dxa"/>
              <w:left w:w="120" w:type="dxa"/>
              <w:bottom w:w="80" w:type="dxa"/>
              <w:right w:w="120" w:type="dxa"/>
            </w:tcMar>
            <w:vAlign w:val="center"/>
          </w:tcPr>
          <w:p w14:paraId="3F2D1819">
            <w:pPr>
              <w:spacing w:line="360" w:lineRule="auto"/>
              <w:rPr>
                <w:rFonts w:ascii="Times New Roman" w:hAnsi="Times New Roman" w:cs="Times New Roman"/>
              </w:rPr>
            </w:pPr>
            <w:r>
              <w:rPr>
                <w:rFonts w:ascii="Times New Roman" w:hAnsi="Times New Roman" w:cs="Times New Roman"/>
              </w:rPr>
              <w:t>Digitising donor records reduces paper use and speeds up a resource-critical process (blood supply)</w:t>
            </w:r>
          </w:p>
        </w:tc>
        <w:tc>
          <w:tcPr>
            <w:tcW w:w="2650" w:type="dxa"/>
            <w:shd w:val="clear" w:color="auto" w:fill="EAF2FB"/>
            <w:tcMar>
              <w:top w:w="80" w:type="dxa"/>
              <w:left w:w="120" w:type="dxa"/>
              <w:bottom w:w="80" w:type="dxa"/>
              <w:right w:w="120" w:type="dxa"/>
            </w:tcMar>
            <w:vAlign w:val="center"/>
          </w:tcPr>
          <w:p w14:paraId="40024B9A">
            <w:pPr>
              <w:spacing w:line="360" w:lineRule="auto"/>
              <w:rPr>
                <w:rFonts w:ascii="Times New Roman" w:hAnsi="Times New Roman" w:cs="Times New Roman"/>
              </w:rPr>
            </w:pPr>
            <w:r>
              <w:rPr>
                <w:rFonts w:ascii="Times New Roman" w:hAnsi="Times New Roman" w:cs="Times New Roman"/>
              </w:rPr>
              <w:t>Manual/paper record-keeping identified as slow and error-prone in Chapter 2 review</w:t>
            </w:r>
          </w:p>
        </w:tc>
        <w:tc>
          <w:tcPr>
            <w:tcW w:w="2500" w:type="dxa"/>
            <w:shd w:val="clear" w:color="auto" w:fill="EAF2FB"/>
            <w:tcMar>
              <w:top w:w="80" w:type="dxa"/>
              <w:left w:w="120" w:type="dxa"/>
              <w:bottom w:w="80" w:type="dxa"/>
              <w:right w:w="120" w:type="dxa"/>
            </w:tcMar>
            <w:vAlign w:val="center"/>
          </w:tcPr>
          <w:p w14:paraId="331B2897">
            <w:pPr>
              <w:spacing w:line="360" w:lineRule="auto"/>
              <w:rPr>
                <w:rFonts w:ascii="Times New Roman" w:hAnsi="Times New Roman" w:cs="Times New Roman"/>
              </w:rPr>
            </w:pPr>
            <w:r>
              <w:rPr>
                <w:rFonts w:ascii="Times New Roman" w:hAnsi="Times New Roman" w:cs="Times New Roman"/>
              </w:rPr>
              <w:t>Reinforced the decision to build a fully digital, centrally stored donor database</w:t>
            </w:r>
          </w:p>
        </w:tc>
      </w:tr>
      <w:tr w14:paraId="41C0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FFFFF"/>
            <w:tcMar>
              <w:top w:w="80" w:type="dxa"/>
              <w:left w:w="120" w:type="dxa"/>
              <w:bottom w:w="80" w:type="dxa"/>
              <w:right w:w="120" w:type="dxa"/>
            </w:tcMar>
            <w:vAlign w:val="center"/>
          </w:tcPr>
          <w:p w14:paraId="3DCAF1D0">
            <w:pPr>
              <w:spacing w:line="360" w:lineRule="auto"/>
              <w:rPr>
                <w:rFonts w:ascii="Times New Roman" w:hAnsi="Times New Roman" w:cs="Times New Roman"/>
              </w:rPr>
            </w:pPr>
            <w:r>
              <w:rPr>
                <w:rFonts w:ascii="Times New Roman" w:hAnsi="Times New Roman" w:cs="Times New Roman"/>
              </w:rPr>
              <w:t>Ethics</w:t>
            </w:r>
          </w:p>
        </w:tc>
        <w:tc>
          <w:tcPr>
            <w:tcW w:w="2550" w:type="dxa"/>
            <w:shd w:val="clear" w:color="auto" w:fill="FFFFFF"/>
            <w:tcMar>
              <w:top w:w="80" w:type="dxa"/>
              <w:left w:w="120" w:type="dxa"/>
              <w:bottom w:w="80" w:type="dxa"/>
              <w:right w:w="120" w:type="dxa"/>
            </w:tcMar>
            <w:vAlign w:val="center"/>
          </w:tcPr>
          <w:p w14:paraId="2DAB982C">
            <w:pPr>
              <w:spacing w:line="360" w:lineRule="auto"/>
              <w:rPr>
                <w:rFonts w:ascii="Times New Roman" w:hAnsi="Times New Roman" w:cs="Times New Roman"/>
              </w:rPr>
            </w:pPr>
            <w:r>
              <w:rPr>
                <w:rFonts w:ascii="Times New Roman" w:hAnsi="Times New Roman" w:cs="Times New Roman"/>
              </w:rPr>
              <w:t>Donor and patient personal data must be handled responsibly and only used for legitimate blood-request purposes</w:t>
            </w:r>
          </w:p>
        </w:tc>
        <w:tc>
          <w:tcPr>
            <w:tcW w:w="2650" w:type="dxa"/>
            <w:shd w:val="clear" w:color="auto" w:fill="FFFFFF"/>
            <w:tcMar>
              <w:top w:w="80" w:type="dxa"/>
              <w:left w:w="120" w:type="dxa"/>
              <w:bottom w:w="80" w:type="dxa"/>
              <w:right w:w="120" w:type="dxa"/>
            </w:tcMar>
            <w:vAlign w:val="center"/>
          </w:tcPr>
          <w:p w14:paraId="2AF9A122">
            <w:pPr>
              <w:spacing w:line="360" w:lineRule="auto"/>
              <w:rPr>
                <w:rFonts w:ascii="Times New Roman" w:hAnsi="Times New Roman" w:cs="Times New Roman"/>
              </w:rPr>
            </w:pPr>
            <w:r>
              <w:rPr>
                <w:rFonts w:ascii="Times New Roman" w:hAnsi="Times New Roman" w:cs="Times New Roman"/>
              </w:rPr>
              <w:t>Personal details and ID proof are collected and stored</w:t>
            </w:r>
          </w:p>
        </w:tc>
        <w:tc>
          <w:tcPr>
            <w:tcW w:w="2500" w:type="dxa"/>
            <w:shd w:val="clear" w:color="auto" w:fill="FFFFFF"/>
            <w:tcMar>
              <w:top w:w="80" w:type="dxa"/>
              <w:left w:w="120" w:type="dxa"/>
              <w:bottom w:w="80" w:type="dxa"/>
              <w:right w:w="120" w:type="dxa"/>
            </w:tcMar>
            <w:vAlign w:val="center"/>
          </w:tcPr>
          <w:p w14:paraId="45A76453">
            <w:pPr>
              <w:spacing w:line="360" w:lineRule="auto"/>
              <w:rPr>
                <w:rFonts w:ascii="Times New Roman" w:hAnsi="Times New Roman" w:cs="Times New Roman"/>
              </w:rPr>
            </w:pPr>
            <w:r>
              <w:rPr>
                <w:rFonts w:ascii="Times New Roman" w:hAnsi="Times New Roman" w:cs="Times New Roman"/>
              </w:rPr>
              <w:t>Verification step added before storage; login restricted to registered donors</w:t>
            </w:r>
          </w:p>
        </w:tc>
      </w:tr>
      <w:tr w14:paraId="1D38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EAF2FB"/>
            <w:tcMar>
              <w:top w:w="80" w:type="dxa"/>
              <w:left w:w="120" w:type="dxa"/>
              <w:bottom w:w="80" w:type="dxa"/>
              <w:right w:w="120" w:type="dxa"/>
            </w:tcMar>
            <w:vAlign w:val="center"/>
          </w:tcPr>
          <w:p w14:paraId="180F0D34">
            <w:pPr>
              <w:spacing w:line="360" w:lineRule="auto"/>
              <w:rPr>
                <w:rFonts w:ascii="Times New Roman" w:hAnsi="Times New Roman" w:cs="Times New Roman"/>
              </w:rPr>
            </w:pPr>
            <w:r>
              <w:rPr>
                <w:rFonts w:ascii="Times New Roman" w:hAnsi="Times New Roman" w:cs="Times New Roman"/>
              </w:rPr>
              <w:t>Health &amp; Safety</w:t>
            </w:r>
          </w:p>
        </w:tc>
        <w:tc>
          <w:tcPr>
            <w:tcW w:w="2550" w:type="dxa"/>
            <w:shd w:val="clear" w:color="auto" w:fill="EAF2FB"/>
            <w:tcMar>
              <w:top w:w="80" w:type="dxa"/>
              <w:left w:w="120" w:type="dxa"/>
              <w:bottom w:w="80" w:type="dxa"/>
              <w:right w:w="120" w:type="dxa"/>
            </w:tcMar>
            <w:vAlign w:val="center"/>
          </w:tcPr>
          <w:p w14:paraId="147A4229">
            <w:pPr>
              <w:spacing w:line="360" w:lineRule="auto"/>
              <w:rPr>
                <w:rFonts w:ascii="Times New Roman" w:hAnsi="Times New Roman" w:cs="Times New Roman"/>
              </w:rPr>
            </w:pPr>
            <w:r>
              <w:rPr>
                <w:rFonts w:ascii="Times New Roman" w:hAnsi="Times New Roman" w:cs="Times New Roman"/>
              </w:rPr>
              <w:t>Faster, verified donor matching can directly reduce risk to patients awaiting blood</w:t>
            </w:r>
          </w:p>
        </w:tc>
        <w:tc>
          <w:tcPr>
            <w:tcW w:w="2650" w:type="dxa"/>
            <w:shd w:val="clear" w:color="auto" w:fill="EAF2FB"/>
            <w:tcMar>
              <w:top w:w="80" w:type="dxa"/>
              <w:left w:w="120" w:type="dxa"/>
              <w:bottom w:w="80" w:type="dxa"/>
              <w:right w:w="120" w:type="dxa"/>
            </w:tcMar>
            <w:vAlign w:val="center"/>
          </w:tcPr>
          <w:p w14:paraId="3148D033">
            <w:pPr>
              <w:spacing w:line="360" w:lineRule="auto"/>
              <w:rPr>
                <w:rFonts w:ascii="Times New Roman" w:hAnsi="Times New Roman" w:cs="Times New Roman"/>
              </w:rPr>
            </w:pPr>
            <w:r>
              <w:rPr>
                <w:rFonts w:ascii="Times New Roman" w:hAnsi="Times New Roman" w:cs="Times New Roman"/>
              </w:rPr>
              <w:t>Literature confirms delays in manual donor search can be life-threatening</w:t>
            </w:r>
          </w:p>
        </w:tc>
        <w:tc>
          <w:tcPr>
            <w:tcW w:w="2500" w:type="dxa"/>
            <w:shd w:val="clear" w:color="auto" w:fill="EAF2FB"/>
            <w:tcMar>
              <w:top w:w="80" w:type="dxa"/>
              <w:left w:w="120" w:type="dxa"/>
              <w:bottom w:w="80" w:type="dxa"/>
              <w:right w:w="120" w:type="dxa"/>
            </w:tcMar>
            <w:vAlign w:val="center"/>
          </w:tcPr>
          <w:p w14:paraId="5167FBEF">
            <w:pPr>
              <w:spacing w:line="360" w:lineRule="auto"/>
              <w:rPr>
                <w:rFonts w:ascii="Times New Roman" w:hAnsi="Times New Roman" w:cs="Times New Roman"/>
              </w:rPr>
            </w:pPr>
            <w:r>
              <w:rPr>
                <w:rFonts w:ascii="Times New Roman" w:hAnsi="Times New Roman" w:cs="Times New Roman"/>
              </w:rPr>
              <w:t>Prioritised instant search and one-click email notification as core, high-priority features</w:t>
            </w:r>
          </w:p>
        </w:tc>
      </w:tr>
      <w:tr w14:paraId="438E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FFFFF"/>
            <w:tcMar>
              <w:top w:w="80" w:type="dxa"/>
              <w:left w:w="120" w:type="dxa"/>
              <w:bottom w:w="80" w:type="dxa"/>
              <w:right w:w="120" w:type="dxa"/>
            </w:tcMar>
            <w:vAlign w:val="center"/>
          </w:tcPr>
          <w:p w14:paraId="299B7994">
            <w:pPr>
              <w:spacing w:line="360" w:lineRule="auto"/>
              <w:rPr>
                <w:rFonts w:ascii="Times New Roman" w:hAnsi="Times New Roman" w:cs="Times New Roman"/>
              </w:rPr>
            </w:pPr>
            <w:r>
              <w:rPr>
                <w:rFonts w:ascii="Times New Roman" w:hAnsi="Times New Roman" w:cs="Times New Roman"/>
              </w:rPr>
              <w:t>Security</w:t>
            </w:r>
          </w:p>
        </w:tc>
        <w:tc>
          <w:tcPr>
            <w:tcW w:w="2550" w:type="dxa"/>
            <w:shd w:val="clear" w:color="auto" w:fill="FFFFFF"/>
            <w:tcMar>
              <w:top w:w="80" w:type="dxa"/>
              <w:left w:w="120" w:type="dxa"/>
              <w:bottom w:w="80" w:type="dxa"/>
              <w:right w:w="120" w:type="dxa"/>
            </w:tcMar>
            <w:vAlign w:val="center"/>
          </w:tcPr>
          <w:p w14:paraId="4C93E18E">
            <w:pPr>
              <w:spacing w:line="360" w:lineRule="auto"/>
              <w:rPr>
                <w:rFonts w:ascii="Times New Roman" w:hAnsi="Times New Roman" w:cs="Times New Roman"/>
              </w:rPr>
            </w:pPr>
            <w:r>
              <w:rPr>
                <w:rFonts w:ascii="Times New Roman" w:hAnsi="Times New Roman" w:cs="Times New Roman"/>
              </w:rPr>
              <w:t>Donor and patient data (including ID proof) is sensitive and must be protected from unauthorized access</w:t>
            </w:r>
          </w:p>
        </w:tc>
        <w:tc>
          <w:tcPr>
            <w:tcW w:w="2650" w:type="dxa"/>
            <w:shd w:val="clear" w:color="auto" w:fill="FFFFFF"/>
            <w:tcMar>
              <w:top w:w="80" w:type="dxa"/>
              <w:left w:w="120" w:type="dxa"/>
              <w:bottom w:w="80" w:type="dxa"/>
              <w:right w:w="120" w:type="dxa"/>
            </w:tcMar>
            <w:vAlign w:val="center"/>
          </w:tcPr>
          <w:p w14:paraId="6040E6AA">
            <w:pPr>
              <w:spacing w:line="360" w:lineRule="auto"/>
              <w:rPr>
                <w:rFonts w:ascii="Times New Roman" w:hAnsi="Times New Roman" w:cs="Times New Roman"/>
              </w:rPr>
            </w:pPr>
            <w:r>
              <w:rPr>
                <w:rFonts w:ascii="Times New Roman" w:hAnsi="Times New Roman" w:cs="Times New Roman"/>
              </w:rPr>
              <w:t>ISO/IEC 27001 principles referenced during design; standard login implemented</w:t>
            </w:r>
          </w:p>
        </w:tc>
        <w:tc>
          <w:tcPr>
            <w:tcW w:w="2500" w:type="dxa"/>
            <w:shd w:val="clear" w:color="auto" w:fill="FFFFFF"/>
            <w:tcMar>
              <w:top w:w="80" w:type="dxa"/>
              <w:left w:w="120" w:type="dxa"/>
              <w:bottom w:w="80" w:type="dxa"/>
              <w:right w:w="120" w:type="dxa"/>
            </w:tcMar>
            <w:vAlign w:val="center"/>
          </w:tcPr>
          <w:p w14:paraId="34DDFF0B">
            <w:pPr>
              <w:spacing w:line="360" w:lineRule="auto"/>
              <w:rPr>
                <w:rFonts w:ascii="Times New Roman" w:hAnsi="Times New Roman" w:cs="Times New Roman"/>
              </w:rPr>
            </w:pPr>
            <w:r>
              <w:rPr>
                <w:rFonts w:ascii="Times New Roman" w:hAnsi="Times New Roman" w:cs="Times New Roman"/>
              </w:rPr>
              <w:t>Guided input validation and access-controlled login; OTP/2FA identified as future security work</w:t>
            </w:r>
          </w:p>
        </w:tc>
      </w:tr>
    </w:tbl>
    <w:p w14:paraId="3FD83209">
      <w:pPr>
        <w:spacing w:after="200" w:line="360" w:lineRule="auto"/>
        <w:rPr>
          <w:rFonts w:ascii="Times New Roman" w:hAnsi="Times New Roman" w:cs="Times New Roman"/>
        </w:rPr>
      </w:pPr>
    </w:p>
    <w:p w14:paraId="64044B46">
      <w:pPr>
        <w:pStyle w:val="4"/>
        <w:spacing w:line="360" w:lineRule="auto"/>
        <w:rPr>
          <w:rFonts w:ascii="Times New Roman" w:hAnsi="Times New Roman" w:cs="Times New Roman"/>
        </w:rPr>
      </w:pPr>
      <w:bookmarkStart w:id="36" w:name="_Toc239338164"/>
      <w:r>
        <w:rPr>
          <w:rFonts w:ascii="Times New Roman" w:hAnsi="Times New Roman" w:cs="Times New Roman"/>
        </w:rPr>
        <w:t>Risk Register</w:t>
      </w:r>
      <w:bookmarkEnd w:id="36"/>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8"/>
        <w:gridCol w:w="1255"/>
        <w:gridCol w:w="1132"/>
        <w:gridCol w:w="1129"/>
        <w:gridCol w:w="2452"/>
        <w:gridCol w:w="1454"/>
      </w:tblGrid>
      <w:tr w14:paraId="2874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864"/>
            <w:tcMar>
              <w:top w:w="80" w:type="dxa"/>
              <w:left w:w="120" w:type="dxa"/>
              <w:bottom w:w="80" w:type="dxa"/>
              <w:right w:w="120" w:type="dxa"/>
            </w:tcMar>
            <w:vAlign w:val="center"/>
          </w:tcPr>
          <w:p w14:paraId="13C8ABA0">
            <w:pPr>
              <w:spacing w:line="360" w:lineRule="auto"/>
              <w:jc w:val="center"/>
              <w:rPr>
                <w:rFonts w:ascii="Times New Roman" w:hAnsi="Times New Roman" w:cs="Times New Roman"/>
              </w:rPr>
            </w:pPr>
            <w:r>
              <w:rPr>
                <w:rFonts w:ascii="Times New Roman" w:hAnsi="Times New Roman" w:cs="Times New Roman"/>
                <w:b/>
                <w:bCs/>
                <w:color w:val="FFFFFF"/>
              </w:rPr>
              <w:t>Risk</w:t>
            </w:r>
          </w:p>
        </w:tc>
        <w:tc>
          <w:tcPr>
            <w:tcW w:w="1150" w:type="dxa"/>
            <w:shd w:val="clear" w:color="auto" w:fill="1F3864"/>
            <w:tcMar>
              <w:top w:w="80" w:type="dxa"/>
              <w:left w:w="120" w:type="dxa"/>
              <w:bottom w:w="80" w:type="dxa"/>
              <w:right w:w="120" w:type="dxa"/>
            </w:tcMar>
            <w:vAlign w:val="center"/>
          </w:tcPr>
          <w:p w14:paraId="146CE1E2">
            <w:pPr>
              <w:spacing w:line="360" w:lineRule="auto"/>
              <w:jc w:val="center"/>
              <w:rPr>
                <w:rFonts w:ascii="Times New Roman" w:hAnsi="Times New Roman" w:cs="Times New Roman"/>
              </w:rPr>
            </w:pPr>
            <w:r>
              <w:rPr>
                <w:rFonts w:ascii="Times New Roman" w:hAnsi="Times New Roman" w:cs="Times New Roman"/>
                <w:b/>
                <w:bCs/>
                <w:color w:val="FFFFFF"/>
              </w:rPr>
              <w:t>Likelihood</w:t>
            </w:r>
          </w:p>
        </w:tc>
        <w:tc>
          <w:tcPr>
            <w:tcW w:w="1150" w:type="dxa"/>
            <w:shd w:val="clear" w:color="auto" w:fill="1F3864"/>
            <w:tcMar>
              <w:top w:w="80" w:type="dxa"/>
              <w:left w:w="120" w:type="dxa"/>
              <w:bottom w:w="80" w:type="dxa"/>
              <w:right w:w="120" w:type="dxa"/>
            </w:tcMar>
            <w:vAlign w:val="center"/>
          </w:tcPr>
          <w:p w14:paraId="30225CE4">
            <w:pPr>
              <w:spacing w:line="360" w:lineRule="auto"/>
              <w:jc w:val="center"/>
              <w:rPr>
                <w:rFonts w:ascii="Times New Roman" w:hAnsi="Times New Roman" w:cs="Times New Roman"/>
              </w:rPr>
            </w:pPr>
            <w:r>
              <w:rPr>
                <w:rFonts w:ascii="Times New Roman" w:hAnsi="Times New Roman" w:cs="Times New Roman"/>
                <w:b/>
                <w:bCs/>
                <w:color w:val="FFFFFF"/>
              </w:rPr>
              <w:t>Severity</w:t>
            </w:r>
          </w:p>
        </w:tc>
        <w:tc>
          <w:tcPr>
            <w:tcW w:w="1150" w:type="dxa"/>
            <w:shd w:val="clear" w:color="auto" w:fill="1F3864"/>
            <w:tcMar>
              <w:top w:w="80" w:type="dxa"/>
              <w:left w:w="120" w:type="dxa"/>
              <w:bottom w:w="80" w:type="dxa"/>
              <w:right w:w="120" w:type="dxa"/>
            </w:tcMar>
            <w:vAlign w:val="center"/>
          </w:tcPr>
          <w:p w14:paraId="31525CBD">
            <w:pPr>
              <w:spacing w:line="360" w:lineRule="auto"/>
              <w:jc w:val="center"/>
              <w:rPr>
                <w:rFonts w:ascii="Times New Roman" w:hAnsi="Times New Roman" w:cs="Times New Roman"/>
              </w:rPr>
            </w:pPr>
            <w:r>
              <w:rPr>
                <w:rFonts w:ascii="Times New Roman" w:hAnsi="Times New Roman" w:cs="Times New Roman"/>
                <w:b/>
                <w:bCs/>
                <w:color w:val="FFFFFF"/>
              </w:rPr>
              <w:t>Risk Level</w:t>
            </w:r>
          </w:p>
        </w:tc>
        <w:tc>
          <w:tcPr>
            <w:tcW w:w="2400" w:type="dxa"/>
            <w:shd w:val="clear" w:color="auto" w:fill="1F3864"/>
            <w:tcMar>
              <w:top w:w="80" w:type="dxa"/>
              <w:left w:w="120" w:type="dxa"/>
              <w:bottom w:w="80" w:type="dxa"/>
              <w:right w:w="120" w:type="dxa"/>
            </w:tcMar>
            <w:vAlign w:val="center"/>
          </w:tcPr>
          <w:p w14:paraId="3FBC8432">
            <w:pPr>
              <w:spacing w:line="360" w:lineRule="auto"/>
              <w:jc w:val="center"/>
              <w:rPr>
                <w:rFonts w:ascii="Times New Roman" w:hAnsi="Times New Roman" w:cs="Times New Roman"/>
              </w:rPr>
            </w:pPr>
            <w:r>
              <w:rPr>
                <w:rFonts w:ascii="Times New Roman" w:hAnsi="Times New Roman" w:cs="Times New Roman"/>
                <w:b/>
                <w:bCs/>
                <w:color w:val="FFFFFF"/>
              </w:rPr>
              <w:t>Mitigation</w:t>
            </w:r>
          </w:p>
        </w:tc>
        <w:tc>
          <w:tcPr>
            <w:tcW w:w="1500" w:type="dxa"/>
            <w:shd w:val="clear" w:color="auto" w:fill="1F3864"/>
            <w:tcMar>
              <w:top w:w="80" w:type="dxa"/>
              <w:left w:w="120" w:type="dxa"/>
              <w:bottom w:w="80" w:type="dxa"/>
              <w:right w:w="120" w:type="dxa"/>
            </w:tcMar>
            <w:vAlign w:val="center"/>
          </w:tcPr>
          <w:p w14:paraId="3E283B38">
            <w:pPr>
              <w:spacing w:line="360" w:lineRule="auto"/>
              <w:jc w:val="center"/>
              <w:rPr>
                <w:rFonts w:ascii="Times New Roman" w:hAnsi="Times New Roman" w:cs="Times New Roman"/>
              </w:rPr>
            </w:pPr>
            <w:r>
              <w:rPr>
                <w:rFonts w:ascii="Times New Roman" w:hAnsi="Times New Roman" w:cs="Times New Roman"/>
                <w:b/>
                <w:bCs/>
                <w:color w:val="FFFFFF"/>
              </w:rPr>
              <w:t>Residual Risk</w:t>
            </w:r>
          </w:p>
        </w:tc>
      </w:tr>
      <w:tr w14:paraId="3F93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2FB"/>
            <w:tcMar>
              <w:top w:w="80" w:type="dxa"/>
              <w:left w:w="120" w:type="dxa"/>
              <w:bottom w:w="80" w:type="dxa"/>
              <w:right w:w="120" w:type="dxa"/>
            </w:tcMar>
            <w:vAlign w:val="center"/>
          </w:tcPr>
          <w:p w14:paraId="1FB74F27">
            <w:pPr>
              <w:spacing w:line="360" w:lineRule="auto"/>
              <w:rPr>
                <w:rFonts w:ascii="Times New Roman" w:hAnsi="Times New Roman" w:cs="Times New Roman"/>
              </w:rPr>
            </w:pPr>
            <w:r>
              <w:rPr>
                <w:rFonts w:ascii="Times New Roman" w:hAnsi="Times New Roman" w:cs="Times New Roman"/>
              </w:rPr>
              <w:t>ID-proof verification logic fails to correctly match entered details</w:t>
            </w:r>
          </w:p>
        </w:tc>
        <w:tc>
          <w:tcPr>
            <w:tcW w:w="1150" w:type="dxa"/>
            <w:shd w:val="clear" w:color="auto" w:fill="EAF2FB"/>
            <w:tcMar>
              <w:top w:w="80" w:type="dxa"/>
              <w:left w:w="120" w:type="dxa"/>
              <w:bottom w:w="80" w:type="dxa"/>
              <w:right w:w="120" w:type="dxa"/>
            </w:tcMar>
            <w:vAlign w:val="center"/>
          </w:tcPr>
          <w:p w14:paraId="56645233">
            <w:pPr>
              <w:spacing w:line="360" w:lineRule="auto"/>
              <w:rPr>
                <w:rFonts w:ascii="Times New Roman" w:hAnsi="Times New Roman" w:cs="Times New Roman"/>
              </w:rPr>
            </w:pPr>
            <w:r>
              <w:rPr>
                <w:rFonts w:ascii="Times New Roman" w:hAnsi="Times New Roman" w:cs="Times New Roman"/>
              </w:rPr>
              <w:t>Medium</w:t>
            </w:r>
          </w:p>
        </w:tc>
        <w:tc>
          <w:tcPr>
            <w:tcW w:w="1150" w:type="dxa"/>
            <w:shd w:val="clear" w:color="auto" w:fill="EAF2FB"/>
            <w:tcMar>
              <w:top w:w="80" w:type="dxa"/>
              <w:left w:w="120" w:type="dxa"/>
              <w:bottom w:w="80" w:type="dxa"/>
              <w:right w:w="120" w:type="dxa"/>
            </w:tcMar>
            <w:vAlign w:val="center"/>
          </w:tcPr>
          <w:p w14:paraId="61B24FDC">
            <w:pPr>
              <w:spacing w:line="360" w:lineRule="auto"/>
              <w:rPr>
                <w:rFonts w:ascii="Times New Roman" w:hAnsi="Times New Roman" w:cs="Times New Roman"/>
              </w:rPr>
            </w:pPr>
            <w:r>
              <w:rPr>
                <w:rFonts w:ascii="Times New Roman" w:hAnsi="Times New Roman" w:cs="Times New Roman"/>
              </w:rPr>
              <w:t>Medium</w:t>
            </w:r>
          </w:p>
        </w:tc>
        <w:tc>
          <w:tcPr>
            <w:tcW w:w="1150" w:type="dxa"/>
            <w:shd w:val="clear" w:color="auto" w:fill="EAF2FB"/>
            <w:tcMar>
              <w:top w:w="80" w:type="dxa"/>
              <w:left w:w="120" w:type="dxa"/>
              <w:bottom w:w="80" w:type="dxa"/>
              <w:right w:w="120" w:type="dxa"/>
            </w:tcMar>
            <w:vAlign w:val="center"/>
          </w:tcPr>
          <w:p w14:paraId="10AE82E4">
            <w:pPr>
              <w:spacing w:line="360" w:lineRule="auto"/>
              <w:rPr>
                <w:rFonts w:ascii="Times New Roman" w:hAnsi="Times New Roman" w:cs="Times New Roman"/>
              </w:rPr>
            </w:pPr>
            <w:r>
              <w:rPr>
                <w:rFonts w:ascii="Times New Roman" w:hAnsi="Times New Roman" w:cs="Times New Roman"/>
              </w:rPr>
              <w:t>Medium</w:t>
            </w:r>
          </w:p>
        </w:tc>
        <w:tc>
          <w:tcPr>
            <w:tcW w:w="2400" w:type="dxa"/>
            <w:shd w:val="clear" w:color="auto" w:fill="EAF2FB"/>
            <w:tcMar>
              <w:top w:w="80" w:type="dxa"/>
              <w:left w:w="120" w:type="dxa"/>
              <w:bottom w:w="80" w:type="dxa"/>
              <w:right w:w="120" w:type="dxa"/>
            </w:tcMar>
            <w:vAlign w:val="center"/>
          </w:tcPr>
          <w:p w14:paraId="11E021BF">
            <w:pPr>
              <w:spacing w:line="360" w:lineRule="auto"/>
              <w:rPr>
                <w:rFonts w:ascii="Times New Roman" w:hAnsi="Times New Roman" w:cs="Times New Roman"/>
              </w:rPr>
            </w:pPr>
            <w:r>
              <w:rPr>
                <w:rFonts w:ascii="Times New Roman" w:hAnsi="Times New Roman" w:cs="Times New Roman"/>
              </w:rPr>
              <w:t>Added extra validation steps and careful form design during development</w:t>
            </w:r>
          </w:p>
        </w:tc>
        <w:tc>
          <w:tcPr>
            <w:tcW w:w="1500" w:type="dxa"/>
            <w:shd w:val="clear" w:color="auto" w:fill="EAF2FB"/>
            <w:tcMar>
              <w:top w:w="80" w:type="dxa"/>
              <w:left w:w="120" w:type="dxa"/>
              <w:bottom w:w="80" w:type="dxa"/>
              <w:right w:w="120" w:type="dxa"/>
            </w:tcMar>
            <w:vAlign w:val="center"/>
          </w:tcPr>
          <w:p w14:paraId="5E7B69B6">
            <w:pPr>
              <w:spacing w:line="360" w:lineRule="auto"/>
              <w:rPr>
                <w:rFonts w:ascii="Times New Roman" w:hAnsi="Times New Roman" w:cs="Times New Roman"/>
              </w:rPr>
            </w:pPr>
            <w:r>
              <w:rPr>
                <w:rFonts w:ascii="Times New Roman" w:hAnsi="Times New Roman" w:cs="Times New Roman"/>
              </w:rPr>
              <w:t>Low – resolved through iterative testing</w:t>
            </w:r>
          </w:p>
        </w:tc>
      </w:tr>
      <w:tr w14:paraId="2F47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80" w:type="dxa"/>
              <w:left w:w="120" w:type="dxa"/>
              <w:bottom w:w="80" w:type="dxa"/>
              <w:right w:w="120" w:type="dxa"/>
            </w:tcMar>
            <w:vAlign w:val="center"/>
          </w:tcPr>
          <w:p w14:paraId="12641EAD">
            <w:pPr>
              <w:spacing w:line="360" w:lineRule="auto"/>
              <w:rPr>
                <w:rFonts w:ascii="Times New Roman" w:hAnsi="Times New Roman" w:cs="Times New Roman"/>
              </w:rPr>
            </w:pPr>
            <w:r>
              <w:rPr>
                <w:rFonts w:ascii="Times New Roman" w:hAnsi="Times New Roman" w:cs="Times New Roman"/>
              </w:rPr>
              <w:t>Notification emails undelivered or marked as spam</w:t>
            </w:r>
          </w:p>
        </w:tc>
        <w:tc>
          <w:tcPr>
            <w:tcW w:w="1150" w:type="dxa"/>
            <w:shd w:val="clear" w:color="auto" w:fill="FFFFFF"/>
            <w:tcMar>
              <w:top w:w="80" w:type="dxa"/>
              <w:left w:w="120" w:type="dxa"/>
              <w:bottom w:w="80" w:type="dxa"/>
              <w:right w:w="120" w:type="dxa"/>
            </w:tcMar>
            <w:vAlign w:val="center"/>
          </w:tcPr>
          <w:p w14:paraId="25F988DF">
            <w:pPr>
              <w:spacing w:line="360" w:lineRule="auto"/>
              <w:rPr>
                <w:rFonts w:ascii="Times New Roman" w:hAnsi="Times New Roman" w:cs="Times New Roman"/>
              </w:rPr>
            </w:pPr>
            <w:r>
              <w:rPr>
                <w:rFonts w:ascii="Times New Roman" w:hAnsi="Times New Roman" w:cs="Times New Roman"/>
              </w:rPr>
              <w:t>Medium</w:t>
            </w:r>
          </w:p>
        </w:tc>
        <w:tc>
          <w:tcPr>
            <w:tcW w:w="1150" w:type="dxa"/>
            <w:shd w:val="clear" w:color="auto" w:fill="FFFFFF"/>
            <w:tcMar>
              <w:top w:w="80" w:type="dxa"/>
              <w:left w:w="120" w:type="dxa"/>
              <w:bottom w:w="80" w:type="dxa"/>
              <w:right w:w="120" w:type="dxa"/>
            </w:tcMar>
            <w:vAlign w:val="center"/>
          </w:tcPr>
          <w:p w14:paraId="7104AB6D">
            <w:pPr>
              <w:spacing w:line="360" w:lineRule="auto"/>
              <w:rPr>
                <w:rFonts w:ascii="Times New Roman" w:hAnsi="Times New Roman" w:cs="Times New Roman"/>
              </w:rPr>
            </w:pPr>
            <w:r>
              <w:rPr>
                <w:rFonts w:ascii="Times New Roman" w:hAnsi="Times New Roman" w:cs="Times New Roman"/>
              </w:rPr>
              <w:t>High</w:t>
            </w:r>
          </w:p>
        </w:tc>
        <w:tc>
          <w:tcPr>
            <w:tcW w:w="1150" w:type="dxa"/>
            <w:shd w:val="clear" w:color="auto" w:fill="FFFFFF"/>
            <w:tcMar>
              <w:top w:w="80" w:type="dxa"/>
              <w:left w:w="120" w:type="dxa"/>
              <w:bottom w:w="80" w:type="dxa"/>
              <w:right w:w="120" w:type="dxa"/>
            </w:tcMar>
            <w:vAlign w:val="center"/>
          </w:tcPr>
          <w:p w14:paraId="5B315B53">
            <w:pPr>
              <w:spacing w:line="360" w:lineRule="auto"/>
              <w:rPr>
                <w:rFonts w:ascii="Times New Roman" w:hAnsi="Times New Roman" w:cs="Times New Roman"/>
              </w:rPr>
            </w:pPr>
            <w:r>
              <w:rPr>
                <w:rFonts w:ascii="Times New Roman" w:hAnsi="Times New Roman" w:cs="Times New Roman"/>
              </w:rPr>
              <w:t>High</w:t>
            </w:r>
          </w:p>
        </w:tc>
        <w:tc>
          <w:tcPr>
            <w:tcW w:w="2400" w:type="dxa"/>
            <w:shd w:val="clear" w:color="auto" w:fill="FFFFFF"/>
            <w:tcMar>
              <w:top w:w="80" w:type="dxa"/>
              <w:left w:w="120" w:type="dxa"/>
              <w:bottom w:w="80" w:type="dxa"/>
              <w:right w:w="120" w:type="dxa"/>
            </w:tcMar>
            <w:vAlign w:val="center"/>
          </w:tcPr>
          <w:p w14:paraId="0F895A32">
            <w:pPr>
              <w:spacing w:line="360" w:lineRule="auto"/>
              <w:rPr>
                <w:rFonts w:ascii="Times New Roman" w:hAnsi="Times New Roman" w:cs="Times New Roman"/>
              </w:rPr>
            </w:pPr>
            <w:r>
              <w:rPr>
                <w:rFonts w:ascii="Times New Roman" w:hAnsi="Times New Roman" w:cs="Times New Roman"/>
              </w:rPr>
              <w:t>Reconfigured PHP mail settings and used reliable email configuration</w:t>
            </w:r>
          </w:p>
        </w:tc>
        <w:tc>
          <w:tcPr>
            <w:tcW w:w="1500" w:type="dxa"/>
            <w:shd w:val="clear" w:color="auto" w:fill="FFFFFF"/>
            <w:tcMar>
              <w:top w:w="80" w:type="dxa"/>
              <w:left w:w="120" w:type="dxa"/>
              <w:bottom w:w="80" w:type="dxa"/>
              <w:right w:w="120" w:type="dxa"/>
            </w:tcMar>
            <w:vAlign w:val="center"/>
          </w:tcPr>
          <w:p w14:paraId="2355D7E1">
            <w:pPr>
              <w:spacing w:line="360" w:lineRule="auto"/>
              <w:rPr>
                <w:rFonts w:ascii="Times New Roman" w:hAnsi="Times New Roman" w:cs="Times New Roman"/>
              </w:rPr>
            </w:pPr>
            <w:r>
              <w:rPr>
                <w:rFonts w:ascii="Times New Roman" w:hAnsi="Times New Roman" w:cs="Times New Roman"/>
              </w:rPr>
              <w:t>Low – resolved, monitored during testing</w:t>
            </w:r>
          </w:p>
        </w:tc>
      </w:tr>
      <w:tr w14:paraId="34C5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2FB"/>
            <w:tcMar>
              <w:top w:w="80" w:type="dxa"/>
              <w:left w:w="120" w:type="dxa"/>
              <w:bottom w:w="80" w:type="dxa"/>
              <w:right w:w="120" w:type="dxa"/>
            </w:tcMar>
            <w:vAlign w:val="center"/>
          </w:tcPr>
          <w:p w14:paraId="67816BCE">
            <w:pPr>
              <w:spacing w:line="360" w:lineRule="auto"/>
              <w:rPr>
                <w:rFonts w:ascii="Times New Roman" w:hAnsi="Times New Roman" w:cs="Times New Roman"/>
              </w:rPr>
            </w:pPr>
            <w:r>
              <w:rPr>
                <w:rFonts w:ascii="Times New Roman" w:hAnsi="Times New Roman" w:cs="Times New Roman"/>
              </w:rPr>
              <w:t>Database connection failures between frontend and backend</w:t>
            </w:r>
          </w:p>
        </w:tc>
        <w:tc>
          <w:tcPr>
            <w:tcW w:w="1150" w:type="dxa"/>
            <w:shd w:val="clear" w:color="auto" w:fill="EAF2FB"/>
            <w:tcMar>
              <w:top w:w="80" w:type="dxa"/>
              <w:left w:w="120" w:type="dxa"/>
              <w:bottom w:w="80" w:type="dxa"/>
              <w:right w:w="120" w:type="dxa"/>
            </w:tcMar>
            <w:vAlign w:val="center"/>
          </w:tcPr>
          <w:p w14:paraId="6B119DF7">
            <w:pPr>
              <w:spacing w:line="360" w:lineRule="auto"/>
              <w:rPr>
                <w:rFonts w:ascii="Times New Roman" w:hAnsi="Times New Roman" w:cs="Times New Roman"/>
              </w:rPr>
            </w:pPr>
            <w:r>
              <w:rPr>
                <w:rFonts w:ascii="Times New Roman" w:hAnsi="Times New Roman" w:cs="Times New Roman"/>
              </w:rPr>
              <w:t>Low</w:t>
            </w:r>
          </w:p>
        </w:tc>
        <w:tc>
          <w:tcPr>
            <w:tcW w:w="1150" w:type="dxa"/>
            <w:shd w:val="clear" w:color="auto" w:fill="EAF2FB"/>
            <w:tcMar>
              <w:top w:w="80" w:type="dxa"/>
              <w:left w:w="120" w:type="dxa"/>
              <w:bottom w:w="80" w:type="dxa"/>
              <w:right w:w="120" w:type="dxa"/>
            </w:tcMar>
            <w:vAlign w:val="center"/>
          </w:tcPr>
          <w:p w14:paraId="1DE60EA9">
            <w:pPr>
              <w:spacing w:line="360" w:lineRule="auto"/>
              <w:rPr>
                <w:rFonts w:ascii="Times New Roman" w:hAnsi="Times New Roman" w:cs="Times New Roman"/>
              </w:rPr>
            </w:pPr>
            <w:r>
              <w:rPr>
                <w:rFonts w:ascii="Times New Roman" w:hAnsi="Times New Roman" w:cs="Times New Roman"/>
              </w:rPr>
              <w:t>Medium</w:t>
            </w:r>
          </w:p>
        </w:tc>
        <w:tc>
          <w:tcPr>
            <w:tcW w:w="1150" w:type="dxa"/>
            <w:shd w:val="clear" w:color="auto" w:fill="EAF2FB"/>
            <w:tcMar>
              <w:top w:w="80" w:type="dxa"/>
              <w:left w:w="120" w:type="dxa"/>
              <w:bottom w:w="80" w:type="dxa"/>
              <w:right w:w="120" w:type="dxa"/>
            </w:tcMar>
            <w:vAlign w:val="center"/>
          </w:tcPr>
          <w:p w14:paraId="1DCD1BAD">
            <w:pPr>
              <w:spacing w:line="360" w:lineRule="auto"/>
              <w:rPr>
                <w:rFonts w:ascii="Times New Roman" w:hAnsi="Times New Roman" w:cs="Times New Roman"/>
              </w:rPr>
            </w:pPr>
            <w:r>
              <w:rPr>
                <w:rFonts w:ascii="Times New Roman" w:hAnsi="Times New Roman" w:cs="Times New Roman"/>
              </w:rPr>
              <w:t>Low-Medium</w:t>
            </w:r>
          </w:p>
        </w:tc>
        <w:tc>
          <w:tcPr>
            <w:tcW w:w="2400" w:type="dxa"/>
            <w:shd w:val="clear" w:color="auto" w:fill="EAF2FB"/>
            <w:tcMar>
              <w:top w:w="80" w:type="dxa"/>
              <w:left w:w="120" w:type="dxa"/>
              <w:bottom w:w="80" w:type="dxa"/>
              <w:right w:w="120" w:type="dxa"/>
            </w:tcMar>
            <w:vAlign w:val="center"/>
          </w:tcPr>
          <w:p w14:paraId="60AB6AC0">
            <w:pPr>
              <w:spacing w:line="360" w:lineRule="auto"/>
              <w:rPr>
                <w:rFonts w:ascii="Times New Roman" w:hAnsi="Times New Roman" w:cs="Times New Roman"/>
              </w:rPr>
            </w:pPr>
            <w:r>
              <w:rPr>
                <w:rFonts w:ascii="Times New Roman" w:hAnsi="Times New Roman" w:cs="Times New Roman"/>
              </w:rPr>
              <w:t>Checked and corrected database configuration/connection code</w:t>
            </w:r>
          </w:p>
        </w:tc>
        <w:tc>
          <w:tcPr>
            <w:tcW w:w="1500" w:type="dxa"/>
            <w:shd w:val="clear" w:color="auto" w:fill="EAF2FB"/>
            <w:tcMar>
              <w:top w:w="80" w:type="dxa"/>
              <w:left w:w="120" w:type="dxa"/>
              <w:bottom w:w="80" w:type="dxa"/>
              <w:right w:w="120" w:type="dxa"/>
            </w:tcMar>
            <w:vAlign w:val="center"/>
          </w:tcPr>
          <w:p w14:paraId="2B2B3CB7">
            <w:pPr>
              <w:spacing w:line="360" w:lineRule="auto"/>
              <w:rPr>
                <w:rFonts w:ascii="Times New Roman" w:hAnsi="Times New Roman" w:cs="Times New Roman"/>
              </w:rPr>
            </w:pPr>
            <w:r>
              <w:rPr>
                <w:rFonts w:ascii="Times New Roman" w:hAnsi="Times New Roman" w:cs="Times New Roman"/>
              </w:rPr>
              <w:t>Low – resolved</w:t>
            </w:r>
          </w:p>
        </w:tc>
      </w:tr>
      <w:tr w14:paraId="625E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80" w:type="dxa"/>
              <w:left w:w="120" w:type="dxa"/>
              <w:bottom w:w="80" w:type="dxa"/>
              <w:right w:w="120" w:type="dxa"/>
            </w:tcMar>
            <w:vAlign w:val="center"/>
          </w:tcPr>
          <w:p w14:paraId="04B923DB">
            <w:pPr>
              <w:spacing w:line="360" w:lineRule="auto"/>
              <w:rPr>
                <w:rFonts w:ascii="Times New Roman" w:hAnsi="Times New Roman" w:cs="Times New Roman"/>
              </w:rPr>
            </w:pPr>
            <w:r>
              <w:rPr>
                <w:rFonts w:ascii="Times New Roman" w:hAnsi="Times New Roman" w:cs="Times New Roman"/>
              </w:rPr>
              <w:t>Invalid user input (names, contact numbers, blood group) corrupting records</w:t>
            </w:r>
          </w:p>
        </w:tc>
        <w:tc>
          <w:tcPr>
            <w:tcW w:w="1150" w:type="dxa"/>
            <w:shd w:val="clear" w:color="auto" w:fill="FFFFFF"/>
            <w:tcMar>
              <w:top w:w="80" w:type="dxa"/>
              <w:left w:w="120" w:type="dxa"/>
              <w:bottom w:w="80" w:type="dxa"/>
              <w:right w:w="120" w:type="dxa"/>
            </w:tcMar>
            <w:vAlign w:val="center"/>
          </w:tcPr>
          <w:p w14:paraId="4DA144F3">
            <w:pPr>
              <w:spacing w:line="360" w:lineRule="auto"/>
              <w:rPr>
                <w:rFonts w:ascii="Times New Roman" w:hAnsi="Times New Roman" w:cs="Times New Roman"/>
              </w:rPr>
            </w:pPr>
            <w:r>
              <w:rPr>
                <w:rFonts w:ascii="Times New Roman" w:hAnsi="Times New Roman" w:cs="Times New Roman"/>
              </w:rPr>
              <w:t>Medium</w:t>
            </w:r>
          </w:p>
        </w:tc>
        <w:tc>
          <w:tcPr>
            <w:tcW w:w="1150" w:type="dxa"/>
            <w:shd w:val="clear" w:color="auto" w:fill="FFFFFF"/>
            <w:tcMar>
              <w:top w:w="80" w:type="dxa"/>
              <w:left w:w="120" w:type="dxa"/>
              <w:bottom w:w="80" w:type="dxa"/>
              <w:right w:w="120" w:type="dxa"/>
            </w:tcMar>
            <w:vAlign w:val="center"/>
          </w:tcPr>
          <w:p w14:paraId="3EDF078D">
            <w:pPr>
              <w:spacing w:line="360" w:lineRule="auto"/>
              <w:rPr>
                <w:rFonts w:ascii="Times New Roman" w:hAnsi="Times New Roman" w:cs="Times New Roman"/>
              </w:rPr>
            </w:pPr>
            <w:r>
              <w:rPr>
                <w:rFonts w:ascii="Times New Roman" w:hAnsi="Times New Roman" w:cs="Times New Roman"/>
              </w:rPr>
              <w:t>Medium</w:t>
            </w:r>
          </w:p>
        </w:tc>
        <w:tc>
          <w:tcPr>
            <w:tcW w:w="1150" w:type="dxa"/>
            <w:shd w:val="clear" w:color="auto" w:fill="FFFFFF"/>
            <w:tcMar>
              <w:top w:w="80" w:type="dxa"/>
              <w:left w:w="120" w:type="dxa"/>
              <w:bottom w:w="80" w:type="dxa"/>
              <w:right w:w="120" w:type="dxa"/>
            </w:tcMar>
            <w:vAlign w:val="center"/>
          </w:tcPr>
          <w:p w14:paraId="0D318DEF">
            <w:pPr>
              <w:spacing w:line="360" w:lineRule="auto"/>
              <w:rPr>
                <w:rFonts w:ascii="Times New Roman" w:hAnsi="Times New Roman" w:cs="Times New Roman"/>
              </w:rPr>
            </w:pPr>
            <w:r>
              <w:rPr>
                <w:rFonts w:ascii="Times New Roman" w:hAnsi="Times New Roman" w:cs="Times New Roman"/>
              </w:rPr>
              <w:t>Medium</w:t>
            </w:r>
          </w:p>
        </w:tc>
        <w:tc>
          <w:tcPr>
            <w:tcW w:w="2400" w:type="dxa"/>
            <w:shd w:val="clear" w:color="auto" w:fill="FFFFFF"/>
            <w:tcMar>
              <w:top w:w="80" w:type="dxa"/>
              <w:left w:w="120" w:type="dxa"/>
              <w:bottom w:w="80" w:type="dxa"/>
              <w:right w:w="120" w:type="dxa"/>
            </w:tcMar>
            <w:vAlign w:val="center"/>
          </w:tcPr>
          <w:p w14:paraId="411EB7E8">
            <w:pPr>
              <w:spacing w:line="360" w:lineRule="auto"/>
              <w:rPr>
                <w:rFonts w:ascii="Times New Roman" w:hAnsi="Times New Roman" w:cs="Times New Roman"/>
              </w:rPr>
            </w:pPr>
            <w:r>
              <w:rPr>
                <w:rFonts w:ascii="Times New Roman" w:hAnsi="Times New Roman" w:cs="Times New Roman"/>
              </w:rPr>
              <w:t>Multiple rounds of client-side (JavaScript) and server-side validation</w:t>
            </w:r>
          </w:p>
        </w:tc>
        <w:tc>
          <w:tcPr>
            <w:tcW w:w="1500" w:type="dxa"/>
            <w:shd w:val="clear" w:color="auto" w:fill="FFFFFF"/>
            <w:tcMar>
              <w:top w:w="80" w:type="dxa"/>
              <w:left w:w="120" w:type="dxa"/>
              <w:bottom w:w="80" w:type="dxa"/>
              <w:right w:w="120" w:type="dxa"/>
            </w:tcMar>
            <w:vAlign w:val="center"/>
          </w:tcPr>
          <w:p w14:paraId="52820DF5">
            <w:pPr>
              <w:spacing w:line="360" w:lineRule="auto"/>
              <w:rPr>
                <w:rFonts w:ascii="Times New Roman" w:hAnsi="Times New Roman" w:cs="Times New Roman"/>
              </w:rPr>
            </w:pPr>
            <w:r>
              <w:rPr>
                <w:rFonts w:ascii="Times New Roman" w:hAnsi="Times New Roman" w:cs="Times New Roman"/>
              </w:rPr>
              <w:t>Low – resolved</w:t>
            </w:r>
          </w:p>
        </w:tc>
      </w:tr>
      <w:tr w14:paraId="65C3F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2FB"/>
            <w:tcMar>
              <w:top w:w="80" w:type="dxa"/>
              <w:left w:w="120" w:type="dxa"/>
              <w:bottom w:w="80" w:type="dxa"/>
              <w:right w:w="120" w:type="dxa"/>
            </w:tcMar>
            <w:vAlign w:val="center"/>
          </w:tcPr>
          <w:p w14:paraId="54AB8781">
            <w:pPr>
              <w:spacing w:line="360" w:lineRule="auto"/>
              <w:rPr>
                <w:rFonts w:ascii="Times New Roman" w:hAnsi="Times New Roman" w:cs="Times New Roman"/>
              </w:rPr>
            </w:pPr>
            <w:r>
              <w:rPr>
                <w:rFonts w:ascii="Times New Roman" w:hAnsi="Times New Roman" w:cs="Times New Roman"/>
              </w:rPr>
              <w:t>Unauthorized access to donor personal data</w:t>
            </w:r>
          </w:p>
        </w:tc>
        <w:tc>
          <w:tcPr>
            <w:tcW w:w="1150" w:type="dxa"/>
            <w:shd w:val="clear" w:color="auto" w:fill="EAF2FB"/>
            <w:tcMar>
              <w:top w:w="80" w:type="dxa"/>
              <w:left w:w="120" w:type="dxa"/>
              <w:bottom w:w="80" w:type="dxa"/>
              <w:right w:w="120" w:type="dxa"/>
            </w:tcMar>
            <w:vAlign w:val="center"/>
          </w:tcPr>
          <w:p w14:paraId="537A42FE">
            <w:pPr>
              <w:spacing w:line="360" w:lineRule="auto"/>
              <w:rPr>
                <w:rFonts w:ascii="Times New Roman" w:hAnsi="Times New Roman" w:cs="Times New Roman"/>
              </w:rPr>
            </w:pPr>
            <w:r>
              <w:rPr>
                <w:rFonts w:ascii="Times New Roman" w:hAnsi="Times New Roman" w:cs="Times New Roman"/>
              </w:rPr>
              <w:t>Low</w:t>
            </w:r>
          </w:p>
        </w:tc>
        <w:tc>
          <w:tcPr>
            <w:tcW w:w="1150" w:type="dxa"/>
            <w:shd w:val="clear" w:color="auto" w:fill="EAF2FB"/>
            <w:tcMar>
              <w:top w:w="80" w:type="dxa"/>
              <w:left w:w="120" w:type="dxa"/>
              <w:bottom w:w="80" w:type="dxa"/>
              <w:right w:w="120" w:type="dxa"/>
            </w:tcMar>
            <w:vAlign w:val="center"/>
          </w:tcPr>
          <w:p w14:paraId="1468F007">
            <w:pPr>
              <w:spacing w:line="360" w:lineRule="auto"/>
              <w:rPr>
                <w:rFonts w:ascii="Times New Roman" w:hAnsi="Times New Roman" w:cs="Times New Roman"/>
              </w:rPr>
            </w:pPr>
            <w:r>
              <w:rPr>
                <w:rFonts w:ascii="Times New Roman" w:hAnsi="Times New Roman" w:cs="Times New Roman"/>
              </w:rPr>
              <w:t>High</w:t>
            </w:r>
          </w:p>
        </w:tc>
        <w:tc>
          <w:tcPr>
            <w:tcW w:w="1150" w:type="dxa"/>
            <w:shd w:val="clear" w:color="auto" w:fill="EAF2FB"/>
            <w:tcMar>
              <w:top w:w="80" w:type="dxa"/>
              <w:left w:w="120" w:type="dxa"/>
              <w:bottom w:w="80" w:type="dxa"/>
              <w:right w:w="120" w:type="dxa"/>
            </w:tcMar>
            <w:vAlign w:val="center"/>
          </w:tcPr>
          <w:p w14:paraId="18CD09A6">
            <w:pPr>
              <w:spacing w:line="360" w:lineRule="auto"/>
              <w:rPr>
                <w:rFonts w:ascii="Times New Roman" w:hAnsi="Times New Roman" w:cs="Times New Roman"/>
              </w:rPr>
            </w:pPr>
            <w:r>
              <w:rPr>
                <w:rFonts w:ascii="Times New Roman" w:hAnsi="Times New Roman" w:cs="Times New Roman"/>
              </w:rPr>
              <w:t>Medium</w:t>
            </w:r>
          </w:p>
        </w:tc>
        <w:tc>
          <w:tcPr>
            <w:tcW w:w="2400" w:type="dxa"/>
            <w:shd w:val="clear" w:color="auto" w:fill="EAF2FB"/>
            <w:tcMar>
              <w:top w:w="80" w:type="dxa"/>
              <w:left w:w="120" w:type="dxa"/>
              <w:bottom w:w="80" w:type="dxa"/>
              <w:right w:w="120" w:type="dxa"/>
            </w:tcMar>
            <w:vAlign w:val="center"/>
          </w:tcPr>
          <w:p w14:paraId="0CF7D543">
            <w:pPr>
              <w:spacing w:line="360" w:lineRule="auto"/>
              <w:rPr>
                <w:rFonts w:ascii="Times New Roman" w:hAnsi="Times New Roman" w:cs="Times New Roman"/>
              </w:rPr>
            </w:pPr>
            <w:r>
              <w:rPr>
                <w:rFonts w:ascii="Times New Roman" w:hAnsi="Times New Roman" w:cs="Times New Roman"/>
              </w:rPr>
              <w:t>Login-gated profile access; standards-informed data-handling practice</w:t>
            </w:r>
          </w:p>
        </w:tc>
        <w:tc>
          <w:tcPr>
            <w:tcW w:w="1500" w:type="dxa"/>
            <w:shd w:val="clear" w:color="auto" w:fill="EAF2FB"/>
            <w:tcMar>
              <w:top w:w="80" w:type="dxa"/>
              <w:left w:w="120" w:type="dxa"/>
              <w:bottom w:w="80" w:type="dxa"/>
              <w:right w:w="120" w:type="dxa"/>
            </w:tcMar>
            <w:vAlign w:val="center"/>
          </w:tcPr>
          <w:p w14:paraId="1ABD2869">
            <w:pPr>
              <w:spacing w:line="360" w:lineRule="auto"/>
              <w:rPr>
                <w:rFonts w:ascii="Times New Roman" w:hAnsi="Times New Roman" w:cs="Times New Roman"/>
              </w:rPr>
            </w:pPr>
            <w:r>
              <w:rPr>
                <w:rFonts w:ascii="Times New Roman" w:hAnsi="Times New Roman" w:cs="Times New Roman"/>
              </w:rPr>
              <w:t>Medium – residual risk pending OTP/2FA (future work)</w:t>
            </w:r>
          </w:p>
        </w:tc>
      </w:tr>
    </w:tbl>
    <w:p w14:paraId="2A35FDFA">
      <w:pPr>
        <w:spacing w:line="360" w:lineRule="auto"/>
        <w:rPr>
          <w:rFonts w:ascii="Times New Roman" w:hAnsi="Times New Roman" w:cs="Times New Roman"/>
        </w:rPr>
      </w:pPr>
      <w:r>
        <w:rPr>
          <w:rFonts w:ascii="Times New Roman" w:hAnsi="Times New Roman" w:cs="Times New Roman"/>
        </w:rPr>
        <w:br w:type="page"/>
      </w:r>
    </w:p>
    <w:p w14:paraId="745D37A2">
      <w:pPr>
        <w:pStyle w:val="2"/>
        <w:spacing w:line="360" w:lineRule="auto"/>
        <w:jc w:val="center"/>
        <w:rPr>
          <w:rFonts w:ascii="Times New Roman" w:hAnsi="Times New Roman" w:cs="Times New Roman"/>
        </w:rPr>
      </w:pPr>
      <w:bookmarkStart w:id="37" w:name="_Toc239338165"/>
      <w:r>
        <w:rPr>
          <w:rFonts w:ascii="Times New Roman" w:hAnsi="Times New Roman" w:cs="Times New Roman"/>
        </w:rPr>
        <w:t>CHAPTER 4</w:t>
      </w:r>
      <w:bookmarkEnd w:id="37"/>
    </w:p>
    <w:p w14:paraId="372C3D8F">
      <w:pPr>
        <w:spacing w:after="120" w:line="360" w:lineRule="auto"/>
        <w:jc w:val="center"/>
        <w:rPr>
          <w:rFonts w:ascii="Times New Roman" w:hAnsi="Times New Roman" w:cs="Times New Roman"/>
        </w:rPr>
      </w:pPr>
      <w:r>
        <w:rPr>
          <w:rFonts w:ascii="Times New Roman" w:hAnsi="Times New Roman" w:cs="Times New Roman"/>
          <w:b/>
          <w:bCs/>
        </w:rPr>
        <w:t>IMPLEMENTATION, TESTING &amp; RESULTS, PROJECT MANAGEMENT</w:t>
      </w:r>
    </w:p>
    <w:p w14:paraId="37426C98">
      <w:pPr>
        <w:pStyle w:val="3"/>
        <w:spacing w:line="360" w:lineRule="auto"/>
        <w:rPr>
          <w:rFonts w:ascii="Times New Roman" w:hAnsi="Times New Roman" w:cs="Times New Roman"/>
        </w:rPr>
      </w:pPr>
      <w:bookmarkStart w:id="38" w:name="_Toc239338166"/>
      <w:r>
        <w:rPr>
          <w:rFonts w:ascii="Times New Roman" w:hAnsi="Times New Roman" w:cs="Times New Roman"/>
        </w:rPr>
        <w:t>4.1 Development Approach &amp; Resources</w:t>
      </w:r>
      <w:bookmarkEnd w:id="38"/>
    </w:p>
    <w:p w14:paraId="0A4CCE4D">
      <w:pPr>
        <w:spacing w:after="140" w:line="360" w:lineRule="auto"/>
        <w:rPr>
          <w:rFonts w:ascii="Times New Roman" w:hAnsi="Times New Roman" w:cs="Times New Roman"/>
          <w:sz w:val="24"/>
          <w:szCs w:val="24"/>
        </w:rPr>
      </w:pPr>
      <w:r>
        <w:rPr>
          <w:rFonts w:ascii="Times New Roman" w:hAnsi="Times New Roman" w:cs="Times New Roman"/>
          <w:sz w:val="24"/>
          <w:szCs w:val="24"/>
        </w:rPr>
        <w:t>Development followed a structured, staged approach: requirement analysis, system design (flowcharts and data-flow diagrams), frontend development in HTML/CSS, client-side validation in JavaScript, backend development in PHP, database setup in MySQL, module-by-module testing, and a final review/deployment stage. This staged approach allowed each module (registration, login, search, notification) to be verified in isolation before integration, reducing the risk of compounded errors.</w:t>
      </w:r>
    </w:p>
    <w:p w14:paraId="3F931399">
      <w:pPr>
        <w:pStyle w:val="3"/>
        <w:spacing w:line="360" w:lineRule="auto"/>
        <w:rPr>
          <w:rFonts w:ascii="Times New Roman" w:hAnsi="Times New Roman" w:cs="Times New Roman"/>
        </w:rPr>
      </w:pPr>
      <w:bookmarkStart w:id="39" w:name="_Toc239338167"/>
      <w:r>
        <w:rPr>
          <w:rFonts w:ascii="Times New Roman" w:hAnsi="Times New Roman" w:cs="Times New Roman"/>
        </w:rPr>
        <w:t>4.2 Hardware / Software Implementation &amp; Modern Tools Used</w:t>
      </w:r>
      <w:bookmarkEnd w:id="39"/>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900"/>
        <w:gridCol w:w="2850"/>
      </w:tblGrid>
      <w:tr w14:paraId="315C2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20" w:type="dxa"/>
              <w:bottom w:w="80" w:type="dxa"/>
              <w:right w:w="120" w:type="dxa"/>
            </w:tcMar>
            <w:vAlign w:val="center"/>
          </w:tcPr>
          <w:p w14:paraId="0863B432">
            <w:pPr>
              <w:spacing w:line="360" w:lineRule="auto"/>
              <w:jc w:val="center"/>
              <w:rPr>
                <w:rFonts w:ascii="Times New Roman" w:hAnsi="Times New Roman" w:cs="Times New Roman"/>
              </w:rPr>
            </w:pPr>
            <w:r>
              <w:rPr>
                <w:rFonts w:ascii="Times New Roman" w:hAnsi="Times New Roman" w:cs="Times New Roman"/>
                <w:b/>
                <w:bCs/>
                <w:color w:val="FFFFFF"/>
              </w:rPr>
              <w:t>Tool / Software / Equipment</w:t>
            </w:r>
          </w:p>
        </w:tc>
        <w:tc>
          <w:tcPr>
            <w:tcW w:w="3900" w:type="dxa"/>
            <w:shd w:val="clear" w:color="auto" w:fill="1F3864"/>
            <w:tcMar>
              <w:top w:w="80" w:type="dxa"/>
              <w:left w:w="120" w:type="dxa"/>
              <w:bottom w:w="80" w:type="dxa"/>
              <w:right w:w="120" w:type="dxa"/>
            </w:tcMar>
            <w:vAlign w:val="center"/>
          </w:tcPr>
          <w:p w14:paraId="74048CF2">
            <w:pPr>
              <w:spacing w:line="360" w:lineRule="auto"/>
              <w:jc w:val="center"/>
              <w:rPr>
                <w:rFonts w:ascii="Times New Roman" w:hAnsi="Times New Roman" w:cs="Times New Roman"/>
              </w:rPr>
            </w:pPr>
            <w:r>
              <w:rPr>
                <w:rFonts w:ascii="Times New Roman" w:hAnsi="Times New Roman" w:cs="Times New Roman"/>
                <w:b/>
                <w:bCs/>
                <w:color w:val="FFFFFF"/>
              </w:rPr>
              <w:t>Purpose</w:t>
            </w:r>
          </w:p>
        </w:tc>
        <w:tc>
          <w:tcPr>
            <w:tcW w:w="2850" w:type="dxa"/>
            <w:shd w:val="clear" w:color="auto" w:fill="1F3864"/>
            <w:tcMar>
              <w:top w:w="80" w:type="dxa"/>
              <w:left w:w="120" w:type="dxa"/>
              <w:bottom w:w="80" w:type="dxa"/>
              <w:right w:w="120" w:type="dxa"/>
            </w:tcMar>
            <w:vAlign w:val="center"/>
          </w:tcPr>
          <w:p w14:paraId="6DA01540">
            <w:pPr>
              <w:spacing w:line="360" w:lineRule="auto"/>
              <w:jc w:val="center"/>
              <w:rPr>
                <w:rFonts w:ascii="Times New Roman" w:hAnsi="Times New Roman" w:cs="Times New Roman"/>
              </w:rPr>
            </w:pPr>
            <w:r>
              <w:rPr>
                <w:rFonts w:ascii="Times New Roman" w:hAnsi="Times New Roman" w:cs="Times New Roman"/>
                <w:b/>
                <w:bCs/>
                <w:color w:val="FFFFFF"/>
              </w:rPr>
              <w:t>Stage Used</w:t>
            </w:r>
          </w:p>
        </w:tc>
      </w:tr>
      <w:tr w14:paraId="7335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B"/>
            <w:tcMar>
              <w:top w:w="80" w:type="dxa"/>
              <w:left w:w="120" w:type="dxa"/>
              <w:bottom w:w="80" w:type="dxa"/>
              <w:right w:w="120" w:type="dxa"/>
            </w:tcMar>
            <w:vAlign w:val="center"/>
          </w:tcPr>
          <w:p w14:paraId="36C9B019">
            <w:pPr>
              <w:spacing w:line="360" w:lineRule="auto"/>
              <w:rPr>
                <w:rFonts w:ascii="Times New Roman" w:hAnsi="Times New Roman" w:cs="Times New Roman"/>
              </w:rPr>
            </w:pPr>
            <w:r>
              <w:rPr>
                <w:rFonts w:ascii="Times New Roman" w:hAnsi="Times New Roman" w:cs="Times New Roman"/>
              </w:rPr>
              <w:t>HTML, CSS</w:t>
            </w:r>
          </w:p>
        </w:tc>
        <w:tc>
          <w:tcPr>
            <w:tcW w:w="3900" w:type="dxa"/>
            <w:shd w:val="clear" w:color="auto" w:fill="EAF2FB"/>
            <w:tcMar>
              <w:top w:w="80" w:type="dxa"/>
              <w:left w:w="120" w:type="dxa"/>
              <w:bottom w:w="80" w:type="dxa"/>
              <w:right w:w="120" w:type="dxa"/>
            </w:tcMar>
            <w:vAlign w:val="center"/>
          </w:tcPr>
          <w:p w14:paraId="7275926F">
            <w:pPr>
              <w:spacing w:line="360" w:lineRule="auto"/>
              <w:rPr>
                <w:rFonts w:ascii="Times New Roman" w:hAnsi="Times New Roman" w:cs="Times New Roman"/>
              </w:rPr>
            </w:pPr>
            <w:r>
              <w:rPr>
                <w:rFonts w:ascii="Times New Roman" w:hAnsi="Times New Roman" w:cs="Times New Roman"/>
              </w:rPr>
              <w:t>Design and layout of web pages</w:t>
            </w:r>
          </w:p>
        </w:tc>
        <w:tc>
          <w:tcPr>
            <w:tcW w:w="2850" w:type="dxa"/>
            <w:shd w:val="clear" w:color="auto" w:fill="EAF2FB"/>
            <w:tcMar>
              <w:top w:w="80" w:type="dxa"/>
              <w:left w:w="120" w:type="dxa"/>
              <w:bottom w:w="80" w:type="dxa"/>
              <w:right w:w="120" w:type="dxa"/>
            </w:tcMar>
            <w:vAlign w:val="center"/>
          </w:tcPr>
          <w:p w14:paraId="237FA6FC">
            <w:pPr>
              <w:spacing w:line="360" w:lineRule="auto"/>
              <w:rPr>
                <w:rFonts w:ascii="Times New Roman" w:hAnsi="Times New Roman" w:cs="Times New Roman"/>
              </w:rPr>
            </w:pPr>
            <w:r>
              <w:rPr>
                <w:rFonts w:ascii="Times New Roman" w:hAnsi="Times New Roman" w:cs="Times New Roman"/>
              </w:rPr>
              <w:t>Frontend development</w:t>
            </w:r>
          </w:p>
        </w:tc>
      </w:tr>
      <w:tr w14:paraId="21183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72D3F1D4">
            <w:pPr>
              <w:spacing w:line="360" w:lineRule="auto"/>
              <w:rPr>
                <w:rFonts w:ascii="Times New Roman" w:hAnsi="Times New Roman" w:cs="Times New Roman"/>
              </w:rPr>
            </w:pPr>
            <w:r>
              <w:rPr>
                <w:rFonts w:ascii="Times New Roman" w:hAnsi="Times New Roman" w:cs="Times New Roman"/>
              </w:rPr>
              <w:t>JavaScript</w:t>
            </w:r>
          </w:p>
        </w:tc>
        <w:tc>
          <w:tcPr>
            <w:tcW w:w="3900" w:type="dxa"/>
            <w:shd w:val="clear" w:color="auto" w:fill="FFFFFF"/>
            <w:tcMar>
              <w:top w:w="80" w:type="dxa"/>
              <w:left w:w="120" w:type="dxa"/>
              <w:bottom w:w="80" w:type="dxa"/>
              <w:right w:w="120" w:type="dxa"/>
            </w:tcMar>
            <w:vAlign w:val="center"/>
          </w:tcPr>
          <w:p w14:paraId="47F14D1F">
            <w:pPr>
              <w:spacing w:line="360" w:lineRule="auto"/>
              <w:rPr>
                <w:rFonts w:ascii="Times New Roman" w:hAnsi="Times New Roman" w:cs="Times New Roman"/>
              </w:rPr>
            </w:pPr>
            <w:r>
              <w:rPr>
                <w:rFonts w:ascii="Times New Roman" w:hAnsi="Times New Roman" w:cs="Times New Roman"/>
              </w:rPr>
              <w:t>Client-side form validation</w:t>
            </w:r>
          </w:p>
        </w:tc>
        <w:tc>
          <w:tcPr>
            <w:tcW w:w="2850" w:type="dxa"/>
            <w:shd w:val="clear" w:color="auto" w:fill="FFFFFF"/>
            <w:tcMar>
              <w:top w:w="80" w:type="dxa"/>
              <w:left w:w="120" w:type="dxa"/>
              <w:bottom w:w="80" w:type="dxa"/>
              <w:right w:w="120" w:type="dxa"/>
            </w:tcMar>
            <w:vAlign w:val="center"/>
          </w:tcPr>
          <w:p w14:paraId="0F2888E3">
            <w:pPr>
              <w:spacing w:line="360" w:lineRule="auto"/>
              <w:rPr>
                <w:rFonts w:ascii="Times New Roman" w:hAnsi="Times New Roman" w:cs="Times New Roman"/>
              </w:rPr>
            </w:pPr>
            <w:r>
              <w:rPr>
                <w:rFonts w:ascii="Times New Roman" w:hAnsi="Times New Roman" w:cs="Times New Roman"/>
              </w:rPr>
              <w:t>Frontend development</w:t>
            </w:r>
          </w:p>
        </w:tc>
      </w:tr>
      <w:tr w14:paraId="332C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B"/>
            <w:tcMar>
              <w:top w:w="80" w:type="dxa"/>
              <w:left w:w="120" w:type="dxa"/>
              <w:bottom w:w="80" w:type="dxa"/>
              <w:right w:w="120" w:type="dxa"/>
            </w:tcMar>
            <w:vAlign w:val="center"/>
          </w:tcPr>
          <w:p w14:paraId="3848B2CC">
            <w:pPr>
              <w:spacing w:line="360" w:lineRule="auto"/>
              <w:rPr>
                <w:rFonts w:ascii="Times New Roman" w:hAnsi="Times New Roman" w:cs="Times New Roman"/>
              </w:rPr>
            </w:pPr>
            <w:r>
              <w:rPr>
                <w:rFonts w:ascii="Times New Roman" w:hAnsi="Times New Roman" w:cs="Times New Roman"/>
              </w:rPr>
              <w:t>PHP</w:t>
            </w:r>
          </w:p>
        </w:tc>
        <w:tc>
          <w:tcPr>
            <w:tcW w:w="3900" w:type="dxa"/>
            <w:shd w:val="clear" w:color="auto" w:fill="EAF2FB"/>
            <w:tcMar>
              <w:top w:w="80" w:type="dxa"/>
              <w:left w:w="120" w:type="dxa"/>
              <w:bottom w:w="80" w:type="dxa"/>
              <w:right w:w="120" w:type="dxa"/>
            </w:tcMar>
            <w:vAlign w:val="center"/>
          </w:tcPr>
          <w:p w14:paraId="58001187">
            <w:pPr>
              <w:spacing w:line="360" w:lineRule="auto"/>
              <w:rPr>
                <w:rFonts w:ascii="Times New Roman" w:hAnsi="Times New Roman" w:cs="Times New Roman"/>
              </w:rPr>
            </w:pPr>
            <w:r>
              <w:rPr>
                <w:rFonts w:ascii="Times New Roman" w:hAnsi="Times New Roman" w:cs="Times New Roman"/>
              </w:rPr>
              <w:t>Processing user inputs and application logic</w:t>
            </w:r>
          </w:p>
        </w:tc>
        <w:tc>
          <w:tcPr>
            <w:tcW w:w="2850" w:type="dxa"/>
            <w:shd w:val="clear" w:color="auto" w:fill="EAF2FB"/>
            <w:tcMar>
              <w:top w:w="80" w:type="dxa"/>
              <w:left w:w="120" w:type="dxa"/>
              <w:bottom w:w="80" w:type="dxa"/>
              <w:right w:w="120" w:type="dxa"/>
            </w:tcMar>
            <w:vAlign w:val="center"/>
          </w:tcPr>
          <w:p w14:paraId="15AD4495">
            <w:pPr>
              <w:spacing w:line="360" w:lineRule="auto"/>
              <w:rPr>
                <w:rFonts w:ascii="Times New Roman" w:hAnsi="Times New Roman" w:cs="Times New Roman"/>
              </w:rPr>
            </w:pPr>
            <w:r>
              <w:rPr>
                <w:rFonts w:ascii="Times New Roman" w:hAnsi="Times New Roman" w:cs="Times New Roman"/>
              </w:rPr>
              <w:t>Backend development</w:t>
            </w:r>
          </w:p>
        </w:tc>
      </w:tr>
      <w:tr w14:paraId="0321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58060562">
            <w:pPr>
              <w:spacing w:line="360" w:lineRule="auto"/>
              <w:rPr>
                <w:rFonts w:ascii="Times New Roman" w:hAnsi="Times New Roman" w:cs="Times New Roman"/>
              </w:rPr>
            </w:pPr>
            <w:r>
              <w:rPr>
                <w:rFonts w:ascii="Times New Roman" w:hAnsi="Times New Roman" w:cs="Times New Roman"/>
              </w:rPr>
              <w:t>MySQL</w:t>
            </w:r>
          </w:p>
        </w:tc>
        <w:tc>
          <w:tcPr>
            <w:tcW w:w="3900" w:type="dxa"/>
            <w:shd w:val="clear" w:color="auto" w:fill="FFFFFF"/>
            <w:tcMar>
              <w:top w:w="80" w:type="dxa"/>
              <w:left w:w="120" w:type="dxa"/>
              <w:bottom w:w="80" w:type="dxa"/>
              <w:right w:w="120" w:type="dxa"/>
            </w:tcMar>
            <w:vAlign w:val="center"/>
          </w:tcPr>
          <w:p w14:paraId="7A095C50">
            <w:pPr>
              <w:spacing w:line="360" w:lineRule="auto"/>
              <w:rPr>
                <w:rFonts w:ascii="Times New Roman" w:hAnsi="Times New Roman" w:cs="Times New Roman"/>
              </w:rPr>
            </w:pPr>
            <w:r>
              <w:rPr>
                <w:rFonts w:ascii="Times New Roman" w:hAnsi="Times New Roman" w:cs="Times New Roman"/>
              </w:rPr>
              <w:t>Storing donor and patient information</w:t>
            </w:r>
          </w:p>
        </w:tc>
        <w:tc>
          <w:tcPr>
            <w:tcW w:w="2850" w:type="dxa"/>
            <w:shd w:val="clear" w:color="auto" w:fill="FFFFFF"/>
            <w:tcMar>
              <w:top w:w="80" w:type="dxa"/>
              <w:left w:w="120" w:type="dxa"/>
              <w:bottom w:w="80" w:type="dxa"/>
              <w:right w:w="120" w:type="dxa"/>
            </w:tcMar>
            <w:vAlign w:val="center"/>
          </w:tcPr>
          <w:p w14:paraId="54274F7D">
            <w:pPr>
              <w:spacing w:line="360" w:lineRule="auto"/>
              <w:rPr>
                <w:rFonts w:ascii="Times New Roman" w:hAnsi="Times New Roman" w:cs="Times New Roman"/>
              </w:rPr>
            </w:pPr>
            <w:r>
              <w:rPr>
                <w:rFonts w:ascii="Times New Roman" w:hAnsi="Times New Roman" w:cs="Times New Roman"/>
              </w:rPr>
              <w:t>Database design &amp; development</w:t>
            </w:r>
          </w:p>
        </w:tc>
      </w:tr>
      <w:tr w14:paraId="4807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B"/>
            <w:tcMar>
              <w:top w:w="80" w:type="dxa"/>
              <w:left w:w="120" w:type="dxa"/>
              <w:bottom w:w="80" w:type="dxa"/>
              <w:right w:w="120" w:type="dxa"/>
            </w:tcMar>
            <w:vAlign w:val="center"/>
          </w:tcPr>
          <w:p w14:paraId="309DFCC0">
            <w:pPr>
              <w:spacing w:line="360" w:lineRule="auto"/>
              <w:rPr>
                <w:rFonts w:ascii="Times New Roman" w:hAnsi="Times New Roman" w:cs="Times New Roman"/>
              </w:rPr>
            </w:pPr>
            <w:r>
              <w:rPr>
                <w:rFonts w:ascii="Times New Roman" w:hAnsi="Times New Roman" w:cs="Times New Roman"/>
              </w:rPr>
              <w:t>PHPMailer / PHP mail()</w:t>
            </w:r>
          </w:p>
        </w:tc>
        <w:tc>
          <w:tcPr>
            <w:tcW w:w="3900" w:type="dxa"/>
            <w:shd w:val="clear" w:color="auto" w:fill="EAF2FB"/>
            <w:tcMar>
              <w:top w:w="80" w:type="dxa"/>
              <w:left w:w="120" w:type="dxa"/>
              <w:bottom w:w="80" w:type="dxa"/>
              <w:right w:w="120" w:type="dxa"/>
            </w:tcMar>
            <w:vAlign w:val="center"/>
          </w:tcPr>
          <w:p w14:paraId="37F60E12">
            <w:pPr>
              <w:spacing w:line="360" w:lineRule="auto"/>
              <w:rPr>
                <w:rFonts w:ascii="Times New Roman" w:hAnsi="Times New Roman" w:cs="Times New Roman"/>
              </w:rPr>
            </w:pPr>
            <w:r>
              <w:rPr>
                <w:rFonts w:ascii="Times New Roman" w:hAnsi="Times New Roman" w:cs="Times New Roman"/>
              </w:rPr>
              <w:t>Sending email notifications to donors</w:t>
            </w:r>
          </w:p>
        </w:tc>
        <w:tc>
          <w:tcPr>
            <w:tcW w:w="2850" w:type="dxa"/>
            <w:shd w:val="clear" w:color="auto" w:fill="EAF2FB"/>
            <w:tcMar>
              <w:top w:w="80" w:type="dxa"/>
              <w:left w:w="120" w:type="dxa"/>
              <w:bottom w:w="80" w:type="dxa"/>
              <w:right w:w="120" w:type="dxa"/>
            </w:tcMar>
            <w:vAlign w:val="center"/>
          </w:tcPr>
          <w:p w14:paraId="75869B7B">
            <w:pPr>
              <w:spacing w:line="360" w:lineRule="auto"/>
              <w:rPr>
                <w:rFonts w:ascii="Times New Roman" w:hAnsi="Times New Roman" w:cs="Times New Roman"/>
              </w:rPr>
            </w:pPr>
            <w:r>
              <w:rPr>
                <w:rFonts w:ascii="Times New Roman" w:hAnsi="Times New Roman" w:cs="Times New Roman"/>
              </w:rPr>
              <w:t>Backend development</w:t>
            </w:r>
          </w:p>
        </w:tc>
      </w:tr>
      <w:tr w14:paraId="0B0B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6C7C9A3E">
            <w:pPr>
              <w:spacing w:line="360" w:lineRule="auto"/>
              <w:rPr>
                <w:rFonts w:ascii="Times New Roman" w:hAnsi="Times New Roman" w:cs="Times New Roman"/>
              </w:rPr>
            </w:pPr>
            <w:r>
              <w:rPr>
                <w:rFonts w:ascii="Times New Roman" w:hAnsi="Times New Roman" w:cs="Times New Roman"/>
              </w:rPr>
              <w:t>XAMPP / Apache</w:t>
            </w:r>
          </w:p>
        </w:tc>
        <w:tc>
          <w:tcPr>
            <w:tcW w:w="3900" w:type="dxa"/>
            <w:shd w:val="clear" w:color="auto" w:fill="FFFFFF"/>
            <w:tcMar>
              <w:top w:w="80" w:type="dxa"/>
              <w:left w:w="120" w:type="dxa"/>
              <w:bottom w:w="80" w:type="dxa"/>
              <w:right w:w="120" w:type="dxa"/>
            </w:tcMar>
            <w:vAlign w:val="center"/>
          </w:tcPr>
          <w:p w14:paraId="03361C96">
            <w:pPr>
              <w:spacing w:line="360" w:lineRule="auto"/>
              <w:rPr>
                <w:rFonts w:ascii="Times New Roman" w:hAnsi="Times New Roman" w:cs="Times New Roman"/>
              </w:rPr>
            </w:pPr>
            <w:r>
              <w:rPr>
                <w:rFonts w:ascii="Times New Roman" w:hAnsi="Times New Roman" w:cs="Times New Roman"/>
              </w:rPr>
              <w:t>Hosting and testing the web application locally</w:t>
            </w:r>
          </w:p>
        </w:tc>
        <w:tc>
          <w:tcPr>
            <w:tcW w:w="2850" w:type="dxa"/>
            <w:shd w:val="clear" w:color="auto" w:fill="FFFFFF"/>
            <w:tcMar>
              <w:top w:w="80" w:type="dxa"/>
              <w:left w:w="120" w:type="dxa"/>
              <w:bottom w:w="80" w:type="dxa"/>
              <w:right w:w="120" w:type="dxa"/>
            </w:tcMar>
            <w:vAlign w:val="center"/>
          </w:tcPr>
          <w:p w14:paraId="4DF354DF">
            <w:pPr>
              <w:spacing w:line="360" w:lineRule="auto"/>
              <w:rPr>
                <w:rFonts w:ascii="Times New Roman" w:hAnsi="Times New Roman" w:cs="Times New Roman"/>
              </w:rPr>
            </w:pPr>
            <w:r>
              <w:rPr>
                <w:rFonts w:ascii="Times New Roman" w:hAnsi="Times New Roman" w:cs="Times New Roman"/>
              </w:rPr>
              <w:t>Development &amp; testing</w:t>
            </w:r>
          </w:p>
        </w:tc>
      </w:tr>
      <w:tr w14:paraId="15A2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2FB"/>
            <w:tcMar>
              <w:top w:w="80" w:type="dxa"/>
              <w:left w:w="120" w:type="dxa"/>
              <w:bottom w:w="80" w:type="dxa"/>
              <w:right w:w="120" w:type="dxa"/>
            </w:tcMar>
            <w:vAlign w:val="center"/>
          </w:tcPr>
          <w:p w14:paraId="60A63F07">
            <w:pPr>
              <w:spacing w:line="360" w:lineRule="auto"/>
              <w:rPr>
                <w:rFonts w:ascii="Times New Roman" w:hAnsi="Times New Roman" w:cs="Times New Roman"/>
              </w:rPr>
            </w:pPr>
            <w:r>
              <w:rPr>
                <w:rFonts w:ascii="Times New Roman" w:hAnsi="Times New Roman" w:cs="Times New Roman"/>
              </w:rPr>
              <w:t>DFDs, Flowcharts</w:t>
            </w:r>
          </w:p>
        </w:tc>
        <w:tc>
          <w:tcPr>
            <w:tcW w:w="3900" w:type="dxa"/>
            <w:shd w:val="clear" w:color="auto" w:fill="EAF2FB"/>
            <w:tcMar>
              <w:top w:w="80" w:type="dxa"/>
              <w:left w:w="120" w:type="dxa"/>
              <w:bottom w:w="80" w:type="dxa"/>
              <w:right w:w="120" w:type="dxa"/>
            </w:tcMar>
            <w:vAlign w:val="center"/>
          </w:tcPr>
          <w:p w14:paraId="64CCE7F3">
            <w:pPr>
              <w:spacing w:line="360" w:lineRule="auto"/>
              <w:rPr>
                <w:rFonts w:ascii="Times New Roman" w:hAnsi="Times New Roman" w:cs="Times New Roman"/>
              </w:rPr>
            </w:pPr>
            <w:r>
              <w:rPr>
                <w:rFonts w:ascii="Times New Roman" w:hAnsi="Times New Roman" w:cs="Times New Roman"/>
              </w:rPr>
              <w:t>Planning system and data flow</w:t>
            </w:r>
          </w:p>
        </w:tc>
        <w:tc>
          <w:tcPr>
            <w:tcW w:w="2850" w:type="dxa"/>
            <w:shd w:val="clear" w:color="auto" w:fill="EAF2FB"/>
            <w:tcMar>
              <w:top w:w="80" w:type="dxa"/>
              <w:left w:w="120" w:type="dxa"/>
              <w:bottom w:w="80" w:type="dxa"/>
              <w:right w:w="120" w:type="dxa"/>
            </w:tcMar>
            <w:vAlign w:val="center"/>
          </w:tcPr>
          <w:p w14:paraId="23EB5183">
            <w:pPr>
              <w:spacing w:line="360" w:lineRule="auto"/>
              <w:rPr>
                <w:rFonts w:ascii="Times New Roman" w:hAnsi="Times New Roman" w:cs="Times New Roman"/>
              </w:rPr>
            </w:pPr>
            <w:r>
              <w:rPr>
                <w:rFonts w:ascii="Times New Roman" w:hAnsi="Times New Roman" w:cs="Times New Roman"/>
              </w:rPr>
              <w:t>System design</w:t>
            </w:r>
          </w:p>
        </w:tc>
      </w:tr>
    </w:tbl>
    <w:p w14:paraId="20E78D3F">
      <w:pPr>
        <w:spacing w:after="200" w:line="360" w:lineRule="auto"/>
        <w:rPr>
          <w:rFonts w:ascii="Times New Roman" w:hAnsi="Times New Roman" w:cs="Times New Roman"/>
        </w:rPr>
      </w:pPr>
    </w:p>
    <w:p w14:paraId="6E226441">
      <w:pPr>
        <w:spacing w:after="140" w:line="360" w:lineRule="auto"/>
        <w:rPr>
          <w:rFonts w:ascii="Times New Roman" w:hAnsi="Times New Roman" w:cs="Times New Roman"/>
        </w:rPr>
      </w:pPr>
      <w:r>
        <w:rPr>
          <w:rFonts w:ascii="Times New Roman" w:hAnsi="Times New Roman" w:cs="Times New Roman"/>
        </w:rPr>
        <w:t>Implementation evidence — the donor registration interface, the donor search screen, and the resulting email-notification flow — is shown below.</w:t>
      </w:r>
    </w:p>
    <w:p w14:paraId="386CFE8F">
      <w:pPr>
        <w:spacing w:after="60" w:line="360" w:lineRule="auto"/>
        <w:jc w:val="center"/>
        <w:rPr>
          <w:rFonts w:ascii="Times New Roman" w:hAnsi="Times New Roman" w:cs="Times New Roman"/>
        </w:rPr>
      </w:pPr>
      <w:r>
        <w:rPr>
          <w:rFonts w:ascii="Times New Roman" w:hAnsi="Times New Roman" w:cs="Times New Roman"/>
        </w:rPr>
        <w:drawing>
          <wp:inline distT="0" distB="0" distL="0" distR="0">
            <wp:extent cx="1524000" cy="1914525"/>
            <wp:effectExtent l="0" t="0" r="0" b="0"/>
            <wp:docPr id="265991323" name="Picture 26599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1323" name="Picture 265991323"/>
                    <pic:cNvPicPr>
                      <a:picLocks noChangeAspect="1" noChangeArrowheads="1"/>
                    </pic:cNvPicPr>
                  </pic:nvPicPr>
                  <pic:blipFill>
                    <a:blip r:embed="rId6"/>
                    <a:srcRect/>
                    <a:stretch>
                      <a:fillRect/>
                    </a:stretch>
                  </pic:blipFill>
                  <pic:spPr>
                    <a:xfrm>
                      <a:off x="0" y="0"/>
                      <a:ext cx="1524000" cy="1914525"/>
                    </a:xfrm>
                    <a:prstGeom prst="rect">
                      <a:avLst/>
                    </a:prstGeom>
                  </pic:spPr>
                </pic:pic>
              </a:graphicData>
            </a:graphic>
          </wp:inline>
        </w:drawing>
      </w:r>
    </w:p>
    <w:p w14:paraId="486E91FC">
      <w:pPr>
        <w:spacing w:after="120" w:line="360" w:lineRule="auto"/>
        <w:jc w:val="center"/>
        <w:rPr>
          <w:rFonts w:ascii="Times New Roman" w:hAnsi="Times New Roman" w:cs="Times New Roman"/>
        </w:rPr>
      </w:pPr>
      <w:r>
        <w:rPr>
          <w:rFonts w:ascii="Times New Roman" w:hAnsi="Times New Roman" w:cs="Times New Roman"/>
          <w:i/>
          <w:iCs/>
          <w:sz w:val="20"/>
          <w:szCs w:val="20"/>
        </w:rPr>
        <w:t>Fig. 4.1 – Donor Registration Screen (Step 1)</w:t>
      </w:r>
    </w:p>
    <w:p w14:paraId="54E348D0">
      <w:pPr>
        <w:spacing w:after="160" w:line="360" w:lineRule="auto"/>
        <w:rPr>
          <w:rFonts w:ascii="Times New Roman" w:hAnsi="Times New Roman" w:cs="Times New Roman"/>
        </w:rPr>
      </w:pPr>
    </w:p>
    <w:p w14:paraId="2E6D2C5B">
      <w:pPr>
        <w:spacing w:after="60" w:line="360" w:lineRule="auto"/>
        <w:jc w:val="center"/>
        <w:rPr>
          <w:rFonts w:ascii="Times New Roman" w:hAnsi="Times New Roman" w:cs="Times New Roman"/>
        </w:rPr>
      </w:pPr>
      <w:r>
        <w:rPr>
          <w:rFonts w:ascii="Times New Roman" w:hAnsi="Times New Roman" w:cs="Times New Roman"/>
        </w:rPr>
        <w:drawing>
          <wp:inline distT="0" distB="0" distL="0" distR="0">
            <wp:extent cx="2476500" cy="1590675"/>
            <wp:effectExtent l="0" t="0" r="0" b="0"/>
            <wp:docPr id="1225550479" name="Picture 122555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0479" name="Picture 1225550479"/>
                    <pic:cNvPicPr>
                      <a:picLocks noChangeAspect="1" noChangeArrowheads="1"/>
                    </pic:cNvPicPr>
                  </pic:nvPicPr>
                  <pic:blipFill>
                    <a:blip r:embed="rId7"/>
                    <a:srcRect/>
                    <a:stretch>
                      <a:fillRect/>
                    </a:stretch>
                  </pic:blipFill>
                  <pic:spPr>
                    <a:xfrm>
                      <a:off x="0" y="0"/>
                      <a:ext cx="2476500" cy="1590675"/>
                    </a:xfrm>
                    <a:prstGeom prst="rect">
                      <a:avLst/>
                    </a:prstGeom>
                  </pic:spPr>
                </pic:pic>
              </a:graphicData>
            </a:graphic>
          </wp:inline>
        </w:drawing>
      </w:r>
    </w:p>
    <w:p w14:paraId="2D4B5BE7">
      <w:pPr>
        <w:spacing w:after="120" w:line="360" w:lineRule="auto"/>
        <w:jc w:val="center"/>
        <w:rPr>
          <w:rFonts w:ascii="Times New Roman" w:hAnsi="Times New Roman" w:cs="Times New Roman"/>
        </w:rPr>
      </w:pPr>
      <w:r>
        <w:rPr>
          <w:rFonts w:ascii="Times New Roman" w:hAnsi="Times New Roman" w:cs="Times New Roman"/>
          <w:i/>
          <w:iCs/>
          <w:sz w:val="20"/>
          <w:szCs w:val="20"/>
        </w:rPr>
        <w:t>Fig. 4.2 – Searching for Donor</w:t>
      </w:r>
    </w:p>
    <w:p w14:paraId="3F117347">
      <w:pPr>
        <w:spacing w:after="160" w:line="360" w:lineRule="auto"/>
        <w:rPr>
          <w:rFonts w:ascii="Times New Roman" w:hAnsi="Times New Roman" w:cs="Times New Roman"/>
        </w:rPr>
      </w:pPr>
    </w:p>
    <w:p w14:paraId="1B8033C7">
      <w:pPr>
        <w:spacing w:after="60" w:line="360" w:lineRule="auto"/>
        <w:jc w:val="center"/>
        <w:rPr>
          <w:rFonts w:ascii="Times New Roman" w:hAnsi="Times New Roman" w:cs="Times New Roman"/>
        </w:rPr>
      </w:pPr>
      <w:r>
        <w:rPr>
          <w:rFonts w:ascii="Times New Roman" w:hAnsi="Times New Roman" w:cs="Times New Roman"/>
        </w:rPr>
        <w:drawing>
          <wp:inline distT="0" distB="0" distL="0" distR="0">
            <wp:extent cx="2952750" cy="981075"/>
            <wp:effectExtent l="0" t="0" r="0" b="0"/>
            <wp:docPr id="841304215" name="Picture 84130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04215" name="Picture 841304215"/>
                    <pic:cNvPicPr>
                      <a:picLocks noChangeAspect="1" noChangeArrowheads="1"/>
                    </pic:cNvPicPr>
                  </pic:nvPicPr>
                  <pic:blipFill>
                    <a:blip r:embed="rId8"/>
                    <a:srcRect/>
                    <a:stretch>
                      <a:fillRect/>
                    </a:stretch>
                  </pic:blipFill>
                  <pic:spPr>
                    <a:xfrm>
                      <a:off x="0" y="0"/>
                      <a:ext cx="2952750" cy="981075"/>
                    </a:xfrm>
                    <a:prstGeom prst="rect">
                      <a:avLst/>
                    </a:prstGeom>
                  </pic:spPr>
                </pic:pic>
              </a:graphicData>
            </a:graphic>
          </wp:inline>
        </w:drawing>
      </w:r>
    </w:p>
    <w:p w14:paraId="204F09A0">
      <w:pPr>
        <w:spacing w:after="120" w:line="360" w:lineRule="auto"/>
        <w:jc w:val="center"/>
        <w:rPr>
          <w:rFonts w:ascii="Times New Roman" w:hAnsi="Times New Roman" w:cs="Times New Roman"/>
        </w:rPr>
      </w:pPr>
      <w:r>
        <w:rPr>
          <w:rFonts w:ascii="Times New Roman" w:hAnsi="Times New Roman" w:cs="Times New Roman"/>
          <w:i/>
          <w:iCs/>
          <w:sz w:val="20"/>
          <w:szCs w:val="20"/>
        </w:rPr>
        <w:t>Fig. 4.3 – Sending Mail to Donor – Success Confirmation</w:t>
      </w:r>
    </w:p>
    <w:p w14:paraId="1330F8AC">
      <w:pPr>
        <w:spacing w:after="160" w:line="360" w:lineRule="auto"/>
        <w:rPr>
          <w:rFonts w:ascii="Times New Roman" w:hAnsi="Times New Roman" w:cs="Times New Roman"/>
        </w:rPr>
      </w:pPr>
    </w:p>
    <w:p w14:paraId="58C0A524">
      <w:pPr>
        <w:spacing w:after="60" w:line="360" w:lineRule="auto"/>
        <w:jc w:val="center"/>
        <w:rPr>
          <w:rFonts w:ascii="Times New Roman" w:hAnsi="Times New Roman" w:cs="Times New Roman"/>
        </w:rPr>
      </w:pPr>
      <w:r>
        <w:rPr>
          <w:rFonts w:ascii="Times New Roman" w:hAnsi="Times New Roman" w:cs="Times New Roman"/>
        </w:rPr>
        <w:drawing>
          <wp:inline distT="0" distB="0" distL="0" distR="0">
            <wp:extent cx="2857500" cy="2438400"/>
            <wp:effectExtent l="0" t="0" r="0" b="0"/>
            <wp:docPr id="257301393" name="Picture 25730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1393" name="Picture 257301393"/>
                    <pic:cNvPicPr>
                      <a:picLocks noChangeAspect="1" noChangeArrowheads="1"/>
                    </pic:cNvPicPr>
                  </pic:nvPicPr>
                  <pic:blipFill>
                    <a:blip r:embed="rId9"/>
                    <a:srcRect/>
                    <a:stretch>
                      <a:fillRect/>
                    </a:stretch>
                  </pic:blipFill>
                  <pic:spPr>
                    <a:xfrm>
                      <a:off x="0" y="0"/>
                      <a:ext cx="2857500" cy="2438400"/>
                    </a:xfrm>
                    <a:prstGeom prst="rect">
                      <a:avLst/>
                    </a:prstGeom>
                  </pic:spPr>
                </pic:pic>
              </a:graphicData>
            </a:graphic>
          </wp:inline>
        </w:drawing>
      </w:r>
    </w:p>
    <w:p w14:paraId="718C3AEE">
      <w:pPr>
        <w:spacing w:after="120" w:line="360" w:lineRule="auto"/>
        <w:jc w:val="center"/>
        <w:rPr>
          <w:rFonts w:ascii="Times New Roman" w:hAnsi="Times New Roman" w:cs="Times New Roman"/>
        </w:rPr>
      </w:pPr>
      <w:r>
        <w:rPr>
          <w:rFonts w:ascii="Times New Roman" w:hAnsi="Times New Roman" w:cs="Times New Roman"/>
          <w:i/>
          <w:iCs/>
          <w:sz w:val="20"/>
          <w:szCs w:val="20"/>
        </w:rPr>
        <w:t>Fig. 4.4 – Mail Request Received by Donor</w:t>
      </w:r>
    </w:p>
    <w:p w14:paraId="2BBDA909">
      <w:pPr>
        <w:spacing w:after="200" w:line="360" w:lineRule="auto"/>
        <w:rPr>
          <w:rFonts w:ascii="Times New Roman" w:hAnsi="Times New Roman" w:cs="Times New Roman"/>
        </w:rPr>
      </w:pPr>
    </w:p>
    <w:p w14:paraId="260A7964">
      <w:pPr>
        <w:pStyle w:val="3"/>
        <w:spacing w:line="360" w:lineRule="auto"/>
        <w:rPr>
          <w:rFonts w:ascii="Times New Roman" w:hAnsi="Times New Roman" w:cs="Times New Roman"/>
        </w:rPr>
      </w:pPr>
      <w:bookmarkStart w:id="40" w:name="_Toc239338168"/>
      <w:r>
        <w:rPr>
          <w:rFonts w:ascii="Times New Roman" w:hAnsi="Times New Roman" w:cs="Times New Roman"/>
        </w:rPr>
        <w:t>4.3 Test Plan &amp; Verification</w:t>
      </w:r>
      <w:bookmarkEnd w:id="40"/>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500"/>
        <w:gridCol w:w="2500"/>
        <w:gridCol w:w="1450"/>
      </w:tblGrid>
      <w:tr w14:paraId="5669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shd w:val="clear" w:color="auto" w:fill="1F3864"/>
            <w:tcMar>
              <w:top w:w="80" w:type="dxa"/>
              <w:left w:w="120" w:type="dxa"/>
              <w:bottom w:w="80" w:type="dxa"/>
              <w:right w:w="120" w:type="dxa"/>
            </w:tcMar>
            <w:vAlign w:val="center"/>
          </w:tcPr>
          <w:p w14:paraId="7ADFB0DD">
            <w:pPr>
              <w:spacing w:line="360" w:lineRule="auto"/>
              <w:jc w:val="center"/>
              <w:rPr>
                <w:rFonts w:ascii="Times New Roman" w:hAnsi="Times New Roman" w:cs="Times New Roman"/>
              </w:rPr>
            </w:pPr>
            <w:r>
              <w:rPr>
                <w:rFonts w:ascii="Times New Roman" w:hAnsi="Times New Roman" w:cs="Times New Roman"/>
                <w:b/>
                <w:bCs/>
                <w:color w:val="FFFFFF"/>
              </w:rPr>
              <w:t>Requirement</w:t>
            </w:r>
          </w:p>
        </w:tc>
        <w:tc>
          <w:tcPr>
            <w:tcW w:w="2500" w:type="dxa"/>
            <w:shd w:val="clear" w:color="auto" w:fill="1F3864"/>
            <w:tcMar>
              <w:top w:w="80" w:type="dxa"/>
              <w:left w:w="120" w:type="dxa"/>
              <w:bottom w:w="80" w:type="dxa"/>
              <w:right w:w="120" w:type="dxa"/>
            </w:tcMar>
            <w:vAlign w:val="center"/>
          </w:tcPr>
          <w:p w14:paraId="72910FAF">
            <w:pPr>
              <w:spacing w:line="360" w:lineRule="auto"/>
              <w:jc w:val="center"/>
              <w:rPr>
                <w:rFonts w:ascii="Times New Roman" w:hAnsi="Times New Roman" w:cs="Times New Roman"/>
              </w:rPr>
            </w:pPr>
            <w:r>
              <w:rPr>
                <w:rFonts w:ascii="Times New Roman" w:hAnsi="Times New Roman" w:cs="Times New Roman"/>
                <w:b/>
                <w:bCs/>
                <w:color w:val="FFFFFF"/>
              </w:rPr>
              <w:t>Test Method</w:t>
            </w:r>
          </w:p>
        </w:tc>
        <w:tc>
          <w:tcPr>
            <w:tcW w:w="2500" w:type="dxa"/>
            <w:shd w:val="clear" w:color="auto" w:fill="1F3864"/>
            <w:tcMar>
              <w:top w:w="80" w:type="dxa"/>
              <w:left w:w="120" w:type="dxa"/>
              <w:bottom w:w="80" w:type="dxa"/>
              <w:right w:w="120" w:type="dxa"/>
            </w:tcMar>
            <w:vAlign w:val="center"/>
          </w:tcPr>
          <w:p w14:paraId="4213A117">
            <w:pPr>
              <w:spacing w:line="360" w:lineRule="auto"/>
              <w:jc w:val="center"/>
              <w:rPr>
                <w:rFonts w:ascii="Times New Roman" w:hAnsi="Times New Roman" w:cs="Times New Roman"/>
              </w:rPr>
            </w:pPr>
            <w:r>
              <w:rPr>
                <w:rFonts w:ascii="Times New Roman" w:hAnsi="Times New Roman" w:cs="Times New Roman"/>
                <w:b/>
                <w:bCs/>
                <w:color w:val="FFFFFF"/>
              </w:rPr>
              <w:t>Acceptance Criterion</w:t>
            </w:r>
          </w:p>
        </w:tc>
        <w:tc>
          <w:tcPr>
            <w:tcW w:w="1450" w:type="dxa"/>
            <w:shd w:val="clear" w:color="auto" w:fill="1F3864"/>
            <w:tcMar>
              <w:top w:w="80" w:type="dxa"/>
              <w:left w:w="120" w:type="dxa"/>
              <w:bottom w:w="80" w:type="dxa"/>
              <w:right w:w="120" w:type="dxa"/>
            </w:tcMar>
            <w:vAlign w:val="center"/>
          </w:tcPr>
          <w:p w14:paraId="0617B438">
            <w:pPr>
              <w:spacing w:line="360" w:lineRule="auto"/>
              <w:jc w:val="center"/>
              <w:rPr>
                <w:rFonts w:ascii="Times New Roman" w:hAnsi="Times New Roman" w:cs="Times New Roman"/>
              </w:rPr>
            </w:pPr>
            <w:r>
              <w:rPr>
                <w:rFonts w:ascii="Times New Roman" w:hAnsi="Times New Roman" w:cs="Times New Roman"/>
                <w:b/>
                <w:bCs/>
                <w:color w:val="FFFFFF"/>
              </w:rPr>
              <w:t>Status</w:t>
            </w:r>
          </w:p>
        </w:tc>
      </w:tr>
      <w:tr w14:paraId="57E6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EAF2FB"/>
            <w:tcMar>
              <w:top w:w="80" w:type="dxa"/>
              <w:left w:w="120" w:type="dxa"/>
              <w:bottom w:w="80" w:type="dxa"/>
              <w:right w:w="120" w:type="dxa"/>
            </w:tcMar>
            <w:vAlign w:val="center"/>
          </w:tcPr>
          <w:p w14:paraId="27559DBF">
            <w:pPr>
              <w:spacing w:line="360" w:lineRule="auto"/>
              <w:rPr>
                <w:rFonts w:ascii="Times New Roman" w:hAnsi="Times New Roman" w:cs="Times New Roman"/>
              </w:rPr>
            </w:pPr>
            <w:r>
              <w:rPr>
                <w:rFonts w:ascii="Times New Roman" w:hAnsi="Times New Roman" w:cs="Times New Roman"/>
              </w:rPr>
              <w:t>Donor registration with ID-proof verification</w:t>
            </w:r>
          </w:p>
        </w:tc>
        <w:tc>
          <w:tcPr>
            <w:tcW w:w="2500" w:type="dxa"/>
            <w:shd w:val="clear" w:color="auto" w:fill="EAF2FB"/>
            <w:tcMar>
              <w:top w:w="80" w:type="dxa"/>
              <w:left w:w="120" w:type="dxa"/>
              <w:bottom w:w="80" w:type="dxa"/>
              <w:right w:w="120" w:type="dxa"/>
            </w:tcMar>
            <w:vAlign w:val="center"/>
          </w:tcPr>
          <w:p w14:paraId="1A9180CE">
            <w:pPr>
              <w:spacing w:line="360" w:lineRule="auto"/>
              <w:rPr>
                <w:rFonts w:ascii="Times New Roman" w:hAnsi="Times New Roman" w:cs="Times New Roman"/>
              </w:rPr>
            </w:pPr>
            <w:r>
              <w:rPr>
                <w:rFonts w:ascii="Times New Roman" w:hAnsi="Times New Roman" w:cs="Times New Roman"/>
              </w:rPr>
              <w:t>Manual functional testing with sample donor data</w:t>
            </w:r>
          </w:p>
        </w:tc>
        <w:tc>
          <w:tcPr>
            <w:tcW w:w="2500" w:type="dxa"/>
            <w:shd w:val="clear" w:color="auto" w:fill="EAF2FB"/>
            <w:tcMar>
              <w:top w:w="80" w:type="dxa"/>
              <w:left w:w="120" w:type="dxa"/>
              <w:bottom w:w="80" w:type="dxa"/>
              <w:right w:w="120" w:type="dxa"/>
            </w:tcMar>
            <w:vAlign w:val="center"/>
          </w:tcPr>
          <w:p w14:paraId="5B071F33">
            <w:pPr>
              <w:spacing w:line="360" w:lineRule="auto"/>
              <w:rPr>
                <w:rFonts w:ascii="Times New Roman" w:hAnsi="Times New Roman" w:cs="Times New Roman"/>
              </w:rPr>
            </w:pPr>
            <w:r>
              <w:rPr>
                <w:rFonts w:ascii="Times New Roman" w:hAnsi="Times New Roman" w:cs="Times New Roman"/>
              </w:rPr>
              <w:t>Registration accepted only when entered details match uploaded ID proof</w:t>
            </w:r>
          </w:p>
        </w:tc>
        <w:tc>
          <w:tcPr>
            <w:tcW w:w="1450" w:type="dxa"/>
            <w:shd w:val="clear" w:color="auto" w:fill="EAF2FB"/>
            <w:tcMar>
              <w:top w:w="80" w:type="dxa"/>
              <w:left w:w="120" w:type="dxa"/>
              <w:bottom w:w="80" w:type="dxa"/>
              <w:right w:w="120" w:type="dxa"/>
            </w:tcMar>
            <w:vAlign w:val="center"/>
          </w:tcPr>
          <w:p w14:paraId="3B44C27E">
            <w:pPr>
              <w:spacing w:line="360" w:lineRule="auto"/>
              <w:rPr>
                <w:rFonts w:ascii="Times New Roman" w:hAnsi="Times New Roman" w:cs="Times New Roman"/>
              </w:rPr>
            </w:pPr>
            <w:r>
              <w:rPr>
                <w:rFonts w:ascii="Times New Roman" w:hAnsi="Times New Roman" w:cs="Times New Roman"/>
              </w:rPr>
              <w:t>Pass</w:t>
            </w:r>
          </w:p>
        </w:tc>
      </w:tr>
      <w:tr w14:paraId="66B3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20" w:type="dxa"/>
              <w:bottom w:w="80" w:type="dxa"/>
              <w:right w:w="120" w:type="dxa"/>
            </w:tcMar>
            <w:vAlign w:val="center"/>
          </w:tcPr>
          <w:p w14:paraId="32D4FA0A">
            <w:pPr>
              <w:spacing w:line="360" w:lineRule="auto"/>
              <w:rPr>
                <w:rFonts w:ascii="Times New Roman" w:hAnsi="Times New Roman" w:cs="Times New Roman"/>
              </w:rPr>
            </w:pPr>
            <w:r>
              <w:rPr>
                <w:rFonts w:ascii="Times New Roman" w:hAnsi="Times New Roman" w:cs="Times New Roman"/>
              </w:rPr>
              <w:t>Donor login</w:t>
            </w:r>
          </w:p>
        </w:tc>
        <w:tc>
          <w:tcPr>
            <w:tcW w:w="2500" w:type="dxa"/>
            <w:shd w:val="clear" w:color="auto" w:fill="FFFFFF"/>
            <w:tcMar>
              <w:top w:w="80" w:type="dxa"/>
              <w:left w:w="120" w:type="dxa"/>
              <w:bottom w:w="80" w:type="dxa"/>
              <w:right w:w="120" w:type="dxa"/>
            </w:tcMar>
            <w:vAlign w:val="center"/>
          </w:tcPr>
          <w:p w14:paraId="2F89257B">
            <w:pPr>
              <w:spacing w:line="360" w:lineRule="auto"/>
              <w:rPr>
                <w:rFonts w:ascii="Times New Roman" w:hAnsi="Times New Roman" w:cs="Times New Roman"/>
              </w:rPr>
            </w:pPr>
            <w:r>
              <w:rPr>
                <w:rFonts w:ascii="Times New Roman" w:hAnsi="Times New Roman" w:cs="Times New Roman"/>
              </w:rPr>
              <w:t>Manual functional testing with valid/invalid credentials</w:t>
            </w:r>
          </w:p>
        </w:tc>
        <w:tc>
          <w:tcPr>
            <w:tcW w:w="2500" w:type="dxa"/>
            <w:shd w:val="clear" w:color="auto" w:fill="FFFFFF"/>
            <w:tcMar>
              <w:top w:w="80" w:type="dxa"/>
              <w:left w:w="120" w:type="dxa"/>
              <w:bottom w:w="80" w:type="dxa"/>
              <w:right w:w="120" w:type="dxa"/>
            </w:tcMar>
            <w:vAlign w:val="center"/>
          </w:tcPr>
          <w:p w14:paraId="3B6F9CFA">
            <w:pPr>
              <w:spacing w:line="360" w:lineRule="auto"/>
              <w:rPr>
                <w:rFonts w:ascii="Times New Roman" w:hAnsi="Times New Roman" w:cs="Times New Roman"/>
              </w:rPr>
            </w:pPr>
            <w:r>
              <w:rPr>
                <w:rFonts w:ascii="Times New Roman" w:hAnsi="Times New Roman" w:cs="Times New Roman"/>
              </w:rPr>
              <w:t>Access granted only for verified, registered donors</w:t>
            </w:r>
          </w:p>
        </w:tc>
        <w:tc>
          <w:tcPr>
            <w:tcW w:w="1450" w:type="dxa"/>
            <w:shd w:val="clear" w:color="auto" w:fill="FFFFFF"/>
            <w:tcMar>
              <w:top w:w="80" w:type="dxa"/>
              <w:left w:w="120" w:type="dxa"/>
              <w:bottom w:w="80" w:type="dxa"/>
              <w:right w:w="120" w:type="dxa"/>
            </w:tcMar>
            <w:vAlign w:val="center"/>
          </w:tcPr>
          <w:p w14:paraId="43E5ECA0">
            <w:pPr>
              <w:spacing w:line="360" w:lineRule="auto"/>
              <w:rPr>
                <w:rFonts w:ascii="Times New Roman" w:hAnsi="Times New Roman" w:cs="Times New Roman"/>
              </w:rPr>
            </w:pPr>
            <w:r>
              <w:rPr>
                <w:rFonts w:ascii="Times New Roman" w:hAnsi="Times New Roman" w:cs="Times New Roman"/>
              </w:rPr>
              <w:t>Pass</w:t>
            </w:r>
          </w:p>
        </w:tc>
      </w:tr>
      <w:tr w14:paraId="3706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EAF2FB"/>
            <w:tcMar>
              <w:top w:w="80" w:type="dxa"/>
              <w:left w:w="120" w:type="dxa"/>
              <w:bottom w:w="80" w:type="dxa"/>
              <w:right w:w="120" w:type="dxa"/>
            </w:tcMar>
            <w:vAlign w:val="center"/>
          </w:tcPr>
          <w:p w14:paraId="112B2DF7">
            <w:pPr>
              <w:spacing w:line="360" w:lineRule="auto"/>
              <w:rPr>
                <w:rFonts w:ascii="Times New Roman" w:hAnsi="Times New Roman" w:cs="Times New Roman"/>
              </w:rPr>
            </w:pPr>
            <w:r>
              <w:rPr>
                <w:rFonts w:ascii="Times New Roman" w:hAnsi="Times New Roman" w:cs="Times New Roman"/>
              </w:rPr>
              <w:t>Donor search by blood group and city</w:t>
            </w:r>
          </w:p>
        </w:tc>
        <w:tc>
          <w:tcPr>
            <w:tcW w:w="2500" w:type="dxa"/>
            <w:shd w:val="clear" w:color="auto" w:fill="EAF2FB"/>
            <w:tcMar>
              <w:top w:w="80" w:type="dxa"/>
              <w:left w:w="120" w:type="dxa"/>
              <w:bottom w:w="80" w:type="dxa"/>
              <w:right w:w="120" w:type="dxa"/>
            </w:tcMar>
            <w:vAlign w:val="center"/>
          </w:tcPr>
          <w:p w14:paraId="408F2782">
            <w:pPr>
              <w:spacing w:line="360" w:lineRule="auto"/>
              <w:rPr>
                <w:rFonts w:ascii="Times New Roman" w:hAnsi="Times New Roman" w:cs="Times New Roman"/>
              </w:rPr>
            </w:pPr>
            <w:r>
              <w:rPr>
                <w:rFonts w:ascii="Times New Roman" w:hAnsi="Times New Roman" w:cs="Times New Roman"/>
              </w:rPr>
              <w:t>Manual functional testing with varied search criteria</w:t>
            </w:r>
          </w:p>
        </w:tc>
        <w:tc>
          <w:tcPr>
            <w:tcW w:w="2500" w:type="dxa"/>
            <w:shd w:val="clear" w:color="auto" w:fill="EAF2FB"/>
            <w:tcMar>
              <w:top w:w="80" w:type="dxa"/>
              <w:left w:w="120" w:type="dxa"/>
              <w:bottom w:w="80" w:type="dxa"/>
              <w:right w:w="120" w:type="dxa"/>
            </w:tcMar>
            <w:vAlign w:val="center"/>
          </w:tcPr>
          <w:p w14:paraId="4EEB8AB4">
            <w:pPr>
              <w:spacing w:line="360" w:lineRule="auto"/>
              <w:rPr>
                <w:rFonts w:ascii="Times New Roman" w:hAnsi="Times New Roman" w:cs="Times New Roman"/>
              </w:rPr>
            </w:pPr>
            <w:r>
              <w:rPr>
                <w:rFonts w:ascii="Times New Roman" w:hAnsi="Times New Roman" w:cs="Times New Roman"/>
              </w:rPr>
              <w:t>All matching donor records returned correctly</w:t>
            </w:r>
          </w:p>
        </w:tc>
        <w:tc>
          <w:tcPr>
            <w:tcW w:w="1450" w:type="dxa"/>
            <w:shd w:val="clear" w:color="auto" w:fill="EAF2FB"/>
            <w:tcMar>
              <w:top w:w="80" w:type="dxa"/>
              <w:left w:w="120" w:type="dxa"/>
              <w:bottom w:w="80" w:type="dxa"/>
              <w:right w:w="120" w:type="dxa"/>
            </w:tcMar>
            <w:vAlign w:val="center"/>
          </w:tcPr>
          <w:p w14:paraId="3D350B7C">
            <w:pPr>
              <w:spacing w:line="360" w:lineRule="auto"/>
              <w:rPr>
                <w:rFonts w:ascii="Times New Roman" w:hAnsi="Times New Roman" w:cs="Times New Roman"/>
              </w:rPr>
            </w:pPr>
            <w:r>
              <w:rPr>
                <w:rFonts w:ascii="Times New Roman" w:hAnsi="Times New Roman" w:cs="Times New Roman"/>
              </w:rPr>
              <w:t>Pass</w:t>
            </w:r>
          </w:p>
        </w:tc>
      </w:tr>
      <w:tr w14:paraId="63F8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20" w:type="dxa"/>
              <w:bottom w:w="80" w:type="dxa"/>
              <w:right w:w="120" w:type="dxa"/>
            </w:tcMar>
            <w:vAlign w:val="center"/>
          </w:tcPr>
          <w:p w14:paraId="0B2B80BB">
            <w:pPr>
              <w:spacing w:line="360" w:lineRule="auto"/>
              <w:rPr>
                <w:rFonts w:ascii="Times New Roman" w:hAnsi="Times New Roman" w:cs="Times New Roman"/>
              </w:rPr>
            </w:pPr>
            <w:r>
              <w:rPr>
                <w:rFonts w:ascii="Times New Roman" w:hAnsi="Times New Roman" w:cs="Times New Roman"/>
              </w:rPr>
              <w:t>Email notification on request</w:t>
            </w:r>
          </w:p>
        </w:tc>
        <w:tc>
          <w:tcPr>
            <w:tcW w:w="2500" w:type="dxa"/>
            <w:shd w:val="clear" w:color="auto" w:fill="FFFFFF"/>
            <w:tcMar>
              <w:top w:w="80" w:type="dxa"/>
              <w:left w:w="120" w:type="dxa"/>
              <w:bottom w:w="80" w:type="dxa"/>
              <w:right w:w="120" w:type="dxa"/>
            </w:tcMar>
            <w:vAlign w:val="center"/>
          </w:tcPr>
          <w:p w14:paraId="1EF629FA">
            <w:pPr>
              <w:spacing w:line="360" w:lineRule="auto"/>
              <w:rPr>
                <w:rFonts w:ascii="Times New Roman" w:hAnsi="Times New Roman" w:cs="Times New Roman"/>
              </w:rPr>
            </w:pPr>
            <w:r>
              <w:rPr>
                <w:rFonts w:ascii="Times New Roman" w:hAnsi="Times New Roman" w:cs="Times New Roman"/>
              </w:rPr>
              <w:t>Manual functional testing of the request-and-notify flow</w:t>
            </w:r>
          </w:p>
        </w:tc>
        <w:tc>
          <w:tcPr>
            <w:tcW w:w="2500" w:type="dxa"/>
            <w:shd w:val="clear" w:color="auto" w:fill="FFFFFF"/>
            <w:tcMar>
              <w:top w:w="80" w:type="dxa"/>
              <w:left w:w="120" w:type="dxa"/>
              <w:bottom w:w="80" w:type="dxa"/>
              <w:right w:w="120" w:type="dxa"/>
            </w:tcMar>
            <w:vAlign w:val="center"/>
          </w:tcPr>
          <w:p w14:paraId="64B51D75">
            <w:pPr>
              <w:spacing w:line="360" w:lineRule="auto"/>
              <w:rPr>
                <w:rFonts w:ascii="Times New Roman" w:hAnsi="Times New Roman" w:cs="Times New Roman"/>
              </w:rPr>
            </w:pPr>
            <w:r>
              <w:rPr>
                <w:rFonts w:ascii="Times New Roman" w:hAnsi="Times New Roman" w:cs="Times New Roman"/>
              </w:rPr>
              <w:t>Email successfully delivered to the selected donor's inbox</w:t>
            </w:r>
          </w:p>
        </w:tc>
        <w:tc>
          <w:tcPr>
            <w:tcW w:w="1450" w:type="dxa"/>
            <w:shd w:val="clear" w:color="auto" w:fill="FFFFFF"/>
            <w:tcMar>
              <w:top w:w="80" w:type="dxa"/>
              <w:left w:w="120" w:type="dxa"/>
              <w:bottom w:w="80" w:type="dxa"/>
              <w:right w:w="120" w:type="dxa"/>
            </w:tcMar>
            <w:vAlign w:val="center"/>
          </w:tcPr>
          <w:p w14:paraId="1337EFD7">
            <w:pPr>
              <w:spacing w:line="360" w:lineRule="auto"/>
              <w:rPr>
                <w:rFonts w:ascii="Times New Roman" w:hAnsi="Times New Roman" w:cs="Times New Roman"/>
              </w:rPr>
            </w:pPr>
            <w:r>
              <w:rPr>
                <w:rFonts w:ascii="Times New Roman" w:hAnsi="Times New Roman" w:cs="Times New Roman"/>
              </w:rPr>
              <w:t>Pass (after mail-configuration fix)</w:t>
            </w:r>
          </w:p>
        </w:tc>
      </w:tr>
      <w:tr w14:paraId="3915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EAF2FB"/>
            <w:tcMar>
              <w:top w:w="80" w:type="dxa"/>
              <w:left w:w="120" w:type="dxa"/>
              <w:bottom w:w="80" w:type="dxa"/>
              <w:right w:w="120" w:type="dxa"/>
            </w:tcMar>
            <w:vAlign w:val="center"/>
          </w:tcPr>
          <w:p w14:paraId="5CA51E68">
            <w:pPr>
              <w:spacing w:line="360" w:lineRule="auto"/>
              <w:rPr>
                <w:rFonts w:ascii="Times New Roman" w:hAnsi="Times New Roman" w:cs="Times New Roman"/>
              </w:rPr>
            </w:pPr>
            <w:r>
              <w:rPr>
                <w:rFonts w:ascii="Times New Roman" w:hAnsi="Times New Roman" w:cs="Times New Roman"/>
              </w:rPr>
              <w:t>Form input validation</w:t>
            </w:r>
          </w:p>
        </w:tc>
        <w:tc>
          <w:tcPr>
            <w:tcW w:w="2500" w:type="dxa"/>
            <w:shd w:val="clear" w:color="auto" w:fill="EAF2FB"/>
            <w:tcMar>
              <w:top w:w="80" w:type="dxa"/>
              <w:left w:w="120" w:type="dxa"/>
              <w:bottom w:w="80" w:type="dxa"/>
              <w:right w:w="120" w:type="dxa"/>
            </w:tcMar>
            <w:vAlign w:val="center"/>
          </w:tcPr>
          <w:p w14:paraId="458C607C">
            <w:pPr>
              <w:spacing w:line="360" w:lineRule="auto"/>
              <w:rPr>
                <w:rFonts w:ascii="Times New Roman" w:hAnsi="Times New Roman" w:cs="Times New Roman"/>
              </w:rPr>
            </w:pPr>
            <w:r>
              <w:rPr>
                <w:rFonts w:ascii="Times New Roman" w:hAnsi="Times New Roman" w:cs="Times New Roman"/>
              </w:rPr>
              <w:t>Manual testing with valid and invalid inputs (name, age, contact, blood group)</w:t>
            </w:r>
          </w:p>
        </w:tc>
        <w:tc>
          <w:tcPr>
            <w:tcW w:w="2500" w:type="dxa"/>
            <w:shd w:val="clear" w:color="auto" w:fill="EAF2FB"/>
            <w:tcMar>
              <w:top w:w="80" w:type="dxa"/>
              <w:left w:w="120" w:type="dxa"/>
              <w:bottom w:w="80" w:type="dxa"/>
              <w:right w:w="120" w:type="dxa"/>
            </w:tcMar>
            <w:vAlign w:val="center"/>
          </w:tcPr>
          <w:p w14:paraId="355E53AF">
            <w:pPr>
              <w:spacing w:line="360" w:lineRule="auto"/>
              <w:rPr>
                <w:rFonts w:ascii="Times New Roman" w:hAnsi="Times New Roman" w:cs="Times New Roman"/>
              </w:rPr>
            </w:pPr>
            <w:r>
              <w:rPr>
                <w:rFonts w:ascii="Times New Roman" w:hAnsi="Times New Roman" w:cs="Times New Roman"/>
              </w:rPr>
              <w:t>Invalid entries rejected with clear error feedback</w:t>
            </w:r>
          </w:p>
        </w:tc>
        <w:tc>
          <w:tcPr>
            <w:tcW w:w="1450" w:type="dxa"/>
            <w:shd w:val="clear" w:color="auto" w:fill="EAF2FB"/>
            <w:tcMar>
              <w:top w:w="80" w:type="dxa"/>
              <w:left w:w="120" w:type="dxa"/>
              <w:bottom w:w="80" w:type="dxa"/>
              <w:right w:w="120" w:type="dxa"/>
            </w:tcMar>
            <w:vAlign w:val="center"/>
          </w:tcPr>
          <w:p w14:paraId="7EBD23DB">
            <w:pPr>
              <w:spacing w:line="360" w:lineRule="auto"/>
              <w:rPr>
                <w:rFonts w:ascii="Times New Roman" w:hAnsi="Times New Roman" w:cs="Times New Roman"/>
              </w:rPr>
            </w:pPr>
            <w:r>
              <w:rPr>
                <w:rFonts w:ascii="Times New Roman" w:hAnsi="Times New Roman" w:cs="Times New Roman"/>
              </w:rPr>
              <w:t>Pass</w:t>
            </w:r>
          </w:p>
        </w:tc>
      </w:tr>
    </w:tbl>
    <w:p w14:paraId="0AD32B17">
      <w:pPr>
        <w:spacing w:after="200" w:line="360" w:lineRule="auto"/>
        <w:rPr>
          <w:rFonts w:ascii="Times New Roman" w:hAnsi="Times New Roman" w:cs="Times New Roman"/>
        </w:rPr>
      </w:pPr>
    </w:p>
    <w:p w14:paraId="6228C282">
      <w:pPr>
        <w:pStyle w:val="3"/>
        <w:spacing w:line="360" w:lineRule="auto"/>
        <w:rPr>
          <w:rFonts w:ascii="Times New Roman" w:hAnsi="Times New Roman" w:cs="Times New Roman"/>
        </w:rPr>
      </w:pPr>
      <w:bookmarkStart w:id="41" w:name="_Toc239338169"/>
      <w:r>
        <w:rPr>
          <w:rFonts w:ascii="Times New Roman" w:hAnsi="Times New Roman" w:cs="Times New Roman"/>
        </w:rPr>
        <w:t>4.4 Results</w:t>
      </w:r>
      <w:bookmarkEnd w:id="41"/>
    </w:p>
    <w:p w14:paraId="50BAD50F">
      <w:pPr>
        <w:pStyle w:val="21"/>
        <w:numPr>
          <w:ilvl w:val="0"/>
          <w:numId w:val="1"/>
        </w:numPr>
        <w:spacing w:after="80" w:line="360" w:lineRule="auto"/>
        <w:rPr>
          <w:rFonts w:ascii="Times New Roman" w:hAnsi="Times New Roman" w:cs="Times New Roman"/>
        </w:rPr>
      </w:pPr>
      <w:r>
        <w:rPr>
          <w:rFonts w:ascii="Times New Roman" w:hAnsi="Times New Roman" w:cs="Times New Roman"/>
        </w:rPr>
        <w:t>Successful Donor Registration – donors registered easily via the web form and uploaded ID proof; the system verified entered details against the uploaded document, reducing errors.</w:t>
      </w:r>
    </w:p>
    <w:p w14:paraId="2A8C8681">
      <w:pPr>
        <w:pStyle w:val="21"/>
        <w:numPr>
          <w:ilvl w:val="0"/>
          <w:numId w:val="1"/>
        </w:numPr>
        <w:spacing w:after="80" w:line="360" w:lineRule="auto"/>
        <w:rPr>
          <w:rFonts w:ascii="Times New Roman" w:hAnsi="Times New Roman" w:cs="Times New Roman"/>
        </w:rPr>
      </w:pPr>
      <w:r>
        <w:rPr>
          <w:rFonts w:ascii="Times New Roman" w:hAnsi="Times New Roman" w:cs="Times New Roman"/>
        </w:rPr>
        <w:t>Accurate Donor Search – patients/hospitals could quickly search donors by blood group and city, with matching profiles displayed instantly.</w:t>
      </w:r>
    </w:p>
    <w:p w14:paraId="6C10C579">
      <w:pPr>
        <w:pStyle w:val="21"/>
        <w:numPr>
          <w:ilvl w:val="0"/>
          <w:numId w:val="1"/>
        </w:numPr>
        <w:spacing w:after="80" w:line="360" w:lineRule="auto"/>
        <w:rPr>
          <w:rFonts w:ascii="Times New Roman" w:hAnsi="Times New Roman" w:cs="Times New Roman"/>
        </w:rPr>
      </w:pPr>
      <w:r>
        <w:rPr>
          <w:rFonts w:ascii="Times New Roman" w:hAnsi="Times New Roman" w:cs="Times New Roman"/>
        </w:rPr>
        <w:t>Fast Email Notification – email requests were successfully sent to matched donors, improving response time via immediate contact.</w:t>
      </w:r>
    </w:p>
    <w:p w14:paraId="5A749F27">
      <w:pPr>
        <w:pStyle w:val="21"/>
        <w:numPr>
          <w:ilvl w:val="0"/>
          <w:numId w:val="1"/>
        </w:numPr>
        <w:spacing w:after="80" w:line="360" w:lineRule="auto"/>
        <w:rPr>
          <w:rFonts w:ascii="Times New Roman" w:hAnsi="Times New Roman" w:cs="Times New Roman"/>
        </w:rPr>
      </w:pPr>
      <w:r>
        <w:rPr>
          <w:rFonts w:ascii="Times New Roman" w:hAnsi="Times New Roman" w:cs="Times New Roman"/>
        </w:rPr>
        <w:t>User-Friendly Interface – donors and patients found the forms and workflow simple and clear.</w:t>
      </w:r>
    </w:p>
    <w:p w14:paraId="470A8019">
      <w:pPr>
        <w:pStyle w:val="21"/>
        <w:numPr>
          <w:ilvl w:val="0"/>
          <w:numId w:val="1"/>
        </w:numPr>
        <w:spacing w:after="80" w:line="360" w:lineRule="auto"/>
        <w:rPr>
          <w:rFonts w:ascii="Times New Roman" w:hAnsi="Times New Roman" w:cs="Times New Roman"/>
        </w:rPr>
      </w:pPr>
      <w:r>
        <w:rPr>
          <w:rFonts w:ascii="Times New Roman" w:hAnsi="Times New Roman" w:cs="Times New Roman"/>
        </w:rPr>
        <w:t>Improved Speed and Accuracy – compared with manual methods, search time was reduced and donor data was verified and reliable.</w:t>
      </w:r>
    </w:p>
    <w:p w14:paraId="78E10C41">
      <w:pPr>
        <w:spacing w:after="140" w:line="360" w:lineRule="auto"/>
        <w:rPr>
          <w:rFonts w:ascii="Times New Roman" w:hAnsi="Times New Roman" w:cs="Times New Roman"/>
        </w:rPr>
      </w:pPr>
      <w:r>
        <w:rPr>
          <w:rFonts w:ascii="Times New Roman" w:hAnsi="Times New Roman" w:cs="Times New Roman"/>
        </w:rPr>
        <w:t>These results indicate the system successfully met its primary goal of providing a faster, safer, and more organised way to manage blood donations and requests.</w:t>
      </w:r>
    </w:p>
    <w:p w14:paraId="6CA01D43">
      <w:pPr>
        <w:pStyle w:val="3"/>
        <w:spacing w:line="360" w:lineRule="auto"/>
        <w:rPr>
          <w:rFonts w:ascii="Times New Roman" w:hAnsi="Times New Roman" w:cs="Times New Roman"/>
        </w:rPr>
      </w:pPr>
      <w:bookmarkStart w:id="42" w:name="_Toc239338170"/>
      <w:r>
        <w:rPr>
          <w:rFonts w:ascii="Times New Roman" w:hAnsi="Times New Roman" w:cs="Times New Roman"/>
        </w:rPr>
        <w:t>4.5 Data Analysis &amp; Engineering Judgment</w:t>
      </w:r>
      <w:bookmarkEnd w:id="42"/>
    </w:p>
    <w:p w14:paraId="558F72B9">
      <w:pPr>
        <w:spacing w:after="140" w:line="360" w:lineRule="auto"/>
        <w:rPr>
          <w:rFonts w:ascii="Times New Roman" w:hAnsi="Times New Roman" w:cs="Times New Roman"/>
        </w:rPr>
      </w:pPr>
      <w:r>
        <w:rPr>
          <w:rFonts w:ascii="Times New Roman" w:hAnsi="Times New Roman" w:cs="Times New Roman"/>
        </w:rPr>
        <w:t>Test results across all five core modules (registration, verification, login, search, and notification) were consistently positive once two early-stage defects — ID-proof verification mismatches and email deliverability issues — were resolved. The engineering judgment applied here was to treat these as blocking defects requiring root-cause fixes (stricter validation logic; corrected PHP mail configuration) rather than workarounds, since both defects directly affected the reliability of a safety-relevant workflow (a mismatch or an undelivered request could delay a genuine blood request). The remaining gaps — no real-time availability tracking and no SMS/WhatsApp channel — were judged acceptable to defer, since they extend rather than block the core registration → search → notify workflow validated in testing.</w:t>
      </w:r>
    </w:p>
    <w:p w14:paraId="7B3105E2">
      <w:pPr>
        <w:pStyle w:val="3"/>
        <w:spacing w:line="360" w:lineRule="auto"/>
        <w:rPr>
          <w:rFonts w:ascii="Times New Roman" w:hAnsi="Times New Roman" w:cs="Times New Roman"/>
        </w:rPr>
      </w:pPr>
      <w:bookmarkStart w:id="43" w:name="_Toc239338171"/>
      <w:r>
        <w:rPr>
          <w:rFonts w:ascii="Times New Roman" w:hAnsi="Times New Roman" w:cs="Times New Roman"/>
        </w:rPr>
        <w:t>4.6 Comparison with Existing Solutions &amp; Achievement of Objectives</w:t>
      </w:r>
      <w:bookmarkEnd w:id="43"/>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800"/>
        <w:gridCol w:w="2750"/>
      </w:tblGrid>
      <w:tr w14:paraId="3EC5F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80" w:type="dxa"/>
              <w:left w:w="120" w:type="dxa"/>
              <w:bottom w:w="80" w:type="dxa"/>
              <w:right w:w="120" w:type="dxa"/>
            </w:tcMar>
            <w:vAlign w:val="center"/>
          </w:tcPr>
          <w:p w14:paraId="22BBB7C6">
            <w:pPr>
              <w:spacing w:line="360" w:lineRule="auto"/>
              <w:jc w:val="center"/>
              <w:rPr>
                <w:rFonts w:ascii="Times New Roman" w:hAnsi="Times New Roman" w:cs="Times New Roman"/>
              </w:rPr>
            </w:pPr>
            <w:r>
              <w:rPr>
                <w:rFonts w:ascii="Times New Roman" w:hAnsi="Times New Roman" w:cs="Times New Roman"/>
                <w:b/>
                <w:bCs/>
                <w:color w:val="FFFFFF"/>
              </w:rPr>
              <w:t>Objective</w:t>
            </w:r>
          </w:p>
        </w:tc>
        <w:tc>
          <w:tcPr>
            <w:tcW w:w="3800" w:type="dxa"/>
            <w:shd w:val="clear" w:color="auto" w:fill="1F3864"/>
            <w:tcMar>
              <w:top w:w="80" w:type="dxa"/>
              <w:left w:w="120" w:type="dxa"/>
              <w:bottom w:w="80" w:type="dxa"/>
              <w:right w:w="120" w:type="dxa"/>
            </w:tcMar>
            <w:vAlign w:val="center"/>
          </w:tcPr>
          <w:p w14:paraId="1685E666">
            <w:pPr>
              <w:spacing w:line="360" w:lineRule="auto"/>
              <w:jc w:val="center"/>
              <w:rPr>
                <w:rFonts w:ascii="Times New Roman" w:hAnsi="Times New Roman" w:cs="Times New Roman"/>
              </w:rPr>
            </w:pPr>
            <w:r>
              <w:rPr>
                <w:rFonts w:ascii="Times New Roman" w:hAnsi="Times New Roman" w:cs="Times New Roman"/>
                <w:b/>
                <w:bCs/>
                <w:color w:val="FFFFFF"/>
              </w:rPr>
              <w:t>Evidence</w:t>
            </w:r>
          </w:p>
        </w:tc>
        <w:tc>
          <w:tcPr>
            <w:tcW w:w="2750" w:type="dxa"/>
            <w:shd w:val="clear" w:color="auto" w:fill="1F3864"/>
            <w:tcMar>
              <w:top w:w="80" w:type="dxa"/>
              <w:left w:w="120" w:type="dxa"/>
              <w:bottom w:w="80" w:type="dxa"/>
              <w:right w:w="120" w:type="dxa"/>
            </w:tcMar>
            <w:vAlign w:val="center"/>
          </w:tcPr>
          <w:p w14:paraId="29E484C3">
            <w:pPr>
              <w:spacing w:line="360" w:lineRule="auto"/>
              <w:jc w:val="center"/>
              <w:rPr>
                <w:rFonts w:ascii="Times New Roman" w:hAnsi="Times New Roman" w:cs="Times New Roman"/>
              </w:rPr>
            </w:pPr>
            <w:r>
              <w:rPr>
                <w:rFonts w:ascii="Times New Roman" w:hAnsi="Times New Roman" w:cs="Times New Roman"/>
                <w:b/>
                <w:bCs/>
                <w:color w:val="FFFFFF"/>
              </w:rPr>
              <w:t>Achievement (Fully/Partially/Not Achieved)</w:t>
            </w:r>
          </w:p>
        </w:tc>
      </w:tr>
      <w:tr w14:paraId="6559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2FB"/>
            <w:tcMar>
              <w:top w:w="80" w:type="dxa"/>
              <w:left w:w="120" w:type="dxa"/>
              <w:bottom w:w="80" w:type="dxa"/>
              <w:right w:w="120" w:type="dxa"/>
            </w:tcMar>
            <w:vAlign w:val="center"/>
          </w:tcPr>
          <w:p w14:paraId="4CD5E013">
            <w:pPr>
              <w:spacing w:line="360" w:lineRule="auto"/>
              <w:rPr>
                <w:rFonts w:ascii="Times New Roman" w:hAnsi="Times New Roman" w:cs="Times New Roman"/>
              </w:rPr>
            </w:pPr>
            <w:r>
              <w:rPr>
                <w:rFonts w:ascii="Times New Roman" w:hAnsi="Times New Roman" w:cs="Times New Roman"/>
              </w:rPr>
              <w:t>Design a verified donor registration workflow</w:t>
            </w:r>
          </w:p>
        </w:tc>
        <w:tc>
          <w:tcPr>
            <w:tcW w:w="3800" w:type="dxa"/>
            <w:shd w:val="clear" w:color="auto" w:fill="EAF2FB"/>
            <w:tcMar>
              <w:top w:w="80" w:type="dxa"/>
              <w:left w:w="120" w:type="dxa"/>
              <w:bottom w:w="80" w:type="dxa"/>
              <w:right w:w="120" w:type="dxa"/>
            </w:tcMar>
            <w:vAlign w:val="center"/>
          </w:tcPr>
          <w:p w14:paraId="440210A5">
            <w:pPr>
              <w:spacing w:line="360" w:lineRule="auto"/>
              <w:rPr>
                <w:rFonts w:ascii="Times New Roman" w:hAnsi="Times New Roman" w:cs="Times New Roman"/>
              </w:rPr>
            </w:pPr>
            <w:r>
              <w:rPr>
                <w:rFonts w:ascii="Times New Roman" w:hAnsi="Times New Roman" w:cs="Times New Roman"/>
              </w:rPr>
              <w:t>Registration form with ID-proof upload and detail verification implemented and tested (Fig. 4.1)</w:t>
            </w:r>
          </w:p>
        </w:tc>
        <w:tc>
          <w:tcPr>
            <w:tcW w:w="2750" w:type="dxa"/>
            <w:shd w:val="clear" w:color="auto" w:fill="EAF2FB"/>
            <w:tcMar>
              <w:top w:w="80" w:type="dxa"/>
              <w:left w:w="120" w:type="dxa"/>
              <w:bottom w:w="80" w:type="dxa"/>
              <w:right w:w="120" w:type="dxa"/>
            </w:tcMar>
            <w:vAlign w:val="center"/>
          </w:tcPr>
          <w:p w14:paraId="1E455852">
            <w:pPr>
              <w:spacing w:line="360" w:lineRule="auto"/>
              <w:rPr>
                <w:rFonts w:ascii="Times New Roman" w:hAnsi="Times New Roman" w:cs="Times New Roman"/>
              </w:rPr>
            </w:pPr>
            <w:r>
              <w:rPr>
                <w:rFonts w:ascii="Times New Roman" w:hAnsi="Times New Roman" w:cs="Times New Roman"/>
              </w:rPr>
              <w:t>Fully Achieved</w:t>
            </w:r>
          </w:p>
        </w:tc>
      </w:tr>
      <w:tr w14:paraId="2DB23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471D43A2">
            <w:pPr>
              <w:spacing w:line="360" w:lineRule="auto"/>
              <w:rPr>
                <w:rFonts w:ascii="Times New Roman" w:hAnsi="Times New Roman" w:cs="Times New Roman"/>
              </w:rPr>
            </w:pPr>
            <w:r>
              <w:rPr>
                <w:rFonts w:ascii="Times New Roman" w:hAnsi="Times New Roman" w:cs="Times New Roman"/>
              </w:rPr>
              <w:t>Develop server-side verification logic</w:t>
            </w:r>
          </w:p>
        </w:tc>
        <w:tc>
          <w:tcPr>
            <w:tcW w:w="3800" w:type="dxa"/>
            <w:shd w:val="clear" w:color="auto" w:fill="FFFFFF"/>
            <w:tcMar>
              <w:top w:w="80" w:type="dxa"/>
              <w:left w:w="120" w:type="dxa"/>
              <w:bottom w:w="80" w:type="dxa"/>
              <w:right w:w="120" w:type="dxa"/>
            </w:tcMar>
            <w:vAlign w:val="center"/>
          </w:tcPr>
          <w:p w14:paraId="48B87F7C">
            <w:pPr>
              <w:spacing w:line="360" w:lineRule="auto"/>
              <w:rPr>
                <w:rFonts w:ascii="Times New Roman" w:hAnsi="Times New Roman" w:cs="Times New Roman"/>
              </w:rPr>
            </w:pPr>
            <w:r>
              <w:rPr>
                <w:rFonts w:ascii="Times New Roman" w:hAnsi="Times New Roman" w:cs="Times New Roman"/>
              </w:rPr>
              <w:t>PHP verification logic matches entered details against uploaded ID proof</w:t>
            </w:r>
          </w:p>
        </w:tc>
        <w:tc>
          <w:tcPr>
            <w:tcW w:w="2750" w:type="dxa"/>
            <w:shd w:val="clear" w:color="auto" w:fill="FFFFFF"/>
            <w:tcMar>
              <w:top w:w="80" w:type="dxa"/>
              <w:left w:w="120" w:type="dxa"/>
              <w:bottom w:w="80" w:type="dxa"/>
              <w:right w:w="120" w:type="dxa"/>
            </w:tcMar>
            <w:vAlign w:val="center"/>
          </w:tcPr>
          <w:p w14:paraId="68FF8585">
            <w:pPr>
              <w:spacing w:line="360" w:lineRule="auto"/>
              <w:rPr>
                <w:rFonts w:ascii="Times New Roman" w:hAnsi="Times New Roman" w:cs="Times New Roman"/>
              </w:rPr>
            </w:pPr>
            <w:r>
              <w:rPr>
                <w:rFonts w:ascii="Times New Roman" w:hAnsi="Times New Roman" w:cs="Times New Roman"/>
              </w:rPr>
              <w:t>Fully Achieved</w:t>
            </w:r>
          </w:p>
        </w:tc>
      </w:tr>
      <w:tr w14:paraId="6279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2FB"/>
            <w:tcMar>
              <w:top w:w="80" w:type="dxa"/>
              <w:left w:w="120" w:type="dxa"/>
              <w:bottom w:w="80" w:type="dxa"/>
              <w:right w:w="120" w:type="dxa"/>
            </w:tcMar>
            <w:vAlign w:val="center"/>
          </w:tcPr>
          <w:p w14:paraId="292D6F26">
            <w:pPr>
              <w:spacing w:line="360" w:lineRule="auto"/>
              <w:rPr>
                <w:rFonts w:ascii="Times New Roman" w:hAnsi="Times New Roman" w:cs="Times New Roman"/>
              </w:rPr>
            </w:pPr>
            <w:r>
              <w:rPr>
                <w:rFonts w:ascii="Times New Roman" w:hAnsi="Times New Roman" w:cs="Times New Roman"/>
              </w:rPr>
              <w:t>Model data flow and database structure</w:t>
            </w:r>
          </w:p>
        </w:tc>
        <w:tc>
          <w:tcPr>
            <w:tcW w:w="3800" w:type="dxa"/>
            <w:shd w:val="clear" w:color="auto" w:fill="EAF2FB"/>
            <w:tcMar>
              <w:top w:w="80" w:type="dxa"/>
              <w:left w:w="120" w:type="dxa"/>
              <w:bottom w:w="80" w:type="dxa"/>
              <w:right w:w="120" w:type="dxa"/>
            </w:tcMar>
            <w:vAlign w:val="center"/>
          </w:tcPr>
          <w:p w14:paraId="4F0DBB94">
            <w:pPr>
              <w:spacing w:line="360" w:lineRule="auto"/>
              <w:rPr>
                <w:rFonts w:ascii="Times New Roman" w:hAnsi="Times New Roman" w:cs="Times New Roman"/>
              </w:rPr>
            </w:pPr>
            <w:r>
              <w:rPr>
                <w:rFonts w:ascii="Times New Roman" w:hAnsi="Times New Roman" w:cs="Times New Roman"/>
              </w:rPr>
              <w:t>DFDs used in design; MySQL schema storing donor/request/login data</w:t>
            </w:r>
          </w:p>
        </w:tc>
        <w:tc>
          <w:tcPr>
            <w:tcW w:w="2750" w:type="dxa"/>
            <w:shd w:val="clear" w:color="auto" w:fill="EAF2FB"/>
            <w:tcMar>
              <w:top w:w="80" w:type="dxa"/>
              <w:left w:w="120" w:type="dxa"/>
              <w:bottom w:w="80" w:type="dxa"/>
              <w:right w:w="120" w:type="dxa"/>
            </w:tcMar>
            <w:vAlign w:val="center"/>
          </w:tcPr>
          <w:p w14:paraId="5CE1EE23">
            <w:pPr>
              <w:spacing w:line="360" w:lineRule="auto"/>
              <w:rPr>
                <w:rFonts w:ascii="Times New Roman" w:hAnsi="Times New Roman" w:cs="Times New Roman"/>
              </w:rPr>
            </w:pPr>
            <w:r>
              <w:rPr>
                <w:rFonts w:ascii="Times New Roman" w:hAnsi="Times New Roman" w:cs="Times New Roman"/>
              </w:rPr>
              <w:t>Fully Achieved</w:t>
            </w:r>
          </w:p>
        </w:tc>
      </w:tr>
      <w:tr w14:paraId="4EE0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6DDFDDED">
            <w:pPr>
              <w:spacing w:line="360" w:lineRule="auto"/>
              <w:rPr>
                <w:rFonts w:ascii="Times New Roman" w:hAnsi="Times New Roman" w:cs="Times New Roman"/>
              </w:rPr>
            </w:pPr>
            <w:r>
              <w:rPr>
                <w:rFonts w:ascii="Times New Roman" w:hAnsi="Times New Roman" w:cs="Times New Roman"/>
              </w:rPr>
              <w:t>Implement search-and-match by blood group and city</w:t>
            </w:r>
          </w:p>
        </w:tc>
        <w:tc>
          <w:tcPr>
            <w:tcW w:w="3800" w:type="dxa"/>
            <w:shd w:val="clear" w:color="auto" w:fill="FFFFFF"/>
            <w:tcMar>
              <w:top w:w="80" w:type="dxa"/>
              <w:left w:w="120" w:type="dxa"/>
              <w:bottom w:w="80" w:type="dxa"/>
              <w:right w:w="120" w:type="dxa"/>
            </w:tcMar>
            <w:vAlign w:val="center"/>
          </w:tcPr>
          <w:p w14:paraId="4051BDB7">
            <w:pPr>
              <w:spacing w:line="360" w:lineRule="auto"/>
              <w:rPr>
                <w:rFonts w:ascii="Times New Roman" w:hAnsi="Times New Roman" w:cs="Times New Roman"/>
              </w:rPr>
            </w:pPr>
            <w:r>
              <w:rPr>
                <w:rFonts w:ascii="Times New Roman" w:hAnsi="Times New Roman" w:cs="Times New Roman"/>
              </w:rPr>
              <w:t>Search module tested and returns matching donor profiles (Fig. 4.2)</w:t>
            </w:r>
          </w:p>
        </w:tc>
        <w:tc>
          <w:tcPr>
            <w:tcW w:w="2750" w:type="dxa"/>
            <w:shd w:val="clear" w:color="auto" w:fill="FFFFFF"/>
            <w:tcMar>
              <w:top w:w="80" w:type="dxa"/>
              <w:left w:w="120" w:type="dxa"/>
              <w:bottom w:w="80" w:type="dxa"/>
              <w:right w:w="120" w:type="dxa"/>
            </w:tcMar>
            <w:vAlign w:val="center"/>
          </w:tcPr>
          <w:p w14:paraId="1AE7EF9F">
            <w:pPr>
              <w:spacing w:line="360" w:lineRule="auto"/>
              <w:rPr>
                <w:rFonts w:ascii="Times New Roman" w:hAnsi="Times New Roman" w:cs="Times New Roman"/>
              </w:rPr>
            </w:pPr>
            <w:r>
              <w:rPr>
                <w:rFonts w:ascii="Times New Roman" w:hAnsi="Times New Roman" w:cs="Times New Roman"/>
              </w:rPr>
              <w:t>Fully Achieved</w:t>
            </w:r>
          </w:p>
        </w:tc>
      </w:tr>
      <w:tr w14:paraId="3729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2FB"/>
            <w:tcMar>
              <w:top w:w="80" w:type="dxa"/>
              <w:left w:w="120" w:type="dxa"/>
              <w:bottom w:w="80" w:type="dxa"/>
              <w:right w:w="120" w:type="dxa"/>
            </w:tcMar>
            <w:vAlign w:val="center"/>
          </w:tcPr>
          <w:p w14:paraId="12E6A5D3">
            <w:pPr>
              <w:spacing w:line="360" w:lineRule="auto"/>
              <w:rPr>
                <w:rFonts w:ascii="Times New Roman" w:hAnsi="Times New Roman" w:cs="Times New Roman"/>
              </w:rPr>
            </w:pPr>
            <w:r>
              <w:rPr>
                <w:rFonts w:ascii="Times New Roman" w:hAnsi="Times New Roman" w:cs="Times New Roman"/>
              </w:rPr>
              <w:t>Implement automated email notification</w:t>
            </w:r>
          </w:p>
        </w:tc>
        <w:tc>
          <w:tcPr>
            <w:tcW w:w="3800" w:type="dxa"/>
            <w:shd w:val="clear" w:color="auto" w:fill="EAF2FB"/>
            <w:tcMar>
              <w:top w:w="80" w:type="dxa"/>
              <w:left w:w="120" w:type="dxa"/>
              <w:bottom w:w="80" w:type="dxa"/>
              <w:right w:w="120" w:type="dxa"/>
            </w:tcMar>
            <w:vAlign w:val="center"/>
          </w:tcPr>
          <w:p w14:paraId="35743904">
            <w:pPr>
              <w:spacing w:line="360" w:lineRule="auto"/>
              <w:rPr>
                <w:rFonts w:ascii="Times New Roman" w:hAnsi="Times New Roman" w:cs="Times New Roman"/>
              </w:rPr>
            </w:pPr>
            <w:r>
              <w:rPr>
                <w:rFonts w:ascii="Times New Roman" w:hAnsi="Times New Roman" w:cs="Times New Roman"/>
              </w:rPr>
              <w:t>Email successfully sent to matched donor on request (Fig. 4.3, Fig. 4.4)</w:t>
            </w:r>
          </w:p>
        </w:tc>
        <w:tc>
          <w:tcPr>
            <w:tcW w:w="2750" w:type="dxa"/>
            <w:shd w:val="clear" w:color="auto" w:fill="EAF2FB"/>
            <w:tcMar>
              <w:top w:w="80" w:type="dxa"/>
              <w:left w:w="120" w:type="dxa"/>
              <w:bottom w:w="80" w:type="dxa"/>
              <w:right w:w="120" w:type="dxa"/>
            </w:tcMar>
            <w:vAlign w:val="center"/>
          </w:tcPr>
          <w:p w14:paraId="46BC0C1E">
            <w:pPr>
              <w:spacing w:line="360" w:lineRule="auto"/>
              <w:rPr>
                <w:rFonts w:ascii="Times New Roman" w:hAnsi="Times New Roman" w:cs="Times New Roman"/>
              </w:rPr>
            </w:pPr>
            <w:r>
              <w:rPr>
                <w:rFonts w:ascii="Times New Roman" w:hAnsi="Times New Roman" w:cs="Times New Roman"/>
              </w:rPr>
              <w:t>Fully Achieved</w:t>
            </w:r>
          </w:p>
        </w:tc>
      </w:tr>
      <w:tr w14:paraId="1EEC1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58D907DF">
            <w:pPr>
              <w:spacing w:line="360" w:lineRule="auto"/>
              <w:rPr>
                <w:rFonts w:ascii="Times New Roman" w:hAnsi="Times New Roman" w:cs="Times New Roman"/>
              </w:rPr>
            </w:pPr>
            <w:r>
              <w:rPr>
                <w:rFonts w:ascii="Times New Roman" w:hAnsi="Times New Roman" w:cs="Times New Roman"/>
              </w:rPr>
              <w:t>Test modules individually and as an integrated system</w:t>
            </w:r>
          </w:p>
        </w:tc>
        <w:tc>
          <w:tcPr>
            <w:tcW w:w="3800" w:type="dxa"/>
            <w:shd w:val="clear" w:color="auto" w:fill="FFFFFF"/>
            <w:tcMar>
              <w:top w:w="80" w:type="dxa"/>
              <w:left w:w="120" w:type="dxa"/>
              <w:bottom w:w="80" w:type="dxa"/>
              <w:right w:w="120" w:type="dxa"/>
            </w:tcMar>
            <w:vAlign w:val="center"/>
          </w:tcPr>
          <w:p w14:paraId="190FD0D4">
            <w:pPr>
              <w:spacing w:line="360" w:lineRule="auto"/>
              <w:rPr>
                <w:rFonts w:ascii="Times New Roman" w:hAnsi="Times New Roman" w:cs="Times New Roman"/>
              </w:rPr>
            </w:pPr>
            <w:r>
              <w:rPr>
                <w:rFonts w:ascii="Times New Roman" w:hAnsi="Times New Roman" w:cs="Times New Roman"/>
              </w:rPr>
              <w:t>Each module tested individually and together; results documented in 4.3–4.4</w:t>
            </w:r>
          </w:p>
        </w:tc>
        <w:tc>
          <w:tcPr>
            <w:tcW w:w="2750" w:type="dxa"/>
            <w:shd w:val="clear" w:color="auto" w:fill="FFFFFF"/>
            <w:tcMar>
              <w:top w:w="80" w:type="dxa"/>
              <w:left w:w="120" w:type="dxa"/>
              <w:bottom w:w="80" w:type="dxa"/>
              <w:right w:w="120" w:type="dxa"/>
            </w:tcMar>
            <w:vAlign w:val="center"/>
          </w:tcPr>
          <w:p w14:paraId="0ECB0E30">
            <w:pPr>
              <w:spacing w:line="360" w:lineRule="auto"/>
              <w:rPr>
                <w:rFonts w:ascii="Times New Roman" w:hAnsi="Times New Roman" w:cs="Times New Roman"/>
              </w:rPr>
            </w:pPr>
            <w:r>
              <w:rPr>
                <w:rFonts w:ascii="Times New Roman" w:hAnsi="Times New Roman" w:cs="Times New Roman"/>
              </w:rPr>
              <w:t>Fully Achieved</w:t>
            </w:r>
          </w:p>
        </w:tc>
      </w:tr>
      <w:tr w14:paraId="6B8F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AF2FB"/>
            <w:tcMar>
              <w:top w:w="80" w:type="dxa"/>
              <w:left w:w="120" w:type="dxa"/>
              <w:bottom w:w="80" w:type="dxa"/>
              <w:right w:w="120" w:type="dxa"/>
            </w:tcMar>
            <w:vAlign w:val="center"/>
          </w:tcPr>
          <w:p w14:paraId="616CAD7E">
            <w:pPr>
              <w:spacing w:line="360" w:lineRule="auto"/>
              <w:rPr>
                <w:rFonts w:ascii="Times New Roman" w:hAnsi="Times New Roman" w:cs="Times New Roman"/>
              </w:rPr>
            </w:pPr>
            <w:r>
              <w:rPr>
                <w:rFonts w:ascii="Times New Roman" w:hAnsi="Times New Roman" w:cs="Times New Roman"/>
              </w:rPr>
              <w:t>Real-time donor availability tracking</w:t>
            </w:r>
          </w:p>
        </w:tc>
        <w:tc>
          <w:tcPr>
            <w:tcW w:w="3800" w:type="dxa"/>
            <w:shd w:val="clear" w:color="auto" w:fill="EAF2FB"/>
            <w:tcMar>
              <w:top w:w="80" w:type="dxa"/>
              <w:left w:w="120" w:type="dxa"/>
              <w:bottom w:w="80" w:type="dxa"/>
              <w:right w:w="120" w:type="dxa"/>
            </w:tcMar>
            <w:vAlign w:val="center"/>
          </w:tcPr>
          <w:p w14:paraId="2148A579">
            <w:pPr>
              <w:spacing w:line="360" w:lineRule="auto"/>
              <w:rPr>
                <w:rFonts w:ascii="Times New Roman" w:hAnsi="Times New Roman" w:cs="Times New Roman"/>
              </w:rPr>
            </w:pPr>
            <w:r>
              <w:rPr>
                <w:rFonts w:ascii="Times New Roman" w:hAnsi="Times New Roman" w:cs="Times New Roman"/>
              </w:rPr>
              <w:t>Not implemented — identified as a limitation</w:t>
            </w:r>
          </w:p>
        </w:tc>
        <w:tc>
          <w:tcPr>
            <w:tcW w:w="2750" w:type="dxa"/>
            <w:shd w:val="clear" w:color="auto" w:fill="EAF2FB"/>
            <w:tcMar>
              <w:top w:w="80" w:type="dxa"/>
              <w:left w:w="120" w:type="dxa"/>
              <w:bottom w:w="80" w:type="dxa"/>
              <w:right w:w="120" w:type="dxa"/>
            </w:tcMar>
            <w:vAlign w:val="center"/>
          </w:tcPr>
          <w:p w14:paraId="7B00DF9B">
            <w:pPr>
              <w:spacing w:line="360" w:lineRule="auto"/>
              <w:rPr>
                <w:rFonts w:ascii="Times New Roman" w:hAnsi="Times New Roman" w:cs="Times New Roman"/>
              </w:rPr>
            </w:pPr>
            <w:r>
              <w:rPr>
                <w:rFonts w:ascii="Times New Roman" w:hAnsi="Times New Roman" w:cs="Times New Roman"/>
              </w:rPr>
              <w:t>Not Achieved (future work)</w:t>
            </w:r>
          </w:p>
        </w:tc>
      </w:tr>
      <w:tr w14:paraId="5858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702C4870">
            <w:pPr>
              <w:spacing w:line="360" w:lineRule="auto"/>
              <w:rPr>
                <w:rFonts w:ascii="Times New Roman" w:hAnsi="Times New Roman" w:cs="Times New Roman"/>
              </w:rPr>
            </w:pPr>
            <w:r>
              <w:rPr>
                <w:rFonts w:ascii="Times New Roman" w:hAnsi="Times New Roman" w:cs="Times New Roman"/>
              </w:rPr>
              <w:t>SMS/WhatsApp or mobile-app notification</w:t>
            </w:r>
          </w:p>
        </w:tc>
        <w:tc>
          <w:tcPr>
            <w:tcW w:w="3800" w:type="dxa"/>
            <w:shd w:val="clear" w:color="auto" w:fill="FFFFFF"/>
            <w:tcMar>
              <w:top w:w="80" w:type="dxa"/>
              <w:left w:w="120" w:type="dxa"/>
              <w:bottom w:w="80" w:type="dxa"/>
              <w:right w:w="120" w:type="dxa"/>
            </w:tcMar>
            <w:vAlign w:val="center"/>
          </w:tcPr>
          <w:p w14:paraId="6DE3D7B6">
            <w:pPr>
              <w:spacing w:line="360" w:lineRule="auto"/>
              <w:rPr>
                <w:rFonts w:ascii="Times New Roman" w:hAnsi="Times New Roman" w:cs="Times New Roman"/>
              </w:rPr>
            </w:pPr>
            <w:r>
              <w:rPr>
                <w:rFonts w:ascii="Times New Roman" w:hAnsi="Times New Roman" w:cs="Times New Roman"/>
              </w:rPr>
              <w:t>Not implemented — identified as future work</w:t>
            </w:r>
          </w:p>
        </w:tc>
        <w:tc>
          <w:tcPr>
            <w:tcW w:w="2750" w:type="dxa"/>
            <w:shd w:val="clear" w:color="auto" w:fill="FFFFFF"/>
            <w:tcMar>
              <w:top w:w="80" w:type="dxa"/>
              <w:left w:w="120" w:type="dxa"/>
              <w:bottom w:w="80" w:type="dxa"/>
              <w:right w:w="120" w:type="dxa"/>
            </w:tcMar>
            <w:vAlign w:val="center"/>
          </w:tcPr>
          <w:p w14:paraId="58D75807">
            <w:pPr>
              <w:spacing w:line="360" w:lineRule="auto"/>
              <w:rPr>
                <w:rFonts w:ascii="Times New Roman" w:hAnsi="Times New Roman" w:cs="Times New Roman"/>
              </w:rPr>
            </w:pPr>
            <w:r>
              <w:rPr>
                <w:rFonts w:ascii="Times New Roman" w:hAnsi="Times New Roman" w:cs="Times New Roman"/>
              </w:rPr>
              <w:t>Not Achieved (future work)</w:t>
            </w:r>
          </w:p>
        </w:tc>
      </w:tr>
    </w:tbl>
    <w:p w14:paraId="65DF15AF">
      <w:pPr>
        <w:spacing w:after="200" w:line="360" w:lineRule="auto"/>
        <w:rPr>
          <w:rFonts w:ascii="Times New Roman" w:hAnsi="Times New Roman" w:cs="Times New Roman"/>
        </w:rPr>
      </w:pPr>
    </w:p>
    <w:p w14:paraId="3A4FC2F3">
      <w:pPr>
        <w:pStyle w:val="3"/>
        <w:spacing w:line="360" w:lineRule="auto"/>
        <w:rPr>
          <w:rFonts w:ascii="Times New Roman" w:hAnsi="Times New Roman" w:cs="Times New Roman"/>
        </w:rPr>
      </w:pPr>
      <w:bookmarkStart w:id="44" w:name="_Toc239338172"/>
      <w:r>
        <w:rPr>
          <w:rFonts w:ascii="Times New Roman" w:hAnsi="Times New Roman" w:cs="Times New Roman"/>
        </w:rPr>
        <w:t>4.7 Strengths &amp; Limitations</w:t>
      </w:r>
      <w:bookmarkEnd w:id="44"/>
    </w:p>
    <w:p w14:paraId="20F6BF18">
      <w:pPr>
        <w:pStyle w:val="4"/>
        <w:spacing w:line="360" w:lineRule="auto"/>
        <w:rPr>
          <w:rFonts w:ascii="Times New Roman" w:hAnsi="Times New Roman" w:cs="Times New Roman"/>
        </w:rPr>
      </w:pPr>
      <w:bookmarkStart w:id="45" w:name="_Toc239338173"/>
      <w:r>
        <w:rPr>
          <w:rFonts w:ascii="Times New Roman" w:hAnsi="Times New Roman" w:cs="Times New Roman"/>
        </w:rPr>
        <w:t>Strengths:</w:t>
      </w:r>
      <w:bookmarkEnd w:id="45"/>
    </w:p>
    <w:p w14:paraId="350DB4E4">
      <w:pPr>
        <w:pStyle w:val="21"/>
        <w:numPr>
          <w:ilvl w:val="0"/>
          <w:numId w:val="1"/>
        </w:numPr>
        <w:spacing w:after="80" w:line="360" w:lineRule="auto"/>
        <w:rPr>
          <w:rFonts w:ascii="Times New Roman" w:hAnsi="Times New Roman" w:cs="Times New Roman"/>
        </w:rPr>
      </w:pPr>
      <w:r>
        <w:rPr>
          <w:rFonts w:ascii="Times New Roman" w:hAnsi="Times New Roman" w:cs="Times New Roman"/>
        </w:rPr>
        <w:t>Verified donor registration reduces the risk of incorrect or fraudulent donor entries.</w:t>
      </w:r>
    </w:p>
    <w:p w14:paraId="69E15901">
      <w:pPr>
        <w:pStyle w:val="21"/>
        <w:numPr>
          <w:ilvl w:val="0"/>
          <w:numId w:val="1"/>
        </w:numPr>
        <w:spacing w:after="80" w:line="360" w:lineRule="auto"/>
        <w:rPr>
          <w:rFonts w:ascii="Times New Roman" w:hAnsi="Times New Roman" w:cs="Times New Roman"/>
        </w:rPr>
      </w:pPr>
      <w:r>
        <w:rPr>
          <w:rFonts w:ascii="Times New Roman" w:hAnsi="Times New Roman" w:cs="Times New Roman"/>
        </w:rPr>
        <w:t>Instant, attribute-based donor search significantly outperforms manual record searches.</w:t>
      </w:r>
    </w:p>
    <w:p w14:paraId="052074D3">
      <w:pPr>
        <w:pStyle w:val="21"/>
        <w:numPr>
          <w:ilvl w:val="0"/>
          <w:numId w:val="1"/>
        </w:numPr>
        <w:spacing w:after="80" w:line="360" w:lineRule="auto"/>
        <w:rPr>
          <w:rFonts w:ascii="Times New Roman" w:hAnsi="Times New Roman" w:cs="Times New Roman"/>
        </w:rPr>
      </w:pPr>
      <w:r>
        <w:rPr>
          <w:rFonts w:ascii="Times New Roman" w:hAnsi="Times New Roman" w:cs="Times New Roman"/>
        </w:rPr>
        <w:t>Automated email notification removes the need for manual phone/social-media outreach.</w:t>
      </w:r>
    </w:p>
    <w:p w14:paraId="492E86FD">
      <w:pPr>
        <w:pStyle w:val="21"/>
        <w:numPr>
          <w:ilvl w:val="0"/>
          <w:numId w:val="1"/>
        </w:numPr>
        <w:spacing w:after="80" w:line="360" w:lineRule="auto"/>
        <w:rPr>
          <w:rFonts w:ascii="Times New Roman" w:hAnsi="Times New Roman" w:cs="Times New Roman"/>
        </w:rPr>
      </w:pPr>
      <w:r>
        <w:rPr>
          <w:rFonts w:ascii="Times New Roman" w:hAnsi="Times New Roman" w:cs="Times New Roman"/>
        </w:rPr>
        <w:t>Built entirely on free, open-source tools, keeping deployment cost low.</w:t>
      </w:r>
    </w:p>
    <w:p w14:paraId="18FD6491">
      <w:pPr>
        <w:pStyle w:val="4"/>
        <w:spacing w:line="360" w:lineRule="auto"/>
        <w:rPr>
          <w:rFonts w:ascii="Times New Roman" w:hAnsi="Times New Roman" w:cs="Times New Roman"/>
        </w:rPr>
      </w:pPr>
      <w:bookmarkStart w:id="46" w:name="_Toc239338174"/>
      <w:r>
        <w:rPr>
          <w:rFonts w:ascii="Times New Roman" w:hAnsi="Times New Roman" w:cs="Times New Roman"/>
        </w:rPr>
        <w:t>Limitations:</w:t>
      </w:r>
      <w:bookmarkEnd w:id="46"/>
    </w:p>
    <w:p w14:paraId="4C07BB2F">
      <w:pPr>
        <w:pStyle w:val="21"/>
        <w:numPr>
          <w:ilvl w:val="0"/>
          <w:numId w:val="1"/>
        </w:numPr>
        <w:spacing w:after="80" w:line="360" w:lineRule="auto"/>
        <w:rPr>
          <w:rFonts w:ascii="Times New Roman" w:hAnsi="Times New Roman" w:cs="Times New Roman"/>
        </w:rPr>
      </w:pPr>
      <w:r>
        <w:rPr>
          <w:rFonts w:ascii="Times New Roman" w:hAnsi="Times New Roman" w:cs="Times New Roman"/>
        </w:rPr>
        <w:t>No real-time tracking of whether a listed donor is currently available to donate.</w:t>
      </w:r>
    </w:p>
    <w:p w14:paraId="5FA4CFDE">
      <w:pPr>
        <w:pStyle w:val="21"/>
        <w:numPr>
          <w:ilvl w:val="0"/>
          <w:numId w:val="1"/>
        </w:numPr>
        <w:spacing w:after="80" w:line="360" w:lineRule="auto"/>
        <w:rPr>
          <w:rFonts w:ascii="Times New Roman" w:hAnsi="Times New Roman" w:cs="Times New Roman"/>
        </w:rPr>
      </w:pPr>
      <w:r>
        <w:rPr>
          <w:rFonts w:ascii="Times New Roman" w:hAnsi="Times New Roman" w:cs="Times New Roman"/>
        </w:rPr>
        <w:t>Notifications are limited to email; no SMS or WhatsApp support.</w:t>
      </w:r>
    </w:p>
    <w:p w14:paraId="50C750AA">
      <w:pPr>
        <w:pStyle w:val="21"/>
        <w:numPr>
          <w:ilvl w:val="0"/>
          <w:numId w:val="1"/>
        </w:numPr>
        <w:spacing w:after="80" w:line="360" w:lineRule="auto"/>
        <w:rPr>
          <w:rFonts w:ascii="Times New Roman" w:hAnsi="Times New Roman" w:cs="Times New Roman"/>
        </w:rPr>
      </w:pPr>
      <w:r>
        <w:rPr>
          <w:rFonts w:ascii="Times New Roman" w:hAnsi="Times New Roman" w:cs="Times New Roman"/>
        </w:rPr>
        <w:t>Login uses basic username/password authentication, without OTP or multi-factor authentication.</w:t>
      </w:r>
    </w:p>
    <w:p w14:paraId="096E5B82">
      <w:pPr>
        <w:pStyle w:val="21"/>
        <w:numPr>
          <w:ilvl w:val="0"/>
          <w:numId w:val="1"/>
        </w:numPr>
        <w:spacing w:after="80" w:line="360" w:lineRule="auto"/>
        <w:rPr>
          <w:rFonts w:ascii="Times New Roman" w:hAnsi="Times New Roman" w:cs="Times New Roman"/>
        </w:rPr>
      </w:pPr>
      <w:r>
        <w:rPr>
          <w:rFonts w:ascii="Times New Roman" w:hAnsi="Times New Roman" w:cs="Times New Roman"/>
        </w:rPr>
        <w:t>No dedicated admin dashboard for hospital/blood-bank staff.</w:t>
      </w:r>
    </w:p>
    <w:p w14:paraId="69B94438">
      <w:pPr>
        <w:pStyle w:val="3"/>
        <w:spacing w:line="360" w:lineRule="auto"/>
        <w:rPr>
          <w:rFonts w:ascii="Times New Roman" w:hAnsi="Times New Roman" w:cs="Times New Roman"/>
        </w:rPr>
      </w:pPr>
      <w:bookmarkStart w:id="47" w:name="_Toc239338175"/>
      <w:r>
        <w:rPr>
          <w:rFonts w:ascii="Times New Roman" w:hAnsi="Times New Roman" w:cs="Times New Roman"/>
        </w:rPr>
        <w:t>4.8 Project Planning, Roles &amp; Budget</w:t>
      </w:r>
      <w:bookmarkEnd w:id="47"/>
    </w:p>
    <w:p w14:paraId="037B08D1">
      <w:pPr>
        <w:spacing w:after="140" w:line="360" w:lineRule="auto"/>
        <w:rPr>
          <w:rFonts w:ascii="Times New Roman" w:hAnsi="Times New Roman" w:cs="Times New Roman"/>
        </w:rPr>
      </w:pPr>
      <w:r>
        <w:rPr>
          <w:rFonts w:ascii="Times New Roman" w:hAnsi="Times New Roman" w:cs="Times New Roman"/>
          <w:i/>
          <w:iCs/>
          <w:color w:val="B00000"/>
        </w:rPr>
        <w:t>[Insert Gantt chart / milestone timeline here — not provided in the source report supplied for reformatting.]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0"/>
        <w:gridCol w:w="3100"/>
        <w:gridCol w:w="3150"/>
      </w:tblGrid>
      <w:tr w14:paraId="0643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00" w:type="dxa"/>
            <w:shd w:val="clear" w:color="auto" w:fill="1F3864"/>
            <w:tcMar>
              <w:top w:w="80" w:type="dxa"/>
              <w:left w:w="120" w:type="dxa"/>
              <w:bottom w:w="80" w:type="dxa"/>
              <w:right w:w="120" w:type="dxa"/>
            </w:tcMar>
            <w:vAlign w:val="center"/>
          </w:tcPr>
          <w:p w14:paraId="220DDFB1">
            <w:pPr>
              <w:spacing w:line="360" w:lineRule="auto"/>
              <w:jc w:val="center"/>
              <w:rPr>
                <w:rFonts w:ascii="Times New Roman" w:hAnsi="Times New Roman" w:cs="Times New Roman"/>
              </w:rPr>
            </w:pPr>
            <w:r>
              <w:rPr>
                <w:rFonts w:ascii="Times New Roman" w:hAnsi="Times New Roman" w:cs="Times New Roman"/>
                <w:b/>
                <w:bCs/>
                <w:color w:val="FFFFFF"/>
              </w:rPr>
              <w:t>Student</w:t>
            </w:r>
          </w:p>
        </w:tc>
        <w:tc>
          <w:tcPr>
            <w:tcW w:w="3100" w:type="dxa"/>
            <w:shd w:val="clear" w:color="auto" w:fill="1F3864"/>
            <w:tcMar>
              <w:top w:w="80" w:type="dxa"/>
              <w:left w:w="120" w:type="dxa"/>
              <w:bottom w:w="80" w:type="dxa"/>
              <w:right w:w="120" w:type="dxa"/>
            </w:tcMar>
            <w:vAlign w:val="center"/>
          </w:tcPr>
          <w:p w14:paraId="094B51C3">
            <w:pPr>
              <w:spacing w:line="360" w:lineRule="auto"/>
              <w:jc w:val="center"/>
              <w:rPr>
                <w:rFonts w:ascii="Times New Roman" w:hAnsi="Times New Roman" w:cs="Times New Roman"/>
              </w:rPr>
            </w:pPr>
            <w:r>
              <w:rPr>
                <w:rFonts w:ascii="Times New Roman" w:hAnsi="Times New Roman" w:cs="Times New Roman"/>
                <w:b/>
                <w:bCs/>
                <w:color w:val="FFFFFF"/>
              </w:rPr>
              <w:t>Assigned Responsibility</w:t>
            </w:r>
          </w:p>
        </w:tc>
        <w:tc>
          <w:tcPr>
            <w:tcW w:w="3150" w:type="dxa"/>
            <w:shd w:val="clear" w:color="auto" w:fill="1F3864"/>
            <w:tcMar>
              <w:top w:w="80" w:type="dxa"/>
              <w:left w:w="120" w:type="dxa"/>
              <w:bottom w:w="80" w:type="dxa"/>
              <w:right w:w="120" w:type="dxa"/>
            </w:tcMar>
            <w:vAlign w:val="center"/>
          </w:tcPr>
          <w:p w14:paraId="298C4BC1">
            <w:pPr>
              <w:spacing w:line="360" w:lineRule="auto"/>
              <w:jc w:val="center"/>
              <w:rPr>
                <w:rFonts w:ascii="Times New Roman" w:hAnsi="Times New Roman" w:cs="Times New Roman"/>
              </w:rPr>
            </w:pPr>
            <w:r>
              <w:rPr>
                <w:rFonts w:ascii="Times New Roman" w:hAnsi="Times New Roman" w:cs="Times New Roman"/>
                <w:b/>
                <w:bCs/>
                <w:color w:val="FFFFFF"/>
              </w:rPr>
              <w:t>Actual Contribution</w:t>
            </w:r>
          </w:p>
        </w:tc>
      </w:tr>
      <w:tr w14:paraId="7BA2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shd w:val="clear" w:color="auto" w:fill="EAF2FB"/>
            <w:tcMar>
              <w:top w:w="80" w:type="dxa"/>
              <w:left w:w="120" w:type="dxa"/>
              <w:bottom w:w="80" w:type="dxa"/>
              <w:right w:w="120" w:type="dxa"/>
            </w:tcMar>
            <w:vAlign w:val="center"/>
          </w:tcPr>
          <w:p w14:paraId="539D9C43">
            <w:pPr>
              <w:spacing w:line="360" w:lineRule="auto"/>
              <w:rPr>
                <w:rFonts w:ascii="Times New Roman" w:hAnsi="Times New Roman" w:cs="Times New Roman"/>
              </w:rPr>
            </w:pPr>
            <w:r>
              <w:rPr>
                <w:rFonts w:ascii="Times New Roman" w:hAnsi="Times New Roman" w:cs="Times New Roman"/>
              </w:rPr>
              <w:t>L. Mithun Kumar Reddy (192365017)</w:t>
            </w:r>
          </w:p>
        </w:tc>
        <w:tc>
          <w:tcPr>
            <w:tcW w:w="3100" w:type="dxa"/>
            <w:shd w:val="clear" w:color="auto" w:fill="EAF2FB"/>
            <w:tcMar>
              <w:top w:w="80" w:type="dxa"/>
              <w:left w:w="120" w:type="dxa"/>
              <w:bottom w:w="80" w:type="dxa"/>
              <w:right w:w="120" w:type="dxa"/>
            </w:tcMar>
            <w:vAlign w:val="center"/>
          </w:tcPr>
          <w:p w14:paraId="60808D7B">
            <w:pPr>
              <w:spacing w:line="360" w:lineRule="auto"/>
              <w:rPr>
                <w:rFonts w:ascii="Times New Roman" w:hAnsi="Times New Roman" w:cs="Times New Roman"/>
              </w:rPr>
            </w:pPr>
            <w:r>
              <w:rPr>
                <w:rFonts w:ascii="Times New Roman" w:hAnsi="Times New Roman" w:cs="Times New Roman"/>
              </w:rPr>
              <w:t>[To be confirmed by student]</w:t>
            </w:r>
          </w:p>
        </w:tc>
        <w:tc>
          <w:tcPr>
            <w:tcW w:w="3150" w:type="dxa"/>
            <w:shd w:val="clear" w:color="auto" w:fill="EAF2FB"/>
            <w:tcMar>
              <w:top w:w="80" w:type="dxa"/>
              <w:left w:w="120" w:type="dxa"/>
              <w:bottom w:w="80" w:type="dxa"/>
              <w:right w:w="120" w:type="dxa"/>
            </w:tcMar>
            <w:vAlign w:val="center"/>
          </w:tcPr>
          <w:p w14:paraId="3EC08B0A">
            <w:pPr>
              <w:spacing w:line="360" w:lineRule="auto"/>
              <w:rPr>
                <w:rFonts w:ascii="Times New Roman" w:hAnsi="Times New Roman" w:cs="Times New Roman"/>
              </w:rPr>
            </w:pPr>
            <w:r>
              <w:rPr>
                <w:rFonts w:ascii="Times New Roman" w:hAnsi="Times New Roman" w:cs="Times New Roman"/>
              </w:rPr>
              <w:t>[To be confirmed by student]</w:t>
            </w:r>
          </w:p>
        </w:tc>
      </w:tr>
      <w:tr w14:paraId="4E81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shd w:val="clear" w:color="auto" w:fill="FFFFFF"/>
            <w:tcMar>
              <w:top w:w="80" w:type="dxa"/>
              <w:left w:w="120" w:type="dxa"/>
              <w:bottom w:w="80" w:type="dxa"/>
              <w:right w:w="120" w:type="dxa"/>
            </w:tcMar>
            <w:vAlign w:val="center"/>
          </w:tcPr>
          <w:p w14:paraId="3082B533">
            <w:pPr>
              <w:spacing w:line="360" w:lineRule="auto"/>
              <w:rPr>
                <w:rFonts w:ascii="Times New Roman" w:hAnsi="Times New Roman" w:cs="Times New Roman"/>
              </w:rPr>
            </w:pPr>
            <w:r>
              <w:rPr>
                <w:rFonts w:ascii="Times New Roman" w:hAnsi="Times New Roman" w:cs="Times New Roman"/>
              </w:rPr>
              <w:t>N. Sandeep Kumar (192372026)</w:t>
            </w:r>
          </w:p>
        </w:tc>
        <w:tc>
          <w:tcPr>
            <w:tcW w:w="3100" w:type="dxa"/>
            <w:shd w:val="clear" w:color="auto" w:fill="FFFFFF"/>
            <w:tcMar>
              <w:top w:w="80" w:type="dxa"/>
              <w:left w:w="120" w:type="dxa"/>
              <w:bottom w:w="80" w:type="dxa"/>
              <w:right w:w="120" w:type="dxa"/>
            </w:tcMar>
            <w:vAlign w:val="center"/>
          </w:tcPr>
          <w:p w14:paraId="216E3CF9">
            <w:pPr>
              <w:spacing w:line="360" w:lineRule="auto"/>
              <w:rPr>
                <w:rFonts w:ascii="Times New Roman" w:hAnsi="Times New Roman" w:cs="Times New Roman"/>
              </w:rPr>
            </w:pPr>
            <w:r>
              <w:rPr>
                <w:rFonts w:ascii="Times New Roman" w:hAnsi="Times New Roman" w:cs="Times New Roman"/>
              </w:rPr>
              <w:t>[To be confirmed by student]</w:t>
            </w:r>
          </w:p>
        </w:tc>
        <w:tc>
          <w:tcPr>
            <w:tcW w:w="3150" w:type="dxa"/>
            <w:shd w:val="clear" w:color="auto" w:fill="FFFFFF"/>
            <w:tcMar>
              <w:top w:w="80" w:type="dxa"/>
              <w:left w:w="120" w:type="dxa"/>
              <w:bottom w:w="80" w:type="dxa"/>
              <w:right w:w="120" w:type="dxa"/>
            </w:tcMar>
            <w:vAlign w:val="center"/>
          </w:tcPr>
          <w:p w14:paraId="1D25CEF6">
            <w:pPr>
              <w:spacing w:line="360" w:lineRule="auto"/>
              <w:rPr>
                <w:rFonts w:ascii="Times New Roman" w:hAnsi="Times New Roman" w:cs="Times New Roman"/>
              </w:rPr>
            </w:pPr>
            <w:r>
              <w:rPr>
                <w:rFonts w:ascii="Times New Roman" w:hAnsi="Times New Roman" w:cs="Times New Roman"/>
              </w:rPr>
              <w:t>[To be confirmed by student]</w:t>
            </w:r>
          </w:p>
        </w:tc>
      </w:tr>
    </w:tbl>
    <w:p w14:paraId="57C5E1F2">
      <w:pPr>
        <w:spacing w:after="160" w:line="360" w:lineRule="auto"/>
        <w:rPr>
          <w:rFonts w:ascii="Times New Roman" w:hAnsi="Times New Roman" w:cs="Times New Roman"/>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2700"/>
        <w:gridCol w:w="2850"/>
      </w:tblGrid>
      <w:tr w14:paraId="7893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shd w:val="clear" w:color="auto" w:fill="1F3864"/>
            <w:tcMar>
              <w:top w:w="80" w:type="dxa"/>
              <w:left w:w="120" w:type="dxa"/>
              <w:bottom w:w="80" w:type="dxa"/>
              <w:right w:w="120" w:type="dxa"/>
            </w:tcMar>
            <w:vAlign w:val="center"/>
          </w:tcPr>
          <w:p w14:paraId="5D79F0A1">
            <w:pPr>
              <w:spacing w:line="360" w:lineRule="auto"/>
              <w:jc w:val="center"/>
              <w:rPr>
                <w:rFonts w:ascii="Times New Roman" w:hAnsi="Times New Roman" w:cs="Times New Roman"/>
              </w:rPr>
            </w:pPr>
            <w:r>
              <w:rPr>
                <w:rFonts w:ascii="Times New Roman" w:hAnsi="Times New Roman" w:cs="Times New Roman"/>
                <w:b/>
                <w:bCs/>
                <w:color w:val="FFFFFF"/>
              </w:rPr>
              <w:t>Item</w:t>
            </w:r>
          </w:p>
        </w:tc>
        <w:tc>
          <w:tcPr>
            <w:tcW w:w="2700" w:type="dxa"/>
            <w:shd w:val="clear" w:color="auto" w:fill="1F3864"/>
            <w:tcMar>
              <w:top w:w="80" w:type="dxa"/>
              <w:left w:w="120" w:type="dxa"/>
              <w:bottom w:w="80" w:type="dxa"/>
              <w:right w:w="120" w:type="dxa"/>
            </w:tcMar>
            <w:vAlign w:val="center"/>
          </w:tcPr>
          <w:p w14:paraId="2A114A06">
            <w:pPr>
              <w:spacing w:line="360" w:lineRule="auto"/>
              <w:jc w:val="center"/>
              <w:rPr>
                <w:rFonts w:ascii="Times New Roman" w:hAnsi="Times New Roman" w:cs="Times New Roman"/>
              </w:rPr>
            </w:pPr>
            <w:r>
              <w:rPr>
                <w:rFonts w:ascii="Times New Roman" w:hAnsi="Times New Roman" w:cs="Times New Roman"/>
                <w:b/>
                <w:bCs/>
                <w:color w:val="FFFFFF"/>
              </w:rPr>
              <w:t>Estimated Cost</w:t>
            </w:r>
          </w:p>
        </w:tc>
        <w:tc>
          <w:tcPr>
            <w:tcW w:w="2850" w:type="dxa"/>
            <w:shd w:val="clear" w:color="auto" w:fill="1F3864"/>
            <w:tcMar>
              <w:top w:w="80" w:type="dxa"/>
              <w:left w:w="120" w:type="dxa"/>
              <w:bottom w:w="80" w:type="dxa"/>
              <w:right w:w="120" w:type="dxa"/>
            </w:tcMar>
            <w:vAlign w:val="center"/>
          </w:tcPr>
          <w:p w14:paraId="7451937B">
            <w:pPr>
              <w:spacing w:line="360" w:lineRule="auto"/>
              <w:jc w:val="center"/>
              <w:rPr>
                <w:rFonts w:ascii="Times New Roman" w:hAnsi="Times New Roman" w:cs="Times New Roman"/>
              </w:rPr>
            </w:pPr>
            <w:r>
              <w:rPr>
                <w:rFonts w:ascii="Times New Roman" w:hAnsi="Times New Roman" w:cs="Times New Roman"/>
                <w:b/>
                <w:bCs/>
                <w:color w:val="FFFFFF"/>
              </w:rPr>
              <w:t>Actual Cost</w:t>
            </w:r>
          </w:p>
        </w:tc>
      </w:tr>
      <w:tr w14:paraId="7518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EAF2FB"/>
            <w:tcMar>
              <w:top w:w="80" w:type="dxa"/>
              <w:left w:w="120" w:type="dxa"/>
              <w:bottom w:w="80" w:type="dxa"/>
              <w:right w:w="120" w:type="dxa"/>
            </w:tcMar>
            <w:vAlign w:val="center"/>
          </w:tcPr>
          <w:p w14:paraId="57E93503">
            <w:pPr>
              <w:spacing w:line="360" w:lineRule="auto"/>
              <w:rPr>
                <w:rFonts w:ascii="Times New Roman" w:hAnsi="Times New Roman" w:cs="Times New Roman"/>
              </w:rPr>
            </w:pPr>
            <w:r>
              <w:rPr>
                <w:rFonts w:ascii="Times New Roman" w:hAnsi="Times New Roman" w:cs="Times New Roman"/>
              </w:rPr>
              <w:t>Open-source software stack (HTML/CSS/JS/PHP/MySQL/XAMPP)</w:t>
            </w:r>
          </w:p>
        </w:tc>
        <w:tc>
          <w:tcPr>
            <w:tcW w:w="2700" w:type="dxa"/>
            <w:shd w:val="clear" w:color="auto" w:fill="EAF2FB"/>
            <w:tcMar>
              <w:top w:w="80" w:type="dxa"/>
              <w:left w:w="120" w:type="dxa"/>
              <w:bottom w:w="80" w:type="dxa"/>
              <w:right w:w="120" w:type="dxa"/>
            </w:tcMar>
            <w:vAlign w:val="center"/>
          </w:tcPr>
          <w:p w14:paraId="28A38670">
            <w:pPr>
              <w:spacing w:line="360" w:lineRule="auto"/>
              <w:rPr>
                <w:rFonts w:ascii="Times New Roman" w:hAnsi="Times New Roman" w:cs="Times New Roman"/>
              </w:rPr>
            </w:pPr>
            <w:r>
              <w:rPr>
                <w:rFonts w:ascii="Times New Roman" w:hAnsi="Times New Roman" w:cs="Times New Roman"/>
              </w:rPr>
              <w:t>₹0 (free/open-source)</w:t>
            </w:r>
          </w:p>
        </w:tc>
        <w:tc>
          <w:tcPr>
            <w:tcW w:w="2850" w:type="dxa"/>
            <w:shd w:val="clear" w:color="auto" w:fill="EAF2FB"/>
            <w:tcMar>
              <w:top w:w="80" w:type="dxa"/>
              <w:left w:w="120" w:type="dxa"/>
              <w:bottom w:w="80" w:type="dxa"/>
              <w:right w:w="120" w:type="dxa"/>
            </w:tcMar>
            <w:vAlign w:val="center"/>
          </w:tcPr>
          <w:p w14:paraId="24694211">
            <w:pPr>
              <w:spacing w:line="360" w:lineRule="auto"/>
              <w:rPr>
                <w:rFonts w:ascii="Times New Roman" w:hAnsi="Times New Roman" w:cs="Times New Roman"/>
              </w:rPr>
            </w:pPr>
            <w:r>
              <w:rPr>
                <w:rFonts w:ascii="Times New Roman" w:hAnsi="Times New Roman" w:cs="Times New Roman"/>
              </w:rPr>
              <w:t>₹0</w:t>
            </w:r>
          </w:p>
        </w:tc>
      </w:tr>
      <w:tr w14:paraId="57A8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20" w:type="dxa"/>
              <w:bottom w:w="80" w:type="dxa"/>
              <w:right w:w="120" w:type="dxa"/>
            </w:tcMar>
            <w:vAlign w:val="center"/>
          </w:tcPr>
          <w:p w14:paraId="419B9CF9">
            <w:pPr>
              <w:spacing w:line="360" w:lineRule="auto"/>
              <w:rPr>
                <w:rFonts w:ascii="Times New Roman" w:hAnsi="Times New Roman" w:cs="Times New Roman"/>
              </w:rPr>
            </w:pPr>
            <w:r>
              <w:rPr>
                <w:rFonts w:ascii="Times New Roman" w:hAnsi="Times New Roman" w:cs="Times New Roman"/>
              </w:rPr>
              <w:t>Domain/hosting (if deployed beyond local demonstration)</w:t>
            </w:r>
          </w:p>
        </w:tc>
        <w:tc>
          <w:tcPr>
            <w:tcW w:w="2700" w:type="dxa"/>
            <w:shd w:val="clear" w:color="auto" w:fill="FFFFFF"/>
            <w:tcMar>
              <w:top w:w="80" w:type="dxa"/>
              <w:left w:w="120" w:type="dxa"/>
              <w:bottom w:w="80" w:type="dxa"/>
              <w:right w:w="120" w:type="dxa"/>
            </w:tcMar>
            <w:vAlign w:val="center"/>
          </w:tcPr>
          <w:p w14:paraId="09E1CF1B">
            <w:pPr>
              <w:spacing w:line="360" w:lineRule="auto"/>
              <w:rPr>
                <w:rFonts w:ascii="Times New Roman" w:hAnsi="Times New Roman" w:cs="Times New Roman"/>
              </w:rPr>
            </w:pPr>
            <w:r>
              <w:rPr>
                <w:rFonts w:ascii="Times New Roman" w:hAnsi="Times New Roman" w:cs="Times New Roman"/>
              </w:rPr>
              <w:t>[To be confirmed]</w:t>
            </w:r>
          </w:p>
        </w:tc>
        <w:tc>
          <w:tcPr>
            <w:tcW w:w="2850" w:type="dxa"/>
            <w:shd w:val="clear" w:color="auto" w:fill="FFFFFF"/>
            <w:tcMar>
              <w:top w:w="80" w:type="dxa"/>
              <w:left w:w="120" w:type="dxa"/>
              <w:bottom w:w="80" w:type="dxa"/>
              <w:right w:w="120" w:type="dxa"/>
            </w:tcMar>
            <w:vAlign w:val="center"/>
          </w:tcPr>
          <w:p w14:paraId="36D2FFB3">
            <w:pPr>
              <w:spacing w:line="360" w:lineRule="auto"/>
              <w:rPr>
                <w:rFonts w:ascii="Times New Roman" w:hAnsi="Times New Roman" w:cs="Times New Roman"/>
              </w:rPr>
            </w:pPr>
            <w:r>
              <w:rPr>
                <w:rFonts w:ascii="Times New Roman" w:hAnsi="Times New Roman" w:cs="Times New Roman"/>
              </w:rPr>
              <w:t>[To be confirmed]</w:t>
            </w:r>
          </w:p>
        </w:tc>
      </w:tr>
    </w:tbl>
    <w:p w14:paraId="6B07B79E">
      <w:pPr>
        <w:spacing w:line="360" w:lineRule="auto"/>
        <w:rPr>
          <w:rFonts w:ascii="Times New Roman" w:hAnsi="Times New Roman" w:cs="Times New Roman"/>
        </w:rPr>
      </w:pPr>
      <w:r>
        <w:rPr>
          <w:rFonts w:ascii="Times New Roman" w:hAnsi="Times New Roman" w:cs="Times New Roman"/>
        </w:rPr>
        <w:br w:type="page"/>
      </w:r>
    </w:p>
    <w:p w14:paraId="221C1353">
      <w:pPr>
        <w:pStyle w:val="2"/>
        <w:spacing w:line="360" w:lineRule="auto"/>
        <w:jc w:val="center"/>
        <w:rPr>
          <w:rFonts w:ascii="Times New Roman" w:hAnsi="Times New Roman" w:cs="Times New Roman"/>
        </w:rPr>
      </w:pPr>
      <w:bookmarkStart w:id="48" w:name="_Toc239338176"/>
      <w:r>
        <w:rPr>
          <w:rFonts w:ascii="Times New Roman" w:hAnsi="Times New Roman" w:cs="Times New Roman"/>
        </w:rPr>
        <w:t>CHAPTER 5</w:t>
      </w:r>
      <w:bookmarkEnd w:id="48"/>
    </w:p>
    <w:p w14:paraId="2A1E126C">
      <w:pPr>
        <w:spacing w:after="120" w:line="360" w:lineRule="auto"/>
        <w:jc w:val="center"/>
        <w:rPr>
          <w:rFonts w:ascii="Times New Roman" w:hAnsi="Times New Roman" w:cs="Times New Roman"/>
        </w:rPr>
      </w:pPr>
      <w:r>
        <w:rPr>
          <w:rFonts w:ascii="Times New Roman" w:hAnsi="Times New Roman" w:cs="Times New Roman"/>
          <w:b/>
          <w:bCs/>
        </w:rPr>
        <w:t>CONCLUSION, FUTURE WORK AND REFLECTION</w:t>
      </w:r>
    </w:p>
    <w:p w14:paraId="5EB586B5">
      <w:pPr>
        <w:pStyle w:val="3"/>
        <w:spacing w:line="360" w:lineRule="auto"/>
        <w:rPr>
          <w:rFonts w:ascii="Times New Roman" w:hAnsi="Times New Roman" w:cs="Times New Roman"/>
        </w:rPr>
      </w:pPr>
      <w:bookmarkStart w:id="49" w:name="_Toc239338177"/>
      <w:r>
        <w:rPr>
          <w:rFonts w:ascii="Times New Roman" w:hAnsi="Times New Roman" w:cs="Times New Roman"/>
        </w:rPr>
        <w:t>5.1 Conclusion</w:t>
      </w:r>
      <w:bookmarkEnd w:id="49"/>
    </w:p>
    <w:p w14:paraId="74FDC6E9">
      <w:pPr>
        <w:spacing w:after="140" w:line="360" w:lineRule="auto"/>
        <w:rPr>
          <w:rFonts w:ascii="Times New Roman" w:hAnsi="Times New Roman" w:cs="Times New Roman"/>
          <w:sz w:val="24"/>
          <w:szCs w:val="24"/>
        </w:rPr>
      </w:pPr>
      <w:r>
        <w:rPr>
          <w:rFonts w:ascii="Times New Roman" w:hAnsi="Times New Roman" w:cs="Times New Roman"/>
          <w:sz w:val="24"/>
          <w:szCs w:val="24"/>
        </w:rPr>
        <w:t>This capstone project set out to solve a serious, time-sensitive problem: the difficulty of finding suitable, verified blood donors quickly during medical emergencies, where manual and outdated systems delay the process and increase risk to patients. A real-time web-based system was successfully designed and developed to address this problem, combining donor registration with ID-proof verification, secure donor login, blood-group/city-based donor search, and automated email notification. Implemented using HTML, CSS, JavaScript, PHP and MySQL, the system was tested module-by-module and as an integrated whole, and was shown to reduce errors, improve search speed, and simplify the process for both donors and patients — meeting all six project objectives defined in Chapter 1 with the exception of real-time availability tracking and multi-channel notification, which are carried forward as future work.</w:t>
      </w:r>
    </w:p>
    <w:p w14:paraId="46C4CDD5">
      <w:pPr>
        <w:pStyle w:val="3"/>
        <w:spacing w:line="360" w:lineRule="auto"/>
        <w:rPr>
          <w:rFonts w:ascii="Times New Roman" w:hAnsi="Times New Roman" w:cs="Times New Roman"/>
        </w:rPr>
      </w:pPr>
      <w:bookmarkStart w:id="50" w:name="_Toc239338178"/>
      <w:r>
        <w:rPr>
          <w:rFonts w:ascii="Times New Roman" w:hAnsi="Times New Roman" w:cs="Times New Roman"/>
        </w:rPr>
        <w:t>5.2 Future Work</w:t>
      </w:r>
      <w:bookmarkEnd w:id="50"/>
    </w:p>
    <w:p w14:paraId="07194185">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Integrate SMS and WhatsApp APIs for faster, more reliable emergency communication.</w:t>
      </w:r>
    </w:p>
    <w:p w14:paraId="6EF33653">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Develop native mobile applications for Android and iOS for on-the-go access.</w:t>
      </w:r>
    </w:p>
    <w:p w14:paraId="0377F209">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Introduce donor status/availability updates (e.g., available/unavailable, last donation date).</w:t>
      </w:r>
    </w:p>
    <w:p w14:paraId="2B8CFBB1">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Build a dashboard for hospitals and blood banks to manage donors and stock in real time.</w:t>
      </w:r>
    </w:p>
    <w:p w14:paraId="5AA08686">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Add two-factor authentication (OTP) and stronger encryption for donor data.</w:t>
      </w:r>
    </w:p>
    <w:p w14:paraId="5B55989F">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Expand coverage from a single city/region toward broader, multi-city deployment.</w:t>
      </w:r>
    </w:p>
    <w:p w14:paraId="7DCCF2B6">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Partner with real hospitals and blood banks to keep the donor database active and verified.</w:t>
      </w:r>
    </w:p>
    <w:p w14:paraId="3A881FFC">
      <w:pPr>
        <w:pStyle w:val="3"/>
        <w:spacing w:line="360" w:lineRule="auto"/>
        <w:rPr>
          <w:rFonts w:ascii="Times New Roman" w:hAnsi="Times New Roman" w:cs="Times New Roman"/>
        </w:rPr>
      </w:pPr>
      <w:bookmarkStart w:id="51" w:name="_Toc239338179"/>
      <w:r>
        <w:rPr>
          <w:rFonts w:ascii="Times New Roman" w:hAnsi="Times New Roman" w:cs="Times New Roman"/>
        </w:rPr>
        <w:t>5.3 Professional Learning &amp; Individual Reflection</w:t>
      </w:r>
      <w:bookmarkEnd w:id="51"/>
    </w:p>
    <w:p w14:paraId="133FE7BB">
      <w:pPr>
        <w:pStyle w:val="4"/>
        <w:spacing w:line="360" w:lineRule="auto"/>
        <w:rPr>
          <w:rFonts w:ascii="Times New Roman" w:hAnsi="Times New Roman" w:cs="Times New Roman"/>
          <w:sz w:val="24"/>
          <w:szCs w:val="24"/>
        </w:rPr>
      </w:pPr>
      <w:bookmarkStart w:id="52" w:name="_Toc239338180"/>
      <w:r>
        <w:rPr>
          <w:rFonts w:ascii="Times New Roman" w:hAnsi="Times New Roman" w:cs="Times New Roman"/>
          <w:sz w:val="24"/>
          <w:szCs w:val="24"/>
        </w:rPr>
        <w:t>New Knowledge Acquired:</w:t>
      </w:r>
      <w:bookmarkEnd w:id="52"/>
    </w:p>
    <w:p w14:paraId="15A9BAF7">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Practical application of Web Development, Database Management, Software Engineering and Internet Programming concepts to a single, real, full-stack system.</w:t>
      </w:r>
    </w:p>
    <w:p w14:paraId="2B765AE4">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How to design and structure a relational database (MySQL) for verified, searchable records.</w:t>
      </w:r>
    </w:p>
    <w:p w14:paraId="7689A967">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How to configure and troubleshoot server-side email delivery (PHPMailer / PHP mail()).</w:t>
      </w:r>
    </w:p>
    <w:p w14:paraId="1A34C6B0">
      <w:pPr>
        <w:pStyle w:val="4"/>
        <w:spacing w:line="360" w:lineRule="auto"/>
        <w:rPr>
          <w:rFonts w:ascii="Times New Roman" w:hAnsi="Times New Roman" w:cs="Times New Roman"/>
          <w:sz w:val="24"/>
          <w:szCs w:val="24"/>
        </w:rPr>
      </w:pPr>
      <w:bookmarkStart w:id="53" w:name="_Toc239338181"/>
      <w:r>
        <w:rPr>
          <w:rFonts w:ascii="Times New Roman" w:hAnsi="Times New Roman" w:cs="Times New Roman"/>
          <w:sz w:val="24"/>
          <w:szCs w:val="24"/>
        </w:rPr>
        <w:t>Engineering &amp; Professional Skills Developed:</w:t>
      </w:r>
      <w:bookmarkEnd w:id="53"/>
    </w:p>
    <w:p w14:paraId="75B7018F">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Front-end development with HTML/CSS and client-side validation with JavaScript.</w:t>
      </w:r>
    </w:p>
    <w:p w14:paraId="08C3D0ED">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Backend logic and database integration using PHP and MySQL.</w:t>
      </w:r>
    </w:p>
    <w:p w14:paraId="5B32BEE1">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Systematic, module-by-module testing and debugging discipline.</w:t>
      </w:r>
    </w:p>
    <w:p w14:paraId="44D1B313">
      <w:pPr>
        <w:pStyle w:val="21"/>
        <w:numPr>
          <w:ilvl w:val="0"/>
          <w:numId w:val="1"/>
        </w:numPr>
        <w:spacing w:after="80" w:line="360" w:lineRule="auto"/>
        <w:rPr>
          <w:rFonts w:ascii="Times New Roman" w:hAnsi="Times New Roman" w:cs="Times New Roman"/>
          <w:sz w:val="24"/>
          <w:szCs w:val="24"/>
        </w:rPr>
      </w:pPr>
      <w:r>
        <w:rPr>
          <w:rFonts w:ascii="Times New Roman" w:hAnsi="Times New Roman" w:cs="Times New Roman"/>
          <w:sz w:val="24"/>
          <w:szCs w:val="24"/>
        </w:rPr>
        <w:t>Time management, teamwork and communication while coordinating tasks with a project partner and supervisors.</w:t>
      </w:r>
    </w:p>
    <w:p w14:paraId="3BCFCAFA">
      <w:pPr>
        <w:pStyle w:val="4"/>
        <w:spacing w:line="360" w:lineRule="auto"/>
        <w:rPr>
          <w:rFonts w:ascii="Times New Roman" w:hAnsi="Times New Roman" w:cs="Times New Roman"/>
          <w:sz w:val="24"/>
          <w:szCs w:val="24"/>
        </w:rPr>
      </w:pPr>
      <w:bookmarkStart w:id="54" w:name="_Toc239338182"/>
      <w:r>
        <w:rPr>
          <w:rFonts w:ascii="Times New Roman" w:hAnsi="Times New Roman" w:cs="Times New Roman"/>
          <w:sz w:val="24"/>
          <w:szCs w:val="24"/>
        </w:rPr>
        <w:t>Individual Reflection (each student, 4–5 lines):</w:t>
      </w:r>
      <w:bookmarkEnd w:id="54"/>
    </w:p>
    <w:p w14:paraId="2DAAA1F4">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Most difficult engineering problem encountered and how it was solved: </w:t>
      </w:r>
      <w:r>
        <w:rPr>
          <w:rFonts w:ascii="Times New Roman" w:hAnsi="Times New Roman" w:cs="Times New Roman"/>
          <w:sz w:val="24"/>
          <w:szCs w:val="24"/>
        </w:rPr>
        <w:t>Building a verification process that correctly matched donor-entered details against the uploaded ID proof was the most difficult problem; it was solved through additional validation steps, careful form design, and iterative testing.</w:t>
      </w:r>
    </w:p>
    <w:p w14:paraId="0613CBE9">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A key engineering decision made personally and the evidence behind it: </w:t>
      </w:r>
      <w:r>
        <w:rPr>
          <w:rFonts w:ascii="Times New Roman" w:hAnsi="Times New Roman" w:cs="Times New Roman"/>
          <w:sz w:val="24"/>
          <w:szCs w:val="24"/>
        </w:rPr>
        <w:t>Choosing email (over SMS/WhatsApp) as the initial notification channel was a deliberate scope decision, based on the evidence that it required no paid third-party API and could be implemented reliably within the project timeline, while still meeting the core requirement of direct requester–donor contact.</w:t>
      </w:r>
    </w:p>
    <w:p w14:paraId="40825AF3">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New knowledge acquired independently: </w:t>
      </w:r>
      <w:r>
        <w:rPr>
          <w:rFonts w:ascii="Times New Roman" w:hAnsi="Times New Roman" w:cs="Times New Roman"/>
          <w:sz w:val="24"/>
          <w:szCs w:val="24"/>
        </w:rPr>
        <w:t>Configuring PHP's mail system reliably (avoiding spam-folder delivery) required independent research beyond what was covered in coursework, including studying mail-server configuration and testing across providers.</w:t>
      </w:r>
    </w:p>
    <w:p w14:paraId="63E7E3AF">
      <w:pPr>
        <w:spacing w:after="140" w:line="360" w:lineRule="auto"/>
        <w:rPr>
          <w:rFonts w:ascii="Times New Roman" w:hAnsi="Times New Roman" w:cs="Times New Roman"/>
          <w:sz w:val="24"/>
          <w:szCs w:val="24"/>
        </w:rPr>
      </w:pPr>
      <w:r>
        <w:rPr>
          <w:rFonts w:ascii="Times New Roman" w:hAnsi="Times New Roman" w:cs="Times New Roman"/>
          <w:b/>
          <w:bCs/>
          <w:sz w:val="24"/>
          <w:szCs w:val="24"/>
        </w:rPr>
        <w:t xml:space="preserve">What would be redesigned if repeated: </w:t>
      </w:r>
      <w:r>
        <w:rPr>
          <w:rFonts w:ascii="Times New Roman" w:hAnsi="Times New Roman" w:cs="Times New Roman"/>
          <w:sz w:val="24"/>
          <w:szCs w:val="24"/>
        </w:rPr>
        <w:t>Given more time, real-time donor-availability tracking and a lightweight admin dashboard would be designed in from the start, rather than deferred, since both directly affect how useful the matched-donor list is to an actual requester.</w:t>
      </w:r>
    </w:p>
    <w:p w14:paraId="52168E62">
      <w:pPr>
        <w:spacing w:after="140" w:line="360" w:lineRule="auto"/>
        <w:rPr>
          <w:rFonts w:ascii="Times New Roman" w:hAnsi="Times New Roman" w:cs="Times New Roman"/>
          <w:sz w:val="24"/>
          <w:szCs w:val="24"/>
        </w:rPr>
      </w:pPr>
      <w:r>
        <w:rPr>
          <w:rFonts w:ascii="Times New Roman" w:hAnsi="Times New Roman" w:cs="Times New Roman"/>
          <w:i/>
          <w:iCs/>
          <w:sz w:val="24"/>
          <w:szCs w:val="24"/>
        </w:rPr>
        <w:t>This capstone project has been a valuable journey, both technically and personally, providing hands-on experience in planning, designing, coding, testing, and evaluating a complete web-based application, and strengthening confidence in pursuing a career in software development for the benefit of society.</w:t>
      </w:r>
    </w:p>
    <w:p w14:paraId="46612F5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961684F">
      <w:pPr>
        <w:pStyle w:val="3"/>
        <w:spacing w:line="360" w:lineRule="auto"/>
        <w:rPr>
          <w:rFonts w:ascii="Times New Roman" w:hAnsi="Times New Roman" w:cs="Times New Roman"/>
        </w:rPr>
      </w:pPr>
      <w:bookmarkStart w:id="55" w:name="_Toc239338183"/>
      <w:r>
        <w:rPr>
          <w:rFonts w:ascii="Times New Roman" w:hAnsi="Times New Roman" w:cs="Times New Roman"/>
        </w:rPr>
        <w:t>REFERENCES</w:t>
      </w:r>
      <w:bookmarkEnd w:id="55"/>
    </w:p>
    <w:p w14:paraId="48EB5A6B">
      <w:pPr>
        <w:spacing w:after="140" w:line="360" w:lineRule="auto"/>
        <w:rPr>
          <w:rFonts w:ascii="Times New Roman" w:hAnsi="Times New Roman" w:cs="Times New Roman"/>
          <w:sz w:val="24"/>
          <w:szCs w:val="24"/>
        </w:rPr>
      </w:pPr>
      <w:r>
        <w:rPr>
          <w:rFonts w:ascii="Times New Roman" w:hAnsi="Times New Roman" w:cs="Times New Roman"/>
          <w:i/>
          <w:iCs/>
          <w:sz w:val="24"/>
          <w:szCs w:val="24"/>
        </w:rPr>
        <w:t>A consistent, recognised referencing style (IEEE) is used throughout, covering literature, standards and websites referenced in this report.</w:t>
      </w:r>
    </w:p>
    <w:p w14:paraId="07F88BCC">
      <w:pPr>
        <w:spacing w:after="80" w:line="360" w:lineRule="auto"/>
        <w:rPr>
          <w:rFonts w:ascii="Times New Roman" w:hAnsi="Times New Roman" w:cs="Times New Roman"/>
          <w:sz w:val="24"/>
          <w:szCs w:val="24"/>
        </w:rPr>
      </w:pPr>
      <w:r>
        <w:rPr>
          <w:rFonts w:ascii="Times New Roman" w:hAnsi="Times New Roman" w:cs="Times New Roman"/>
          <w:sz w:val="24"/>
          <w:szCs w:val="24"/>
        </w:rPr>
        <w:t>1. S. Suartini and A. Ikhwan, “Management Information System Web-Based on Blood Donation Service,” Sinkron: Jurnal dan Penelitian Teknik Informatika, vol. 7, no. 1, pp. 222–230, 2023. https://doi.org/10.33395/sinkron.v8i1.11920</w:t>
      </w:r>
    </w:p>
    <w:p w14:paraId="6517CB2D">
      <w:pPr>
        <w:spacing w:after="80" w:line="360" w:lineRule="auto"/>
        <w:rPr>
          <w:rFonts w:ascii="Times New Roman" w:hAnsi="Times New Roman" w:cs="Times New Roman"/>
          <w:sz w:val="24"/>
          <w:szCs w:val="24"/>
        </w:rPr>
      </w:pPr>
      <w:r>
        <w:rPr>
          <w:rFonts w:ascii="Times New Roman" w:hAnsi="Times New Roman" w:cs="Times New Roman"/>
          <w:sz w:val="24"/>
          <w:szCs w:val="24"/>
        </w:rPr>
        <w:t>2. J. V. Oommen, B. Sarayu, M. Sushanth Reddy, and S. L. Krishna, “Blood Donor Management System Using Web Application,” International Journal of Information Technology and Computer Engineering, vol. 13, no. 2, pp. 603–607, 2025.</w:t>
      </w:r>
    </w:p>
    <w:p w14:paraId="5CDA74C8">
      <w:pPr>
        <w:spacing w:after="80" w:line="360" w:lineRule="auto"/>
        <w:rPr>
          <w:rFonts w:ascii="Times New Roman" w:hAnsi="Times New Roman" w:cs="Times New Roman"/>
          <w:sz w:val="24"/>
          <w:szCs w:val="24"/>
        </w:rPr>
      </w:pPr>
      <w:r>
        <w:rPr>
          <w:rFonts w:ascii="Times New Roman" w:hAnsi="Times New Roman" w:cs="Times New Roman"/>
          <w:sz w:val="24"/>
          <w:szCs w:val="24"/>
        </w:rPr>
        <w:t>3. L. Dutta, G. Maji, P. Ghosh, and S. Sen, “An Integrated Blood Donation Campaign Management System,” in Contemporary Advances in Innovative and Applicable Information Technology, J. Mandal, D. Sinha, and J. Bandopadhyay, Eds., vol. 812, Springer, 2020, pp. 133–143. https://doi.org/10.1007/978-981-13-1540-4_14</w:t>
      </w:r>
    </w:p>
    <w:p w14:paraId="43BF0B07">
      <w:pPr>
        <w:spacing w:after="80" w:line="360" w:lineRule="auto"/>
        <w:rPr>
          <w:rFonts w:ascii="Times New Roman" w:hAnsi="Times New Roman" w:cs="Times New Roman"/>
          <w:sz w:val="24"/>
          <w:szCs w:val="24"/>
        </w:rPr>
      </w:pPr>
      <w:r>
        <w:rPr>
          <w:rFonts w:ascii="Times New Roman" w:hAnsi="Times New Roman" w:cs="Times New Roman"/>
          <w:sz w:val="24"/>
          <w:szCs w:val="24"/>
        </w:rPr>
        <w:t>4. D. C. McElfresh, C. Kroer, and S. Pupyrev, “Matching Algorithms for Blood Donation,” arXiv preprint arXiv:2108.04862, 2021. https://arxiv.org/abs/2108.04862</w:t>
      </w:r>
    </w:p>
    <w:p w14:paraId="1316D460">
      <w:pPr>
        <w:spacing w:after="80" w:line="360" w:lineRule="auto"/>
        <w:rPr>
          <w:rFonts w:ascii="Times New Roman" w:hAnsi="Times New Roman" w:cs="Times New Roman"/>
          <w:sz w:val="24"/>
          <w:szCs w:val="24"/>
        </w:rPr>
      </w:pPr>
      <w:r>
        <w:rPr>
          <w:rFonts w:ascii="Times New Roman" w:hAnsi="Times New Roman" w:cs="Times New Roman"/>
          <w:sz w:val="24"/>
          <w:szCs w:val="24"/>
        </w:rPr>
        <w:t>5. G. Bawankar, S. Raut, D. Sharnagate, K. Bhoyar, and T. Shende, “Review on Development of Blood Management System Application Using Machine Learning Techniques,” International Journal for Research in Applied Science and Engineering Technology (IJRASET), 2024.</w:t>
      </w:r>
    </w:p>
    <w:p w14:paraId="6DDE2FA1">
      <w:pPr>
        <w:spacing w:after="80" w:line="360" w:lineRule="auto"/>
        <w:rPr>
          <w:rFonts w:ascii="Times New Roman" w:hAnsi="Times New Roman" w:cs="Times New Roman"/>
          <w:sz w:val="24"/>
          <w:szCs w:val="24"/>
        </w:rPr>
      </w:pPr>
      <w:r>
        <w:rPr>
          <w:rFonts w:ascii="Times New Roman" w:hAnsi="Times New Roman" w:cs="Times New Roman"/>
          <w:sz w:val="24"/>
          <w:szCs w:val="24"/>
        </w:rPr>
        <w:t>6. World Health Organization, “Blood safety and availability,” 2022. [Online]. Available: https://www.who.int/news-room/fact-sheets/detail/blood-safety-and-availability</w:t>
      </w:r>
    </w:p>
    <w:p w14:paraId="7FD61BA3">
      <w:pPr>
        <w:spacing w:after="80" w:line="360" w:lineRule="auto"/>
        <w:rPr>
          <w:rFonts w:ascii="Times New Roman" w:hAnsi="Times New Roman" w:cs="Times New Roman"/>
          <w:sz w:val="24"/>
          <w:szCs w:val="24"/>
        </w:rPr>
      </w:pPr>
      <w:r>
        <w:rPr>
          <w:rFonts w:ascii="Times New Roman" w:hAnsi="Times New Roman" w:cs="Times New Roman"/>
          <w:sz w:val="24"/>
          <w:szCs w:val="24"/>
        </w:rPr>
        <w:t>7. W3C, “Web Content Accessibility Guidelines (WCAG) Overview,” World Wide Web Consortium. [Online]. Available: https://www.w3.org/WAI/standards-guidelines/wcag/</w:t>
      </w:r>
    </w:p>
    <w:p w14:paraId="53EF28A3">
      <w:pPr>
        <w:spacing w:after="80" w:line="360" w:lineRule="auto"/>
        <w:rPr>
          <w:rFonts w:ascii="Times New Roman" w:hAnsi="Times New Roman" w:cs="Times New Roman"/>
          <w:sz w:val="24"/>
          <w:szCs w:val="24"/>
        </w:rPr>
      </w:pPr>
      <w:r>
        <w:rPr>
          <w:rFonts w:ascii="Times New Roman" w:hAnsi="Times New Roman" w:cs="Times New Roman"/>
          <w:sz w:val="24"/>
          <w:szCs w:val="24"/>
        </w:rPr>
        <w:t>8. ISO/IEC, “Information technology — Security techniques — Information security management systems — Requirements,” ISO/IEC 27001:2013, International Organization for Standardization, 2023.</w:t>
      </w:r>
    </w:p>
    <w:p w14:paraId="18F6C8C3">
      <w:pPr>
        <w:spacing w:after="80" w:line="360" w:lineRule="auto"/>
        <w:rPr>
          <w:rFonts w:ascii="Times New Roman" w:hAnsi="Times New Roman" w:cs="Times New Roman"/>
          <w:sz w:val="24"/>
          <w:szCs w:val="24"/>
        </w:rPr>
      </w:pPr>
      <w:r>
        <w:rPr>
          <w:rFonts w:ascii="Times New Roman" w:hAnsi="Times New Roman" w:cs="Times New Roman"/>
          <w:sz w:val="24"/>
          <w:szCs w:val="24"/>
        </w:rPr>
        <w:t>9. IEEE, “IEEE Recommended Practice for Software Requirements Specifications,” IEEE 830-1998, Institute of Electrical and Electronics Engineers, 1998.</w:t>
      </w:r>
    </w:p>
    <w:p w14:paraId="4E80A89F">
      <w:pPr>
        <w:spacing w:after="80" w:line="360" w:lineRule="auto"/>
        <w:rPr>
          <w:rFonts w:ascii="Times New Roman" w:hAnsi="Times New Roman" w:cs="Times New Roman"/>
          <w:sz w:val="24"/>
          <w:szCs w:val="24"/>
        </w:rPr>
      </w:pPr>
      <w:r>
        <w:rPr>
          <w:rFonts w:ascii="Times New Roman" w:hAnsi="Times New Roman" w:cs="Times New Roman"/>
          <w:sz w:val="24"/>
          <w:szCs w:val="24"/>
        </w:rPr>
        <w:t>10. Mozilla Developer Network, “HTML: HyperText Markup Language,” MDN Web Docs. [Online]. Available: https://developer.mozilla.org/en-US/docs/Web/HTML</w:t>
      </w:r>
    </w:p>
    <w:p w14:paraId="38D1B60D">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041E5D7">
      <w:pPr>
        <w:pStyle w:val="3"/>
        <w:spacing w:line="360" w:lineRule="auto"/>
        <w:rPr>
          <w:rFonts w:ascii="Times New Roman" w:hAnsi="Times New Roman" w:cs="Times New Roman"/>
        </w:rPr>
      </w:pPr>
      <w:bookmarkStart w:id="56" w:name="_Toc239338184"/>
      <w:r>
        <w:rPr>
          <w:rFonts w:ascii="Times New Roman" w:hAnsi="Times New Roman" w:cs="Times New Roman"/>
        </w:rPr>
        <w:t>APPENDICES</w:t>
      </w:r>
      <w:bookmarkEnd w:id="56"/>
    </w:p>
    <w:p w14:paraId="5B1B5021">
      <w:pPr>
        <w:spacing w:after="140" w:line="360" w:lineRule="auto"/>
        <w:rPr>
          <w:rFonts w:ascii="Times New Roman" w:hAnsi="Times New Roman" w:cs="Times New Roman"/>
        </w:rPr>
      </w:pPr>
      <w:r>
        <w:rPr>
          <w:rFonts w:ascii="Times New Roman" w:hAnsi="Times New Roman" w:cs="Times New Roman"/>
          <w:b/>
          <w:bCs/>
        </w:rPr>
        <w:t xml:space="preserve">Appendix A – Detailed Calculations: </w:t>
      </w:r>
      <w:r>
        <w:rPr>
          <w:rFonts w:ascii="Times New Roman" w:hAnsi="Times New Roman" w:cs="Times New Roman"/>
        </w:rPr>
        <w:t>Not applicable — this project is a software system without numerical engineering calculations.</w:t>
      </w:r>
    </w:p>
    <w:p w14:paraId="41DDF8D3">
      <w:pPr>
        <w:spacing w:after="140" w:line="360" w:lineRule="auto"/>
        <w:rPr>
          <w:rFonts w:ascii="Times New Roman" w:hAnsi="Times New Roman" w:cs="Times New Roman"/>
        </w:rPr>
      </w:pPr>
      <w:r>
        <w:rPr>
          <w:rFonts w:ascii="Times New Roman" w:hAnsi="Times New Roman" w:cs="Times New Roman"/>
          <w:b/>
          <w:bCs/>
        </w:rPr>
        <w:t xml:space="preserve">Appendix B – Engineering Drawings / Schematics: </w:t>
      </w:r>
      <w:r>
        <w:rPr>
          <w:rFonts w:ascii="Times New Roman" w:hAnsi="Times New Roman" w:cs="Times New Roman"/>
        </w:rPr>
        <w:t>See Fig. 3.1 (System Architecture / Workflow Diagram).</w:t>
      </w:r>
    </w:p>
    <w:p w14:paraId="7B9F93A3">
      <w:pPr>
        <w:spacing w:after="140" w:line="360" w:lineRule="auto"/>
        <w:rPr>
          <w:rFonts w:ascii="Times New Roman" w:hAnsi="Times New Roman" w:cs="Times New Roman"/>
        </w:rPr>
      </w:pPr>
      <w:r>
        <w:rPr>
          <w:rFonts w:ascii="Times New Roman" w:hAnsi="Times New Roman" w:cs="Times New Roman"/>
          <w:b/>
          <w:bCs/>
        </w:rPr>
        <w:t xml:space="preserve">Appendix C – Source Code / Code Repository Information: </w:t>
      </w:r>
      <w:r>
        <w:rPr>
          <w:rFonts w:ascii="Times New Roman" w:hAnsi="Times New Roman" w:cs="Times New Roman"/>
        </w:rPr>
        <w:t>[Insert repository link / essential code excerpts here — not provided in the source report supplied for reformatting. Complete source code should be maintained separately in the approved repository.]</w:t>
      </w:r>
    </w:p>
    <w:p w14:paraId="33EFBE04">
      <w:pPr>
        <w:spacing w:after="140" w:line="360" w:lineRule="auto"/>
        <w:rPr>
          <w:rFonts w:ascii="Times New Roman" w:hAnsi="Times New Roman" w:cs="Times New Roman"/>
        </w:rPr>
      </w:pPr>
      <w:r>
        <w:rPr>
          <w:rFonts w:ascii="Times New Roman" w:hAnsi="Times New Roman" w:cs="Times New Roman"/>
          <w:b/>
          <w:bCs/>
        </w:rPr>
        <w:t xml:space="preserve">Appendix D – Datasheets: </w:t>
      </w:r>
      <w:r>
        <w:rPr>
          <w:rFonts w:ascii="Times New Roman" w:hAnsi="Times New Roman" w:cs="Times New Roman"/>
        </w:rPr>
        <w:t>Not applicable.</w:t>
      </w:r>
    </w:p>
    <w:p w14:paraId="0F596537">
      <w:pPr>
        <w:spacing w:after="140" w:line="360" w:lineRule="auto"/>
        <w:rPr>
          <w:rFonts w:ascii="Times New Roman" w:hAnsi="Times New Roman" w:cs="Times New Roman"/>
        </w:rPr>
      </w:pPr>
      <w:r>
        <w:rPr>
          <w:rFonts w:ascii="Times New Roman" w:hAnsi="Times New Roman" w:cs="Times New Roman"/>
          <w:b/>
          <w:bCs/>
        </w:rPr>
        <w:t xml:space="preserve">Appendix E – Experimental / Raw Data: </w:t>
      </w:r>
      <w:r>
        <w:rPr>
          <w:rFonts w:ascii="Times New Roman" w:hAnsi="Times New Roman" w:cs="Times New Roman"/>
        </w:rPr>
        <w:t>See Section 4.3 (Test Plan &amp; Verification) for test records.</w:t>
      </w:r>
    </w:p>
    <w:p w14:paraId="738CA693">
      <w:pPr>
        <w:spacing w:after="140" w:line="360" w:lineRule="auto"/>
        <w:rPr>
          <w:rFonts w:ascii="Times New Roman" w:hAnsi="Times New Roman" w:cs="Times New Roman"/>
        </w:rPr>
      </w:pPr>
      <w:r>
        <w:rPr>
          <w:rFonts w:ascii="Times New Roman" w:hAnsi="Times New Roman" w:cs="Times New Roman"/>
          <w:b/>
          <w:bCs/>
        </w:rPr>
        <w:t xml:space="preserve">Appendix F – Ethics / Institutional Approval: </w:t>
      </w:r>
      <w:r>
        <w:rPr>
          <w:rFonts w:ascii="Times New Roman" w:hAnsi="Times New Roman" w:cs="Times New Roman"/>
        </w:rPr>
        <w:t>Not applicable for this project.</w:t>
      </w:r>
    </w:p>
    <w:p w14:paraId="75DF4D0F">
      <w:pPr>
        <w:spacing w:after="140" w:line="360" w:lineRule="auto"/>
        <w:rPr>
          <w:rFonts w:ascii="Times New Roman" w:hAnsi="Times New Roman" w:cs="Times New Roman"/>
        </w:rPr>
      </w:pPr>
      <w:r>
        <w:rPr>
          <w:rFonts w:ascii="Times New Roman" w:hAnsi="Times New Roman" w:cs="Times New Roman"/>
          <w:b/>
          <w:bCs/>
        </w:rPr>
        <w:t xml:space="preserve">Appendix G – Project Meeting / Progress Records: </w:t>
      </w:r>
      <w:r>
        <w:rPr>
          <w:rFonts w:ascii="Times New Roman" w:hAnsi="Times New Roman" w:cs="Times New Roman"/>
        </w:rPr>
        <w:t>[Insert meeting/progress records here, if maintained.]</w:t>
      </w:r>
    </w:p>
    <w:p w14:paraId="129C3BCD">
      <w:pPr>
        <w:spacing w:after="140" w:line="360" w:lineRule="auto"/>
        <w:rPr>
          <w:rFonts w:ascii="Times New Roman" w:hAnsi="Times New Roman" w:cs="Times New Roman"/>
        </w:rPr>
      </w:pPr>
      <w:r>
        <w:rPr>
          <w:rFonts w:ascii="Times New Roman" w:hAnsi="Times New Roman" w:cs="Times New Roman"/>
          <w:b/>
          <w:bCs/>
        </w:rPr>
        <w:t xml:space="preserve">Appendix H – User/Industry Feedback: </w:t>
      </w:r>
      <w:r>
        <w:rPr>
          <w:rFonts w:ascii="Times New Roman" w:hAnsi="Times New Roman" w:cs="Times New Roman"/>
        </w:rPr>
        <w:t>Not applicable — no formal external user/industry feedback was recorded in the source report.</w:t>
      </w:r>
    </w:p>
    <w:p w14:paraId="0EAEEAFD">
      <w:pPr>
        <w:spacing w:after="140" w:line="360" w:lineRule="auto"/>
        <w:rPr>
          <w:rFonts w:ascii="Times New Roman" w:hAnsi="Times New Roman" w:cs="Times New Roman"/>
        </w:rPr>
      </w:pPr>
      <w:r>
        <w:rPr>
          <w:rFonts w:ascii="Times New Roman" w:hAnsi="Times New Roman" w:cs="Times New Roman"/>
          <w:b/>
          <w:bCs/>
        </w:rPr>
        <w:t xml:space="preserve">Appendix I – Publications / Patents / Competitions / Product Outcomes: </w:t>
      </w:r>
      <w:r>
        <w:rPr>
          <w:rFonts w:ascii="Times New Roman" w:hAnsi="Times New Roman" w:cs="Times New Roman"/>
        </w:rPr>
        <w:t>Not applicable.</w:t>
      </w:r>
    </w:p>
    <w:p w14:paraId="67799245">
      <w:pPr>
        <w:spacing w:after="140" w:line="360" w:lineRule="auto"/>
        <w:rPr>
          <w:rFonts w:ascii="Times New Roman" w:hAnsi="Times New Roman" w:cs="Times New Roman"/>
        </w:rPr>
      </w:pPr>
      <w:r>
        <w:rPr>
          <w:rFonts w:ascii="Times New Roman" w:hAnsi="Times New Roman" w:cs="Times New Roman"/>
          <w:b/>
          <w:bCs/>
        </w:rPr>
        <w:t xml:space="preserve">Appendix J – Individual Contribution Evidence: </w:t>
      </w:r>
      <w:r>
        <w:rPr>
          <w:rFonts w:ascii="Times New Roman" w:hAnsi="Times New Roman" w:cs="Times New Roman"/>
        </w:rPr>
        <w:t>See the Individual Contribution Statement (front matter).</w:t>
      </w:r>
    </w:p>
    <w:p w14:paraId="3DED6145">
      <w:pPr>
        <w:spacing w:line="360" w:lineRule="auto"/>
        <w:rPr>
          <w:rFonts w:ascii="Times New Roman" w:hAnsi="Times New Roman" w:cs="Times New Roman"/>
        </w:rPr>
      </w:pPr>
      <w:r>
        <w:rPr>
          <w:rFonts w:ascii="Times New Roman" w:hAnsi="Times New Roman" w:cs="Times New Roman"/>
        </w:rPr>
        <w:br w:type="page"/>
      </w:r>
    </w:p>
    <w:p w14:paraId="56B965BD">
      <w:pPr>
        <w:pStyle w:val="3"/>
        <w:spacing w:line="360" w:lineRule="auto"/>
        <w:rPr>
          <w:rFonts w:ascii="Times New Roman" w:hAnsi="Times New Roman" w:cs="Times New Roman"/>
        </w:rPr>
      </w:pPr>
      <w:bookmarkStart w:id="57" w:name="_Toc239338185"/>
      <w:r>
        <w:rPr>
          <w:rFonts w:ascii="Times New Roman" w:hAnsi="Times New Roman" w:cs="Times New Roman"/>
        </w:rPr>
        <w:t>CAPSTONE PROJECT OUTCOME MAPPING SHEET</w:t>
      </w:r>
      <w:bookmarkEnd w:id="57"/>
    </w:p>
    <w:p w14:paraId="2180DD0D">
      <w:pPr>
        <w:spacing w:after="140" w:line="360" w:lineRule="auto"/>
        <w:rPr>
          <w:rFonts w:ascii="Times New Roman" w:hAnsi="Times New Roman" w:cs="Times New Roman"/>
        </w:rPr>
      </w:pPr>
      <w:r>
        <w:rPr>
          <w:rFonts w:ascii="Times New Roman" w:hAnsi="Times New Roman" w:cs="Times New Roman"/>
          <w:i/>
          <w:iCs/>
        </w:rPr>
        <w:t>To be completed by the department/faculty assessor.</w:t>
      </w:r>
    </w:p>
    <w:tbl>
      <w:tblPr>
        <w:tblStyle w:val="9"/>
        <w:tblW w:w="8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500"/>
        <w:gridCol w:w="3050"/>
      </w:tblGrid>
      <w:tr w14:paraId="1BE29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shd w:val="clear" w:color="auto" w:fill="1F3864"/>
            <w:tcMar>
              <w:top w:w="80" w:type="dxa"/>
              <w:left w:w="120" w:type="dxa"/>
              <w:bottom w:w="80" w:type="dxa"/>
              <w:right w:w="120" w:type="dxa"/>
            </w:tcMar>
            <w:vAlign w:val="center"/>
          </w:tcPr>
          <w:p w14:paraId="67AD09F2">
            <w:pPr>
              <w:spacing w:line="360" w:lineRule="auto"/>
              <w:jc w:val="center"/>
              <w:rPr>
                <w:rFonts w:ascii="Times New Roman" w:hAnsi="Times New Roman" w:cs="Times New Roman"/>
              </w:rPr>
            </w:pPr>
            <w:r>
              <w:rPr>
                <w:rFonts w:ascii="Times New Roman" w:hAnsi="Times New Roman" w:cs="Times New Roman"/>
                <w:b/>
                <w:bCs/>
                <w:color w:val="FFFFFF"/>
              </w:rPr>
              <w:t>Outcome Evidence</w:t>
            </w:r>
          </w:p>
        </w:tc>
        <w:tc>
          <w:tcPr>
            <w:tcW w:w="1500" w:type="dxa"/>
            <w:shd w:val="clear" w:color="auto" w:fill="1F3864"/>
            <w:tcMar>
              <w:top w:w="80" w:type="dxa"/>
              <w:left w:w="120" w:type="dxa"/>
              <w:bottom w:w="80" w:type="dxa"/>
              <w:right w:w="120" w:type="dxa"/>
            </w:tcMar>
            <w:vAlign w:val="center"/>
          </w:tcPr>
          <w:p w14:paraId="74637B07">
            <w:pPr>
              <w:spacing w:line="360" w:lineRule="auto"/>
              <w:jc w:val="center"/>
              <w:rPr>
                <w:rFonts w:ascii="Times New Roman" w:hAnsi="Times New Roman" w:cs="Times New Roman"/>
              </w:rPr>
            </w:pPr>
            <w:r>
              <w:rPr>
                <w:rFonts w:ascii="Times New Roman" w:hAnsi="Times New Roman" w:cs="Times New Roman"/>
                <w:b/>
                <w:bCs/>
                <w:color w:val="FFFFFF"/>
              </w:rPr>
              <w:t>SO / Area</w:t>
            </w:r>
          </w:p>
        </w:tc>
        <w:tc>
          <w:tcPr>
            <w:tcW w:w="3050" w:type="dxa"/>
            <w:shd w:val="clear" w:color="auto" w:fill="1F3864"/>
            <w:tcMar>
              <w:top w:w="80" w:type="dxa"/>
              <w:left w:w="120" w:type="dxa"/>
              <w:bottom w:w="80" w:type="dxa"/>
              <w:right w:w="120" w:type="dxa"/>
            </w:tcMar>
            <w:vAlign w:val="center"/>
          </w:tcPr>
          <w:p w14:paraId="2773ADE3">
            <w:pPr>
              <w:spacing w:line="360" w:lineRule="auto"/>
              <w:jc w:val="center"/>
              <w:rPr>
                <w:rFonts w:ascii="Times New Roman" w:hAnsi="Times New Roman" w:cs="Times New Roman"/>
              </w:rPr>
            </w:pPr>
            <w:r>
              <w:rPr>
                <w:rFonts w:ascii="Times New Roman" w:hAnsi="Times New Roman" w:cs="Times New Roman"/>
                <w:b/>
                <w:bCs/>
                <w:color w:val="FFFFFF"/>
              </w:rPr>
              <w:t>Location in This Report</w:t>
            </w:r>
          </w:p>
        </w:tc>
      </w:tr>
      <w:tr w14:paraId="378E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EAF2FB"/>
            <w:tcMar>
              <w:top w:w="80" w:type="dxa"/>
              <w:left w:w="120" w:type="dxa"/>
              <w:bottom w:w="80" w:type="dxa"/>
              <w:right w:w="120" w:type="dxa"/>
            </w:tcMar>
            <w:vAlign w:val="center"/>
          </w:tcPr>
          <w:p w14:paraId="5EF332CE">
            <w:pPr>
              <w:spacing w:line="360" w:lineRule="auto"/>
              <w:rPr>
                <w:rFonts w:ascii="Times New Roman" w:hAnsi="Times New Roman" w:cs="Times New Roman"/>
              </w:rPr>
            </w:pPr>
            <w:r>
              <w:rPr>
                <w:rFonts w:ascii="Times New Roman" w:hAnsi="Times New Roman" w:cs="Times New Roman"/>
              </w:rPr>
              <w:t>Complex engineering problem formulation</w:t>
            </w:r>
          </w:p>
        </w:tc>
        <w:tc>
          <w:tcPr>
            <w:tcW w:w="1500" w:type="dxa"/>
            <w:shd w:val="clear" w:color="auto" w:fill="EAF2FB"/>
            <w:tcMar>
              <w:top w:w="80" w:type="dxa"/>
              <w:left w:w="120" w:type="dxa"/>
              <w:bottom w:w="80" w:type="dxa"/>
              <w:right w:w="120" w:type="dxa"/>
            </w:tcMar>
            <w:vAlign w:val="center"/>
          </w:tcPr>
          <w:p w14:paraId="32F0FC9A">
            <w:pPr>
              <w:spacing w:line="360" w:lineRule="auto"/>
              <w:rPr>
                <w:rFonts w:ascii="Times New Roman" w:hAnsi="Times New Roman" w:cs="Times New Roman"/>
              </w:rPr>
            </w:pPr>
            <w:r>
              <w:rPr>
                <w:rFonts w:ascii="Times New Roman" w:hAnsi="Times New Roman" w:cs="Times New Roman"/>
              </w:rPr>
              <w:t>SO1</w:t>
            </w:r>
          </w:p>
        </w:tc>
        <w:tc>
          <w:tcPr>
            <w:tcW w:w="3050" w:type="dxa"/>
            <w:shd w:val="clear" w:color="auto" w:fill="EAF2FB"/>
            <w:tcMar>
              <w:top w:w="80" w:type="dxa"/>
              <w:left w:w="120" w:type="dxa"/>
              <w:bottom w:w="80" w:type="dxa"/>
              <w:right w:w="120" w:type="dxa"/>
            </w:tcMar>
            <w:vAlign w:val="center"/>
          </w:tcPr>
          <w:p w14:paraId="62176BC5">
            <w:pPr>
              <w:spacing w:line="360" w:lineRule="auto"/>
              <w:rPr>
                <w:rFonts w:ascii="Times New Roman" w:hAnsi="Times New Roman" w:cs="Times New Roman"/>
              </w:rPr>
            </w:pPr>
            <w:r>
              <w:rPr>
                <w:rFonts w:ascii="Times New Roman" w:hAnsi="Times New Roman" w:cs="Times New Roman"/>
              </w:rPr>
              <w:t>Ch. 1, Ch. 2</w:t>
            </w:r>
          </w:p>
        </w:tc>
      </w:tr>
      <w:tr w14:paraId="5775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20" w:type="dxa"/>
              <w:bottom w:w="80" w:type="dxa"/>
              <w:right w:w="120" w:type="dxa"/>
            </w:tcMar>
            <w:vAlign w:val="center"/>
          </w:tcPr>
          <w:p w14:paraId="6BB43722">
            <w:pPr>
              <w:spacing w:line="360" w:lineRule="auto"/>
              <w:rPr>
                <w:rFonts w:ascii="Times New Roman" w:hAnsi="Times New Roman" w:cs="Times New Roman"/>
              </w:rPr>
            </w:pPr>
            <w:r>
              <w:rPr>
                <w:rFonts w:ascii="Times New Roman" w:hAnsi="Times New Roman" w:cs="Times New Roman"/>
              </w:rPr>
              <w:t>Engineering design under constraints</w:t>
            </w:r>
          </w:p>
        </w:tc>
        <w:tc>
          <w:tcPr>
            <w:tcW w:w="1500" w:type="dxa"/>
            <w:shd w:val="clear" w:color="auto" w:fill="FFFFFF"/>
            <w:tcMar>
              <w:top w:w="80" w:type="dxa"/>
              <w:left w:w="120" w:type="dxa"/>
              <w:bottom w:w="80" w:type="dxa"/>
              <w:right w:w="120" w:type="dxa"/>
            </w:tcMar>
            <w:vAlign w:val="center"/>
          </w:tcPr>
          <w:p w14:paraId="7BB40E9B">
            <w:pPr>
              <w:spacing w:line="360" w:lineRule="auto"/>
              <w:rPr>
                <w:rFonts w:ascii="Times New Roman" w:hAnsi="Times New Roman" w:cs="Times New Roman"/>
              </w:rPr>
            </w:pPr>
            <w:r>
              <w:rPr>
                <w:rFonts w:ascii="Times New Roman" w:hAnsi="Times New Roman" w:cs="Times New Roman"/>
              </w:rPr>
              <w:t>SO2</w:t>
            </w:r>
          </w:p>
        </w:tc>
        <w:tc>
          <w:tcPr>
            <w:tcW w:w="3050" w:type="dxa"/>
            <w:shd w:val="clear" w:color="auto" w:fill="FFFFFF"/>
            <w:tcMar>
              <w:top w:w="80" w:type="dxa"/>
              <w:left w:w="120" w:type="dxa"/>
              <w:bottom w:w="80" w:type="dxa"/>
              <w:right w:w="120" w:type="dxa"/>
            </w:tcMar>
            <w:vAlign w:val="center"/>
          </w:tcPr>
          <w:p w14:paraId="45A148DE">
            <w:pPr>
              <w:spacing w:line="360" w:lineRule="auto"/>
              <w:rPr>
                <w:rFonts w:ascii="Times New Roman" w:hAnsi="Times New Roman" w:cs="Times New Roman"/>
              </w:rPr>
            </w:pPr>
            <w:r>
              <w:rPr>
                <w:rFonts w:ascii="Times New Roman" w:hAnsi="Times New Roman" w:cs="Times New Roman"/>
              </w:rPr>
              <w:t>Ch. 3</w:t>
            </w:r>
          </w:p>
        </w:tc>
      </w:tr>
      <w:tr w14:paraId="74BF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EAF2FB"/>
            <w:tcMar>
              <w:top w:w="80" w:type="dxa"/>
              <w:left w:w="120" w:type="dxa"/>
              <w:bottom w:w="80" w:type="dxa"/>
              <w:right w:w="120" w:type="dxa"/>
            </w:tcMar>
            <w:vAlign w:val="center"/>
          </w:tcPr>
          <w:p w14:paraId="4A9F29C1">
            <w:pPr>
              <w:spacing w:line="360" w:lineRule="auto"/>
              <w:rPr>
                <w:rFonts w:ascii="Times New Roman" w:hAnsi="Times New Roman" w:cs="Times New Roman"/>
              </w:rPr>
            </w:pPr>
            <w:r>
              <w:rPr>
                <w:rFonts w:ascii="Times New Roman" w:hAnsi="Times New Roman" w:cs="Times New Roman"/>
              </w:rPr>
              <w:t>Written/oral technical communication</w:t>
            </w:r>
          </w:p>
        </w:tc>
        <w:tc>
          <w:tcPr>
            <w:tcW w:w="1500" w:type="dxa"/>
            <w:shd w:val="clear" w:color="auto" w:fill="EAF2FB"/>
            <w:tcMar>
              <w:top w:w="80" w:type="dxa"/>
              <w:left w:w="120" w:type="dxa"/>
              <w:bottom w:w="80" w:type="dxa"/>
              <w:right w:w="120" w:type="dxa"/>
            </w:tcMar>
            <w:vAlign w:val="center"/>
          </w:tcPr>
          <w:p w14:paraId="57119B5E">
            <w:pPr>
              <w:spacing w:line="360" w:lineRule="auto"/>
              <w:rPr>
                <w:rFonts w:ascii="Times New Roman" w:hAnsi="Times New Roman" w:cs="Times New Roman"/>
              </w:rPr>
            </w:pPr>
            <w:r>
              <w:rPr>
                <w:rFonts w:ascii="Times New Roman" w:hAnsi="Times New Roman" w:cs="Times New Roman"/>
              </w:rPr>
              <w:t>SO3</w:t>
            </w:r>
          </w:p>
        </w:tc>
        <w:tc>
          <w:tcPr>
            <w:tcW w:w="3050" w:type="dxa"/>
            <w:shd w:val="clear" w:color="auto" w:fill="EAF2FB"/>
            <w:tcMar>
              <w:top w:w="80" w:type="dxa"/>
              <w:left w:w="120" w:type="dxa"/>
              <w:bottom w:w="80" w:type="dxa"/>
              <w:right w:w="120" w:type="dxa"/>
            </w:tcMar>
            <w:vAlign w:val="center"/>
          </w:tcPr>
          <w:p w14:paraId="59823F36">
            <w:pPr>
              <w:spacing w:line="360" w:lineRule="auto"/>
              <w:rPr>
                <w:rFonts w:ascii="Times New Roman" w:hAnsi="Times New Roman" w:cs="Times New Roman"/>
              </w:rPr>
            </w:pPr>
            <w:r>
              <w:rPr>
                <w:rFonts w:ascii="Times New Roman" w:hAnsi="Times New Roman" w:cs="Times New Roman"/>
              </w:rPr>
              <w:t>Whole report + Viva</w:t>
            </w:r>
          </w:p>
        </w:tc>
      </w:tr>
      <w:tr w14:paraId="475A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20" w:type="dxa"/>
              <w:bottom w:w="80" w:type="dxa"/>
              <w:right w:w="120" w:type="dxa"/>
            </w:tcMar>
            <w:vAlign w:val="center"/>
          </w:tcPr>
          <w:p w14:paraId="002F0832">
            <w:pPr>
              <w:spacing w:line="360" w:lineRule="auto"/>
              <w:rPr>
                <w:rFonts w:ascii="Times New Roman" w:hAnsi="Times New Roman" w:cs="Times New Roman"/>
              </w:rPr>
            </w:pPr>
            <w:r>
              <w:rPr>
                <w:rFonts w:ascii="Times New Roman" w:hAnsi="Times New Roman" w:cs="Times New Roman"/>
              </w:rPr>
              <w:t>Ethics and professional responsibility</w:t>
            </w:r>
          </w:p>
        </w:tc>
        <w:tc>
          <w:tcPr>
            <w:tcW w:w="1500" w:type="dxa"/>
            <w:shd w:val="clear" w:color="auto" w:fill="FFFFFF"/>
            <w:tcMar>
              <w:top w:w="80" w:type="dxa"/>
              <w:left w:w="120" w:type="dxa"/>
              <w:bottom w:w="80" w:type="dxa"/>
              <w:right w:w="120" w:type="dxa"/>
            </w:tcMar>
            <w:vAlign w:val="center"/>
          </w:tcPr>
          <w:p w14:paraId="275A0F27">
            <w:pPr>
              <w:spacing w:line="360" w:lineRule="auto"/>
              <w:rPr>
                <w:rFonts w:ascii="Times New Roman" w:hAnsi="Times New Roman" w:cs="Times New Roman"/>
              </w:rPr>
            </w:pPr>
            <w:r>
              <w:rPr>
                <w:rFonts w:ascii="Times New Roman" w:hAnsi="Times New Roman" w:cs="Times New Roman"/>
              </w:rPr>
              <w:t>SO4</w:t>
            </w:r>
          </w:p>
        </w:tc>
        <w:tc>
          <w:tcPr>
            <w:tcW w:w="3050" w:type="dxa"/>
            <w:shd w:val="clear" w:color="auto" w:fill="FFFFFF"/>
            <w:tcMar>
              <w:top w:w="80" w:type="dxa"/>
              <w:left w:w="120" w:type="dxa"/>
              <w:bottom w:w="80" w:type="dxa"/>
              <w:right w:w="120" w:type="dxa"/>
            </w:tcMar>
            <w:vAlign w:val="center"/>
          </w:tcPr>
          <w:p w14:paraId="45040C5B">
            <w:pPr>
              <w:spacing w:line="360" w:lineRule="auto"/>
              <w:rPr>
                <w:rFonts w:ascii="Times New Roman" w:hAnsi="Times New Roman" w:cs="Times New Roman"/>
              </w:rPr>
            </w:pPr>
            <w:r>
              <w:rPr>
                <w:rFonts w:ascii="Times New Roman" w:hAnsi="Times New Roman" w:cs="Times New Roman"/>
              </w:rPr>
              <w:t>Ch. 3 (3.7)</w:t>
            </w:r>
          </w:p>
        </w:tc>
      </w:tr>
      <w:tr w14:paraId="63F1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EAF2FB"/>
            <w:tcMar>
              <w:top w:w="80" w:type="dxa"/>
              <w:left w:w="120" w:type="dxa"/>
              <w:bottom w:w="80" w:type="dxa"/>
              <w:right w:w="120" w:type="dxa"/>
            </w:tcMar>
            <w:vAlign w:val="center"/>
          </w:tcPr>
          <w:p w14:paraId="058FE697">
            <w:pPr>
              <w:spacing w:line="360" w:lineRule="auto"/>
              <w:rPr>
                <w:rFonts w:ascii="Times New Roman" w:hAnsi="Times New Roman" w:cs="Times New Roman"/>
              </w:rPr>
            </w:pPr>
            <w:r>
              <w:rPr>
                <w:rFonts w:ascii="Times New Roman" w:hAnsi="Times New Roman" w:cs="Times New Roman"/>
              </w:rPr>
              <w:t>Teamwork and leadership</w:t>
            </w:r>
          </w:p>
        </w:tc>
        <w:tc>
          <w:tcPr>
            <w:tcW w:w="1500" w:type="dxa"/>
            <w:shd w:val="clear" w:color="auto" w:fill="EAF2FB"/>
            <w:tcMar>
              <w:top w:w="80" w:type="dxa"/>
              <w:left w:w="120" w:type="dxa"/>
              <w:bottom w:w="80" w:type="dxa"/>
              <w:right w:w="120" w:type="dxa"/>
            </w:tcMar>
            <w:vAlign w:val="center"/>
          </w:tcPr>
          <w:p w14:paraId="7C8DDCEF">
            <w:pPr>
              <w:spacing w:line="360" w:lineRule="auto"/>
              <w:rPr>
                <w:rFonts w:ascii="Times New Roman" w:hAnsi="Times New Roman" w:cs="Times New Roman"/>
              </w:rPr>
            </w:pPr>
            <w:r>
              <w:rPr>
                <w:rFonts w:ascii="Times New Roman" w:hAnsi="Times New Roman" w:cs="Times New Roman"/>
              </w:rPr>
              <w:t>SO5</w:t>
            </w:r>
          </w:p>
        </w:tc>
        <w:tc>
          <w:tcPr>
            <w:tcW w:w="3050" w:type="dxa"/>
            <w:shd w:val="clear" w:color="auto" w:fill="EAF2FB"/>
            <w:tcMar>
              <w:top w:w="80" w:type="dxa"/>
              <w:left w:w="120" w:type="dxa"/>
              <w:bottom w:w="80" w:type="dxa"/>
              <w:right w:w="120" w:type="dxa"/>
            </w:tcMar>
            <w:vAlign w:val="center"/>
          </w:tcPr>
          <w:p w14:paraId="6961B1DC">
            <w:pPr>
              <w:spacing w:line="360" w:lineRule="auto"/>
              <w:rPr>
                <w:rFonts w:ascii="Times New Roman" w:hAnsi="Times New Roman" w:cs="Times New Roman"/>
              </w:rPr>
            </w:pPr>
            <w:r>
              <w:rPr>
                <w:rFonts w:ascii="Times New Roman" w:hAnsi="Times New Roman" w:cs="Times New Roman"/>
              </w:rPr>
              <w:t>Ch. 4 (4.8)</w:t>
            </w:r>
          </w:p>
        </w:tc>
      </w:tr>
      <w:tr w14:paraId="5F27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20" w:type="dxa"/>
              <w:bottom w:w="80" w:type="dxa"/>
              <w:right w:w="120" w:type="dxa"/>
            </w:tcMar>
            <w:vAlign w:val="center"/>
          </w:tcPr>
          <w:p w14:paraId="38634067">
            <w:pPr>
              <w:spacing w:line="360" w:lineRule="auto"/>
              <w:rPr>
                <w:rFonts w:ascii="Times New Roman" w:hAnsi="Times New Roman" w:cs="Times New Roman"/>
              </w:rPr>
            </w:pPr>
            <w:r>
              <w:rPr>
                <w:rFonts w:ascii="Times New Roman" w:hAnsi="Times New Roman" w:cs="Times New Roman"/>
              </w:rPr>
              <w:t>Experimentation, analysis, engineering judgment</w:t>
            </w:r>
          </w:p>
        </w:tc>
        <w:tc>
          <w:tcPr>
            <w:tcW w:w="1500" w:type="dxa"/>
            <w:shd w:val="clear" w:color="auto" w:fill="FFFFFF"/>
            <w:tcMar>
              <w:top w:w="80" w:type="dxa"/>
              <w:left w:w="120" w:type="dxa"/>
              <w:bottom w:w="80" w:type="dxa"/>
              <w:right w:w="120" w:type="dxa"/>
            </w:tcMar>
            <w:vAlign w:val="center"/>
          </w:tcPr>
          <w:p w14:paraId="52AA8A4E">
            <w:pPr>
              <w:spacing w:line="360" w:lineRule="auto"/>
              <w:rPr>
                <w:rFonts w:ascii="Times New Roman" w:hAnsi="Times New Roman" w:cs="Times New Roman"/>
              </w:rPr>
            </w:pPr>
            <w:r>
              <w:rPr>
                <w:rFonts w:ascii="Times New Roman" w:hAnsi="Times New Roman" w:cs="Times New Roman"/>
              </w:rPr>
              <w:t>SO6</w:t>
            </w:r>
          </w:p>
        </w:tc>
        <w:tc>
          <w:tcPr>
            <w:tcW w:w="3050" w:type="dxa"/>
            <w:shd w:val="clear" w:color="auto" w:fill="FFFFFF"/>
            <w:tcMar>
              <w:top w:w="80" w:type="dxa"/>
              <w:left w:w="120" w:type="dxa"/>
              <w:bottom w:w="80" w:type="dxa"/>
              <w:right w:w="120" w:type="dxa"/>
            </w:tcMar>
            <w:vAlign w:val="center"/>
          </w:tcPr>
          <w:p w14:paraId="7388B8D6">
            <w:pPr>
              <w:spacing w:line="360" w:lineRule="auto"/>
              <w:rPr>
                <w:rFonts w:ascii="Times New Roman" w:hAnsi="Times New Roman" w:cs="Times New Roman"/>
              </w:rPr>
            </w:pPr>
            <w:r>
              <w:rPr>
                <w:rFonts w:ascii="Times New Roman" w:hAnsi="Times New Roman" w:cs="Times New Roman"/>
              </w:rPr>
              <w:t>Ch. 4 (4.3–4.6)</w:t>
            </w:r>
          </w:p>
        </w:tc>
      </w:tr>
      <w:tr w14:paraId="73B8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EAF2FB"/>
            <w:tcMar>
              <w:top w:w="80" w:type="dxa"/>
              <w:left w:w="120" w:type="dxa"/>
              <w:bottom w:w="80" w:type="dxa"/>
              <w:right w:w="120" w:type="dxa"/>
            </w:tcMar>
            <w:vAlign w:val="center"/>
          </w:tcPr>
          <w:p w14:paraId="164FDCCE">
            <w:pPr>
              <w:spacing w:line="360" w:lineRule="auto"/>
              <w:rPr>
                <w:rFonts w:ascii="Times New Roman" w:hAnsi="Times New Roman" w:cs="Times New Roman"/>
              </w:rPr>
            </w:pPr>
            <w:r>
              <w:rPr>
                <w:rFonts w:ascii="Times New Roman" w:hAnsi="Times New Roman" w:cs="Times New Roman"/>
              </w:rPr>
              <w:t>Independent acquisition of new knowledge</w:t>
            </w:r>
          </w:p>
        </w:tc>
        <w:tc>
          <w:tcPr>
            <w:tcW w:w="1500" w:type="dxa"/>
            <w:shd w:val="clear" w:color="auto" w:fill="EAF2FB"/>
            <w:tcMar>
              <w:top w:w="80" w:type="dxa"/>
              <w:left w:w="120" w:type="dxa"/>
              <w:bottom w:w="80" w:type="dxa"/>
              <w:right w:w="120" w:type="dxa"/>
            </w:tcMar>
            <w:vAlign w:val="center"/>
          </w:tcPr>
          <w:p w14:paraId="10D6929F">
            <w:pPr>
              <w:spacing w:line="360" w:lineRule="auto"/>
              <w:rPr>
                <w:rFonts w:ascii="Times New Roman" w:hAnsi="Times New Roman" w:cs="Times New Roman"/>
              </w:rPr>
            </w:pPr>
            <w:r>
              <w:rPr>
                <w:rFonts w:ascii="Times New Roman" w:hAnsi="Times New Roman" w:cs="Times New Roman"/>
              </w:rPr>
              <w:t>SO7</w:t>
            </w:r>
          </w:p>
        </w:tc>
        <w:tc>
          <w:tcPr>
            <w:tcW w:w="3050" w:type="dxa"/>
            <w:shd w:val="clear" w:color="auto" w:fill="EAF2FB"/>
            <w:tcMar>
              <w:top w:w="80" w:type="dxa"/>
              <w:left w:w="120" w:type="dxa"/>
              <w:bottom w:w="80" w:type="dxa"/>
              <w:right w:w="120" w:type="dxa"/>
            </w:tcMar>
            <w:vAlign w:val="center"/>
          </w:tcPr>
          <w:p w14:paraId="12C391B1">
            <w:pPr>
              <w:spacing w:line="360" w:lineRule="auto"/>
              <w:rPr>
                <w:rFonts w:ascii="Times New Roman" w:hAnsi="Times New Roman" w:cs="Times New Roman"/>
              </w:rPr>
            </w:pPr>
            <w:r>
              <w:rPr>
                <w:rFonts w:ascii="Times New Roman" w:hAnsi="Times New Roman" w:cs="Times New Roman"/>
              </w:rPr>
              <w:t>Ch. 5 (5.3)</w:t>
            </w:r>
          </w:p>
        </w:tc>
      </w:tr>
      <w:tr w14:paraId="3034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20" w:type="dxa"/>
              <w:bottom w:w="80" w:type="dxa"/>
              <w:right w:w="120" w:type="dxa"/>
            </w:tcMar>
            <w:vAlign w:val="center"/>
          </w:tcPr>
          <w:p w14:paraId="16C51A1D">
            <w:pPr>
              <w:spacing w:line="360" w:lineRule="auto"/>
              <w:rPr>
                <w:rFonts w:ascii="Times New Roman" w:hAnsi="Times New Roman" w:cs="Times New Roman"/>
              </w:rPr>
            </w:pPr>
            <w:r>
              <w:rPr>
                <w:rFonts w:ascii="Times New Roman" w:hAnsi="Times New Roman" w:cs="Times New Roman"/>
              </w:rPr>
              <w:t>Standards</w:t>
            </w:r>
          </w:p>
        </w:tc>
        <w:tc>
          <w:tcPr>
            <w:tcW w:w="1500" w:type="dxa"/>
            <w:shd w:val="clear" w:color="auto" w:fill="FFFFFF"/>
            <w:tcMar>
              <w:top w:w="80" w:type="dxa"/>
              <w:left w:w="120" w:type="dxa"/>
              <w:bottom w:w="80" w:type="dxa"/>
              <w:right w:w="120" w:type="dxa"/>
            </w:tcMar>
            <w:vAlign w:val="center"/>
          </w:tcPr>
          <w:p w14:paraId="22879B16">
            <w:pPr>
              <w:spacing w:line="360" w:lineRule="auto"/>
              <w:rPr>
                <w:rFonts w:ascii="Times New Roman" w:hAnsi="Times New Roman" w:cs="Times New Roman"/>
              </w:rPr>
            </w:pPr>
            <w:r>
              <w:rPr>
                <w:rFonts w:ascii="Times New Roman" w:hAnsi="Times New Roman" w:cs="Times New Roman"/>
              </w:rPr>
              <w:t>SO2</w:t>
            </w:r>
          </w:p>
        </w:tc>
        <w:tc>
          <w:tcPr>
            <w:tcW w:w="3050" w:type="dxa"/>
            <w:shd w:val="clear" w:color="auto" w:fill="FFFFFF"/>
            <w:tcMar>
              <w:top w:w="80" w:type="dxa"/>
              <w:left w:w="120" w:type="dxa"/>
              <w:bottom w:w="80" w:type="dxa"/>
              <w:right w:w="120" w:type="dxa"/>
            </w:tcMar>
            <w:vAlign w:val="center"/>
          </w:tcPr>
          <w:p w14:paraId="47555895">
            <w:pPr>
              <w:spacing w:line="360" w:lineRule="auto"/>
              <w:rPr>
                <w:rFonts w:ascii="Times New Roman" w:hAnsi="Times New Roman" w:cs="Times New Roman"/>
              </w:rPr>
            </w:pPr>
            <w:r>
              <w:rPr>
                <w:rFonts w:ascii="Times New Roman" w:hAnsi="Times New Roman" w:cs="Times New Roman"/>
              </w:rPr>
              <w:t>Ch. 3 (3.2)</w:t>
            </w:r>
          </w:p>
        </w:tc>
      </w:tr>
      <w:tr w14:paraId="0873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EAF2FB"/>
            <w:tcMar>
              <w:top w:w="80" w:type="dxa"/>
              <w:left w:w="120" w:type="dxa"/>
              <w:bottom w:w="80" w:type="dxa"/>
              <w:right w:w="120" w:type="dxa"/>
            </w:tcMar>
            <w:vAlign w:val="center"/>
          </w:tcPr>
          <w:p w14:paraId="5D679855">
            <w:pPr>
              <w:spacing w:line="360" w:lineRule="auto"/>
              <w:rPr>
                <w:rFonts w:ascii="Times New Roman" w:hAnsi="Times New Roman" w:cs="Times New Roman"/>
              </w:rPr>
            </w:pPr>
            <w:r>
              <w:rPr>
                <w:rFonts w:ascii="Times New Roman" w:hAnsi="Times New Roman" w:cs="Times New Roman"/>
              </w:rPr>
              <w:t>Sustainability and societal/environmental impact</w:t>
            </w:r>
          </w:p>
        </w:tc>
        <w:tc>
          <w:tcPr>
            <w:tcW w:w="1500" w:type="dxa"/>
            <w:shd w:val="clear" w:color="auto" w:fill="EAF2FB"/>
            <w:tcMar>
              <w:top w:w="80" w:type="dxa"/>
              <w:left w:w="120" w:type="dxa"/>
              <w:bottom w:w="80" w:type="dxa"/>
              <w:right w:w="120" w:type="dxa"/>
            </w:tcMar>
            <w:vAlign w:val="center"/>
          </w:tcPr>
          <w:p w14:paraId="6A4BCF51">
            <w:pPr>
              <w:spacing w:line="360" w:lineRule="auto"/>
              <w:rPr>
                <w:rFonts w:ascii="Times New Roman" w:hAnsi="Times New Roman" w:cs="Times New Roman"/>
              </w:rPr>
            </w:pPr>
            <w:r>
              <w:rPr>
                <w:rFonts w:ascii="Times New Roman" w:hAnsi="Times New Roman" w:cs="Times New Roman"/>
              </w:rPr>
              <w:t>SO2/SO4</w:t>
            </w:r>
          </w:p>
        </w:tc>
        <w:tc>
          <w:tcPr>
            <w:tcW w:w="3050" w:type="dxa"/>
            <w:shd w:val="clear" w:color="auto" w:fill="EAF2FB"/>
            <w:tcMar>
              <w:top w:w="80" w:type="dxa"/>
              <w:left w:w="120" w:type="dxa"/>
              <w:bottom w:w="80" w:type="dxa"/>
              <w:right w:w="120" w:type="dxa"/>
            </w:tcMar>
            <w:vAlign w:val="center"/>
          </w:tcPr>
          <w:p w14:paraId="795D397A">
            <w:pPr>
              <w:spacing w:line="360" w:lineRule="auto"/>
              <w:rPr>
                <w:rFonts w:ascii="Times New Roman" w:hAnsi="Times New Roman" w:cs="Times New Roman"/>
              </w:rPr>
            </w:pPr>
            <w:r>
              <w:rPr>
                <w:rFonts w:ascii="Times New Roman" w:hAnsi="Times New Roman" w:cs="Times New Roman"/>
              </w:rPr>
              <w:t>Ch. 3 (3.7)</w:t>
            </w:r>
          </w:p>
        </w:tc>
      </w:tr>
      <w:tr w14:paraId="06BA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20" w:type="dxa"/>
              <w:bottom w:w="80" w:type="dxa"/>
              <w:right w:w="120" w:type="dxa"/>
            </w:tcMar>
            <w:vAlign w:val="center"/>
          </w:tcPr>
          <w:p w14:paraId="3F3286E4">
            <w:pPr>
              <w:spacing w:line="360" w:lineRule="auto"/>
              <w:rPr>
                <w:rFonts w:ascii="Times New Roman" w:hAnsi="Times New Roman" w:cs="Times New Roman"/>
              </w:rPr>
            </w:pPr>
            <w:r>
              <w:rPr>
                <w:rFonts w:ascii="Times New Roman" w:hAnsi="Times New Roman" w:cs="Times New Roman"/>
              </w:rPr>
              <w:t>Risk assessment and mitigation</w:t>
            </w:r>
          </w:p>
        </w:tc>
        <w:tc>
          <w:tcPr>
            <w:tcW w:w="1500" w:type="dxa"/>
            <w:shd w:val="clear" w:color="auto" w:fill="FFFFFF"/>
            <w:tcMar>
              <w:top w:w="80" w:type="dxa"/>
              <w:left w:w="120" w:type="dxa"/>
              <w:bottom w:w="80" w:type="dxa"/>
              <w:right w:w="120" w:type="dxa"/>
            </w:tcMar>
            <w:vAlign w:val="center"/>
          </w:tcPr>
          <w:p w14:paraId="106DB5BE">
            <w:pPr>
              <w:spacing w:line="360" w:lineRule="auto"/>
              <w:rPr>
                <w:rFonts w:ascii="Times New Roman" w:hAnsi="Times New Roman" w:cs="Times New Roman"/>
              </w:rPr>
            </w:pPr>
            <w:r>
              <w:rPr>
                <w:rFonts w:ascii="Times New Roman" w:hAnsi="Times New Roman" w:cs="Times New Roman"/>
              </w:rPr>
              <w:t>SO2/SO4</w:t>
            </w:r>
          </w:p>
        </w:tc>
        <w:tc>
          <w:tcPr>
            <w:tcW w:w="3050" w:type="dxa"/>
            <w:shd w:val="clear" w:color="auto" w:fill="FFFFFF"/>
            <w:tcMar>
              <w:top w:w="80" w:type="dxa"/>
              <w:left w:w="120" w:type="dxa"/>
              <w:bottom w:w="80" w:type="dxa"/>
              <w:right w:w="120" w:type="dxa"/>
            </w:tcMar>
            <w:vAlign w:val="center"/>
          </w:tcPr>
          <w:p w14:paraId="5BE1F67D">
            <w:pPr>
              <w:spacing w:line="360" w:lineRule="auto"/>
              <w:rPr>
                <w:rFonts w:ascii="Times New Roman" w:hAnsi="Times New Roman" w:cs="Times New Roman"/>
              </w:rPr>
            </w:pPr>
            <w:r>
              <w:rPr>
                <w:rFonts w:ascii="Times New Roman" w:hAnsi="Times New Roman" w:cs="Times New Roman"/>
              </w:rPr>
              <w:t>Ch. 3 (3.7)</w:t>
            </w:r>
          </w:p>
        </w:tc>
      </w:tr>
      <w:tr w14:paraId="34DE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EAF2FB"/>
            <w:tcMar>
              <w:top w:w="80" w:type="dxa"/>
              <w:left w:w="120" w:type="dxa"/>
              <w:bottom w:w="80" w:type="dxa"/>
              <w:right w:w="120" w:type="dxa"/>
            </w:tcMar>
            <w:vAlign w:val="center"/>
          </w:tcPr>
          <w:p w14:paraId="2A112941">
            <w:pPr>
              <w:spacing w:line="360" w:lineRule="auto"/>
              <w:rPr>
                <w:rFonts w:ascii="Times New Roman" w:hAnsi="Times New Roman" w:cs="Times New Roman"/>
              </w:rPr>
            </w:pPr>
            <w:r>
              <w:rPr>
                <w:rFonts w:ascii="Times New Roman" w:hAnsi="Times New Roman" w:cs="Times New Roman"/>
              </w:rPr>
              <w:t>Security considerations</w:t>
            </w:r>
          </w:p>
        </w:tc>
        <w:tc>
          <w:tcPr>
            <w:tcW w:w="1500" w:type="dxa"/>
            <w:shd w:val="clear" w:color="auto" w:fill="EAF2FB"/>
            <w:tcMar>
              <w:top w:w="80" w:type="dxa"/>
              <w:left w:w="120" w:type="dxa"/>
              <w:bottom w:w="80" w:type="dxa"/>
              <w:right w:w="120" w:type="dxa"/>
            </w:tcMar>
            <w:vAlign w:val="center"/>
          </w:tcPr>
          <w:p w14:paraId="6F68776E">
            <w:pPr>
              <w:spacing w:line="360" w:lineRule="auto"/>
              <w:rPr>
                <w:rFonts w:ascii="Times New Roman" w:hAnsi="Times New Roman" w:cs="Times New Roman"/>
              </w:rPr>
            </w:pPr>
            <w:r>
              <w:rPr>
                <w:rFonts w:ascii="Times New Roman" w:hAnsi="Times New Roman" w:cs="Times New Roman"/>
              </w:rPr>
              <w:t>Relevant SO</w:t>
            </w:r>
          </w:p>
        </w:tc>
        <w:tc>
          <w:tcPr>
            <w:tcW w:w="3050" w:type="dxa"/>
            <w:shd w:val="clear" w:color="auto" w:fill="EAF2FB"/>
            <w:tcMar>
              <w:top w:w="80" w:type="dxa"/>
              <w:left w:w="120" w:type="dxa"/>
              <w:bottom w:w="80" w:type="dxa"/>
              <w:right w:w="120" w:type="dxa"/>
            </w:tcMar>
            <w:vAlign w:val="center"/>
          </w:tcPr>
          <w:p w14:paraId="15BAA87B">
            <w:pPr>
              <w:spacing w:line="360" w:lineRule="auto"/>
              <w:rPr>
                <w:rFonts w:ascii="Times New Roman" w:hAnsi="Times New Roman" w:cs="Times New Roman"/>
              </w:rPr>
            </w:pPr>
            <w:r>
              <w:rPr>
                <w:rFonts w:ascii="Times New Roman" w:hAnsi="Times New Roman" w:cs="Times New Roman"/>
              </w:rPr>
              <w:t>Ch. 3 (3.7)</w:t>
            </w:r>
          </w:p>
        </w:tc>
      </w:tr>
      <w:tr w14:paraId="5A9B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20" w:type="dxa"/>
              <w:bottom w:w="80" w:type="dxa"/>
              <w:right w:w="120" w:type="dxa"/>
            </w:tcMar>
            <w:vAlign w:val="center"/>
          </w:tcPr>
          <w:p w14:paraId="4B182C27">
            <w:pPr>
              <w:spacing w:line="360" w:lineRule="auto"/>
              <w:rPr>
                <w:rFonts w:ascii="Times New Roman" w:hAnsi="Times New Roman" w:cs="Times New Roman"/>
              </w:rPr>
            </w:pPr>
            <w:r>
              <w:rPr>
                <w:rFonts w:ascii="Times New Roman" w:hAnsi="Times New Roman" w:cs="Times New Roman"/>
              </w:rPr>
              <w:t>Integrated/system-level engineering</w:t>
            </w:r>
          </w:p>
        </w:tc>
        <w:tc>
          <w:tcPr>
            <w:tcW w:w="1500" w:type="dxa"/>
            <w:shd w:val="clear" w:color="auto" w:fill="FFFFFF"/>
            <w:tcMar>
              <w:top w:w="80" w:type="dxa"/>
              <w:left w:w="120" w:type="dxa"/>
              <w:bottom w:w="80" w:type="dxa"/>
              <w:right w:w="120" w:type="dxa"/>
            </w:tcMar>
            <w:vAlign w:val="center"/>
          </w:tcPr>
          <w:p w14:paraId="7962A191">
            <w:pPr>
              <w:spacing w:line="360" w:lineRule="auto"/>
              <w:rPr>
                <w:rFonts w:ascii="Times New Roman" w:hAnsi="Times New Roman" w:cs="Times New Roman"/>
              </w:rPr>
            </w:pPr>
            <w:r>
              <w:rPr>
                <w:rFonts w:ascii="Times New Roman" w:hAnsi="Times New Roman" w:cs="Times New Roman"/>
              </w:rPr>
              <w:t>SO1/SO2</w:t>
            </w:r>
          </w:p>
        </w:tc>
        <w:tc>
          <w:tcPr>
            <w:tcW w:w="3050" w:type="dxa"/>
            <w:shd w:val="clear" w:color="auto" w:fill="FFFFFF"/>
            <w:tcMar>
              <w:top w:w="80" w:type="dxa"/>
              <w:left w:w="120" w:type="dxa"/>
              <w:bottom w:w="80" w:type="dxa"/>
              <w:right w:w="120" w:type="dxa"/>
            </w:tcMar>
            <w:vAlign w:val="center"/>
          </w:tcPr>
          <w:p w14:paraId="57DD29DE">
            <w:pPr>
              <w:spacing w:line="360" w:lineRule="auto"/>
              <w:rPr>
                <w:rFonts w:ascii="Times New Roman" w:hAnsi="Times New Roman" w:cs="Times New Roman"/>
              </w:rPr>
            </w:pPr>
            <w:r>
              <w:rPr>
                <w:rFonts w:ascii="Times New Roman" w:hAnsi="Times New Roman" w:cs="Times New Roman"/>
              </w:rPr>
              <w:t>Ch. 3 (3.5)</w:t>
            </w:r>
          </w:p>
        </w:tc>
      </w:tr>
      <w:tr w14:paraId="636D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EAF2FB"/>
            <w:tcMar>
              <w:top w:w="80" w:type="dxa"/>
              <w:left w:w="120" w:type="dxa"/>
              <w:bottom w:w="80" w:type="dxa"/>
              <w:right w:w="120" w:type="dxa"/>
            </w:tcMar>
            <w:vAlign w:val="center"/>
          </w:tcPr>
          <w:p w14:paraId="2D362FFB">
            <w:pPr>
              <w:spacing w:line="360" w:lineRule="auto"/>
              <w:rPr>
                <w:rFonts w:ascii="Times New Roman" w:hAnsi="Times New Roman" w:cs="Times New Roman"/>
              </w:rPr>
            </w:pPr>
            <w:r>
              <w:rPr>
                <w:rFonts w:ascii="Times New Roman" w:hAnsi="Times New Roman" w:cs="Times New Roman"/>
              </w:rPr>
              <w:t>Project planning and management</w:t>
            </w:r>
          </w:p>
        </w:tc>
        <w:tc>
          <w:tcPr>
            <w:tcW w:w="1500" w:type="dxa"/>
            <w:shd w:val="clear" w:color="auto" w:fill="EAF2FB"/>
            <w:tcMar>
              <w:top w:w="80" w:type="dxa"/>
              <w:left w:w="120" w:type="dxa"/>
              <w:bottom w:w="80" w:type="dxa"/>
              <w:right w:w="120" w:type="dxa"/>
            </w:tcMar>
            <w:vAlign w:val="center"/>
          </w:tcPr>
          <w:p w14:paraId="12DB8515">
            <w:pPr>
              <w:spacing w:line="360" w:lineRule="auto"/>
              <w:rPr>
                <w:rFonts w:ascii="Times New Roman" w:hAnsi="Times New Roman" w:cs="Times New Roman"/>
              </w:rPr>
            </w:pPr>
            <w:r>
              <w:rPr>
                <w:rFonts w:ascii="Times New Roman" w:hAnsi="Times New Roman" w:cs="Times New Roman"/>
              </w:rPr>
              <w:t>SO5</w:t>
            </w:r>
          </w:p>
        </w:tc>
        <w:tc>
          <w:tcPr>
            <w:tcW w:w="3050" w:type="dxa"/>
            <w:shd w:val="clear" w:color="auto" w:fill="EAF2FB"/>
            <w:tcMar>
              <w:top w:w="80" w:type="dxa"/>
              <w:left w:w="120" w:type="dxa"/>
              <w:bottom w:w="80" w:type="dxa"/>
              <w:right w:w="120" w:type="dxa"/>
            </w:tcMar>
            <w:vAlign w:val="center"/>
          </w:tcPr>
          <w:p w14:paraId="0A8D2264">
            <w:pPr>
              <w:spacing w:line="360" w:lineRule="auto"/>
              <w:rPr>
                <w:rFonts w:ascii="Times New Roman" w:hAnsi="Times New Roman" w:cs="Times New Roman"/>
              </w:rPr>
            </w:pPr>
            <w:r>
              <w:rPr>
                <w:rFonts w:ascii="Times New Roman" w:hAnsi="Times New Roman" w:cs="Times New Roman"/>
              </w:rPr>
              <w:t>Ch. 4 (4.8)</w:t>
            </w:r>
          </w:p>
        </w:tc>
      </w:tr>
      <w:tr w14:paraId="252CD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FFFFF"/>
            <w:tcMar>
              <w:top w:w="80" w:type="dxa"/>
              <w:left w:w="120" w:type="dxa"/>
              <w:bottom w:w="80" w:type="dxa"/>
              <w:right w:w="120" w:type="dxa"/>
            </w:tcMar>
            <w:vAlign w:val="center"/>
          </w:tcPr>
          <w:p w14:paraId="6990F055">
            <w:pPr>
              <w:spacing w:line="360" w:lineRule="auto"/>
              <w:rPr>
                <w:rFonts w:ascii="Times New Roman" w:hAnsi="Times New Roman" w:cs="Times New Roman"/>
              </w:rPr>
            </w:pPr>
            <w:r>
              <w:rPr>
                <w:rFonts w:ascii="Times New Roman" w:hAnsi="Times New Roman" w:cs="Times New Roman"/>
              </w:rPr>
              <w:t>Individual contribution</w:t>
            </w:r>
          </w:p>
        </w:tc>
        <w:tc>
          <w:tcPr>
            <w:tcW w:w="1500" w:type="dxa"/>
            <w:shd w:val="clear" w:color="auto" w:fill="FFFFFF"/>
            <w:tcMar>
              <w:top w:w="80" w:type="dxa"/>
              <w:left w:w="120" w:type="dxa"/>
              <w:bottom w:w="80" w:type="dxa"/>
              <w:right w:w="120" w:type="dxa"/>
            </w:tcMar>
            <w:vAlign w:val="center"/>
          </w:tcPr>
          <w:p w14:paraId="7860E13D">
            <w:pPr>
              <w:spacing w:line="360" w:lineRule="auto"/>
              <w:rPr>
                <w:rFonts w:ascii="Times New Roman" w:hAnsi="Times New Roman" w:cs="Times New Roman"/>
              </w:rPr>
            </w:pPr>
            <w:r>
              <w:rPr>
                <w:rFonts w:ascii="Times New Roman" w:hAnsi="Times New Roman" w:cs="Times New Roman"/>
              </w:rPr>
              <w:t>SO1–SO7</w:t>
            </w:r>
          </w:p>
        </w:tc>
        <w:tc>
          <w:tcPr>
            <w:tcW w:w="3050" w:type="dxa"/>
            <w:shd w:val="clear" w:color="auto" w:fill="FFFFFF"/>
            <w:tcMar>
              <w:top w:w="80" w:type="dxa"/>
              <w:left w:w="120" w:type="dxa"/>
              <w:bottom w:w="80" w:type="dxa"/>
              <w:right w:w="120" w:type="dxa"/>
            </w:tcMar>
            <w:vAlign w:val="center"/>
          </w:tcPr>
          <w:p w14:paraId="37ADE4BC">
            <w:pPr>
              <w:spacing w:line="360" w:lineRule="auto"/>
              <w:rPr>
                <w:rFonts w:ascii="Times New Roman" w:hAnsi="Times New Roman" w:cs="Times New Roman"/>
              </w:rPr>
            </w:pPr>
            <w:r>
              <w:rPr>
                <w:rFonts w:ascii="Times New Roman" w:hAnsi="Times New Roman" w:cs="Times New Roman"/>
              </w:rPr>
              <w:t>Contribution Statement + Ch. 4 (4.8)</w:t>
            </w:r>
          </w:p>
        </w:tc>
      </w:tr>
    </w:tbl>
    <w:p w14:paraId="447FC4F9">
      <w:pPr>
        <w:spacing w:line="360" w:lineRule="auto"/>
        <w:rPr>
          <w:rFonts w:ascii="Times New Roman" w:hAnsi="Times New Roman" w:cs="Times New Roman"/>
        </w:rPr>
      </w:pP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E950A6"/>
    <w:multiLevelType w:val="multilevel"/>
    <w:tmpl w:val="45E950A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C1F"/>
    <w:rsid w:val="003A0234"/>
    <w:rsid w:val="00543667"/>
    <w:rsid w:val="0062010A"/>
    <w:rsid w:val="00981122"/>
    <w:rsid w:val="009D0C1F"/>
    <w:rsid w:val="00B20C7F"/>
    <w:rsid w:val="00C17BCD"/>
    <w:rsid w:val="00C8429E"/>
    <w:rsid w:val="01874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pBdr>
        <w:bottom w:val="single" w:color="2C5F8A" w:sz="6" w:space="4"/>
      </w:pBdr>
      <w:spacing w:before="320" w:after="160"/>
      <w:outlineLvl w:val="0"/>
    </w:pPr>
    <w:rPr>
      <w:rFonts w:ascii="Calibri" w:hAnsi="Calibri" w:eastAsia="Calibri" w:cs="Calibri"/>
      <w:b/>
      <w:bCs/>
      <w:color w:val="1F3864"/>
      <w:sz w:val="28"/>
      <w:szCs w:val="28"/>
      <w:lang w:val="en-US" w:eastAsia="en-US" w:bidi="ar-SA"/>
    </w:rPr>
  </w:style>
  <w:style w:type="paragraph" w:styleId="3">
    <w:name w:val="heading 2"/>
    <w:unhideWhenUsed/>
    <w:qFormat/>
    <w:uiPriority w:val="9"/>
    <w:pPr>
      <w:spacing w:before="240" w:after="120"/>
      <w:outlineLvl w:val="1"/>
    </w:pPr>
    <w:rPr>
      <w:rFonts w:ascii="Calibri" w:hAnsi="Calibri" w:eastAsia="Calibri" w:cs="Calibri"/>
      <w:b/>
      <w:bCs/>
      <w:color w:val="2C5F8A"/>
      <w:sz w:val="24"/>
      <w:szCs w:val="24"/>
      <w:lang w:val="en-US" w:eastAsia="en-US" w:bidi="ar-SA"/>
    </w:rPr>
  </w:style>
  <w:style w:type="paragraph" w:styleId="4">
    <w:name w:val="heading 3"/>
    <w:unhideWhenUsed/>
    <w:qFormat/>
    <w:uiPriority w:val="9"/>
    <w:pPr>
      <w:spacing w:before="200" w:after="100"/>
      <w:outlineLvl w:val="2"/>
    </w:pPr>
    <w:rPr>
      <w:rFonts w:ascii="Calibri" w:hAnsi="Calibri" w:eastAsia="Calibri" w:cs="Calibri"/>
      <w:b/>
      <w:bCs/>
      <w:color w:val="1F3864"/>
      <w:sz w:val="22"/>
      <w:szCs w:val="22"/>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22"/>
    <w:semiHidden/>
    <w:unhideWhenUsed/>
    <w:qFormat/>
    <w:uiPriority w:val="99"/>
    <w:rPr>
      <w:rFonts w:ascii="Calibri" w:hAnsi="Calibri" w:eastAsia="Calibri" w:cs="Calibri"/>
      <w:sz w:val="20"/>
      <w:szCs w:val="20"/>
      <w:lang w:val="en-US" w:eastAsia="en-US" w:bidi="ar-SA"/>
    </w:rPr>
  </w:style>
  <w:style w:type="character" w:styleId="14">
    <w:name w:val="Hyperlink"/>
    <w:unhideWhenUsed/>
    <w:qFormat/>
    <w:uiPriority w:val="99"/>
    <w:rPr>
      <w:color w:val="0563C1"/>
      <w:u w:val="single"/>
    </w:rPr>
  </w:style>
  <w:style w:type="character" w:styleId="15">
    <w:name w:val="Strong"/>
    <w:basedOn w:val="8"/>
    <w:qFormat/>
    <w:uiPriority w:val="22"/>
    <w:rPr>
      <w:b/>
      <w:bCs/>
    </w:rPr>
  </w:style>
  <w:style w:type="paragraph" w:styleId="16">
    <w:name w:val="Title"/>
    <w:qFormat/>
    <w:uiPriority w:val="10"/>
    <w:rPr>
      <w:rFonts w:ascii="Calibri" w:hAnsi="Calibri" w:eastAsia="Calibri" w:cs="Calibri"/>
      <w:sz w:val="56"/>
      <w:szCs w:val="56"/>
      <w:lang w:val="en-US" w:eastAsia="en-US" w:bidi="ar-SA"/>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20"/>
    </w:pPr>
  </w:style>
  <w:style w:type="paragraph" w:styleId="19">
    <w:name w:val="toc 3"/>
    <w:basedOn w:val="1"/>
    <w:next w:val="1"/>
    <w:autoRedefine/>
    <w:unhideWhenUsed/>
    <w:qFormat/>
    <w:uiPriority w:val="39"/>
    <w:pPr>
      <w:spacing w:after="100"/>
      <w:ind w:left="440"/>
    </w:pPr>
  </w:style>
  <w:style w:type="paragraph" w:customStyle="1" w:styleId="20">
    <w:name w:val="Strong1"/>
    <w:qFormat/>
    <w:uiPriority w:val="0"/>
    <w:rPr>
      <w:rFonts w:ascii="Calibri" w:hAnsi="Calibri" w:eastAsia="Calibri" w:cs="Calibri"/>
      <w:b/>
      <w:bCs/>
      <w:sz w:val="22"/>
      <w:szCs w:val="22"/>
      <w:lang w:val="en-US" w:eastAsia="en-US" w:bidi="ar-SA"/>
    </w:rPr>
  </w:style>
  <w:style w:type="paragraph" w:styleId="21">
    <w:name w:val="List Paragraph"/>
    <w:qFormat/>
    <w:uiPriority w:val="0"/>
    <w:rPr>
      <w:rFonts w:ascii="Calibri" w:hAnsi="Calibri" w:eastAsia="Calibri" w:cs="Calibri"/>
      <w:sz w:val="22"/>
      <w:szCs w:val="22"/>
      <w:lang w:val="en-US" w:eastAsia="en-US" w:bidi="ar-SA"/>
    </w:rPr>
  </w:style>
  <w:style w:type="character" w:customStyle="1" w:styleId="22">
    <w:name w:val="Footnote Text Char"/>
    <w:link w:val="13"/>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35</Pages>
  <Words>7071</Words>
  <Characters>40309</Characters>
  <Lines>335</Lines>
  <Paragraphs>94</Paragraphs>
  <TotalTime>12</TotalTime>
  <ScaleCrop>false</ScaleCrop>
  <LinksUpToDate>false</LinksUpToDate>
  <CharactersWithSpaces>47286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2026-09-03T09:47:00Z</dcterms:created>
  <dc:creator>Un-named</dc:creator>
  <cp:lastModifiedBy>GANGAVARAPU T</cp:lastModifiedBy>
  <dcterms:modified xsi:type="dcterms:W3CDTF">2026-09-03T11:47:56Z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4C1C50A1D13C4591B11311D2F383EC86_13</vt:lpwstr>
  </property>
</Properties>
</file>