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2359" w14:textId="77777777" w:rsidR="00985523" w:rsidRDefault="00000000">
      <w:pPr>
        <w:pStyle w:val="Title"/>
      </w:pPr>
      <w:r>
        <w:t>Solution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2642E107" w14:textId="77777777" w:rsidR="00985523" w:rsidRDefault="00985523">
      <w:pPr>
        <w:pStyle w:val="BodyText"/>
        <w:spacing w:before="4"/>
        <w:ind w:left="0" w:firstLine="0"/>
        <w:rPr>
          <w:b/>
          <w:sz w:val="15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3"/>
        <w:gridCol w:w="4961"/>
      </w:tblGrid>
      <w:tr w:rsidR="00985523" w14:paraId="64E86EE8" w14:textId="77777777">
        <w:trPr>
          <w:trHeight w:val="450"/>
        </w:trPr>
        <w:tc>
          <w:tcPr>
            <w:tcW w:w="3653" w:type="dxa"/>
          </w:tcPr>
          <w:p w14:paraId="6EBF9F42" w14:textId="77777777" w:rsidR="00985523" w:rsidRDefault="00000000">
            <w:pPr>
              <w:pStyle w:val="TableParagraph"/>
              <w:spacing w:line="26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961" w:type="dxa"/>
          </w:tcPr>
          <w:p w14:paraId="484D9F63" w14:textId="77777777" w:rsidR="00985523" w:rsidRDefault="00000000">
            <w:pPr>
              <w:pStyle w:val="TableParagraph"/>
              <w:spacing w:line="268" w:lineRule="exact"/>
              <w:ind w:left="108"/>
            </w:pPr>
            <w:r>
              <w:t>31</w:t>
            </w:r>
            <w:r>
              <w:rPr>
                <w:spacing w:val="-3"/>
              </w:rPr>
              <w:t xml:space="preserve"> </w:t>
            </w:r>
            <w:r>
              <w:t>January</w:t>
            </w:r>
            <w:r>
              <w:rPr>
                <w:spacing w:val="-4"/>
              </w:rPr>
              <w:t xml:space="preserve"> 2026</w:t>
            </w:r>
          </w:p>
        </w:tc>
      </w:tr>
      <w:tr w:rsidR="00985523" w14:paraId="04B21F15" w14:textId="77777777">
        <w:trPr>
          <w:trHeight w:val="450"/>
        </w:trPr>
        <w:tc>
          <w:tcPr>
            <w:tcW w:w="3653" w:type="dxa"/>
          </w:tcPr>
          <w:p w14:paraId="43F3A13C" w14:textId="77777777" w:rsidR="00985523" w:rsidRDefault="00000000">
            <w:pPr>
              <w:pStyle w:val="TableParagraph"/>
            </w:pPr>
            <w:r>
              <w:rPr>
                <w:spacing w:val="-4"/>
              </w:rP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961" w:type="dxa"/>
          </w:tcPr>
          <w:p w14:paraId="747D444C" w14:textId="114BFA7F" w:rsidR="00985523" w:rsidRDefault="00AB7E7F">
            <w:pPr>
              <w:pStyle w:val="TableParagraph"/>
              <w:ind w:left="108"/>
            </w:pPr>
            <w:r w:rsidRPr="00AB7E7F">
              <w:rPr>
                <w:spacing w:val="-2"/>
              </w:rPr>
              <w:t>LTVIP2026TMIDS24940</w:t>
            </w:r>
          </w:p>
        </w:tc>
      </w:tr>
      <w:tr w:rsidR="00985523" w14:paraId="309C9655" w14:textId="77777777">
        <w:trPr>
          <w:trHeight w:val="738"/>
        </w:trPr>
        <w:tc>
          <w:tcPr>
            <w:tcW w:w="3653" w:type="dxa"/>
          </w:tcPr>
          <w:p w14:paraId="405F2BB1" w14:textId="77777777" w:rsidR="00985523" w:rsidRDefault="00000000">
            <w:pPr>
              <w:pStyle w:val="TableParagraph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61" w:type="dxa"/>
          </w:tcPr>
          <w:p w14:paraId="1E1BEE95" w14:textId="512B8386" w:rsidR="00985523" w:rsidRPr="007D7146" w:rsidRDefault="007D7146">
            <w:pPr>
              <w:pStyle w:val="TableParagraph"/>
              <w:spacing w:line="254" w:lineRule="auto"/>
              <w:ind w:left="108" w:right="150"/>
            </w:pPr>
            <w:r w:rsidRPr="007D7146">
              <w:rPr>
                <w:spacing w:val="-2"/>
              </w:rPr>
              <w:t>Measuring the Pulse of Prosperity: An Index of Economic Freedom Analysis</w:t>
            </w:r>
          </w:p>
        </w:tc>
      </w:tr>
      <w:tr w:rsidR="00985523" w14:paraId="167D2A8C" w14:textId="77777777">
        <w:trPr>
          <w:trHeight w:val="450"/>
        </w:trPr>
        <w:tc>
          <w:tcPr>
            <w:tcW w:w="3653" w:type="dxa"/>
          </w:tcPr>
          <w:p w14:paraId="02400A4F" w14:textId="77777777" w:rsidR="00985523" w:rsidRDefault="00000000">
            <w:pPr>
              <w:pStyle w:val="TableParagraph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961" w:type="dxa"/>
          </w:tcPr>
          <w:p w14:paraId="6DD81A7D" w14:textId="77777777" w:rsidR="00985523" w:rsidRDefault="00000000">
            <w:pPr>
              <w:pStyle w:val="TableParagraph"/>
              <w:ind w:left="108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5AD5EE16" w14:textId="77777777" w:rsidR="00985523" w:rsidRDefault="00985523">
      <w:pPr>
        <w:pStyle w:val="BodyText"/>
        <w:spacing w:before="259"/>
        <w:ind w:left="0" w:firstLine="0"/>
        <w:rPr>
          <w:b/>
        </w:rPr>
      </w:pPr>
    </w:p>
    <w:p w14:paraId="5C1BA8CB" w14:textId="77777777" w:rsidR="00985523" w:rsidRDefault="00000000">
      <w:pPr>
        <w:pStyle w:val="Heading1"/>
      </w:pPr>
      <w:r>
        <w:t>Functional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</w:p>
    <w:p w14:paraId="0F6A9296" w14:textId="77777777" w:rsidR="007D7146" w:rsidRDefault="007D7146" w:rsidP="007D7146">
      <w:pPr>
        <w:pStyle w:val="BodyText"/>
        <w:spacing w:before="0"/>
        <w:rPr>
          <w:lang w:val="en-IN"/>
        </w:rPr>
      </w:pPr>
      <w:r w:rsidRPr="007D7146">
        <w:rPr>
          <w:lang w:val="en-IN"/>
        </w:rPr>
        <w:t>• Load the Index of Economic Freedom dataset into Tableau successfully.</w:t>
      </w:r>
    </w:p>
    <w:p w14:paraId="16BDE48D" w14:textId="77777777" w:rsidR="007D7146" w:rsidRDefault="007D7146" w:rsidP="007D7146">
      <w:pPr>
        <w:pStyle w:val="BodyText"/>
        <w:spacing w:before="0"/>
        <w:rPr>
          <w:lang w:val="en-IN"/>
        </w:rPr>
      </w:pPr>
      <w:r w:rsidRPr="007D7146">
        <w:rPr>
          <w:lang w:val="en-IN"/>
        </w:rPr>
        <w:t>• Perform data cleaning and prepare fields for visualization.</w:t>
      </w:r>
    </w:p>
    <w:p w14:paraId="720F9122" w14:textId="77777777" w:rsidR="007D7146" w:rsidRDefault="007D7146" w:rsidP="007D7146">
      <w:pPr>
        <w:pStyle w:val="BodyText"/>
        <w:spacing w:before="0"/>
        <w:rPr>
          <w:lang w:val="en-IN"/>
        </w:rPr>
      </w:pPr>
      <w:r w:rsidRPr="007D7146">
        <w:rPr>
          <w:lang w:val="en-IN"/>
        </w:rPr>
        <w:t>• Categorize economic indicators into economic freedom factors and economic performance factors.</w:t>
      </w:r>
    </w:p>
    <w:p w14:paraId="4A582DA7" w14:textId="77777777" w:rsidR="007D7146" w:rsidRDefault="007D7146" w:rsidP="007D7146">
      <w:pPr>
        <w:pStyle w:val="BodyText"/>
        <w:spacing w:before="0"/>
        <w:rPr>
          <w:lang w:val="en-IN"/>
        </w:rPr>
      </w:pPr>
      <w:r w:rsidRPr="007D7146">
        <w:rPr>
          <w:lang w:val="en-IN"/>
        </w:rPr>
        <w:t>• Create multiple analytical visualizations (scatter plots, bar charts, heatmaps, and maps).</w:t>
      </w:r>
    </w:p>
    <w:p w14:paraId="374081AC" w14:textId="77777777" w:rsidR="007D7146" w:rsidRDefault="007D7146" w:rsidP="007D7146">
      <w:pPr>
        <w:pStyle w:val="BodyText"/>
        <w:spacing w:before="0"/>
        <w:rPr>
          <w:lang w:val="en-IN"/>
        </w:rPr>
      </w:pPr>
      <w:r w:rsidRPr="007D7146">
        <w:rPr>
          <w:lang w:val="en-IN"/>
        </w:rPr>
        <w:t>• Provide country comparison using filters and selection tools.</w:t>
      </w:r>
    </w:p>
    <w:p w14:paraId="7B82AF95" w14:textId="77777777" w:rsidR="007D7146" w:rsidRDefault="007D7146" w:rsidP="007D7146">
      <w:pPr>
        <w:pStyle w:val="BodyText"/>
        <w:spacing w:before="0"/>
        <w:rPr>
          <w:lang w:val="en-IN"/>
        </w:rPr>
      </w:pPr>
      <w:r w:rsidRPr="007D7146">
        <w:rPr>
          <w:lang w:val="en-IN"/>
        </w:rPr>
        <w:t>• Display the relationship between Economic Freedom Score and GDP per capita.</w:t>
      </w:r>
    </w:p>
    <w:p w14:paraId="38D4C62C" w14:textId="77777777" w:rsidR="007D7146" w:rsidRDefault="007D7146" w:rsidP="007D7146">
      <w:pPr>
        <w:pStyle w:val="BodyText"/>
        <w:spacing w:before="0"/>
        <w:rPr>
          <w:lang w:val="en-IN"/>
        </w:rPr>
      </w:pPr>
      <w:r w:rsidRPr="007D7146">
        <w:rPr>
          <w:lang w:val="en-IN"/>
        </w:rPr>
        <w:t>• Identify top-performing and low-performing countries.</w:t>
      </w:r>
    </w:p>
    <w:p w14:paraId="6A2484F1" w14:textId="77777777" w:rsidR="007D7146" w:rsidRDefault="007D7146" w:rsidP="007D7146">
      <w:pPr>
        <w:pStyle w:val="BodyText"/>
        <w:spacing w:before="0"/>
        <w:rPr>
          <w:lang w:val="en-IN"/>
        </w:rPr>
      </w:pPr>
      <w:r w:rsidRPr="007D7146">
        <w:rPr>
          <w:lang w:val="en-IN"/>
        </w:rPr>
        <w:t>• Provide regional filtering (continent/region wise analysis).</w:t>
      </w:r>
    </w:p>
    <w:p w14:paraId="06196B62" w14:textId="77777777" w:rsidR="007D7146" w:rsidRDefault="007D7146" w:rsidP="007D7146">
      <w:pPr>
        <w:pStyle w:val="BodyText"/>
        <w:spacing w:before="0"/>
        <w:rPr>
          <w:lang w:val="en-IN"/>
        </w:rPr>
      </w:pPr>
      <w:r w:rsidRPr="007D7146">
        <w:rPr>
          <w:lang w:val="en-IN"/>
        </w:rPr>
        <w:t>• Create a Tableau dashboard integrating all visualizations.</w:t>
      </w:r>
    </w:p>
    <w:p w14:paraId="4DB06A73" w14:textId="77777777" w:rsidR="007D7146" w:rsidRDefault="007D7146" w:rsidP="007D7146">
      <w:pPr>
        <w:pStyle w:val="BodyText"/>
        <w:spacing w:before="0"/>
        <w:rPr>
          <w:lang w:val="en-IN"/>
        </w:rPr>
      </w:pPr>
      <w:r w:rsidRPr="007D7146">
        <w:rPr>
          <w:lang w:val="en-IN"/>
        </w:rPr>
        <w:t>• Create a Tableau Story explaining analytical insights.</w:t>
      </w:r>
    </w:p>
    <w:p w14:paraId="18DBD6B1" w14:textId="66D9D43F" w:rsidR="007D7146" w:rsidRPr="007D7146" w:rsidRDefault="007D7146" w:rsidP="007D7146">
      <w:pPr>
        <w:pStyle w:val="BodyText"/>
        <w:spacing w:before="0"/>
        <w:rPr>
          <w:lang w:val="en-IN"/>
        </w:rPr>
      </w:pPr>
      <w:r w:rsidRPr="007D7146">
        <w:rPr>
          <w:lang w:val="en-IN"/>
        </w:rPr>
        <w:t>• Publish the dashboard and story using Tableau Public.</w:t>
      </w:r>
    </w:p>
    <w:p w14:paraId="0EF654D6" w14:textId="77777777" w:rsidR="00985523" w:rsidRDefault="00985523">
      <w:pPr>
        <w:pStyle w:val="BodyText"/>
        <w:spacing w:before="0"/>
        <w:ind w:left="0" w:firstLine="0"/>
      </w:pPr>
    </w:p>
    <w:p w14:paraId="1B214A6B" w14:textId="77777777" w:rsidR="00985523" w:rsidRDefault="00985523">
      <w:pPr>
        <w:pStyle w:val="BodyText"/>
        <w:spacing w:before="94"/>
        <w:ind w:left="0" w:firstLine="0"/>
      </w:pPr>
    </w:p>
    <w:p w14:paraId="6730B8F2" w14:textId="77777777" w:rsidR="00985523" w:rsidRDefault="00000000">
      <w:pPr>
        <w:pStyle w:val="Heading1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974D76B" wp14:editId="5278E37C">
                <wp:simplePos x="0" y="0"/>
                <wp:positionH relativeFrom="page">
                  <wp:posOffset>914400</wp:posOffset>
                </wp:positionH>
                <wp:positionV relativeFrom="paragraph">
                  <wp:posOffset>-165770</wp:posOffset>
                </wp:positionV>
                <wp:extent cx="5733415" cy="190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050"/>
                          <a:chOff x="0" y="0"/>
                          <a:chExt cx="573341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1497" y="1841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647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68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58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587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49D0C5" id="Group 1" o:spid="_x0000_s1026" style="position:absolute;margin-left:1in;margin-top:-13.05pt;width:451.45pt;height:1.5pt;z-index:15728640;mso-wrap-distance-left:0;mso-wrap-distance-right:0;mso-position-horizontal-relative:page" coordsize="573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">
                <v:shape id="Graphic 2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" path="m5731497,l,,,18415r5731497,l5731497,xe" fillcolor="#9f9f9f" stroked="f">
                  <v:path arrowok="t"/>
                </v:shape>
                <v:shape id="Graphic 3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6;width:57327;height:152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" path="m3048,3048l,3048,,15227r3048,l3048,3048xem5732716,r-3048,l5729668,3035r3048,l5732716,xe" fillcolor="#9f9f9f" stroked="f">
                  <v:path arrowok="t"/>
                </v:shape>
                <v:shape id="Graphic 5" o:spid="_x0000_s1030" style="position:absolute;left:57299;top:36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" path="m3047,l,,,12191r3047,l3047,xe" fillcolor="#e2e2e2" stroked="f">
                  <v:path arrowok="t"/>
                </v:shape>
                <v:shape id="Graphic 6" o:spid="_x0000_s1031" style="position:absolute;left:3;top:15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5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Non-Functional</w:t>
      </w:r>
      <w:r>
        <w:rPr>
          <w:spacing w:val="15"/>
        </w:rPr>
        <w:t xml:space="preserve"> </w:t>
      </w:r>
      <w:r>
        <w:rPr>
          <w:spacing w:val="-2"/>
        </w:rPr>
        <w:t>Requirements</w:t>
      </w:r>
    </w:p>
    <w:p w14:paraId="1E3E45D9" w14:textId="6E16ADB7" w:rsidR="00985523" w:rsidRDefault="007D7146" w:rsidP="007D7146">
      <w:pPr>
        <w:pStyle w:val="BodyText"/>
        <w:spacing w:before="0"/>
        <w:ind w:left="307" w:firstLine="0"/>
      </w:pPr>
      <w:r w:rsidRPr="007D7146">
        <w:t>• Dashboard must be easy to understand for non-technical users.</w:t>
      </w:r>
      <w:r w:rsidRPr="007D7146">
        <w:br/>
        <w:t>• Charts must be properly labeled and readable.</w:t>
      </w:r>
      <w:r w:rsidRPr="007D7146">
        <w:br/>
        <w:t>• Filters should update visualizations smoothly.</w:t>
      </w:r>
      <w:r w:rsidRPr="007D7146">
        <w:br/>
        <w:t>• System should work on a standard laptop without high-end hardware.</w:t>
      </w:r>
      <w:r w:rsidRPr="007D7146">
        <w:br/>
        <w:t>• Tableau Public dashboard should be accessible via internet browser.</w:t>
      </w:r>
    </w:p>
    <w:p w14:paraId="560A4D47" w14:textId="77777777" w:rsidR="00985523" w:rsidRDefault="00985523">
      <w:pPr>
        <w:pStyle w:val="BodyText"/>
        <w:spacing w:before="94"/>
        <w:ind w:left="0" w:firstLine="0"/>
      </w:pPr>
    </w:p>
    <w:p w14:paraId="64438684" w14:textId="77777777" w:rsidR="00985523" w:rsidRDefault="00000000">
      <w:pPr>
        <w:pStyle w:val="Heading1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2BBEE0F" wp14:editId="7EA85909">
                <wp:simplePos x="0" y="0"/>
                <wp:positionH relativeFrom="page">
                  <wp:posOffset>914400</wp:posOffset>
                </wp:positionH>
                <wp:positionV relativeFrom="paragraph">
                  <wp:posOffset>-166048</wp:posOffset>
                </wp:positionV>
                <wp:extent cx="5733415" cy="1968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685"/>
                          <a:chOff x="0" y="0"/>
                          <a:chExt cx="5733415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1497" y="1841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901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61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34D0B" id="Group 8" o:spid="_x0000_s1026" style="position:absolute;margin-left:1in;margin-top:-13.05pt;width:451.45pt;height:1.55pt;z-index:15729152;mso-wrap-distance-left:0;mso-wrap-distance-right:0;mso-position-horizontal-relative:page" coordsize="57334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">
                <v:shape id="Graphic 9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" path="m5731497,l,,,18415r5731497,l5731497,xe" fillcolor="#9f9f9f" stroked="f">
                  <v:path arrowok="t"/>
                </v:shape>
                <v:shape id="Graphic 10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9;width:57327;height:152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" path="m3048,3035l,3035,,15227r3048,l3048,3035xem5732716,r-3048,l5729668,3035r3048,l5732716,xe" fillcolor="#9f9f9f" stroked="f">
                  <v:path arrowok="t"/>
                </v:shape>
                <v:shape id="Graphic 12" o:spid="_x0000_s1030" style="position:absolute;left:57299;top:39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" path="m3047,l,,,12192r3047,l3047,xe" fillcolor="#e2e2e2" stroked="f">
                  <v:path arrowok="t"/>
                </v:shape>
                <v:shape id="Graphic 13" o:spid="_x0000_s1031" style="position:absolute;left:3;top:16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6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Performance</w:t>
      </w:r>
      <w:r>
        <w:rPr>
          <w:spacing w:val="7"/>
        </w:rPr>
        <w:t xml:space="preserve"> </w:t>
      </w:r>
      <w:r>
        <w:rPr>
          <w:spacing w:val="-2"/>
        </w:rPr>
        <w:t>Requirements</w:t>
      </w:r>
    </w:p>
    <w:p w14:paraId="7295B12E" w14:textId="62F9D584" w:rsidR="00985523" w:rsidRDefault="007D7146" w:rsidP="007D7146">
      <w:pPr>
        <w:pStyle w:val="BodyText"/>
        <w:spacing w:before="0"/>
        <w:ind w:left="307" w:firstLine="0"/>
      </w:pPr>
      <w:r w:rsidRPr="007D7146">
        <w:t>• Dashboard should load within 3–5 seconds.</w:t>
      </w:r>
      <w:r w:rsidRPr="007D7146">
        <w:br/>
        <w:t>• Filters should respond quickly to user interactions.</w:t>
      </w:r>
      <w:r w:rsidRPr="007D7146">
        <w:br/>
        <w:t>• Charts should update without freezing or crashing.</w:t>
      </w:r>
      <w:r w:rsidRPr="007D7146">
        <w:br/>
        <w:t>• The system should support analysis of all countries simultaneously.</w:t>
      </w:r>
    </w:p>
    <w:p w14:paraId="73BB2925" w14:textId="77777777" w:rsidR="00985523" w:rsidRDefault="00985523">
      <w:pPr>
        <w:pStyle w:val="BodyText"/>
        <w:spacing w:before="95"/>
        <w:ind w:left="0" w:firstLine="0"/>
      </w:pPr>
    </w:p>
    <w:p w14:paraId="6E265EF5" w14:textId="77777777" w:rsidR="00985523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B6CB931" wp14:editId="35094E37">
                <wp:simplePos x="0" y="0"/>
                <wp:positionH relativeFrom="page">
                  <wp:posOffset>914400</wp:posOffset>
                </wp:positionH>
                <wp:positionV relativeFrom="paragraph">
                  <wp:posOffset>-166256</wp:posOffset>
                </wp:positionV>
                <wp:extent cx="5733415" cy="1905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050"/>
                          <a:chOff x="0" y="0"/>
                          <a:chExt cx="573341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778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731497" y="1778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647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68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58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588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1B6E1" id="Group 15" o:spid="_x0000_s1026" style="position:absolute;margin-left:1in;margin-top:-13.1pt;width:451.45pt;height:1.5pt;z-index:15729664;mso-wrap-distance-left:0;mso-wrap-distance-right:0;mso-position-horizontal-relative:page" coordsize="573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">
                <v:shape id="Graphic 16" o:spid="_x0000_s1027" style="position:absolute;width:57315;height:177;visibility:visible;mso-wrap-style:square;v-text-anchor:top" coordsize="573151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" path="m5731497,l,,,17780r5731497,l5731497,xe" fillcolor="#9f9f9f" stroked="f">
                  <v:path arrowok="t"/>
                </v:shape>
                <v:shape id="Graphic 17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6;width:57327;height:152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" path="m3048,3035l,3035,,15227r3048,l3048,3035xem5732716,r-3048,l5729668,3035r3048,l5732716,xe" fillcolor="#9f9f9f" stroked="f">
                  <v:path arrowok="t"/>
                </v:shape>
                <v:shape id="Graphic 19" o:spid="_x0000_s1030" style="position:absolute;left:57299;top:36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" path="m3047,l,,,12192r3047,l3047,xe" fillcolor="#e2e2e2" stroked="f">
                  <v:path arrowok="t"/>
                </v:shape>
                <v:shape id="Graphic 20" o:spid="_x0000_s1031" style="position:absolute;left:3;top:15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5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7CDCB0BA" w14:textId="6FA483C2" w:rsidR="00985523" w:rsidRDefault="007D7146" w:rsidP="007D7146">
      <w:pPr>
        <w:pStyle w:val="ListParagraph"/>
        <w:tabs>
          <w:tab w:val="left" w:pos="467"/>
        </w:tabs>
        <w:spacing w:before="183"/>
        <w:ind w:firstLine="0"/>
      </w:pPr>
      <w:r w:rsidRPr="007D7146">
        <w:t>• The dataset must not contain personal or sensitive data.</w:t>
      </w:r>
      <w:r w:rsidRPr="007D7146">
        <w:br/>
        <w:t>• The published dashboard should be safe for public viewing.</w:t>
      </w:r>
      <w:r w:rsidRPr="007D7146">
        <w:br/>
        <w:t>• Users should only view data and not modify the dataset.</w:t>
      </w:r>
    </w:p>
    <w:sectPr w:rsidR="00985523">
      <w:type w:val="continuous"/>
      <w:pgSz w:w="11910" w:h="16840"/>
      <w:pgMar w:top="1400" w:right="1559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823B4"/>
    <w:multiLevelType w:val="hybridMultilevel"/>
    <w:tmpl w:val="4260F248"/>
    <w:lvl w:ilvl="0" w:tplc="396A00A6">
      <w:numFmt w:val="bullet"/>
      <w:lvlText w:val="•"/>
      <w:lvlJc w:val="left"/>
      <w:pPr>
        <w:ind w:left="307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FEBE2C">
      <w:numFmt w:val="bullet"/>
      <w:lvlText w:val="•"/>
      <w:lvlJc w:val="left"/>
      <w:pPr>
        <w:ind w:left="1191" w:hanging="161"/>
      </w:pPr>
      <w:rPr>
        <w:rFonts w:hint="default"/>
        <w:lang w:val="en-US" w:eastAsia="en-US" w:bidi="ar-SA"/>
      </w:rPr>
    </w:lvl>
    <w:lvl w:ilvl="2" w:tplc="4D760E4E">
      <w:numFmt w:val="bullet"/>
      <w:lvlText w:val="•"/>
      <w:lvlJc w:val="left"/>
      <w:pPr>
        <w:ind w:left="2082" w:hanging="161"/>
      </w:pPr>
      <w:rPr>
        <w:rFonts w:hint="default"/>
        <w:lang w:val="en-US" w:eastAsia="en-US" w:bidi="ar-SA"/>
      </w:rPr>
    </w:lvl>
    <w:lvl w:ilvl="3" w:tplc="3CAAC394">
      <w:numFmt w:val="bullet"/>
      <w:lvlText w:val="•"/>
      <w:lvlJc w:val="left"/>
      <w:pPr>
        <w:ind w:left="2974" w:hanging="161"/>
      </w:pPr>
      <w:rPr>
        <w:rFonts w:hint="default"/>
        <w:lang w:val="en-US" w:eastAsia="en-US" w:bidi="ar-SA"/>
      </w:rPr>
    </w:lvl>
    <w:lvl w:ilvl="4" w:tplc="BE94CABE">
      <w:numFmt w:val="bullet"/>
      <w:lvlText w:val="•"/>
      <w:lvlJc w:val="left"/>
      <w:pPr>
        <w:ind w:left="3865" w:hanging="161"/>
      </w:pPr>
      <w:rPr>
        <w:rFonts w:hint="default"/>
        <w:lang w:val="en-US" w:eastAsia="en-US" w:bidi="ar-SA"/>
      </w:rPr>
    </w:lvl>
    <w:lvl w:ilvl="5" w:tplc="97A4042E">
      <w:numFmt w:val="bullet"/>
      <w:lvlText w:val="•"/>
      <w:lvlJc w:val="left"/>
      <w:pPr>
        <w:ind w:left="4757" w:hanging="161"/>
      </w:pPr>
      <w:rPr>
        <w:rFonts w:hint="default"/>
        <w:lang w:val="en-US" w:eastAsia="en-US" w:bidi="ar-SA"/>
      </w:rPr>
    </w:lvl>
    <w:lvl w:ilvl="6" w:tplc="D40432A0">
      <w:numFmt w:val="bullet"/>
      <w:lvlText w:val="•"/>
      <w:lvlJc w:val="left"/>
      <w:pPr>
        <w:ind w:left="5648" w:hanging="161"/>
      </w:pPr>
      <w:rPr>
        <w:rFonts w:hint="default"/>
        <w:lang w:val="en-US" w:eastAsia="en-US" w:bidi="ar-SA"/>
      </w:rPr>
    </w:lvl>
    <w:lvl w:ilvl="7" w:tplc="A59CCA80">
      <w:numFmt w:val="bullet"/>
      <w:lvlText w:val="•"/>
      <w:lvlJc w:val="left"/>
      <w:pPr>
        <w:ind w:left="6540" w:hanging="161"/>
      </w:pPr>
      <w:rPr>
        <w:rFonts w:hint="default"/>
        <w:lang w:val="en-US" w:eastAsia="en-US" w:bidi="ar-SA"/>
      </w:rPr>
    </w:lvl>
    <w:lvl w:ilvl="8" w:tplc="4B8A84C2">
      <w:numFmt w:val="bullet"/>
      <w:lvlText w:val="•"/>
      <w:lvlJc w:val="left"/>
      <w:pPr>
        <w:ind w:left="7431" w:hanging="161"/>
      </w:pPr>
      <w:rPr>
        <w:rFonts w:hint="default"/>
        <w:lang w:val="en-US" w:eastAsia="en-US" w:bidi="ar-SA"/>
      </w:rPr>
    </w:lvl>
  </w:abstractNum>
  <w:num w:numId="1" w16cid:durableId="50344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5523"/>
    <w:rsid w:val="007D7146"/>
    <w:rsid w:val="00985523"/>
    <w:rsid w:val="00AB7E7F"/>
    <w:rsid w:val="00BA6E2A"/>
    <w:rsid w:val="00EC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D44C"/>
  <w15:docId w15:val="{6C1EEC2B-1AA3-42C0-9B00-603BF227A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467" w:hanging="160"/>
    </w:pPr>
  </w:style>
  <w:style w:type="paragraph" w:styleId="Title">
    <w:name w:val="Title"/>
    <w:basedOn w:val="Normal"/>
    <w:uiPriority w:val="10"/>
    <w:qFormat/>
    <w:pPr>
      <w:spacing w:before="21"/>
      <w:ind w:left="42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2"/>
      <w:ind w:left="467" w:hanging="160"/>
    </w:pPr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Raghuveer Arja</dc:creator>
  <cp:lastModifiedBy>Mokshith Byreddy</cp:lastModifiedBy>
  <cp:revision>3</cp:revision>
  <dcterms:created xsi:type="dcterms:W3CDTF">2026-02-20T07:59:00Z</dcterms:created>
  <dcterms:modified xsi:type="dcterms:W3CDTF">2026-02-20T11:42:00Z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