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533B" w14:textId="7A87A8D3" w:rsidR="001645F0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DBDAF43" wp14:editId="20F99B12">
                <wp:simplePos x="0" y="0"/>
                <wp:positionH relativeFrom="page">
                  <wp:posOffset>914400</wp:posOffset>
                </wp:positionH>
                <wp:positionV relativeFrom="page">
                  <wp:posOffset>4239894</wp:posOffset>
                </wp:positionV>
                <wp:extent cx="5732780" cy="228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4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2238A" id="Group 1" o:spid="_x0000_s1026" style="position:absolute;margin-left:1in;margin-top:333.85pt;width:451.4pt;height:1.8pt;z-index:15728640;mso-wrap-distance-left:0;mso-wrap-distance-right:0;mso-position-horizontal-relative:page;mso-position-vertic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">
                <v:shape id="Graphic 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" path="m5730240,l,,,20955r5730240,l5730240,xe" fillcolor="#9f9f9f" stroked="f">
                  <v:path arrowok="t"/>
                </v:shape>
                <v:shape id="Graphic 3" o:spid="_x0000_s1028" style="position:absolute;left:5729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7r3048,l3048,xe" fillcolor="#e2e2e2" stroked="f">
                  <v:path arrowok="t"/>
                </v:shape>
                <v:shape id="Graphic 4" o:spid="_x0000_s1029" style="position:absolute;left:3;top:1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5" o:spid="_x0000_s1030" style="position:absolute;left:57296;top:41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8,l,,,15239r3048,l3048,xe" fillcolor="#e2e2e2" stroked="f">
                  <v:path arrowok="t"/>
                </v:shape>
                <v:shape id="Graphic 6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9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348,r-2997,l3048,,,,,3035r3048,l5729300,3035r3048,l5732348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2BED396" wp14:editId="0DC7F75D">
                <wp:simplePos x="0" y="0"/>
                <wp:positionH relativeFrom="page">
                  <wp:posOffset>914400</wp:posOffset>
                </wp:positionH>
                <wp:positionV relativeFrom="page">
                  <wp:posOffset>5650864</wp:posOffset>
                </wp:positionV>
                <wp:extent cx="5732780" cy="2349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66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9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0F635" id="Group 8" o:spid="_x0000_s1026" style="position:absolute;margin-left:1in;margin-top:444.95pt;width:451.4pt;height:1.85pt;z-index:15729152;mso-wrap-distance-left:0;mso-wrap-distance-right:0;mso-position-horizontal-relative:page;mso-position-vertic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">
                <v:shape id="Graphic 9" o:spid="_x0000_s1027" style="position:absolute;width:57302;height:216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" path="m5730240,l,,,21577r5730240,l5730240,xe" fillcolor="#9f9f9f" stroked="f">
                  <v:path arrowok="t"/>
                </v:shape>
                <v:shape id="Graphic 10" o:spid="_x0000_s1028" style="position:absolute;left:57296;top:1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7r3048,l3048,xe" fillcolor="#e2e2e2" stroked="f">
                  <v:path arrowok="t"/>
                </v:shape>
                <v:shape id="Graphic 11" o:spid="_x0000_s1029" style="position:absolute;left:3;top:16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" path="m3048,3048l,3048,,18275r3048,l3048,3048xem5732348,r-3048,l5729300,3035r3048,l5732348,xe" fillcolor="#9f9f9f" stroked="f">
                  <v:path arrowok="t"/>
                </v:shape>
                <v:shape id="Graphic 12" o:spid="_x0000_s1030" style="position:absolute;left:57296;top:46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8,l,,,15239r3048,l3048,xe" fillcolor="#e2e2e2" stroked="f">
                  <v:path arrowok="t"/>
                </v:shape>
                <v:shape id="Graphic 13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9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" path="m5732348,r-2997,l3048,,,,,3048r3048,l5729300,3048r3048,l5732348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Project</w:t>
      </w:r>
      <w:r>
        <w:rPr>
          <w:spacing w:val="-14"/>
        </w:rPr>
        <w:t xml:space="preserve"> </w:t>
      </w:r>
      <w:r>
        <w:rPr>
          <w:spacing w:val="-2"/>
        </w:rPr>
        <w:t>Planning</w:t>
      </w:r>
    </w:p>
    <w:p w14:paraId="6C1BCDA1" w14:textId="77777777" w:rsidR="001645F0" w:rsidRDefault="001645F0">
      <w:pPr>
        <w:pStyle w:val="BodyText"/>
        <w:spacing w:before="6"/>
        <w:ind w:left="0" w:firstLine="0"/>
        <w:rPr>
          <w:b/>
          <w:sz w:val="15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4"/>
        <w:gridCol w:w="4960"/>
      </w:tblGrid>
      <w:tr w:rsidR="001645F0" w14:paraId="690CA82D" w14:textId="77777777">
        <w:trPr>
          <w:trHeight w:val="450"/>
        </w:trPr>
        <w:tc>
          <w:tcPr>
            <w:tcW w:w="3654" w:type="dxa"/>
          </w:tcPr>
          <w:p w14:paraId="01AC9978" w14:textId="77777777" w:rsidR="001645F0" w:rsidRDefault="00000000">
            <w:pPr>
              <w:pStyle w:val="TableParagraph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960" w:type="dxa"/>
          </w:tcPr>
          <w:p w14:paraId="55884D5C" w14:textId="77777777" w:rsidR="001645F0" w:rsidRDefault="00000000">
            <w:pPr>
              <w:pStyle w:val="TableParagraph"/>
            </w:pPr>
            <w:r>
              <w:t>31</w:t>
            </w:r>
            <w:r>
              <w:rPr>
                <w:spacing w:val="-6"/>
              </w:rPr>
              <w:t xml:space="preserve"> </w:t>
            </w:r>
            <w:r>
              <w:t>January</w:t>
            </w:r>
            <w:r>
              <w:rPr>
                <w:spacing w:val="-4"/>
              </w:rPr>
              <w:t xml:space="preserve"> 2026</w:t>
            </w:r>
          </w:p>
        </w:tc>
      </w:tr>
      <w:tr w:rsidR="001645F0" w14:paraId="77906D94" w14:textId="77777777">
        <w:trPr>
          <w:trHeight w:val="451"/>
        </w:trPr>
        <w:tc>
          <w:tcPr>
            <w:tcW w:w="3654" w:type="dxa"/>
          </w:tcPr>
          <w:p w14:paraId="259CAA74" w14:textId="77777777" w:rsidR="001645F0" w:rsidRDefault="00000000">
            <w:pPr>
              <w:pStyle w:val="TableParagraph"/>
              <w:spacing w:before="7"/>
              <w:ind w:left="110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960" w:type="dxa"/>
          </w:tcPr>
          <w:p w14:paraId="0643F165" w14:textId="6A913496" w:rsidR="001645F0" w:rsidRDefault="00083930">
            <w:pPr>
              <w:pStyle w:val="TableParagraph"/>
              <w:spacing w:before="7"/>
            </w:pPr>
            <w:r w:rsidRPr="00083930">
              <w:rPr>
                <w:spacing w:val="-2"/>
              </w:rPr>
              <w:t>LTVIP2026TMIDS24940</w:t>
            </w:r>
          </w:p>
        </w:tc>
      </w:tr>
      <w:tr w:rsidR="001645F0" w14:paraId="045C2F93" w14:textId="77777777">
        <w:trPr>
          <w:trHeight w:val="738"/>
        </w:trPr>
        <w:tc>
          <w:tcPr>
            <w:tcW w:w="3654" w:type="dxa"/>
          </w:tcPr>
          <w:p w14:paraId="7AC8C850" w14:textId="77777777" w:rsidR="001645F0" w:rsidRDefault="00000000">
            <w:pPr>
              <w:pStyle w:val="TableParagraph"/>
              <w:ind w:left="110"/>
            </w:pPr>
            <w:r>
              <w:rPr>
                <w:spacing w:val="-2"/>
              </w:rPr>
              <w:t>Project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60" w:type="dxa"/>
          </w:tcPr>
          <w:p w14:paraId="03B9A784" w14:textId="02262167" w:rsidR="001645F0" w:rsidRDefault="006C30B6">
            <w:pPr>
              <w:pStyle w:val="TableParagraph"/>
              <w:spacing w:before="1" w:line="261" w:lineRule="auto"/>
              <w:ind w:right="152"/>
            </w:pPr>
            <w:r w:rsidRPr="006C30B6">
              <w:rPr>
                <w:spacing w:val="-2"/>
              </w:rPr>
              <w:t>Measuring the Pulse of Prosperity: An Index of Economic Freedom Analysis</w:t>
            </w:r>
          </w:p>
        </w:tc>
      </w:tr>
      <w:tr w:rsidR="001645F0" w14:paraId="5108247C" w14:textId="77777777">
        <w:trPr>
          <w:trHeight w:val="450"/>
        </w:trPr>
        <w:tc>
          <w:tcPr>
            <w:tcW w:w="3654" w:type="dxa"/>
          </w:tcPr>
          <w:p w14:paraId="5F99CBDA" w14:textId="77777777" w:rsidR="001645F0" w:rsidRDefault="00000000">
            <w:pPr>
              <w:pStyle w:val="TableParagraph"/>
              <w:ind w:left="110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960" w:type="dxa"/>
          </w:tcPr>
          <w:p w14:paraId="2A2E65E7" w14:textId="77777777" w:rsidR="001645F0" w:rsidRDefault="00000000">
            <w:pPr>
              <w:pStyle w:val="TableParagraph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06C9385" w14:textId="77777777" w:rsidR="001645F0" w:rsidRDefault="001645F0">
      <w:pPr>
        <w:pStyle w:val="BodyText"/>
        <w:spacing w:before="191"/>
        <w:ind w:left="0" w:firstLine="0"/>
        <w:rPr>
          <w:b/>
        </w:rPr>
      </w:pPr>
    </w:p>
    <w:p w14:paraId="2064336E" w14:textId="77777777" w:rsidR="001645F0" w:rsidRDefault="00000000">
      <w:pPr>
        <w:pStyle w:val="Heading1"/>
        <w:spacing w:before="1" w:line="398" w:lineRule="auto"/>
        <w:ind w:right="6312"/>
      </w:pPr>
      <w:r>
        <w:t>Project Timeline Plan Phase</w:t>
      </w:r>
      <w:r>
        <w:rPr>
          <w:spacing w:val="-13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Collection</w:t>
      </w:r>
    </w:p>
    <w:p w14:paraId="13E7DA64" w14:textId="0ADFBBB0" w:rsidR="001645F0" w:rsidRDefault="006C30B6" w:rsidP="006C30B6">
      <w:pPr>
        <w:pStyle w:val="BodyText"/>
        <w:spacing w:before="0"/>
        <w:ind w:left="307" w:firstLine="0"/>
      </w:pPr>
      <w:r w:rsidRPr="006C30B6">
        <w:t>• Download the Index of Economic Freedom dataset (CSV format)</w:t>
      </w:r>
      <w:r w:rsidRPr="006C30B6">
        <w:br/>
        <w:t>• Review dataset attributes (country, economic freedom indicators, GDP, unemployment, inflation, etc.)</w:t>
      </w:r>
      <w:r w:rsidRPr="006C30B6">
        <w:br/>
        <w:t>• Verify completeness of country-level economic data</w:t>
      </w:r>
    </w:p>
    <w:p w14:paraId="40B1E2B4" w14:textId="77777777" w:rsidR="001645F0" w:rsidRDefault="001645F0">
      <w:pPr>
        <w:pStyle w:val="BodyText"/>
        <w:spacing w:before="92"/>
        <w:ind w:left="0" w:firstLine="0"/>
      </w:pPr>
    </w:p>
    <w:p w14:paraId="0352EBF6" w14:textId="77777777" w:rsidR="001645F0" w:rsidRDefault="00000000">
      <w:pPr>
        <w:pStyle w:val="Heading1"/>
      </w:pPr>
      <w:r>
        <w:t>Phase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Preparation</w:t>
      </w:r>
    </w:p>
    <w:p w14:paraId="001F3365" w14:textId="65BA7AAA" w:rsidR="001645F0" w:rsidRDefault="006C30B6" w:rsidP="006C30B6">
      <w:pPr>
        <w:pStyle w:val="BodyText"/>
        <w:spacing w:before="0"/>
        <w:ind w:left="307" w:firstLine="0"/>
      </w:pPr>
      <w:r w:rsidRPr="006C30B6">
        <w:t>• Import dataset into Microsoft Excel</w:t>
      </w:r>
      <w:r w:rsidRPr="006C30B6">
        <w:br/>
        <w:t>• Check for missing values and inconsistencies</w:t>
      </w:r>
      <w:r w:rsidRPr="006C30B6">
        <w:br/>
        <w:t>• Correct numerical formats (GDP, inflation, unemployment)</w:t>
      </w:r>
      <w:r w:rsidRPr="006C30B6">
        <w:br/>
        <w:t>• Standardize country names</w:t>
      </w:r>
      <w:r w:rsidRPr="006C30B6">
        <w:br/>
        <w:t>• Prepare columns for Tableau visualization</w:t>
      </w:r>
    </w:p>
    <w:p w14:paraId="48036269" w14:textId="77777777" w:rsidR="001645F0" w:rsidRDefault="001645F0">
      <w:pPr>
        <w:pStyle w:val="BodyText"/>
        <w:spacing w:before="92"/>
        <w:ind w:left="0" w:firstLine="0"/>
      </w:pPr>
    </w:p>
    <w:p w14:paraId="637D63D7" w14:textId="77777777" w:rsidR="006C30B6" w:rsidRDefault="006C30B6">
      <w:pPr>
        <w:pStyle w:val="Heading1"/>
      </w:pPr>
    </w:p>
    <w:p w14:paraId="44E3433E" w14:textId="5C55D29B" w:rsidR="001645F0" w:rsidRDefault="00000000">
      <w:pPr>
        <w:pStyle w:val="Heading1"/>
      </w:pPr>
      <w:r>
        <w:t>Phase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rPr>
          <w:spacing w:val="-2"/>
        </w:rPr>
        <w:t>Creation</w:t>
      </w:r>
    </w:p>
    <w:p w14:paraId="2563E30E" w14:textId="3C4AF7DC" w:rsidR="001645F0" w:rsidRDefault="006C30B6" w:rsidP="006C30B6">
      <w:pPr>
        <w:pStyle w:val="BodyText"/>
        <w:spacing w:before="0"/>
        <w:ind w:left="307" w:firstLine="0"/>
      </w:pPr>
      <w:r w:rsidRPr="006C30B6">
        <w:t>• Economic Freedom Score by Country (Bar Chart)</w:t>
      </w:r>
      <w:r w:rsidRPr="006C30B6">
        <w:br/>
        <w:t>• Economic Freedom vs GDP per Capita (Scatter Plot)</w:t>
      </w:r>
      <w:r w:rsidRPr="006C30B6">
        <w:br/>
        <w:t>• Country-wise Economic Freedom (World Map)</w:t>
      </w:r>
      <w:r w:rsidRPr="006C30B6">
        <w:br/>
        <w:t>• Indicator Comparison (Property Rights, Tax Burden, Trade Freedom)</w:t>
      </w:r>
      <w:r w:rsidRPr="006C30B6">
        <w:br/>
        <w:t>• Regional Comparison (Region-wise Bar Chart)</w:t>
      </w:r>
      <w:r w:rsidRPr="006C30B6">
        <w:br/>
        <w:t>• Unemployment vs Economic Freedom (Scatter Plot)</w:t>
      </w:r>
      <w:r w:rsidRPr="006C30B6">
        <w:br/>
        <w:t>• Top and Bottom Performing Countries</w:t>
      </w:r>
    </w:p>
    <w:p w14:paraId="040A5A7E" w14:textId="77777777" w:rsidR="001645F0" w:rsidRDefault="001645F0">
      <w:pPr>
        <w:pStyle w:val="BodyText"/>
        <w:spacing w:before="97"/>
        <w:ind w:left="0" w:firstLine="0"/>
      </w:pPr>
    </w:p>
    <w:p w14:paraId="1C3E556A" w14:textId="77777777" w:rsidR="001645F0" w:rsidRDefault="00000000">
      <w:pPr>
        <w:pStyle w:val="Heading1"/>
      </w:pPr>
      <w:r>
        <w:t>Phase</w:t>
      </w:r>
      <w:r>
        <w:rPr>
          <w:spacing w:val="-7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Story</w:t>
      </w:r>
    </w:p>
    <w:p w14:paraId="5353EFE0" w14:textId="77777777" w:rsidR="006C30B6" w:rsidRDefault="006C30B6" w:rsidP="006C30B6">
      <w:pPr>
        <w:pStyle w:val="ListParagraph"/>
        <w:spacing w:line="266" w:lineRule="auto"/>
        <w:rPr>
          <w:lang w:val="en-IN"/>
        </w:rPr>
      </w:pPr>
      <w:r w:rsidRPr="006C30B6">
        <w:rPr>
          <w:lang w:val="en-IN"/>
        </w:rPr>
        <w:t>• Combine worksheets into a single interactive dashboard</w:t>
      </w:r>
    </w:p>
    <w:p w14:paraId="2051A3FE" w14:textId="77777777" w:rsidR="006C30B6" w:rsidRDefault="006C30B6" w:rsidP="006C30B6">
      <w:pPr>
        <w:pStyle w:val="ListParagraph"/>
        <w:spacing w:line="266" w:lineRule="auto"/>
        <w:rPr>
          <w:lang w:val="en-IN"/>
        </w:rPr>
      </w:pPr>
      <w:r w:rsidRPr="006C30B6">
        <w:rPr>
          <w:lang w:val="en-IN"/>
        </w:rPr>
        <w:t>• Add filters (Country, Region, Indicator)</w:t>
      </w:r>
    </w:p>
    <w:p w14:paraId="2CE3CF5B" w14:textId="77777777" w:rsidR="006C30B6" w:rsidRDefault="006C30B6" w:rsidP="006C30B6">
      <w:pPr>
        <w:pStyle w:val="ListParagraph"/>
        <w:spacing w:line="266" w:lineRule="auto"/>
        <w:rPr>
          <w:lang w:val="en-IN"/>
        </w:rPr>
      </w:pPr>
      <w:r w:rsidRPr="006C30B6">
        <w:rPr>
          <w:lang w:val="en-IN"/>
        </w:rPr>
        <w:t>• Apply proper layout and formatting</w:t>
      </w:r>
    </w:p>
    <w:p w14:paraId="614850D7" w14:textId="4C2119B3" w:rsidR="006C30B6" w:rsidRPr="006C30B6" w:rsidRDefault="006C30B6" w:rsidP="006C30B6">
      <w:pPr>
        <w:pStyle w:val="ListParagraph"/>
        <w:spacing w:line="266" w:lineRule="auto"/>
        <w:rPr>
          <w:lang w:val="en-IN"/>
        </w:rPr>
      </w:pPr>
      <w:r w:rsidRPr="006C30B6">
        <w:rPr>
          <w:lang w:val="en-IN"/>
        </w:rPr>
        <w:t>• Create a Tableau Story explaining insights step-by-step:</w:t>
      </w:r>
    </w:p>
    <w:p w14:paraId="2E522C96" w14:textId="77777777" w:rsidR="006C30B6" w:rsidRPr="006C30B6" w:rsidRDefault="006C30B6" w:rsidP="006C30B6">
      <w:pPr>
        <w:pStyle w:val="ListParagraph"/>
        <w:numPr>
          <w:ilvl w:val="0"/>
          <w:numId w:val="3"/>
        </w:numPr>
        <w:spacing w:line="266" w:lineRule="auto"/>
        <w:rPr>
          <w:lang w:val="en-IN"/>
        </w:rPr>
      </w:pPr>
      <w:r w:rsidRPr="006C30B6">
        <w:rPr>
          <w:lang w:val="en-IN"/>
        </w:rPr>
        <w:t>Introduction</w:t>
      </w:r>
    </w:p>
    <w:p w14:paraId="21854039" w14:textId="77777777" w:rsidR="006C30B6" w:rsidRPr="006C30B6" w:rsidRDefault="006C30B6" w:rsidP="006C30B6">
      <w:pPr>
        <w:pStyle w:val="ListParagraph"/>
        <w:numPr>
          <w:ilvl w:val="0"/>
          <w:numId w:val="3"/>
        </w:numPr>
        <w:spacing w:line="266" w:lineRule="auto"/>
        <w:rPr>
          <w:lang w:val="en-IN"/>
        </w:rPr>
      </w:pPr>
      <w:r w:rsidRPr="006C30B6">
        <w:rPr>
          <w:lang w:val="en-IN"/>
        </w:rPr>
        <w:t>Economic Freedom Overview</w:t>
      </w:r>
    </w:p>
    <w:p w14:paraId="0FFD9A5C" w14:textId="77777777" w:rsidR="006C30B6" w:rsidRPr="006C30B6" w:rsidRDefault="006C30B6" w:rsidP="006C30B6">
      <w:pPr>
        <w:pStyle w:val="ListParagraph"/>
        <w:numPr>
          <w:ilvl w:val="0"/>
          <w:numId w:val="3"/>
        </w:numPr>
        <w:spacing w:line="266" w:lineRule="auto"/>
        <w:rPr>
          <w:lang w:val="en-IN"/>
        </w:rPr>
      </w:pPr>
      <w:r w:rsidRPr="006C30B6">
        <w:rPr>
          <w:lang w:val="en-IN"/>
        </w:rPr>
        <w:t>Relationship with GDP</w:t>
      </w:r>
    </w:p>
    <w:p w14:paraId="0F17721F" w14:textId="77777777" w:rsidR="006C30B6" w:rsidRPr="006C30B6" w:rsidRDefault="006C30B6" w:rsidP="006C30B6">
      <w:pPr>
        <w:pStyle w:val="ListParagraph"/>
        <w:numPr>
          <w:ilvl w:val="0"/>
          <w:numId w:val="3"/>
        </w:numPr>
        <w:spacing w:line="266" w:lineRule="auto"/>
        <w:rPr>
          <w:lang w:val="en-IN"/>
        </w:rPr>
      </w:pPr>
      <w:r w:rsidRPr="006C30B6">
        <w:rPr>
          <w:lang w:val="en-IN"/>
        </w:rPr>
        <w:t>Regional Analysis</w:t>
      </w:r>
    </w:p>
    <w:p w14:paraId="1181D9AB" w14:textId="77777777" w:rsidR="006C30B6" w:rsidRPr="006C30B6" w:rsidRDefault="006C30B6" w:rsidP="006C30B6">
      <w:pPr>
        <w:pStyle w:val="ListParagraph"/>
        <w:numPr>
          <w:ilvl w:val="0"/>
          <w:numId w:val="3"/>
        </w:numPr>
        <w:spacing w:line="266" w:lineRule="auto"/>
        <w:rPr>
          <w:lang w:val="en-IN"/>
        </w:rPr>
      </w:pPr>
      <w:r w:rsidRPr="006C30B6">
        <w:rPr>
          <w:lang w:val="en-IN"/>
        </w:rPr>
        <w:t>Conclusion</w:t>
      </w:r>
    </w:p>
    <w:p w14:paraId="60565092" w14:textId="77777777" w:rsidR="001645F0" w:rsidRDefault="001645F0">
      <w:pPr>
        <w:pStyle w:val="ListParagraph"/>
        <w:spacing w:line="266" w:lineRule="auto"/>
        <w:sectPr w:rsidR="001645F0">
          <w:type w:val="continuous"/>
          <w:pgSz w:w="11910" w:h="16840"/>
          <w:pgMar w:top="1400" w:right="1700" w:bottom="280" w:left="1133" w:header="720" w:footer="720" w:gutter="0"/>
          <w:cols w:space="720"/>
        </w:sectPr>
      </w:pPr>
    </w:p>
    <w:p w14:paraId="6A5DDAB0" w14:textId="2CAA619F" w:rsidR="001645F0" w:rsidRDefault="00000000">
      <w:pPr>
        <w:pStyle w:val="Heading1"/>
        <w:spacing w:before="28"/>
      </w:pPr>
      <w:r>
        <w:lastRenderedPageBreak/>
        <w:t>Phase</w:t>
      </w:r>
      <w:r>
        <w:rPr>
          <w:spacing w:val="-6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rPr>
          <w:spacing w:val="-2"/>
        </w:rPr>
        <w:t>Publishing</w:t>
      </w:r>
    </w:p>
    <w:p w14:paraId="0EB8FA40" w14:textId="66FBCCA8" w:rsidR="001645F0" w:rsidRDefault="006C30B6" w:rsidP="006C30B6">
      <w:pPr>
        <w:pStyle w:val="BodyText"/>
        <w:spacing w:before="0"/>
        <w:ind w:left="307" w:firstLine="0"/>
      </w:pPr>
      <w:r w:rsidRPr="006C30B6">
        <w:t>• Publish dashboard and story to Tableau Public</w:t>
      </w:r>
      <w:r w:rsidRPr="006C30B6">
        <w:br/>
        <w:t>• Verify functionality of filters and charts</w:t>
      </w:r>
      <w:r w:rsidRPr="006C30B6">
        <w:br/>
        <w:t>• Generate shareable public link</w:t>
      </w:r>
    </w:p>
    <w:p w14:paraId="1A3D7343" w14:textId="77777777" w:rsidR="006C30B6" w:rsidRDefault="006C30B6" w:rsidP="006C30B6">
      <w:pPr>
        <w:pStyle w:val="BodyText"/>
        <w:spacing w:before="0"/>
        <w:ind w:left="307" w:firstLine="0"/>
      </w:pPr>
    </w:p>
    <w:p w14:paraId="189FC06D" w14:textId="77777777" w:rsidR="006C30B6" w:rsidRPr="006C30B6" w:rsidRDefault="006C30B6" w:rsidP="006C30B6">
      <w:pPr>
        <w:pStyle w:val="BodyText"/>
        <w:spacing w:before="0"/>
        <w:ind w:left="307"/>
        <w:rPr>
          <w:b/>
          <w:bCs/>
          <w:lang w:val="en-IN"/>
        </w:rPr>
      </w:pPr>
      <w:r w:rsidRPr="006C30B6">
        <w:rPr>
          <w:b/>
          <w:bCs/>
          <w:lang w:val="en-IN"/>
        </w:rPr>
        <w:t>Phase 6: Documentation</w:t>
      </w:r>
    </w:p>
    <w:p w14:paraId="43A5E133" w14:textId="77777777" w:rsidR="006C30B6" w:rsidRPr="006C30B6" w:rsidRDefault="006C30B6" w:rsidP="006C30B6">
      <w:pPr>
        <w:pStyle w:val="BodyText"/>
        <w:spacing w:before="0"/>
        <w:ind w:left="307" w:firstLine="0"/>
        <w:rPr>
          <w:lang w:val="en-IN"/>
        </w:rPr>
      </w:pPr>
      <w:r w:rsidRPr="006C30B6">
        <w:rPr>
          <w:lang w:val="en-IN"/>
        </w:rPr>
        <w:t>• Prepare project documentation</w:t>
      </w:r>
      <w:r w:rsidRPr="006C30B6">
        <w:rPr>
          <w:lang w:val="en-IN"/>
        </w:rPr>
        <w:br/>
        <w:t>• Capture dashboard screenshots</w:t>
      </w:r>
      <w:r w:rsidRPr="006C30B6">
        <w:rPr>
          <w:lang w:val="en-IN"/>
        </w:rPr>
        <w:br/>
        <w:t>• Write explanation of findings and conclusions</w:t>
      </w:r>
      <w:r w:rsidRPr="006C30B6">
        <w:rPr>
          <w:lang w:val="en-IN"/>
        </w:rPr>
        <w:br/>
        <w:t>• Prepare presentation slides</w:t>
      </w:r>
    </w:p>
    <w:p w14:paraId="17A037BB" w14:textId="77777777" w:rsidR="006C30B6" w:rsidRDefault="006C30B6" w:rsidP="006C30B6">
      <w:pPr>
        <w:pStyle w:val="BodyText"/>
        <w:spacing w:before="0"/>
        <w:ind w:left="307" w:firstLine="0"/>
      </w:pPr>
    </w:p>
    <w:p w14:paraId="5E81B717" w14:textId="18FCC00B" w:rsidR="006C30B6" w:rsidRPr="006C30B6" w:rsidRDefault="006C30B6" w:rsidP="006C30B6">
      <w:pPr>
        <w:pStyle w:val="Heading1"/>
        <w:ind w:left="0" w:firstLine="307"/>
      </w:pPr>
      <w:r w:rsidRPr="006C30B6">
        <w:rPr>
          <w:spacing w:val="-2"/>
          <w:lang w:val="en-IN"/>
        </w:rPr>
        <w:t>Resources Required</w:t>
      </w:r>
    </w:p>
    <w:p w14:paraId="3159CF83" w14:textId="77777777" w:rsidR="006C30B6" w:rsidRPr="006C30B6" w:rsidRDefault="006C30B6" w:rsidP="006C30B6">
      <w:pPr>
        <w:pStyle w:val="Heading1"/>
        <w:rPr>
          <w:spacing w:val="-2"/>
          <w:lang w:val="en-IN"/>
        </w:rPr>
      </w:pPr>
      <w:r w:rsidRPr="006C30B6">
        <w:rPr>
          <w:spacing w:val="-2"/>
          <w:lang w:val="en-IN"/>
        </w:rPr>
        <w:t xml:space="preserve">• </w:t>
      </w:r>
      <w:r w:rsidRPr="006C30B6">
        <w:rPr>
          <w:b w:val="0"/>
          <w:bCs w:val="0"/>
          <w:spacing w:val="-2"/>
          <w:lang w:val="en-IN"/>
        </w:rPr>
        <w:t>Tableau Desktop / Tableau Public</w:t>
      </w:r>
      <w:r w:rsidRPr="006C30B6">
        <w:rPr>
          <w:b w:val="0"/>
          <w:bCs w:val="0"/>
          <w:spacing w:val="-2"/>
          <w:lang w:val="en-IN"/>
        </w:rPr>
        <w:br/>
        <w:t>• Tableau Public Account</w:t>
      </w:r>
      <w:r w:rsidRPr="006C30B6">
        <w:rPr>
          <w:b w:val="0"/>
          <w:bCs w:val="0"/>
          <w:spacing w:val="-2"/>
          <w:lang w:val="en-IN"/>
        </w:rPr>
        <w:br/>
        <w:t>• Microsoft Excel</w:t>
      </w:r>
      <w:r w:rsidRPr="006C30B6">
        <w:rPr>
          <w:b w:val="0"/>
          <w:bCs w:val="0"/>
          <w:spacing w:val="-2"/>
          <w:lang w:val="en-IN"/>
        </w:rPr>
        <w:br/>
        <w:t>• Laptop or PC with internet connection</w:t>
      </w:r>
      <w:r w:rsidRPr="006C30B6">
        <w:rPr>
          <w:b w:val="0"/>
          <w:bCs w:val="0"/>
          <w:spacing w:val="-2"/>
          <w:lang w:val="en-IN"/>
        </w:rPr>
        <w:br/>
        <w:t>• Index of Economic Freedom dataset</w:t>
      </w:r>
    </w:p>
    <w:p w14:paraId="27BBE144" w14:textId="5F230B9F" w:rsidR="001645F0" w:rsidRDefault="001645F0" w:rsidP="006C30B6">
      <w:pPr>
        <w:pStyle w:val="Heading1"/>
      </w:pPr>
    </w:p>
    <w:sectPr w:rsidR="001645F0">
      <w:pgSz w:w="11910" w:h="16840"/>
      <w:pgMar w:top="1400" w:right="170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4AD8"/>
    <w:multiLevelType w:val="multilevel"/>
    <w:tmpl w:val="FA98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40B2C"/>
    <w:multiLevelType w:val="hybridMultilevel"/>
    <w:tmpl w:val="8EA6F5F2"/>
    <w:lvl w:ilvl="0" w:tplc="FF14316A">
      <w:numFmt w:val="bullet"/>
      <w:lvlText w:val="•"/>
      <w:lvlJc w:val="left"/>
      <w:pPr>
        <w:ind w:left="30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C43190">
      <w:numFmt w:val="bullet"/>
      <w:lvlText w:val="•"/>
      <w:lvlJc w:val="left"/>
      <w:pPr>
        <w:ind w:left="1177" w:hanging="159"/>
      </w:pPr>
      <w:rPr>
        <w:rFonts w:hint="default"/>
        <w:lang w:val="en-US" w:eastAsia="en-US" w:bidi="ar-SA"/>
      </w:rPr>
    </w:lvl>
    <w:lvl w:ilvl="2" w:tplc="E27EB728">
      <w:numFmt w:val="bullet"/>
      <w:lvlText w:val="•"/>
      <w:lvlJc w:val="left"/>
      <w:pPr>
        <w:ind w:left="2054" w:hanging="159"/>
      </w:pPr>
      <w:rPr>
        <w:rFonts w:hint="default"/>
        <w:lang w:val="en-US" w:eastAsia="en-US" w:bidi="ar-SA"/>
      </w:rPr>
    </w:lvl>
    <w:lvl w:ilvl="3" w:tplc="002843B2">
      <w:numFmt w:val="bullet"/>
      <w:lvlText w:val="•"/>
      <w:lvlJc w:val="left"/>
      <w:pPr>
        <w:ind w:left="2931" w:hanging="159"/>
      </w:pPr>
      <w:rPr>
        <w:rFonts w:hint="default"/>
        <w:lang w:val="en-US" w:eastAsia="en-US" w:bidi="ar-SA"/>
      </w:rPr>
    </w:lvl>
    <w:lvl w:ilvl="4" w:tplc="5B8A2D78">
      <w:numFmt w:val="bullet"/>
      <w:lvlText w:val="•"/>
      <w:lvlJc w:val="left"/>
      <w:pPr>
        <w:ind w:left="3808" w:hanging="159"/>
      </w:pPr>
      <w:rPr>
        <w:rFonts w:hint="default"/>
        <w:lang w:val="en-US" w:eastAsia="en-US" w:bidi="ar-SA"/>
      </w:rPr>
    </w:lvl>
    <w:lvl w:ilvl="5" w:tplc="BAE46C7C">
      <w:numFmt w:val="bullet"/>
      <w:lvlText w:val="•"/>
      <w:lvlJc w:val="left"/>
      <w:pPr>
        <w:ind w:left="4685" w:hanging="159"/>
      </w:pPr>
      <w:rPr>
        <w:rFonts w:hint="default"/>
        <w:lang w:val="en-US" w:eastAsia="en-US" w:bidi="ar-SA"/>
      </w:rPr>
    </w:lvl>
    <w:lvl w:ilvl="6" w:tplc="510C9AC0">
      <w:numFmt w:val="bullet"/>
      <w:lvlText w:val="•"/>
      <w:lvlJc w:val="left"/>
      <w:pPr>
        <w:ind w:left="5562" w:hanging="159"/>
      </w:pPr>
      <w:rPr>
        <w:rFonts w:hint="default"/>
        <w:lang w:val="en-US" w:eastAsia="en-US" w:bidi="ar-SA"/>
      </w:rPr>
    </w:lvl>
    <w:lvl w:ilvl="7" w:tplc="36AE02E4">
      <w:numFmt w:val="bullet"/>
      <w:lvlText w:val="•"/>
      <w:lvlJc w:val="left"/>
      <w:pPr>
        <w:ind w:left="6439" w:hanging="159"/>
      </w:pPr>
      <w:rPr>
        <w:rFonts w:hint="default"/>
        <w:lang w:val="en-US" w:eastAsia="en-US" w:bidi="ar-SA"/>
      </w:rPr>
    </w:lvl>
    <w:lvl w:ilvl="8" w:tplc="425E8678">
      <w:numFmt w:val="bullet"/>
      <w:lvlText w:val="•"/>
      <w:lvlJc w:val="left"/>
      <w:pPr>
        <w:ind w:left="7316" w:hanging="159"/>
      </w:pPr>
      <w:rPr>
        <w:rFonts w:hint="default"/>
        <w:lang w:val="en-US" w:eastAsia="en-US" w:bidi="ar-SA"/>
      </w:rPr>
    </w:lvl>
  </w:abstractNum>
  <w:abstractNum w:abstractNumId="2" w15:restartNumberingAfterBreak="0">
    <w:nsid w:val="431C5BC2"/>
    <w:multiLevelType w:val="hybridMultilevel"/>
    <w:tmpl w:val="BD5285C8"/>
    <w:lvl w:ilvl="0" w:tplc="CD4EB85A">
      <w:numFmt w:val="bullet"/>
      <w:lvlText w:val="o"/>
      <w:lvlJc w:val="left"/>
      <w:pPr>
        <w:ind w:left="470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8A39AC">
      <w:numFmt w:val="bullet"/>
      <w:lvlText w:val="•"/>
      <w:lvlJc w:val="left"/>
      <w:pPr>
        <w:ind w:left="1339" w:hanging="164"/>
      </w:pPr>
      <w:rPr>
        <w:rFonts w:hint="default"/>
        <w:lang w:val="en-US" w:eastAsia="en-US" w:bidi="ar-SA"/>
      </w:rPr>
    </w:lvl>
    <w:lvl w:ilvl="2" w:tplc="F5E86FA0">
      <w:numFmt w:val="bullet"/>
      <w:lvlText w:val="•"/>
      <w:lvlJc w:val="left"/>
      <w:pPr>
        <w:ind w:left="2198" w:hanging="164"/>
      </w:pPr>
      <w:rPr>
        <w:rFonts w:hint="default"/>
        <w:lang w:val="en-US" w:eastAsia="en-US" w:bidi="ar-SA"/>
      </w:rPr>
    </w:lvl>
    <w:lvl w:ilvl="3" w:tplc="DCE4A428">
      <w:numFmt w:val="bullet"/>
      <w:lvlText w:val="•"/>
      <w:lvlJc w:val="left"/>
      <w:pPr>
        <w:ind w:left="3057" w:hanging="164"/>
      </w:pPr>
      <w:rPr>
        <w:rFonts w:hint="default"/>
        <w:lang w:val="en-US" w:eastAsia="en-US" w:bidi="ar-SA"/>
      </w:rPr>
    </w:lvl>
    <w:lvl w:ilvl="4" w:tplc="0DDC090A">
      <w:numFmt w:val="bullet"/>
      <w:lvlText w:val="•"/>
      <w:lvlJc w:val="left"/>
      <w:pPr>
        <w:ind w:left="3916" w:hanging="164"/>
      </w:pPr>
      <w:rPr>
        <w:rFonts w:hint="default"/>
        <w:lang w:val="en-US" w:eastAsia="en-US" w:bidi="ar-SA"/>
      </w:rPr>
    </w:lvl>
    <w:lvl w:ilvl="5" w:tplc="385800AE">
      <w:numFmt w:val="bullet"/>
      <w:lvlText w:val="•"/>
      <w:lvlJc w:val="left"/>
      <w:pPr>
        <w:ind w:left="4775" w:hanging="164"/>
      </w:pPr>
      <w:rPr>
        <w:rFonts w:hint="default"/>
        <w:lang w:val="en-US" w:eastAsia="en-US" w:bidi="ar-SA"/>
      </w:rPr>
    </w:lvl>
    <w:lvl w:ilvl="6" w:tplc="7C5A0BCA">
      <w:numFmt w:val="bullet"/>
      <w:lvlText w:val="•"/>
      <w:lvlJc w:val="left"/>
      <w:pPr>
        <w:ind w:left="5634" w:hanging="164"/>
      </w:pPr>
      <w:rPr>
        <w:rFonts w:hint="default"/>
        <w:lang w:val="en-US" w:eastAsia="en-US" w:bidi="ar-SA"/>
      </w:rPr>
    </w:lvl>
    <w:lvl w:ilvl="7" w:tplc="9D44D5A8">
      <w:numFmt w:val="bullet"/>
      <w:lvlText w:val="•"/>
      <w:lvlJc w:val="left"/>
      <w:pPr>
        <w:ind w:left="6493" w:hanging="164"/>
      </w:pPr>
      <w:rPr>
        <w:rFonts w:hint="default"/>
        <w:lang w:val="en-US" w:eastAsia="en-US" w:bidi="ar-SA"/>
      </w:rPr>
    </w:lvl>
    <w:lvl w:ilvl="8" w:tplc="32A4031A">
      <w:numFmt w:val="bullet"/>
      <w:lvlText w:val="•"/>
      <w:lvlJc w:val="left"/>
      <w:pPr>
        <w:ind w:left="7352" w:hanging="164"/>
      </w:pPr>
      <w:rPr>
        <w:rFonts w:hint="default"/>
        <w:lang w:val="en-US" w:eastAsia="en-US" w:bidi="ar-SA"/>
      </w:rPr>
    </w:lvl>
  </w:abstractNum>
  <w:num w:numId="1" w16cid:durableId="1995991420">
    <w:abstractNumId w:val="2"/>
  </w:num>
  <w:num w:numId="2" w16cid:durableId="1398674703">
    <w:abstractNumId w:val="1"/>
  </w:num>
  <w:num w:numId="3" w16cid:durableId="1833836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45F0"/>
    <w:rsid w:val="00083930"/>
    <w:rsid w:val="001645F0"/>
    <w:rsid w:val="005236C0"/>
    <w:rsid w:val="006C30B6"/>
    <w:rsid w:val="00C3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97FE7"/>
  <w15:docId w15:val="{7B333257-DCA2-476B-8C2A-824CB8EF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0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0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464" w:hanging="157"/>
    </w:pPr>
  </w:style>
  <w:style w:type="paragraph" w:styleId="Title">
    <w:name w:val="Title"/>
    <w:basedOn w:val="Normal"/>
    <w:uiPriority w:val="10"/>
    <w:qFormat/>
    <w:pPr>
      <w:spacing w:before="19"/>
      <w:ind w:left="56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"/>
      <w:ind w:left="464" w:hanging="157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05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C30B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0B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Raghuveer Arja</dc:creator>
  <cp:lastModifiedBy>Mokshith Byreddy</cp:lastModifiedBy>
  <cp:revision>3</cp:revision>
  <dcterms:created xsi:type="dcterms:W3CDTF">2026-02-20T08:23:00Z</dcterms:created>
  <dcterms:modified xsi:type="dcterms:W3CDTF">2026-02-20T11:43:00Z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