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Name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haoh58xuxf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🌱 FinQuest: Gamified Goal-Based Finance Assistant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a7ttbqtiq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Students often: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Lack financial literacy and guidance.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know which credit card, subscription, or savings strategy is right for them.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Struggle to track spending and plan for goals (trips, budgeting, emergency funds).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up making wrong choices or doing nothing due to overwhelming info.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zil4n7evi7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FinQuest</w:t>
      </w:r>
      <w:r w:rsidDel="00000000" w:rsidR="00000000" w:rsidRPr="00000000">
        <w:rPr>
          <w:rtl w:val="0"/>
        </w:rPr>
        <w:t xml:space="preserve"> is a gamified personal finance tool designed for students.</w:t>
        <w:br w:type="textWrapping"/>
        <w:t xml:space="preserve"> It transforms saving and spending decisions into an </w:t>
      </w:r>
      <w:r w:rsidDel="00000000" w:rsidR="00000000" w:rsidRPr="00000000">
        <w:rPr>
          <w:b w:val="1"/>
          <w:rtl w:val="0"/>
        </w:rPr>
        <w:t xml:space="preserve">interactive journey</w:t>
      </w:r>
      <w:r w:rsidDel="00000000" w:rsidR="00000000" w:rsidRPr="00000000">
        <w:rPr>
          <w:rtl w:val="0"/>
        </w:rPr>
        <w:t xml:space="preserve"> where users: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 goals</w:t>
      </w:r>
      <w:r w:rsidDel="00000000" w:rsidR="00000000" w:rsidRPr="00000000">
        <w:rPr>
          <w:rtl w:val="0"/>
        </w:rPr>
        <w:t xml:space="preserve"> (e.g., Europe trip, monthly budget, emergency savings).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Experiment with recommendations</w:t>
      </w:r>
      <w:r w:rsidDel="00000000" w:rsidR="00000000" w:rsidRPr="00000000">
        <w:rPr>
          <w:rtl w:val="0"/>
        </w:rPr>
        <w:t xml:space="preserve"> (e.g., cancel Netflix, cut coffee, switch to student Spotify).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Visualize outcomes instantly</w:t>
      </w:r>
      <w:r w:rsidDel="00000000" w:rsidR="00000000" w:rsidRPr="00000000">
        <w:rPr>
          <w:rtl w:val="0"/>
        </w:rPr>
        <w:t xml:space="preserve"> with “What-if” simulations.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Track progress and streaks</w:t>
      </w:r>
      <w:r w:rsidDel="00000000" w:rsidR="00000000" w:rsidRPr="00000000">
        <w:rPr>
          <w:rtl w:val="0"/>
        </w:rPr>
        <w:t xml:space="preserve"> via subgoals.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Stay motivated with a </w:t>
      </w:r>
      <w:r w:rsidDel="00000000" w:rsidR="00000000" w:rsidRPr="00000000">
        <w:rPr>
          <w:b w:val="1"/>
          <w:rtl w:val="0"/>
        </w:rPr>
        <w:t xml:space="preserve">garden-themed gamification system</w:t>
      </w:r>
      <w:r w:rsidDel="00000000" w:rsidR="00000000" w:rsidRPr="00000000">
        <w:rPr>
          <w:rtl w:val="0"/>
        </w:rPr>
        <w:t xml:space="preserve"> (plants grow as users save, butterflies appear when goals are reached).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76vwlvk0j8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 Setting Flow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picks goal type → enters amount + timeline.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generates multiple saving strategies.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Interactive “What-if” simulator shows how each choice affects timeline.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selects subgoals → added to main goal.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Homepage Dashboard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Center</w:t>
      </w:r>
      <w:r w:rsidDel="00000000" w:rsidR="00000000" w:rsidRPr="00000000">
        <w:rPr>
          <w:rtl w:val="0"/>
        </w:rPr>
        <w:t xml:space="preserve">: Active goal progress bar.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: List of set goals (progress + streak tracking for subgoals).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: Garden visualization (growth tied to streaks &amp; milestones).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Bottom</w:t>
      </w:r>
      <w:r w:rsidDel="00000000" w:rsidR="00000000" w:rsidRPr="00000000">
        <w:rPr>
          <w:rtl w:val="0"/>
        </w:rPr>
        <w:t xml:space="preserve">: Button for spending visualization.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Auto-Visualization Agent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Dynamic analytics of spending categories.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Personalized recommendations (e.g., “You spend a lot on gas → consider XYZ credit card”).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Gamification Layer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Streaks → flowers bloom.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Achieving subgoals → butterflies appear.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Completing main goal → garden celebration animation.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6syiy3g0xz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 Stack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 + Tailwind (for clean, responsive UI).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FastAPI / Flask.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&amp; Integrations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Plaid API (transaction data) or mock data for hackathon demo.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Visualization: Matplotlib / Plotly for charts.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Auto-Visualization Agent: LangChain + LLM for dynamic chart generation.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Gamification &amp; State Tracking</w:t>
      </w:r>
      <w:r w:rsidDel="00000000" w:rsidR="00000000" w:rsidRPr="00000000">
        <w:rPr>
          <w:rtl w:val="0"/>
        </w:rPr>
        <w:t xml:space="preserve">: Custom goal + subgoal tracking module.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0hdjbawbax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Unique Value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Unlike plain budgeting apps, </w:t>
      </w:r>
      <w:r w:rsidDel="00000000" w:rsidR="00000000" w:rsidRPr="00000000">
        <w:rPr>
          <w:b w:val="1"/>
          <w:rtl w:val="0"/>
        </w:rPr>
        <w:t xml:space="preserve">FinQuest blends AI + gamification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Visualization-first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approach → users see </w:t>
      </w:r>
      <w:r w:rsidDel="00000000" w:rsidR="00000000" w:rsidRPr="00000000">
        <w:rPr>
          <w:i w:val="1"/>
          <w:rtl w:val="0"/>
        </w:rPr>
        <w:t xml:space="preserve">why</w:t>
      </w:r>
      <w:r w:rsidDel="00000000" w:rsidR="00000000" w:rsidRPr="00000000">
        <w:rPr>
          <w:rtl w:val="0"/>
        </w:rPr>
        <w:t xml:space="preserve"> a recommendation matters.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Simple metaphors (garden, streaks) make finance </w:t>
      </w:r>
      <w:r w:rsidDel="00000000" w:rsidR="00000000" w:rsidRPr="00000000">
        <w:rPr>
          <w:b w:val="1"/>
          <w:rtl w:val="0"/>
        </w:rPr>
        <w:t xml:space="preserve">engaging &amp; approachable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a743pdq23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Impact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Empowers students to build healthy financial habits early.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Reduces decision fatigue by offering </w:t>
      </w:r>
      <w:r w:rsidDel="00000000" w:rsidR="00000000" w:rsidRPr="00000000">
        <w:rPr>
          <w:b w:val="1"/>
          <w:rtl w:val="0"/>
        </w:rPr>
        <w:t xml:space="preserve">personalized, actionable steps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Makes saving fun, motivating, and rewarding.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0g0h08prw4k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Future Extensions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Peer savings challenges (leaderboards).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Partnerships with banks/fintech sponsors (real student offers).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AI-based subscription management (auto-detect and recommend cuts).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Exportable progress visuals (social sharing).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114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