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966" w:rsidRDefault="001A422F">
      <w:pPr>
        <w:pStyle w:val="Heading1"/>
      </w:pPr>
      <w:r>
        <w:t>SIMATS</w:t>
      </w:r>
      <w:r>
        <w:rPr>
          <w:spacing w:val="-6"/>
        </w:rPr>
        <w:t xml:space="preserve"> </w:t>
      </w:r>
      <w:r>
        <w:rPr>
          <w:spacing w:val="-2"/>
        </w:rPr>
        <w:t>ENGINEERING</w:t>
      </w:r>
    </w:p>
    <w:p w:rsidR="004D3966" w:rsidRDefault="001A422F">
      <w:pPr>
        <w:pStyle w:val="Heading3"/>
      </w:pPr>
      <w:r>
        <w:t>ASSESSMENT</w:t>
      </w:r>
      <w:r>
        <w:rPr>
          <w:spacing w:val="-6"/>
        </w:rPr>
        <w:t xml:space="preserve"> </w:t>
      </w:r>
      <w:r>
        <w:t>TOOL</w:t>
      </w:r>
      <w:r>
        <w:rPr>
          <w:spacing w:val="-6"/>
        </w:rPr>
        <w:t xml:space="preserve"> </w:t>
      </w:r>
      <w:r>
        <w:rPr>
          <w:spacing w:val="-10"/>
        </w:rPr>
        <w:t>2</w:t>
      </w:r>
    </w:p>
    <w:p w:rsidR="004D3966" w:rsidRDefault="004D3966">
      <w:pPr>
        <w:pStyle w:val="BodyText"/>
        <w:spacing w:before="69"/>
        <w:rPr>
          <w:b/>
          <w:sz w:val="28"/>
        </w:rPr>
      </w:pPr>
    </w:p>
    <w:p w:rsidR="004D3966" w:rsidRDefault="001A422F">
      <w:pPr>
        <w:pStyle w:val="Heading4"/>
        <w:tabs>
          <w:tab w:val="left" w:pos="7669"/>
        </w:tabs>
      </w:pPr>
      <w:r>
        <w:t>COURSE</w:t>
      </w:r>
      <w:r>
        <w:rPr>
          <w:spacing w:val="-3"/>
        </w:rPr>
        <w:t xml:space="preserve"> </w:t>
      </w:r>
      <w:r>
        <w:t>NAME:</w:t>
      </w:r>
      <w:r>
        <w:rPr>
          <w:spacing w:val="-2"/>
        </w:rPr>
        <w:t xml:space="preserve"> </w:t>
      </w:r>
      <w:r>
        <w:t>Ethical</w:t>
      </w:r>
      <w:r>
        <w:rPr>
          <w:spacing w:val="-2"/>
        </w:rPr>
        <w:t xml:space="preserve"> Hacking</w:t>
      </w:r>
      <w:r>
        <w:tab/>
        <w:t>COURSE</w:t>
      </w:r>
      <w:r>
        <w:rPr>
          <w:spacing w:val="-5"/>
        </w:rPr>
        <w:t xml:space="preserve"> </w:t>
      </w:r>
      <w:r>
        <w:t>CODE:</w:t>
      </w:r>
      <w:r>
        <w:rPr>
          <w:spacing w:val="-3"/>
        </w:rPr>
        <w:t xml:space="preserve"> </w:t>
      </w:r>
      <w:r>
        <w:rPr>
          <w:spacing w:val="-2"/>
        </w:rPr>
        <w:t>ITA14</w:t>
      </w:r>
    </w:p>
    <w:p w:rsidR="004D3966" w:rsidRDefault="001A422F">
      <w:pPr>
        <w:pStyle w:val="BodyText"/>
        <w:spacing w:before="184"/>
        <w:rPr>
          <w:rFonts w:ascii="Arial"/>
          <w:b/>
          <w:sz w:val="20"/>
        </w:rPr>
      </w:pPr>
      <w:r>
        <w:rPr>
          <w:rFonts w:ascii="Arial"/>
          <w:b/>
          <w:noProof/>
          <w:sz w:val="20"/>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278327</wp:posOffset>
                </wp:positionV>
                <wp:extent cx="654685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45085"/>
                        </a:xfrm>
                        <a:custGeom>
                          <a:avLst/>
                          <a:gdLst/>
                          <a:ahLst/>
                          <a:cxnLst/>
                          <a:rect l="l" t="t" r="r" b="b"/>
                          <a:pathLst>
                            <a:path w="6546850" h="45085">
                              <a:moveTo>
                                <a:pt x="0" y="45084"/>
                              </a:moveTo>
                              <a:lnTo>
                                <a:pt x="6546850" y="45084"/>
                              </a:lnTo>
                              <a:lnTo>
                                <a:pt x="65468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EB73EA" id="Graphic 1" o:spid="_x0000_s1026" style="position:absolute;margin-left:36pt;margin-top:21.9pt;width:515.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68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" path="m,45084r6546850,l6546850,,,,,45084xe" filled="f" strokeweight="1pt">
                <v:path arrowok="t"/>
                <w10:wrap type="topAndBottom" anchorx="page"/>
              </v:shape>
            </w:pict>
          </mc:Fallback>
        </mc:AlternateContent>
      </w:r>
    </w:p>
    <w:p w:rsidR="004D3966" w:rsidRDefault="004D3966">
      <w:pPr>
        <w:pStyle w:val="BodyText"/>
        <w:spacing w:before="9"/>
        <w:rPr>
          <w:rFonts w:ascii="Arial"/>
          <w:b/>
        </w:rPr>
      </w:pPr>
    </w:p>
    <w:p w:rsidR="004D3966" w:rsidRDefault="001A422F">
      <w:pPr>
        <w:pStyle w:val="Heading4"/>
      </w:pPr>
      <w:r>
        <w:t>COURSE</w:t>
      </w:r>
      <w:r>
        <w:rPr>
          <w:spacing w:val="-3"/>
        </w:rPr>
        <w:t xml:space="preserve"> </w:t>
      </w:r>
      <w:r>
        <w:t>OUTCOME</w:t>
      </w:r>
      <w:r>
        <w:rPr>
          <w:spacing w:val="-3"/>
        </w:rPr>
        <w:t xml:space="preserve"> </w:t>
      </w:r>
      <w:r>
        <w:rPr>
          <w:spacing w:val="-2"/>
        </w:rPr>
        <w:t>COVERED</w:t>
      </w:r>
    </w:p>
    <w:p w:rsidR="004D3966" w:rsidRDefault="001A422F">
      <w:pPr>
        <w:pStyle w:val="BodyText"/>
        <w:spacing w:before="274"/>
        <w:ind w:left="12"/>
      </w:pPr>
      <w:r>
        <w:rPr>
          <w:b/>
        </w:rPr>
        <w:t>CO2:</w:t>
      </w:r>
      <w:r>
        <w:rPr>
          <w:b/>
          <w:spacing w:val="-8"/>
        </w:rPr>
        <w:t xml:space="preserve"> </w:t>
      </w:r>
      <w:r>
        <w:t>Foot</w:t>
      </w:r>
      <w:r>
        <w:rPr>
          <w:spacing w:val="-6"/>
        </w:rPr>
        <w:t xml:space="preserve"> </w:t>
      </w:r>
      <w:r>
        <w:t>printing</w:t>
      </w:r>
      <w:r>
        <w:rPr>
          <w:spacing w:val="-7"/>
        </w:rPr>
        <w:t xml:space="preserve"> </w:t>
      </w:r>
      <w:r>
        <w:t>Tools:</w:t>
      </w:r>
      <w:r>
        <w:rPr>
          <w:spacing w:val="-6"/>
        </w:rPr>
        <w:t xml:space="preserve"> </w:t>
      </w:r>
      <w:r>
        <w:t>Conducting</w:t>
      </w:r>
      <w:r>
        <w:rPr>
          <w:spacing w:val="-7"/>
        </w:rPr>
        <w:t xml:space="preserve"> </w:t>
      </w:r>
      <w:r>
        <w:t>Competitive</w:t>
      </w:r>
      <w:r>
        <w:rPr>
          <w:spacing w:val="-8"/>
        </w:rPr>
        <w:t xml:space="preserve"> </w:t>
      </w:r>
      <w:r>
        <w:t>Intelligence,</w:t>
      </w:r>
      <w:r>
        <w:rPr>
          <w:spacing w:val="-7"/>
        </w:rPr>
        <w:t xml:space="preserve"> </w:t>
      </w:r>
      <w:r>
        <w:t>DNS</w:t>
      </w:r>
      <w:r>
        <w:rPr>
          <w:spacing w:val="-6"/>
        </w:rPr>
        <w:t xml:space="preserve"> </w:t>
      </w:r>
      <w:r>
        <w:t>Zone</w:t>
      </w:r>
      <w:r>
        <w:rPr>
          <w:spacing w:val="-8"/>
        </w:rPr>
        <w:t xml:space="preserve"> </w:t>
      </w:r>
      <w:r>
        <w:t>Transfers,</w:t>
      </w:r>
      <w:r>
        <w:rPr>
          <w:spacing w:val="-4"/>
        </w:rPr>
        <w:t xml:space="preserve"> </w:t>
      </w:r>
      <w:r>
        <w:t>Introduction</w:t>
      </w:r>
      <w:r>
        <w:rPr>
          <w:spacing w:val="-7"/>
        </w:rPr>
        <w:t xml:space="preserve"> </w:t>
      </w:r>
      <w:r>
        <w:t>to</w:t>
      </w:r>
      <w:r>
        <w:rPr>
          <w:spacing w:val="-6"/>
        </w:rPr>
        <w:t xml:space="preserve"> </w:t>
      </w:r>
      <w:r>
        <w:t>Social Engineering: Social Engineering Attacks and Countermeasures. (BT4)</w:t>
      </w:r>
    </w:p>
    <w:p w:rsidR="004D3966" w:rsidRDefault="004D3966">
      <w:pPr>
        <w:pStyle w:val="BodyText"/>
        <w:spacing w:before="2"/>
      </w:pPr>
    </w:p>
    <w:p w:rsidR="004D3966" w:rsidRDefault="001A422F">
      <w:pPr>
        <w:ind w:left="12"/>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rsidR="004D3966" w:rsidRDefault="001A422F">
      <w:pPr>
        <w:pStyle w:val="Heading4"/>
        <w:tabs>
          <w:tab w:val="left" w:pos="7607"/>
        </w:tabs>
        <w:spacing w:before="275"/>
        <w:rPr>
          <w:rFonts w:ascii="Times New Roman"/>
        </w:rPr>
      </w:pPr>
      <w:r>
        <w:rPr>
          <w:rFonts w:ascii="Times New Roman"/>
        </w:rPr>
        <w:t>Duration:</w:t>
      </w:r>
      <w:r>
        <w:rPr>
          <w:rFonts w:ascii="Times New Roman"/>
          <w:spacing w:val="-4"/>
        </w:rPr>
        <w:t xml:space="preserve"> </w:t>
      </w:r>
      <w:r>
        <w:rPr>
          <w:rFonts w:ascii="Times New Roman"/>
        </w:rPr>
        <w:t>90</w:t>
      </w:r>
      <w:r>
        <w:rPr>
          <w:rFonts w:ascii="Times New Roman"/>
          <w:spacing w:val="-1"/>
        </w:rPr>
        <w:t xml:space="preserve"> </w:t>
      </w:r>
      <w:r>
        <w:rPr>
          <w:rFonts w:ascii="Times New Roman"/>
          <w:spacing w:val="-5"/>
        </w:rPr>
        <w:t>min</w:t>
      </w:r>
      <w:r>
        <w:rPr>
          <w:rFonts w:ascii="Times New Roman"/>
        </w:rPr>
        <w:tab/>
        <w:t>Total</w:t>
      </w:r>
      <w:r>
        <w:rPr>
          <w:rFonts w:ascii="Times New Roman"/>
          <w:spacing w:val="-4"/>
        </w:rPr>
        <w:t xml:space="preserve"> </w:t>
      </w:r>
      <w:r>
        <w:rPr>
          <w:rFonts w:ascii="Times New Roman"/>
        </w:rPr>
        <w:t>Marks:</w:t>
      </w:r>
      <w:r>
        <w:rPr>
          <w:rFonts w:ascii="Times New Roman"/>
          <w:spacing w:val="-2"/>
        </w:rPr>
        <w:t xml:space="preserve"> </w:t>
      </w:r>
      <w:r>
        <w:rPr>
          <w:rFonts w:ascii="Times New Roman"/>
          <w:spacing w:val="-5"/>
        </w:rPr>
        <w:t>50</w:t>
      </w:r>
    </w:p>
    <w:p w:rsidR="004D3966" w:rsidRDefault="001A422F">
      <w:pPr>
        <w:pStyle w:val="BodyText"/>
        <w:spacing w:before="1"/>
        <w:rPr>
          <w:b/>
          <w:sz w:val="12"/>
        </w:rPr>
      </w:pPr>
      <w:r>
        <w:rPr>
          <w:b/>
          <w:noProof/>
          <w:sz w:val="12"/>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104117</wp:posOffset>
                </wp:positionV>
                <wp:extent cx="6489700"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0" cy="45085"/>
                        </a:xfrm>
                        <a:custGeom>
                          <a:avLst/>
                          <a:gdLst/>
                          <a:ahLst/>
                          <a:cxnLst/>
                          <a:rect l="l" t="t" r="r" b="b"/>
                          <a:pathLst>
                            <a:path w="6489700" h="45085">
                              <a:moveTo>
                                <a:pt x="0" y="45084"/>
                              </a:moveTo>
                              <a:lnTo>
                                <a:pt x="6489700" y="45084"/>
                              </a:lnTo>
                              <a:lnTo>
                                <a:pt x="64897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2ABC9C" id="Graphic 2" o:spid="_x0000_s1026" style="position:absolute;margin-left:36pt;margin-top:8.2pt;width:511pt;height:3.5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9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" path="m,45084r6489700,l6489700,,,,,45084xe" filled="f" strokeweight=".35275mm">
                <v:path arrowok="t"/>
                <w10:wrap type="topAndBottom" anchorx="page"/>
              </v:shape>
            </w:pict>
          </mc:Fallback>
        </mc:AlternateContent>
      </w:r>
    </w:p>
    <w:p w:rsidR="004D3966" w:rsidRDefault="004D3966">
      <w:pPr>
        <w:pStyle w:val="BodyText"/>
        <w:spacing w:before="9"/>
        <w:rPr>
          <w:b/>
        </w:rPr>
      </w:pPr>
    </w:p>
    <w:p w:rsidR="004D3966" w:rsidRDefault="001A422F">
      <w:pPr>
        <w:pStyle w:val="Heading2"/>
      </w:pPr>
      <w:r>
        <w:t>Social</w:t>
      </w:r>
      <w:r>
        <w:rPr>
          <w:spacing w:val="-15"/>
        </w:rPr>
        <w:t xml:space="preserve"> </w:t>
      </w:r>
      <w:r>
        <w:t>Engineering</w:t>
      </w:r>
      <w:r>
        <w:rPr>
          <w:spacing w:val="-14"/>
        </w:rPr>
        <w:t xml:space="preserve"> </w:t>
      </w:r>
      <w:r>
        <w:rPr>
          <w:spacing w:val="-2"/>
        </w:rPr>
        <w:t>Simulation</w:t>
      </w:r>
    </w:p>
    <w:p w:rsidR="004D3966" w:rsidRDefault="004D3966">
      <w:pPr>
        <w:pStyle w:val="BodyText"/>
        <w:spacing w:before="45"/>
        <w:rPr>
          <w:b/>
          <w:sz w:val="32"/>
        </w:rPr>
      </w:pPr>
    </w:p>
    <w:p w:rsidR="004D3966" w:rsidRDefault="001A422F">
      <w:pPr>
        <w:pStyle w:val="Heading4"/>
        <w:ind w:left="0" w:right="329"/>
        <w:jc w:val="center"/>
        <w:rPr>
          <w:rFonts w:ascii="Times New Roman"/>
        </w:rPr>
      </w:pPr>
      <w:r>
        <w:rPr>
          <w:rFonts w:ascii="Times New Roman"/>
          <w:spacing w:val="-2"/>
        </w:rPr>
        <w:t>Questions</w:t>
      </w:r>
    </w:p>
    <w:p w:rsidR="004D3966" w:rsidRDefault="004D3966">
      <w:pPr>
        <w:pStyle w:val="BodyText"/>
        <w:rPr>
          <w:b/>
        </w:rPr>
      </w:pPr>
    </w:p>
    <w:p w:rsidR="004D3966" w:rsidRDefault="004D3966">
      <w:pPr>
        <w:pStyle w:val="BodyText"/>
        <w:rPr>
          <w:b/>
        </w:rPr>
      </w:pPr>
    </w:p>
    <w:p w:rsidR="004D3966" w:rsidRDefault="001A422F">
      <w:pPr>
        <w:pStyle w:val="ListParagraph"/>
        <w:numPr>
          <w:ilvl w:val="0"/>
          <w:numId w:val="1"/>
        </w:numPr>
        <w:tabs>
          <w:tab w:val="left" w:pos="732"/>
        </w:tabs>
        <w:rPr>
          <w:b/>
          <w:sz w:val="24"/>
        </w:rPr>
      </w:pPr>
      <w:r>
        <w:rPr>
          <w:sz w:val="24"/>
        </w:rPr>
        <w:t xml:space="preserve">As a Security Analyst, perform an OSINT-based email enumeration assessment on the target domain </w:t>
      </w:r>
      <w:r>
        <w:rPr>
          <w:b/>
          <w:sz w:val="24"/>
        </w:rPr>
        <w:t>tesla.com</w:t>
      </w:r>
      <w:r>
        <w:rPr>
          <w:b/>
          <w:spacing w:val="-6"/>
          <w:sz w:val="24"/>
        </w:rPr>
        <w:t xml:space="preserve"> </w:t>
      </w:r>
      <w:r>
        <w:rPr>
          <w:sz w:val="24"/>
        </w:rPr>
        <w:t>using</w:t>
      </w:r>
      <w:r>
        <w:rPr>
          <w:spacing w:val="-6"/>
          <w:sz w:val="24"/>
        </w:rPr>
        <w:t xml:space="preserve"> </w:t>
      </w:r>
      <w:proofErr w:type="spellStart"/>
      <w:r>
        <w:rPr>
          <w:b/>
          <w:sz w:val="24"/>
        </w:rPr>
        <w:t>theHarvester</w:t>
      </w:r>
      <w:proofErr w:type="spellEnd"/>
      <w:r>
        <w:rPr>
          <w:b/>
          <w:spacing w:val="-8"/>
          <w:sz w:val="24"/>
        </w:rPr>
        <w:t xml:space="preserve"> </w:t>
      </w:r>
      <w:r>
        <w:rPr>
          <w:sz w:val="24"/>
        </w:rPr>
        <w:t>in</w:t>
      </w:r>
      <w:r>
        <w:rPr>
          <w:spacing w:val="-6"/>
          <w:sz w:val="24"/>
        </w:rPr>
        <w:t xml:space="preserve"> </w:t>
      </w:r>
      <w:r>
        <w:rPr>
          <w:sz w:val="24"/>
        </w:rPr>
        <w:t>Kali</w:t>
      </w:r>
      <w:r>
        <w:rPr>
          <w:spacing w:val="-6"/>
          <w:sz w:val="24"/>
        </w:rPr>
        <w:t xml:space="preserve"> </w:t>
      </w:r>
      <w:r>
        <w:rPr>
          <w:sz w:val="24"/>
        </w:rPr>
        <w:t>Linux.</w:t>
      </w:r>
      <w:r>
        <w:rPr>
          <w:spacing w:val="-7"/>
          <w:sz w:val="24"/>
        </w:rPr>
        <w:t xml:space="preserve"> </w:t>
      </w:r>
      <w:r>
        <w:rPr>
          <w:sz w:val="24"/>
        </w:rPr>
        <w:t>Collect</w:t>
      </w:r>
      <w:r>
        <w:rPr>
          <w:spacing w:val="-6"/>
          <w:sz w:val="24"/>
        </w:rPr>
        <w:t xml:space="preserve"> </w:t>
      </w:r>
      <w:r>
        <w:rPr>
          <w:sz w:val="24"/>
        </w:rPr>
        <w:t>publicly</w:t>
      </w:r>
      <w:r>
        <w:rPr>
          <w:spacing w:val="-6"/>
          <w:sz w:val="24"/>
        </w:rPr>
        <w:t xml:space="preserve"> </w:t>
      </w:r>
      <w:r>
        <w:rPr>
          <w:sz w:val="24"/>
        </w:rPr>
        <w:t>available</w:t>
      </w:r>
      <w:r>
        <w:rPr>
          <w:spacing w:val="-7"/>
          <w:sz w:val="24"/>
        </w:rPr>
        <w:t xml:space="preserve"> </w:t>
      </w:r>
      <w:r>
        <w:rPr>
          <w:sz w:val="24"/>
        </w:rPr>
        <w:t>email</w:t>
      </w:r>
      <w:r>
        <w:rPr>
          <w:spacing w:val="-6"/>
          <w:sz w:val="24"/>
        </w:rPr>
        <w:t xml:space="preserve"> </w:t>
      </w:r>
      <w:r>
        <w:rPr>
          <w:sz w:val="24"/>
        </w:rPr>
        <w:t>addresses,</w:t>
      </w:r>
      <w:r>
        <w:rPr>
          <w:spacing w:val="-7"/>
          <w:sz w:val="24"/>
        </w:rPr>
        <w:t xml:space="preserve"> </w:t>
      </w:r>
      <w:r>
        <w:rPr>
          <w:sz w:val="24"/>
        </w:rPr>
        <w:t>subdomains, hosts, and IP addresses associated with the organization. Categorize the discovered email addresses into likely roles such as Support, Sales, Human Resources, Administration, and Technical Teams. Analyze how the gathered information could assis</w:t>
      </w:r>
      <w:r>
        <w:rPr>
          <w:sz w:val="24"/>
        </w:rPr>
        <w:t>t an attacker during the reconnaissance phase and explain how it could be used for spear-phishing, credential harvesting, and impersonation attacks. Finally,</w:t>
      </w:r>
      <w:r>
        <w:rPr>
          <w:spacing w:val="-15"/>
          <w:sz w:val="24"/>
        </w:rPr>
        <w:t xml:space="preserve"> </w:t>
      </w:r>
      <w:r>
        <w:rPr>
          <w:sz w:val="24"/>
        </w:rPr>
        <w:t>recommend</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five</w:t>
      </w:r>
      <w:r>
        <w:rPr>
          <w:spacing w:val="-15"/>
          <w:sz w:val="24"/>
        </w:rPr>
        <w:t xml:space="preserve"> </w:t>
      </w:r>
      <w:r>
        <w:rPr>
          <w:sz w:val="24"/>
        </w:rPr>
        <w:t>countermeasures</w:t>
      </w:r>
      <w:r>
        <w:rPr>
          <w:spacing w:val="-15"/>
          <w:sz w:val="24"/>
        </w:rPr>
        <w:t xml:space="preserve"> </w:t>
      </w:r>
      <w:r>
        <w:rPr>
          <w:sz w:val="24"/>
        </w:rPr>
        <w:t>to</w:t>
      </w:r>
      <w:r>
        <w:rPr>
          <w:spacing w:val="-15"/>
          <w:sz w:val="24"/>
        </w:rPr>
        <w:t xml:space="preserve"> </w:t>
      </w:r>
      <w:r>
        <w:rPr>
          <w:sz w:val="24"/>
        </w:rPr>
        <w:t>reduce</w:t>
      </w:r>
      <w:r>
        <w:rPr>
          <w:spacing w:val="-15"/>
          <w:sz w:val="24"/>
        </w:rPr>
        <w:t xml:space="preserve"> </w:t>
      </w:r>
      <w:r>
        <w:rPr>
          <w:sz w:val="24"/>
        </w:rPr>
        <w:t>information</w:t>
      </w:r>
      <w:r>
        <w:rPr>
          <w:spacing w:val="-15"/>
          <w:sz w:val="24"/>
        </w:rPr>
        <w:t xml:space="preserve"> </w:t>
      </w:r>
      <w:r>
        <w:rPr>
          <w:sz w:val="24"/>
        </w:rPr>
        <w:t>leakage</w:t>
      </w:r>
      <w:r>
        <w:rPr>
          <w:spacing w:val="-15"/>
          <w:sz w:val="24"/>
        </w:rPr>
        <w:t xml:space="preserve"> </w:t>
      </w:r>
      <w:r>
        <w:rPr>
          <w:sz w:val="24"/>
        </w:rPr>
        <w:t>and</w:t>
      </w:r>
      <w:r>
        <w:rPr>
          <w:spacing w:val="-15"/>
          <w:sz w:val="24"/>
        </w:rPr>
        <w:t xml:space="preserve"> </w:t>
      </w:r>
      <w:r>
        <w:rPr>
          <w:sz w:val="24"/>
        </w:rPr>
        <w:t>social</w:t>
      </w:r>
      <w:r>
        <w:rPr>
          <w:spacing w:val="-15"/>
          <w:sz w:val="24"/>
        </w:rPr>
        <w:t xml:space="preserve"> </w:t>
      </w:r>
      <w:r>
        <w:rPr>
          <w:sz w:val="24"/>
        </w:rPr>
        <w:t>engineering risks</w:t>
      </w:r>
      <w:r>
        <w:rPr>
          <w:sz w:val="24"/>
        </w:rPr>
        <w:t xml:space="preserve">, and submit a report with screenshots, commands executed, findings, risk analysis, and recommendations. </w:t>
      </w:r>
      <w:r>
        <w:rPr>
          <w:b/>
          <w:sz w:val="24"/>
        </w:rPr>
        <w:t>(20 Marks)</w:t>
      </w:r>
    </w:p>
    <w:p w:rsidR="004D3966" w:rsidRDefault="004D3966">
      <w:pPr>
        <w:pStyle w:val="BodyText"/>
        <w:rPr>
          <w:b/>
        </w:rPr>
      </w:pPr>
    </w:p>
    <w:p w:rsidR="004D3966" w:rsidRDefault="001A422F">
      <w:pPr>
        <w:pStyle w:val="ListParagraph"/>
        <w:numPr>
          <w:ilvl w:val="0"/>
          <w:numId w:val="1"/>
        </w:numPr>
        <w:tabs>
          <w:tab w:val="left" w:pos="732"/>
        </w:tabs>
        <w:rPr>
          <w:sz w:val="24"/>
        </w:rPr>
      </w:pPr>
      <w:r>
        <w:rPr>
          <w:sz w:val="24"/>
        </w:rPr>
        <w:t>As</w:t>
      </w:r>
      <w:r>
        <w:rPr>
          <w:spacing w:val="-8"/>
          <w:sz w:val="24"/>
        </w:rPr>
        <w:t xml:space="preserve"> </w:t>
      </w:r>
      <w:r>
        <w:rPr>
          <w:sz w:val="24"/>
        </w:rPr>
        <w:t>a</w:t>
      </w:r>
      <w:r>
        <w:rPr>
          <w:spacing w:val="-8"/>
          <w:sz w:val="24"/>
        </w:rPr>
        <w:t xml:space="preserve"> </w:t>
      </w:r>
      <w:r>
        <w:rPr>
          <w:sz w:val="24"/>
        </w:rPr>
        <w:t>cybersecurity</w:t>
      </w:r>
      <w:r>
        <w:rPr>
          <w:spacing w:val="-7"/>
          <w:sz w:val="24"/>
        </w:rPr>
        <w:t xml:space="preserve"> </w:t>
      </w:r>
      <w:r>
        <w:rPr>
          <w:sz w:val="24"/>
        </w:rPr>
        <w:t>awareness</w:t>
      </w:r>
      <w:r>
        <w:rPr>
          <w:spacing w:val="-7"/>
          <w:sz w:val="24"/>
        </w:rPr>
        <w:t xml:space="preserve"> </w:t>
      </w:r>
      <w:r>
        <w:rPr>
          <w:sz w:val="24"/>
        </w:rPr>
        <w:t>consultant,</w:t>
      </w:r>
      <w:r>
        <w:rPr>
          <w:spacing w:val="-7"/>
          <w:sz w:val="24"/>
        </w:rPr>
        <w:t xml:space="preserve"> </w:t>
      </w:r>
      <w:r>
        <w:rPr>
          <w:sz w:val="24"/>
        </w:rPr>
        <w:t>you</w:t>
      </w:r>
      <w:r>
        <w:rPr>
          <w:spacing w:val="-7"/>
          <w:sz w:val="24"/>
        </w:rPr>
        <w:t xml:space="preserve"> </w:t>
      </w:r>
      <w:r>
        <w:rPr>
          <w:sz w:val="24"/>
        </w:rPr>
        <w:t>are</w:t>
      </w:r>
      <w:r>
        <w:rPr>
          <w:spacing w:val="-8"/>
          <w:sz w:val="24"/>
        </w:rPr>
        <w:t xml:space="preserve"> </w:t>
      </w:r>
      <w:r>
        <w:rPr>
          <w:sz w:val="24"/>
        </w:rPr>
        <w:t>required</w:t>
      </w:r>
      <w:r>
        <w:rPr>
          <w:spacing w:val="-7"/>
          <w:sz w:val="24"/>
        </w:rPr>
        <w:t xml:space="preserve"> </w:t>
      </w:r>
      <w:r>
        <w:rPr>
          <w:sz w:val="24"/>
        </w:rPr>
        <w:t>to</w:t>
      </w:r>
      <w:r>
        <w:rPr>
          <w:spacing w:val="-7"/>
          <w:sz w:val="24"/>
        </w:rPr>
        <w:t xml:space="preserve"> </w:t>
      </w:r>
      <w:r>
        <w:rPr>
          <w:sz w:val="24"/>
        </w:rPr>
        <w:t>conduct</w:t>
      </w:r>
      <w:r>
        <w:rPr>
          <w:spacing w:val="-7"/>
          <w:sz w:val="24"/>
        </w:rPr>
        <w:t xml:space="preserve"> </w:t>
      </w:r>
      <w:r>
        <w:rPr>
          <w:sz w:val="24"/>
        </w:rPr>
        <w:t>a</w:t>
      </w:r>
      <w:r>
        <w:rPr>
          <w:spacing w:val="-8"/>
          <w:sz w:val="24"/>
        </w:rPr>
        <w:t xml:space="preserve"> </w:t>
      </w:r>
      <w:r>
        <w:rPr>
          <w:sz w:val="24"/>
        </w:rPr>
        <w:t>phishing</w:t>
      </w:r>
      <w:r>
        <w:rPr>
          <w:spacing w:val="-7"/>
          <w:sz w:val="24"/>
        </w:rPr>
        <w:t xml:space="preserve"> </w:t>
      </w:r>
      <w:r>
        <w:rPr>
          <w:sz w:val="24"/>
        </w:rPr>
        <w:t>awareness</w:t>
      </w:r>
      <w:r>
        <w:rPr>
          <w:spacing w:val="-7"/>
          <w:sz w:val="24"/>
        </w:rPr>
        <w:t xml:space="preserve"> </w:t>
      </w:r>
      <w:r>
        <w:rPr>
          <w:sz w:val="24"/>
        </w:rPr>
        <w:t>simulation using</w:t>
      </w:r>
      <w:r>
        <w:rPr>
          <w:spacing w:val="-7"/>
          <w:sz w:val="24"/>
        </w:rPr>
        <w:t xml:space="preserve"> </w:t>
      </w:r>
      <w:proofErr w:type="spellStart"/>
      <w:r>
        <w:rPr>
          <w:sz w:val="24"/>
        </w:rPr>
        <w:t>GoPhish</w:t>
      </w:r>
      <w:proofErr w:type="spellEnd"/>
      <w:r>
        <w:rPr>
          <w:spacing w:val="-7"/>
          <w:sz w:val="24"/>
        </w:rPr>
        <w:t xml:space="preserve"> </w:t>
      </w:r>
      <w:r>
        <w:rPr>
          <w:sz w:val="24"/>
        </w:rPr>
        <w:t>and</w:t>
      </w:r>
      <w:r>
        <w:rPr>
          <w:spacing w:val="-7"/>
          <w:sz w:val="24"/>
        </w:rPr>
        <w:t xml:space="preserve"> </w:t>
      </w:r>
      <w:r>
        <w:rPr>
          <w:sz w:val="24"/>
        </w:rPr>
        <w:t>dummy</w:t>
      </w:r>
      <w:r>
        <w:rPr>
          <w:spacing w:val="-7"/>
          <w:sz w:val="24"/>
        </w:rPr>
        <w:t xml:space="preserve"> </w:t>
      </w:r>
      <w:r>
        <w:rPr>
          <w:sz w:val="24"/>
        </w:rPr>
        <w:t>employee</w:t>
      </w:r>
      <w:r>
        <w:rPr>
          <w:spacing w:val="-6"/>
          <w:sz w:val="24"/>
        </w:rPr>
        <w:t xml:space="preserve"> </w:t>
      </w:r>
      <w:r>
        <w:rPr>
          <w:sz w:val="24"/>
        </w:rPr>
        <w:t>accounts</w:t>
      </w:r>
      <w:r>
        <w:rPr>
          <w:spacing w:val="-7"/>
          <w:sz w:val="24"/>
        </w:rPr>
        <w:t xml:space="preserve"> </w:t>
      </w:r>
      <w:r>
        <w:rPr>
          <w:sz w:val="24"/>
        </w:rPr>
        <w:t>provided</w:t>
      </w:r>
      <w:r>
        <w:rPr>
          <w:spacing w:val="-8"/>
          <w:sz w:val="24"/>
        </w:rPr>
        <w:t xml:space="preserve"> </w:t>
      </w:r>
      <w:r>
        <w:rPr>
          <w:sz w:val="24"/>
        </w:rPr>
        <w:t>in</w:t>
      </w:r>
      <w:r>
        <w:rPr>
          <w:spacing w:val="-7"/>
          <w:sz w:val="24"/>
        </w:rPr>
        <w:t xml:space="preserve"> </w:t>
      </w:r>
      <w:r>
        <w:rPr>
          <w:sz w:val="24"/>
        </w:rPr>
        <w:t>the</w:t>
      </w:r>
      <w:r>
        <w:rPr>
          <w:spacing w:val="-6"/>
          <w:sz w:val="24"/>
        </w:rPr>
        <w:t xml:space="preserve"> </w:t>
      </w:r>
      <w:r>
        <w:rPr>
          <w:sz w:val="24"/>
        </w:rPr>
        <w:t>lab.</w:t>
      </w:r>
      <w:r>
        <w:rPr>
          <w:spacing w:val="-8"/>
          <w:sz w:val="24"/>
        </w:rPr>
        <w:t xml:space="preserve"> </w:t>
      </w:r>
      <w:r>
        <w:rPr>
          <w:sz w:val="24"/>
        </w:rPr>
        <w:t>Create</w:t>
      </w:r>
      <w:r>
        <w:rPr>
          <w:spacing w:val="-3"/>
          <w:sz w:val="24"/>
        </w:rPr>
        <w:t xml:space="preserve"> </w:t>
      </w:r>
      <w:r>
        <w:rPr>
          <w:sz w:val="24"/>
        </w:rPr>
        <w:t>an</w:t>
      </w:r>
      <w:r>
        <w:rPr>
          <w:spacing w:val="-7"/>
          <w:sz w:val="24"/>
        </w:rPr>
        <w:t xml:space="preserve"> </w:t>
      </w:r>
      <w:r>
        <w:rPr>
          <w:sz w:val="24"/>
        </w:rPr>
        <w:t>email</w:t>
      </w:r>
      <w:r>
        <w:rPr>
          <w:spacing w:val="-7"/>
          <w:sz w:val="24"/>
        </w:rPr>
        <w:t xml:space="preserve"> </w:t>
      </w:r>
      <w:r>
        <w:rPr>
          <w:sz w:val="24"/>
        </w:rPr>
        <w:t>template,</w:t>
      </w:r>
      <w:r>
        <w:rPr>
          <w:spacing w:val="-8"/>
          <w:sz w:val="24"/>
        </w:rPr>
        <w:t xml:space="preserve"> </w:t>
      </w:r>
      <w:r>
        <w:rPr>
          <w:sz w:val="24"/>
        </w:rPr>
        <w:t>launch</w:t>
      </w:r>
      <w:r>
        <w:rPr>
          <w:spacing w:val="-5"/>
          <w:sz w:val="24"/>
        </w:rPr>
        <w:t xml:space="preserve"> </w:t>
      </w:r>
      <w:r>
        <w:rPr>
          <w:sz w:val="24"/>
        </w:rPr>
        <w:t>a campaign,</w:t>
      </w:r>
      <w:r>
        <w:rPr>
          <w:spacing w:val="-7"/>
          <w:sz w:val="24"/>
        </w:rPr>
        <w:t xml:space="preserve"> </w:t>
      </w:r>
      <w:r>
        <w:rPr>
          <w:sz w:val="24"/>
        </w:rPr>
        <w:t>monitor</w:t>
      </w:r>
      <w:r>
        <w:rPr>
          <w:spacing w:val="-7"/>
          <w:sz w:val="24"/>
        </w:rPr>
        <w:t xml:space="preserve"> </w:t>
      </w:r>
      <w:r>
        <w:rPr>
          <w:sz w:val="24"/>
        </w:rPr>
        <w:t>user</w:t>
      </w:r>
      <w:r>
        <w:rPr>
          <w:spacing w:val="-8"/>
          <w:sz w:val="24"/>
        </w:rPr>
        <w:t xml:space="preserve"> </w:t>
      </w:r>
      <w:r>
        <w:rPr>
          <w:sz w:val="24"/>
        </w:rPr>
        <w:t>interactions,</w:t>
      </w:r>
      <w:r>
        <w:rPr>
          <w:spacing w:val="-7"/>
          <w:sz w:val="24"/>
        </w:rPr>
        <w:t xml:space="preserve"> </w:t>
      </w:r>
      <w:r>
        <w:rPr>
          <w:sz w:val="24"/>
        </w:rPr>
        <w:t>and</w:t>
      </w:r>
      <w:r>
        <w:rPr>
          <w:spacing w:val="-7"/>
          <w:sz w:val="24"/>
        </w:rPr>
        <w:t xml:space="preserve"> </w:t>
      </w:r>
      <w:r>
        <w:rPr>
          <w:sz w:val="24"/>
        </w:rPr>
        <w:t>generate</w:t>
      </w:r>
      <w:r>
        <w:rPr>
          <w:spacing w:val="-4"/>
          <w:sz w:val="24"/>
        </w:rPr>
        <w:t xml:space="preserve"> </w:t>
      </w:r>
      <w:r>
        <w:rPr>
          <w:sz w:val="24"/>
        </w:rPr>
        <w:t>a</w:t>
      </w:r>
      <w:r>
        <w:rPr>
          <w:spacing w:val="-8"/>
          <w:sz w:val="24"/>
        </w:rPr>
        <w:t xml:space="preserve"> </w:t>
      </w:r>
      <w:r>
        <w:rPr>
          <w:sz w:val="24"/>
        </w:rPr>
        <w:t>report</w:t>
      </w:r>
      <w:r>
        <w:rPr>
          <w:spacing w:val="-6"/>
          <w:sz w:val="24"/>
        </w:rPr>
        <w:t xml:space="preserve"> </w:t>
      </w:r>
      <w:r>
        <w:rPr>
          <w:sz w:val="24"/>
        </w:rPr>
        <w:t>showing</w:t>
      </w:r>
      <w:r>
        <w:rPr>
          <w:spacing w:val="-7"/>
          <w:sz w:val="24"/>
        </w:rPr>
        <w:t xml:space="preserve"> </w:t>
      </w:r>
      <w:r>
        <w:rPr>
          <w:sz w:val="24"/>
        </w:rPr>
        <w:t>delivery</w:t>
      </w:r>
      <w:r>
        <w:rPr>
          <w:spacing w:val="-5"/>
          <w:sz w:val="24"/>
        </w:rPr>
        <w:t xml:space="preserve"> </w:t>
      </w:r>
      <w:r>
        <w:rPr>
          <w:sz w:val="24"/>
        </w:rPr>
        <w:t>rate,</w:t>
      </w:r>
      <w:r>
        <w:rPr>
          <w:spacing w:val="-7"/>
          <w:sz w:val="24"/>
        </w:rPr>
        <w:t xml:space="preserve"> </w:t>
      </w:r>
      <w:r>
        <w:rPr>
          <w:sz w:val="24"/>
        </w:rPr>
        <w:t>email</w:t>
      </w:r>
      <w:r>
        <w:rPr>
          <w:spacing w:val="-6"/>
          <w:sz w:val="24"/>
        </w:rPr>
        <w:t xml:space="preserve"> </w:t>
      </w:r>
      <w:r>
        <w:rPr>
          <w:sz w:val="24"/>
        </w:rPr>
        <w:t>open</w:t>
      </w:r>
      <w:r>
        <w:rPr>
          <w:spacing w:val="-7"/>
          <w:sz w:val="24"/>
        </w:rPr>
        <w:t xml:space="preserve"> </w:t>
      </w:r>
      <w:r>
        <w:rPr>
          <w:sz w:val="24"/>
        </w:rPr>
        <w:t>rate,</w:t>
      </w:r>
      <w:r>
        <w:rPr>
          <w:spacing w:val="-7"/>
          <w:sz w:val="24"/>
        </w:rPr>
        <w:t xml:space="preserve"> </w:t>
      </w:r>
      <w:r>
        <w:rPr>
          <w:sz w:val="24"/>
        </w:rPr>
        <w:t>and click</w:t>
      </w:r>
      <w:r>
        <w:rPr>
          <w:spacing w:val="-6"/>
          <w:sz w:val="24"/>
        </w:rPr>
        <w:t xml:space="preserve"> </w:t>
      </w:r>
      <w:r>
        <w:rPr>
          <w:sz w:val="24"/>
        </w:rPr>
        <w:t>rate.</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results,</w:t>
      </w:r>
      <w:r>
        <w:rPr>
          <w:spacing w:val="-6"/>
          <w:sz w:val="24"/>
        </w:rPr>
        <w:t xml:space="preserve"> </w:t>
      </w:r>
      <w:r>
        <w:rPr>
          <w:sz w:val="24"/>
        </w:rPr>
        <w:t>provide</w:t>
      </w:r>
      <w:r>
        <w:rPr>
          <w:spacing w:val="-7"/>
          <w:sz w:val="24"/>
        </w:rPr>
        <w:t xml:space="preserve"> </w:t>
      </w:r>
      <w:r>
        <w:rPr>
          <w:sz w:val="24"/>
        </w:rPr>
        <w:t>recommendations</w:t>
      </w:r>
      <w:r>
        <w:rPr>
          <w:spacing w:val="-6"/>
          <w:sz w:val="24"/>
        </w:rPr>
        <w:t xml:space="preserve"> </w:t>
      </w:r>
      <w:r>
        <w:rPr>
          <w:sz w:val="24"/>
        </w:rPr>
        <w:t>to</w:t>
      </w:r>
      <w:r>
        <w:rPr>
          <w:spacing w:val="-5"/>
          <w:sz w:val="24"/>
        </w:rPr>
        <w:t xml:space="preserve"> </w:t>
      </w:r>
      <w:r>
        <w:rPr>
          <w:sz w:val="24"/>
        </w:rPr>
        <w:t>improve</w:t>
      </w:r>
      <w:r>
        <w:rPr>
          <w:spacing w:val="-8"/>
          <w:sz w:val="24"/>
        </w:rPr>
        <w:t xml:space="preserve"> </w:t>
      </w:r>
      <w:r>
        <w:rPr>
          <w:sz w:val="24"/>
        </w:rPr>
        <w:t>user</w:t>
      </w:r>
      <w:r>
        <w:rPr>
          <w:spacing w:val="-9"/>
          <w:sz w:val="24"/>
        </w:rPr>
        <w:t xml:space="preserve"> </w:t>
      </w:r>
      <w:r>
        <w:rPr>
          <w:sz w:val="24"/>
        </w:rPr>
        <w:t>awareness</w:t>
      </w:r>
      <w:r>
        <w:rPr>
          <w:spacing w:val="-5"/>
          <w:sz w:val="24"/>
        </w:rPr>
        <w:t xml:space="preserve"> </w:t>
      </w:r>
      <w:r>
        <w:rPr>
          <w:sz w:val="24"/>
        </w:rPr>
        <w:t>against</w:t>
      </w:r>
      <w:r>
        <w:rPr>
          <w:spacing w:val="-5"/>
          <w:sz w:val="24"/>
        </w:rPr>
        <w:t xml:space="preserve"> </w:t>
      </w:r>
      <w:r>
        <w:rPr>
          <w:sz w:val="24"/>
        </w:rPr>
        <w:t>phishing attacks</w:t>
      </w:r>
      <w:r>
        <w:rPr>
          <w:b/>
          <w:sz w:val="24"/>
        </w:rPr>
        <w:t>.(20 Mark).</w:t>
      </w:r>
    </w:p>
    <w:p w:rsidR="004D3966" w:rsidRDefault="004D3966">
      <w:pPr>
        <w:pStyle w:val="BodyText"/>
        <w:spacing w:before="1"/>
        <w:rPr>
          <w:b/>
        </w:rPr>
      </w:pPr>
    </w:p>
    <w:p w:rsidR="004D3966" w:rsidRDefault="001A422F">
      <w:pPr>
        <w:pStyle w:val="ListParagraph"/>
        <w:numPr>
          <w:ilvl w:val="0"/>
          <w:numId w:val="1"/>
        </w:numPr>
        <w:tabs>
          <w:tab w:val="left" w:pos="732"/>
        </w:tabs>
        <w:ind w:right="10"/>
        <w:rPr>
          <w:b/>
          <w:sz w:val="24"/>
        </w:rPr>
      </w:pPr>
      <w:r>
        <w:rPr>
          <w:sz w:val="24"/>
        </w:rPr>
        <w:t>Using</w:t>
      </w:r>
      <w:r>
        <w:rPr>
          <w:spacing w:val="-15"/>
          <w:sz w:val="24"/>
        </w:rPr>
        <w:t xml:space="preserve"> </w:t>
      </w:r>
      <w:r>
        <w:rPr>
          <w:b/>
          <w:sz w:val="24"/>
        </w:rPr>
        <w:t>Nmap</w:t>
      </w:r>
      <w:r>
        <w:rPr>
          <w:b/>
          <w:spacing w:val="-15"/>
          <w:sz w:val="24"/>
        </w:rPr>
        <w:t xml:space="preserve"> </w:t>
      </w:r>
      <w:r>
        <w:rPr>
          <w:b/>
          <w:sz w:val="24"/>
        </w:rPr>
        <w:t>Aggressive</w:t>
      </w:r>
      <w:r>
        <w:rPr>
          <w:b/>
          <w:spacing w:val="-15"/>
          <w:sz w:val="24"/>
        </w:rPr>
        <w:t xml:space="preserve"> </w:t>
      </w:r>
      <w:r>
        <w:rPr>
          <w:b/>
          <w:sz w:val="24"/>
        </w:rPr>
        <w:t>Scan</w:t>
      </w:r>
      <w:r>
        <w:rPr>
          <w:b/>
          <w:spacing w:val="-15"/>
          <w:sz w:val="24"/>
        </w:rPr>
        <w:t xml:space="preserve"> </w:t>
      </w:r>
      <w:r>
        <w:rPr>
          <w:b/>
          <w:sz w:val="24"/>
        </w:rPr>
        <w:t>(-A)</w:t>
      </w:r>
      <w:r>
        <w:rPr>
          <w:b/>
          <w:spacing w:val="-15"/>
          <w:sz w:val="24"/>
        </w:rPr>
        <w:t xml:space="preserve"> </w:t>
      </w:r>
      <w:r>
        <w:rPr>
          <w:sz w:val="24"/>
        </w:rPr>
        <w:t>on</w:t>
      </w:r>
      <w:r>
        <w:rPr>
          <w:spacing w:val="-15"/>
          <w:sz w:val="24"/>
        </w:rPr>
        <w:t xml:space="preserve"> </w:t>
      </w:r>
      <w:r>
        <w:rPr>
          <w:b/>
          <w:sz w:val="24"/>
        </w:rPr>
        <w:t>scanme.nmap.org</w:t>
      </w:r>
      <w:r>
        <w:rPr>
          <w:sz w:val="24"/>
        </w:rPr>
        <w:t>,</w:t>
      </w:r>
      <w:r>
        <w:rPr>
          <w:spacing w:val="-15"/>
          <w:sz w:val="24"/>
        </w:rPr>
        <w:t xml:space="preserve"> </w:t>
      </w:r>
      <w:r>
        <w:rPr>
          <w:sz w:val="24"/>
        </w:rPr>
        <w:t>gather</w:t>
      </w:r>
      <w:r>
        <w:rPr>
          <w:spacing w:val="-15"/>
          <w:sz w:val="24"/>
        </w:rPr>
        <w:t xml:space="preserve"> </w:t>
      </w:r>
      <w:r>
        <w:rPr>
          <w:sz w:val="24"/>
        </w:rPr>
        <w:t>detailed</w:t>
      </w:r>
      <w:r>
        <w:rPr>
          <w:spacing w:val="-15"/>
          <w:sz w:val="24"/>
        </w:rPr>
        <w:t xml:space="preserve"> </w:t>
      </w:r>
      <w:r>
        <w:rPr>
          <w:sz w:val="24"/>
        </w:rPr>
        <w:t>information</w:t>
      </w:r>
      <w:r>
        <w:rPr>
          <w:spacing w:val="-15"/>
          <w:sz w:val="24"/>
        </w:rPr>
        <w:t xml:space="preserve"> </w:t>
      </w:r>
      <w:r>
        <w:rPr>
          <w:sz w:val="24"/>
        </w:rPr>
        <w:t>about</w:t>
      </w:r>
      <w:r>
        <w:rPr>
          <w:spacing w:val="-15"/>
          <w:sz w:val="24"/>
        </w:rPr>
        <w:t xml:space="preserve"> </w:t>
      </w:r>
      <w:r>
        <w:rPr>
          <w:sz w:val="24"/>
        </w:rPr>
        <w:t>the</w:t>
      </w:r>
      <w:r>
        <w:rPr>
          <w:spacing w:val="-15"/>
          <w:sz w:val="24"/>
        </w:rPr>
        <w:t xml:space="preserve"> </w:t>
      </w:r>
      <w:r>
        <w:rPr>
          <w:sz w:val="24"/>
        </w:rPr>
        <w:t>target including operating system details, open ports, and service versions. Assume you are an attacker and describe how the collected information could be leveraged to conduct a social engineering attack against the IT support team. Prepare a report expla</w:t>
      </w:r>
      <w:r>
        <w:rPr>
          <w:sz w:val="24"/>
        </w:rPr>
        <w:t>ining the attack methodology and defensive recommendations.</w:t>
      </w:r>
      <w:r>
        <w:rPr>
          <w:b/>
          <w:sz w:val="24"/>
        </w:rPr>
        <w:t>(10 Marks)</w:t>
      </w:r>
    </w:p>
    <w:p w:rsidR="004D3966" w:rsidRDefault="004D3966">
      <w:pPr>
        <w:pStyle w:val="BodyText"/>
        <w:rPr>
          <w:b/>
        </w:rPr>
      </w:pPr>
    </w:p>
    <w:p w:rsidR="004D3966" w:rsidRDefault="004D3966">
      <w:pPr>
        <w:pStyle w:val="BodyText"/>
        <w:rPr>
          <w:b/>
        </w:rPr>
      </w:pPr>
    </w:p>
    <w:p w:rsidR="004D3966" w:rsidRDefault="001A422F">
      <w:pPr>
        <w:ind w:left="12"/>
        <w:rPr>
          <w:rFonts w:ascii="Times New Roman"/>
          <w:b/>
          <w:i/>
          <w:sz w:val="24"/>
        </w:rPr>
      </w:pPr>
      <w:r>
        <w:rPr>
          <w:rFonts w:ascii="Times New Roman"/>
          <w:b/>
          <w:i/>
          <w:sz w:val="24"/>
        </w:rPr>
        <w:t>Code</w:t>
      </w:r>
      <w:r>
        <w:rPr>
          <w:rFonts w:ascii="Times New Roman"/>
          <w:b/>
          <w:i/>
          <w:spacing w:val="-1"/>
          <w:sz w:val="24"/>
        </w:rPr>
        <w:t xml:space="preserve"> </w:t>
      </w:r>
      <w:r>
        <w:rPr>
          <w:rFonts w:ascii="Times New Roman"/>
          <w:b/>
          <w:i/>
          <w:sz w:val="24"/>
        </w:rPr>
        <w:t xml:space="preserve">of </w:t>
      </w:r>
      <w:r>
        <w:rPr>
          <w:rFonts w:ascii="Times New Roman"/>
          <w:b/>
          <w:i/>
          <w:spacing w:val="-2"/>
          <w:sz w:val="24"/>
        </w:rPr>
        <w:t>Conduct:</w:t>
      </w:r>
    </w:p>
    <w:p w:rsidR="004D3966" w:rsidRDefault="004D3966">
      <w:pPr>
        <w:pStyle w:val="BodyText"/>
        <w:spacing w:before="1"/>
        <w:rPr>
          <w:b/>
          <w:i/>
        </w:rPr>
      </w:pPr>
    </w:p>
    <w:p w:rsidR="004D3966" w:rsidRDefault="001A422F">
      <w:pPr>
        <w:tabs>
          <w:tab w:val="left" w:pos="2617"/>
        </w:tabs>
        <w:ind w:left="12" w:right="14"/>
        <w:rPr>
          <w:rFonts w:ascii="Times New Roman"/>
          <w:i/>
          <w:sz w:val="24"/>
        </w:rPr>
      </w:pPr>
      <w:r>
        <w:rPr>
          <w:rFonts w:ascii="Times New Roman"/>
          <w:i/>
          <w:sz w:val="24"/>
        </w:rPr>
        <w:t>I</w:t>
      </w:r>
      <w:r w:rsidR="00C73EBB">
        <w:rPr>
          <w:rFonts w:ascii="Times New Roman"/>
          <w:i/>
          <w:sz w:val="24"/>
        </w:rPr>
        <w:t xml:space="preserve"> MOKSHITHAKILARI(192525413)</w:t>
      </w:r>
      <w:r>
        <w:rPr>
          <w:rFonts w:ascii="Times New Roman"/>
          <w:i/>
          <w:sz w:val="24"/>
        </w:rPr>
        <w:t>(Name / Reg No) certify that this submission is my original work and that I have adhered to the guidelines specified for this assessment.</w:t>
      </w:r>
    </w:p>
    <w:p w:rsidR="004D3966" w:rsidRDefault="001A422F">
      <w:pPr>
        <w:ind w:left="12"/>
        <w:rPr>
          <w:rFonts w:ascii="Times New Roman"/>
          <w:i/>
          <w:sz w:val="24"/>
        </w:rPr>
      </w:pPr>
      <w:r>
        <w:rPr>
          <w:rFonts w:ascii="Times New Roman"/>
          <w:i/>
          <w:sz w:val="24"/>
        </w:rPr>
        <w:t>I</w:t>
      </w:r>
      <w:r>
        <w:rPr>
          <w:rFonts w:ascii="Times New Roman"/>
          <w:i/>
          <w:spacing w:val="-3"/>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w:t>
      </w:r>
      <w:r>
        <w:rPr>
          <w:rFonts w:ascii="Times New Roman"/>
          <w:i/>
          <w:spacing w:val="-2"/>
          <w:sz w:val="24"/>
        </w:rPr>
        <w:t xml:space="preserve"> </w:t>
      </w:r>
      <w:r>
        <w:rPr>
          <w:rFonts w:ascii="Times New Roman"/>
          <w:i/>
          <w:sz w:val="24"/>
        </w:rPr>
        <w:t>vio</w:t>
      </w:r>
      <w:r>
        <w:rPr>
          <w:rFonts w:ascii="Times New Roman"/>
          <w:i/>
          <w:sz w:val="24"/>
        </w:rPr>
        <w:t>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w:t>
      </w:r>
      <w:r>
        <w:rPr>
          <w:rFonts w:ascii="Times New Roman"/>
          <w:i/>
          <w:spacing w:val="-2"/>
          <w:sz w:val="24"/>
        </w:rPr>
        <w:t xml:space="preserve"> </w:t>
      </w:r>
      <w:r>
        <w:rPr>
          <w:rFonts w:ascii="Times New Roman"/>
          <w:i/>
          <w:sz w:val="24"/>
        </w:rPr>
        <w:t>integrity</w:t>
      </w:r>
      <w:r>
        <w:rPr>
          <w:rFonts w:ascii="Times New Roman"/>
          <w:i/>
          <w:spacing w:val="-2"/>
          <w:sz w:val="24"/>
        </w:rPr>
        <w:t xml:space="preserve"> </w:t>
      </w:r>
      <w:r>
        <w:rPr>
          <w:rFonts w:ascii="Times New Roman"/>
          <w:i/>
          <w:sz w:val="24"/>
        </w:rPr>
        <w:t>rules</w:t>
      </w:r>
      <w:r>
        <w:rPr>
          <w:rFonts w:ascii="Times New Roman"/>
          <w:i/>
          <w:spacing w:val="-2"/>
          <w:sz w:val="24"/>
        </w:rPr>
        <w:t xml:space="preserve"> </w:t>
      </w:r>
      <w:r>
        <w:rPr>
          <w:rFonts w:ascii="Times New Roman"/>
          <w:i/>
          <w:sz w:val="24"/>
        </w:rPr>
        <w:t>will</w:t>
      </w:r>
      <w:r>
        <w:rPr>
          <w:rFonts w:ascii="Times New Roman"/>
          <w:i/>
          <w:spacing w:val="-1"/>
          <w:sz w:val="24"/>
        </w:rPr>
        <w:t xml:space="preserve"> </w:t>
      </w:r>
      <w:r>
        <w:rPr>
          <w:rFonts w:ascii="Times New Roman"/>
          <w:i/>
          <w:sz w:val="24"/>
        </w:rPr>
        <w:t>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rsidR="004D3966" w:rsidRDefault="004D3966">
      <w:pPr>
        <w:pStyle w:val="BodyText"/>
        <w:rPr>
          <w:i/>
        </w:rPr>
      </w:pPr>
    </w:p>
    <w:p w:rsidR="004D3966" w:rsidRDefault="001A422F">
      <w:pPr>
        <w:ind w:left="12"/>
        <w:rPr>
          <w:rFonts w:ascii="Times New Roman"/>
          <w:b/>
          <w:i/>
          <w:sz w:val="24"/>
        </w:rPr>
      </w:pPr>
      <w:r>
        <w:rPr>
          <w:rFonts w:ascii="Times New Roman"/>
          <w:b/>
          <w:i/>
          <w:sz w:val="24"/>
        </w:rPr>
        <w:t>Signature</w:t>
      </w:r>
      <w:r>
        <w:rPr>
          <w:rFonts w:ascii="Times New Roman"/>
          <w:b/>
          <w:i/>
          <w:spacing w:val="-3"/>
          <w:sz w:val="24"/>
        </w:rPr>
        <w:t xml:space="preserve"> </w:t>
      </w:r>
      <w:r>
        <w:rPr>
          <w:rFonts w:ascii="Times New Roman"/>
          <w:b/>
          <w:i/>
          <w:sz w:val="24"/>
        </w:rPr>
        <w:t>of</w:t>
      </w:r>
      <w:r>
        <w:rPr>
          <w:rFonts w:ascii="Times New Roman"/>
          <w:b/>
          <w:i/>
          <w:spacing w:val="-1"/>
          <w:sz w:val="24"/>
        </w:rPr>
        <w:t xml:space="preserve"> </w:t>
      </w:r>
      <w:r>
        <w:rPr>
          <w:rFonts w:ascii="Times New Roman"/>
          <w:b/>
          <w:i/>
          <w:sz w:val="24"/>
        </w:rPr>
        <w:t>the</w:t>
      </w:r>
      <w:r>
        <w:rPr>
          <w:rFonts w:ascii="Times New Roman"/>
          <w:b/>
          <w:i/>
          <w:spacing w:val="-2"/>
          <w:sz w:val="24"/>
        </w:rPr>
        <w:t xml:space="preserve"> student:</w:t>
      </w:r>
    </w:p>
    <w:p w:rsidR="004D3966" w:rsidRDefault="00C73EBB">
      <w:pPr>
        <w:rPr>
          <w:rFonts w:ascii="Times New Roman"/>
          <w:b/>
          <w:i/>
          <w:sz w:val="24"/>
        </w:rPr>
        <w:sectPr w:rsidR="004D3966">
          <w:type w:val="continuous"/>
          <w:pgSz w:w="11910" w:h="16840"/>
          <w:pgMar w:top="640" w:right="708" w:bottom="280" w:left="708" w:header="720" w:footer="720" w:gutter="0"/>
          <w:cols w:space="720"/>
        </w:sectPr>
      </w:pPr>
      <w:r>
        <w:rPr>
          <w:rFonts w:ascii="Times New Roman"/>
          <w:b/>
          <w:i/>
          <w:sz w:val="24"/>
        </w:rPr>
        <w:t>MOKSHITHAKILARI</w:t>
      </w:r>
      <w:bookmarkStart w:id="0" w:name="_GoBack"/>
      <w:bookmarkEnd w:id="0"/>
    </w:p>
    <w:p w:rsidR="004D3966" w:rsidRDefault="001A422F">
      <w:pPr>
        <w:pStyle w:val="Heading4"/>
        <w:spacing w:before="67"/>
      </w:pPr>
      <w:r>
        <w:lastRenderedPageBreak/>
        <w:t>RUBRICS</w:t>
      </w:r>
      <w:r>
        <w:rPr>
          <w:spacing w:val="-3"/>
        </w:rPr>
        <w:t xml:space="preserve"> </w:t>
      </w:r>
      <w:r>
        <w:t>FOR</w:t>
      </w:r>
      <w:r>
        <w:rPr>
          <w:spacing w:val="-3"/>
        </w:rPr>
        <w:t xml:space="preserve"> </w:t>
      </w:r>
      <w:r>
        <w:rPr>
          <w:spacing w:val="-2"/>
        </w:rPr>
        <w:t>CALCULATION</w:t>
      </w:r>
    </w:p>
    <w:p w:rsidR="004D3966" w:rsidRDefault="004D3966">
      <w:pPr>
        <w:pStyle w:val="BodyText"/>
        <w:spacing w:before="232"/>
        <w:rPr>
          <w:rFonts w:ascii="Arial"/>
          <w:b/>
        </w:rPr>
      </w:pPr>
    </w:p>
    <w:p w:rsidR="004D3966" w:rsidRDefault="001A422F">
      <w:pPr>
        <w:ind w:left="39" w:right="329"/>
        <w:jc w:val="center"/>
        <w:rPr>
          <w:rFonts w:ascii="Calibri"/>
          <w:b/>
          <w:sz w:val="24"/>
        </w:rPr>
      </w:pPr>
      <w:r>
        <w:rPr>
          <w:rFonts w:ascii="Calibri"/>
          <w:b/>
          <w:color w:val="212121"/>
          <w:sz w:val="24"/>
        </w:rPr>
        <w:t>Social</w:t>
      </w:r>
      <w:r>
        <w:rPr>
          <w:rFonts w:ascii="Calibri"/>
          <w:b/>
          <w:color w:val="212121"/>
          <w:spacing w:val="-2"/>
          <w:sz w:val="24"/>
        </w:rPr>
        <w:t xml:space="preserve"> </w:t>
      </w:r>
      <w:r>
        <w:rPr>
          <w:rFonts w:ascii="Calibri"/>
          <w:b/>
          <w:color w:val="212121"/>
          <w:sz w:val="24"/>
        </w:rPr>
        <w:t>Engineering</w:t>
      </w:r>
      <w:r>
        <w:rPr>
          <w:rFonts w:ascii="Calibri"/>
          <w:b/>
          <w:color w:val="212121"/>
          <w:spacing w:val="-3"/>
          <w:sz w:val="24"/>
        </w:rPr>
        <w:t xml:space="preserve"> </w:t>
      </w:r>
      <w:r>
        <w:rPr>
          <w:rFonts w:ascii="Calibri"/>
          <w:b/>
          <w:color w:val="212121"/>
          <w:spacing w:val="-2"/>
          <w:sz w:val="24"/>
        </w:rPr>
        <w:t>Simulation</w:t>
      </w:r>
    </w:p>
    <w:p w:rsidR="004D3966" w:rsidRDefault="004D3966">
      <w:pPr>
        <w:pStyle w:val="BodyText"/>
        <w:spacing w:before="11"/>
        <w:rPr>
          <w:rFonts w:ascii="Calibri"/>
          <w:b/>
          <w:sz w:val="18"/>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311"/>
        <w:gridCol w:w="1985"/>
        <w:gridCol w:w="1798"/>
        <w:gridCol w:w="1765"/>
        <w:gridCol w:w="1762"/>
      </w:tblGrid>
      <w:tr w:rsidR="004D3966">
        <w:trPr>
          <w:trHeight w:val="529"/>
        </w:trPr>
        <w:tc>
          <w:tcPr>
            <w:tcW w:w="1560" w:type="dxa"/>
          </w:tcPr>
          <w:p w:rsidR="004D3966" w:rsidRDefault="001A422F">
            <w:pPr>
              <w:pStyle w:val="TableParagraph"/>
              <w:spacing w:before="150"/>
              <w:ind w:left="429"/>
              <w:jc w:val="left"/>
              <w:rPr>
                <w:rFonts w:ascii="Arial"/>
                <w:b/>
                <w:sz w:val="20"/>
              </w:rPr>
            </w:pPr>
            <w:r>
              <w:rPr>
                <w:rFonts w:ascii="Arial"/>
                <w:b/>
                <w:spacing w:val="-2"/>
                <w:sz w:val="20"/>
              </w:rPr>
              <w:t>Criteria</w:t>
            </w:r>
          </w:p>
        </w:tc>
        <w:tc>
          <w:tcPr>
            <w:tcW w:w="1311" w:type="dxa"/>
          </w:tcPr>
          <w:p w:rsidR="004D3966" w:rsidRDefault="001A422F">
            <w:pPr>
              <w:pStyle w:val="TableParagraph"/>
              <w:spacing w:before="35"/>
              <w:ind w:left="499" w:right="136" w:hanging="348"/>
              <w:jc w:val="left"/>
              <w:rPr>
                <w:rFonts w:ascii="Arial"/>
                <w:b/>
                <w:sz w:val="20"/>
              </w:rPr>
            </w:pPr>
            <w:r>
              <w:rPr>
                <w:rFonts w:ascii="Arial"/>
                <w:b/>
                <w:spacing w:val="-2"/>
                <w:sz w:val="20"/>
              </w:rPr>
              <w:t xml:space="preserve">Weightage </w:t>
            </w:r>
            <w:r>
              <w:rPr>
                <w:rFonts w:ascii="Arial"/>
                <w:b/>
                <w:spacing w:val="-4"/>
                <w:sz w:val="20"/>
              </w:rPr>
              <w:t>(%)</w:t>
            </w:r>
          </w:p>
        </w:tc>
        <w:tc>
          <w:tcPr>
            <w:tcW w:w="1985" w:type="dxa"/>
          </w:tcPr>
          <w:p w:rsidR="004D3966" w:rsidRDefault="001A422F">
            <w:pPr>
              <w:pStyle w:val="TableParagraph"/>
              <w:spacing w:before="35"/>
              <w:ind w:left="417" w:firstLine="235"/>
              <w:jc w:val="left"/>
              <w:rPr>
                <w:rFonts w:ascii="Arial"/>
                <w:b/>
                <w:sz w:val="20"/>
              </w:rPr>
            </w:pPr>
            <w:r>
              <w:rPr>
                <w:rFonts w:ascii="Arial"/>
                <w:b/>
                <w:sz w:val="20"/>
              </w:rPr>
              <w:t xml:space="preserve">Level 4 </w:t>
            </w:r>
            <w:r>
              <w:rPr>
                <w:rFonts w:ascii="Arial"/>
                <w:b/>
                <w:spacing w:val="-2"/>
                <w:sz w:val="20"/>
              </w:rPr>
              <w:t>(Exemplary)</w:t>
            </w:r>
          </w:p>
        </w:tc>
        <w:tc>
          <w:tcPr>
            <w:tcW w:w="1798" w:type="dxa"/>
          </w:tcPr>
          <w:p w:rsidR="004D3966" w:rsidRDefault="001A422F">
            <w:pPr>
              <w:pStyle w:val="TableParagraph"/>
              <w:spacing w:before="35"/>
              <w:ind w:left="367" w:firstLine="189"/>
              <w:jc w:val="left"/>
              <w:rPr>
                <w:rFonts w:ascii="Arial"/>
                <w:b/>
                <w:sz w:val="20"/>
              </w:rPr>
            </w:pPr>
            <w:r>
              <w:rPr>
                <w:rFonts w:ascii="Arial"/>
                <w:b/>
                <w:sz w:val="20"/>
              </w:rPr>
              <w:t xml:space="preserve">Level 3 </w:t>
            </w:r>
            <w:r>
              <w:rPr>
                <w:rFonts w:ascii="Arial"/>
                <w:b/>
                <w:spacing w:val="-2"/>
                <w:sz w:val="20"/>
              </w:rPr>
              <w:t>(Proficient)</w:t>
            </w:r>
          </w:p>
        </w:tc>
        <w:tc>
          <w:tcPr>
            <w:tcW w:w="1765" w:type="dxa"/>
          </w:tcPr>
          <w:p w:rsidR="004D3966" w:rsidRDefault="001A422F">
            <w:pPr>
              <w:pStyle w:val="TableParagraph"/>
              <w:spacing w:before="35"/>
              <w:ind w:left="276" w:firstLine="266"/>
              <w:jc w:val="left"/>
              <w:rPr>
                <w:rFonts w:ascii="Arial"/>
                <w:b/>
                <w:sz w:val="20"/>
              </w:rPr>
            </w:pPr>
            <w:r>
              <w:rPr>
                <w:rFonts w:ascii="Arial"/>
                <w:b/>
                <w:sz w:val="20"/>
              </w:rPr>
              <w:t xml:space="preserve">Level 2 </w:t>
            </w:r>
            <w:r>
              <w:rPr>
                <w:rFonts w:ascii="Arial"/>
                <w:b/>
                <w:spacing w:val="-2"/>
                <w:sz w:val="20"/>
              </w:rPr>
              <w:t>(Developing)</w:t>
            </w:r>
          </w:p>
        </w:tc>
        <w:tc>
          <w:tcPr>
            <w:tcW w:w="1762" w:type="dxa"/>
          </w:tcPr>
          <w:p w:rsidR="004D3966" w:rsidRDefault="001A422F">
            <w:pPr>
              <w:pStyle w:val="TableParagraph"/>
              <w:spacing w:before="35"/>
              <w:ind w:left="323" w:firstLine="218"/>
              <w:jc w:val="left"/>
              <w:rPr>
                <w:rFonts w:ascii="Arial"/>
                <w:b/>
                <w:sz w:val="20"/>
              </w:rPr>
            </w:pPr>
            <w:r>
              <w:rPr>
                <w:rFonts w:ascii="Arial"/>
                <w:b/>
                <w:sz w:val="20"/>
              </w:rPr>
              <w:t xml:space="preserve">Level 1 </w:t>
            </w:r>
            <w:r>
              <w:rPr>
                <w:rFonts w:ascii="Arial"/>
                <w:b/>
                <w:spacing w:val="-2"/>
                <w:sz w:val="20"/>
              </w:rPr>
              <w:t>(Beginning)</w:t>
            </w:r>
          </w:p>
        </w:tc>
      </w:tr>
      <w:tr w:rsidR="004D3966">
        <w:trPr>
          <w:trHeight w:val="1840"/>
        </w:trPr>
        <w:tc>
          <w:tcPr>
            <w:tcW w:w="1560" w:type="dxa"/>
          </w:tcPr>
          <w:p w:rsidR="004D3966" w:rsidRDefault="004D3966">
            <w:pPr>
              <w:pStyle w:val="TableParagraph"/>
              <w:spacing w:before="216"/>
              <w:jc w:val="left"/>
              <w:rPr>
                <w:rFonts w:ascii="Calibri"/>
                <w:b/>
                <w:sz w:val="20"/>
              </w:rPr>
            </w:pPr>
          </w:p>
          <w:p w:rsidR="004D3966" w:rsidRDefault="001A422F">
            <w:pPr>
              <w:pStyle w:val="TableParagraph"/>
              <w:ind w:left="78" w:right="69"/>
              <w:rPr>
                <w:sz w:val="20"/>
              </w:rPr>
            </w:pPr>
            <w:r>
              <w:rPr>
                <w:spacing w:val="-2"/>
                <w:sz w:val="20"/>
              </w:rPr>
              <w:t xml:space="preserve">Understanding </w:t>
            </w:r>
            <w:r>
              <w:rPr>
                <w:sz w:val="20"/>
              </w:rPr>
              <w:t xml:space="preserve">of Social </w:t>
            </w:r>
            <w:r>
              <w:rPr>
                <w:spacing w:val="-2"/>
                <w:sz w:val="20"/>
              </w:rPr>
              <w:t>Engineering Scenario</w:t>
            </w:r>
          </w:p>
        </w:tc>
        <w:tc>
          <w:tcPr>
            <w:tcW w:w="1311" w:type="dxa"/>
          </w:tcPr>
          <w:p w:rsidR="004D3966" w:rsidRDefault="004D3966">
            <w:pPr>
              <w:pStyle w:val="TableParagraph"/>
              <w:jc w:val="left"/>
              <w:rPr>
                <w:rFonts w:ascii="Calibri"/>
                <w:b/>
                <w:sz w:val="20"/>
              </w:rPr>
            </w:pPr>
          </w:p>
          <w:p w:rsidR="004D3966" w:rsidRDefault="004D3966">
            <w:pPr>
              <w:pStyle w:val="TableParagraph"/>
              <w:jc w:val="left"/>
              <w:rPr>
                <w:rFonts w:ascii="Calibri"/>
                <w:b/>
                <w:sz w:val="20"/>
              </w:rPr>
            </w:pPr>
          </w:p>
          <w:p w:rsidR="004D3966" w:rsidRDefault="004D3966">
            <w:pPr>
              <w:pStyle w:val="TableParagraph"/>
              <w:spacing w:before="70"/>
              <w:jc w:val="left"/>
              <w:rPr>
                <w:rFonts w:ascii="Calibri"/>
                <w:b/>
                <w:sz w:val="20"/>
              </w:rPr>
            </w:pPr>
          </w:p>
          <w:p w:rsidR="004D3966" w:rsidRDefault="001A422F">
            <w:pPr>
              <w:pStyle w:val="TableParagraph"/>
              <w:spacing w:before="1"/>
              <w:ind w:left="4"/>
              <w:rPr>
                <w:sz w:val="20"/>
              </w:rPr>
            </w:pPr>
            <w:r>
              <w:rPr>
                <w:spacing w:val="-5"/>
                <w:sz w:val="20"/>
              </w:rPr>
              <w:t>20%</w:t>
            </w:r>
          </w:p>
        </w:tc>
        <w:tc>
          <w:tcPr>
            <w:tcW w:w="1985" w:type="dxa"/>
          </w:tcPr>
          <w:p w:rsidR="004D3966" w:rsidRDefault="001A422F">
            <w:pPr>
              <w:pStyle w:val="TableParagraph"/>
              <w:ind w:left="247" w:right="238" w:hanging="2"/>
              <w:rPr>
                <w:sz w:val="20"/>
              </w:rPr>
            </w:pPr>
            <w:r>
              <w:rPr>
                <w:sz w:val="20"/>
              </w:rPr>
              <w:t xml:space="preserve">Demonstrates a </w:t>
            </w:r>
            <w:r>
              <w:rPr>
                <w:spacing w:val="-2"/>
                <w:sz w:val="20"/>
              </w:rPr>
              <w:t xml:space="preserve">comprehensive </w:t>
            </w:r>
            <w:r>
              <w:rPr>
                <w:sz w:val="20"/>
              </w:rPr>
              <w:t>understanding</w:t>
            </w:r>
            <w:r>
              <w:rPr>
                <w:spacing w:val="-14"/>
                <w:sz w:val="20"/>
              </w:rPr>
              <w:t xml:space="preserve"> </w:t>
            </w:r>
            <w:r>
              <w:rPr>
                <w:sz w:val="20"/>
              </w:rPr>
              <w:t xml:space="preserve">of the social </w:t>
            </w:r>
            <w:r>
              <w:rPr>
                <w:spacing w:val="-2"/>
                <w:sz w:val="20"/>
              </w:rPr>
              <w:t xml:space="preserve">engineering </w:t>
            </w:r>
            <w:r>
              <w:rPr>
                <w:sz w:val="20"/>
              </w:rPr>
              <w:t>scenario, attack techniques, and</w:t>
            </w:r>
          </w:p>
          <w:p w:rsidR="004D3966" w:rsidRDefault="001A422F">
            <w:pPr>
              <w:pStyle w:val="TableParagraph"/>
              <w:spacing w:line="211" w:lineRule="exact"/>
              <w:ind w:left="105" w:right="103"/>
              <w:rPr>
                <w:sz w:val="20"/>
              </w:rPr>
            </w:pPr>
            <w:r>
              <w:rPr>
                <w:sz w:val="20"/>
              </w:rPr>
              <w:t>security</w:t>
            </w:r>
            <w:r>
              <w:rPr>
                <w:spacing w:val="-7"/>
                <w:sz w:val="20"/>
              </w:rPr>
              <w:t xml:space="preserve"> </w:t>
            </w:r>
            <w:r>
              <w:rPr>
                <w:spacing w:val="-2"/>
                <w:sz w:val="20"/>
              </w:rPr>
              <w:t>context</w:t>
            </w:r>
          </w:p>
        </w:tc>
        <w:tc>
          <w:tcPr>
            <w:tcW w:w="1798" w:type="dxa"/>
          </w:tcPr>
          <w:p w:rsidR="004D3966" w:rsidRDefault="004D3966">
            <w:pPr>
              <w:pStyle w:val="TableParagraph"/>
              <w:spacing w:before="100"/>
              <w:jc w:val="left"/>
              <w:rPr>
                <w:rFonts w:ascii="Calibri"/>
                <w:b/>
                <w:sz w:val="20"/>
              </w:rPr>
            </w:pPr>
          </w:p>
          <w:p w:rsidR="004D3966" w:rsidRDefault="001A422F">
            <w:pPr>
              <w:pStyle w:val="TableParagraph"/>
              <w:spacing w:before="1"/>
              <w:ind w:left="264" w:right="257" w:hanging="4"/>
              <w:rPr>
                <w:sz w:val="20"/>
              </w:rPr>
            </w:pPr>
            <w:r>
              <w:rPr>
                <w:spacing w:val="-2"/>
                <w:sz w:val="20"/>
              </w:rPr>
              <w:t xml:space="preserve">Demonstrates </w:t>
            </w:r>
            <w:r>
              <w:rPr>
                <w:spacing w:val="-4"/>
                <w:sz w:val="20"/>
              </w:rPr>
              <w:t xml:space="preserve">good </w:t>
            </w:r>
            <w:r>
              <w:rPr>
                <w:spacing w:val="-2"/>
                <w:sz w:val="20"/>
              </w:rPr>
              <w:t xml:space="preserve">understanding </w:t>
            </w:r>
            <w:r>
              <w:rPr>
                <w:sz w:val="20"/>
              </w:rPr>
              <w:t xml:space="preserve">with minor </w:t>
            </w:r>
            <w:r>
              <w:rPr>
                <w:spacing w:val="-2"/>
                <w:sz w:val="20"/>
              </w:rPr>
              <w:t>omissions.</w:t>
            </w:r>
          </w:p>
        </w:tc>
        <w:tc>
          <w:tcPr>
            <w:tcW w:w="1765" w:type="dxa"/>
          </w:tcPr>
          <w:p w:rsidR="004D3966" w:rsidRDefault="001A422F">
            <w:pPr>
              <w:pStyle w:val="TableParagraph"/>
              <w:spacing w:before="230"/>
              <w:ind w:left="160" w:right="150"/>
              <w:rPr>
                <w:sz w:val="20"/>
              </w:rPr>
            </w:pPr>
            <w:r>
              <w:rPr>
                <w:sz w:val="20"/>
              </w:rPr>
              <w:t xml:space="preserve">Shows partial </w:t>
            </w:r>
            <w:r>
              <w:rPr>
                <w:spacing w:val="-2"/>
                <w:sz w:val="20"/>
              </w:rPr>
              <w:t xml:space="preserve">understanding </w:t>
            </w:r>
            <w:r>
              <w:rPr>
                <w:sz w:val="20"/>
              </w:rPr>
              <w:t xml:space="preserve">but misses </w:t>
            </w:r>
            <w:r>
              <w:rPr>
                <w:spacing w:val="-2"/>
                <w:sz w:val="20"/>
              </w:rPr>
              <w:t xml:space="preserve">important </w:t>
            </w:r>
            <w:r>
              <w:rPr>
                <w:sz w:val="20"/>
              </w:rPr>
              <w:t>aspects</w:t>
            </w:r>
            <w:r>
              <w:rPr>
                <w:spacing w:val="-9"/>
                <w:sz w:val="20"/>
              </w:rPr>
              <w:t xml:space="preserve"> </w:t>
            </w:r>
            <w:r>
              <w:rPr>
                <w:sz w:val="20"/>
              </w:rPr>
              <w:t>of</w:t>
            </w:r>
            <w:r>
              <w:rPr>
                <w:spacing w:val="-10"/>
                <w:sz w:val="20"/>
              </w:rPr>
              <w:t xml:space="preserve"> </w:t>
            </w:r>
            <w:r>
              <w:rPr>
                <w:sz w:val="20"/>
              </w:rPr>
              <w:t xml:space="preserve">the </w:t>
            </w:r>
            <w:r>
              <w:rPr>
                <w:spacing w:val="-2"/>
                <w:sz w:val="20"/>
              </w:rPr>
              <w:t>scenario.</w:t>
            </w:r>
          </w:p>
        </w:tc>
        <w:tc>
          <w:tcPr>
            <w:tcW w:w="1762" w:type="dxa"/>
          </w:tcPr>
          <w:p w:rsidR="004D3966" w:rsidRDefault="001A422F">
            <w:pPr>
              <w:pStyle w:val="TableParagraph"/>
              <w:spacing w:before="114"/>
              <w:ind w:left="263" w:right="254" w:firstLine="1"/>
              <w:rPr>
                <w:sz w:val="20"/>
              </w:rPr>
            </w:pPr>
            <w:r>
              <w:rPr>
                <w:sz w:val="20"/>
              </w:rPr>
              <w:t>Fails to understand</w:t>
            </w:r>
            <w:r>
              <w:rPr>
                <w:spacing w:val="-14"/>
                <w:sz w:val="20"/>
              </w:rPr>
              <w:t xml:space="preserve"> </w:t>
            </w:r>
            <w:r>
              <w:rPr>
                <w:sz w:val="20"/>
              </w:rPr>
              <w:t xml:space="preserve">or </w:t>
            </w:r>
            <w:r>
              <w:rPr>
                <w:spacing w:val="-2"/>
                <w:sz w:val="20"/>
              </w:rPr>
              <w:t xml:space="preserve">incorrectly </w:t>
            </w:r>
            <w:r>
              <w:rPr>
                <w:sz w:val="20"/>
              </w:rPr>
              <w:t xml:space="preserve">interprets the </w:t>
            </w:r>
            <w:r>
              <w:rPr>
                <w:spacing w:val="-2"/>
                <w:sz w:val="20"/>
              </w:rPr>
              <w:t>social engineering scenario.</w:t>
            </w:r>
          </w:p>
        </w:tc>
      </w:tr>
      <w:tr w:rsidR="004D3966">
        <w:trPr>
          <w:trHeight w:val="1380"/>
        </w:trPr>
        <w:tc>
          <w:tcPr>
            <w:tcW w:w="1560" w:type="dxa"/>
          </w:tcPr>
          <w:p w:rsidR="004D3966" w:rsidRDefault="004D3966">
            <w:pPr>
              <w:pStyle w:val="TableParagraph"/>
              <w:spacing w:before="99"/>
              <w:jc w:val="left"/>
              <w:rPr>
                <w:rFonts w:ascii="Calibri"/>
                <w:b/>
                <w:sz w:val="20"/>
              </w:rPr>
            </w:pPr>
          </w:p>
          <w:p w:rsidR="004D3966" w:rsidRDefault="001A422F">
            <w:pPr>
              <w:pStyle w:val="TableParagraph"/>
              <w:ind w:left="155" w:right="150" w:firstLine="62"/>
              <w:jc w:val="both"/>
              <w:rPr>
                <w:sz w:val="20"/>
              </w:rPr>
            </w:pPr>
            <w:r>
              <w:rPr>
                <w:spacing w:val="-2"/>
                <w:sz w:val="20"/>
              </w:rPr>
              <w:t xml:space="preserve">Identification </w:t>
            </w:r>
            <w:r>
              <w:rPr>
                <w:sz w:val="20"/>
              </w:rPr>
              <w:t xml:space="preserve">of Attack and </w:t>
            </w:r>
            <w:r>
              <w:rPr>
                <w:spacing w:val="-2"/>
                <w:sz w:val="20"/>
              </w:rPr>
              <w:t>Vulnerabilities</w:t>
            </w:r>
          </w:p>
        </w:tc>
        <w:tc>
          <w:tcPr>
            <w:tcW w:w="1311" w:type="dxa"/>
          </w:tcPr>
          <w:p w:rsidR="004D3966" w:rsidRDefault="004D3966">
            <w:pPr>
              <w:pStyle w:val="TableParagraph"/>
              <w:jc w:val="left"/>
              <w:rPr>
                <w:rFonts w:ascii="Calibri"/>
                <w:b/>
                <w:sz w:val="20"/>
              </w:rPr>
            </w:pPr>
          </w:p>
          <w:p w:rsidR="004D3966" w:rsidRDefault="004D3966">
            <w:pPr>
              <w:pStyle w:val="TableParagraph"/>
              <w:spacing w:before="85"/>
              <w:jc w:val="left"/>
              <w:rPr>
                <w:rFonts w:ascii="Calibri"/>
                <w:b/>
                <w:sz w:val="20"/>
              </w:rPr>
            </w:pPr>
          </w:p>
          <w:p w:rsidR="004D3966" w:rsidRDefault="001A422F">
            <w:pPr>
              <w:pStyle w:val="TableParagraph"/>
              <w:ind w:left="4"/>
              <w:rPr>
                <w:sz w:val="20"/>
              </w:rPr>
            </w:pPr>
            <w:r>
              <w:rPr>
                <w:spacing w:val="-5"/>
                <w:sz w:val="20"/>
              </w:rPr>
              <w:t>20%</w:t>
            </w:r>
          </w:p>
        </w:tc>
        <w:tc>
          <w:tcPr>
            <w:tcW w:w="1985" w:type="dxa"/>
          </w:tcPr>
          <w:p w:rsidR="004D3966" w:rsidRDefault="001A422F">
            <w:pPr>
              <w:pStyle w:val="TableParagraph"/>
              <w:ind w:left="113" w:right="106" w:hanging="2"/>
              <w:rPr>
                <w:sz w:val="20"/>
              </w:rPr>
            </w:pPr>
            <w:r>
              <w:rPr>
                <w:sz w:val="20"/>
              </w:rPr>
              <w:t xml:space="preserve">Correctly identifies the attack type, </w:t>
            </w:r>
            <w:r>
              <w:rPr>
                <w:spacing w:val="-2"/>
                <w:sz w:val="20"/>
              </w:rPr>
              <w:t xml:space="preserve">exploited </w:t>
            </w:r>
            <w:r>
              <w:rPr>
                <w:sz w:val="20"/>
              </w:rPr>
              <w:t>vulnerabilities, and</w:t>
            </w:r>
          </w:p>
          <w:p w:rsidR="004D3966" w:rsidRDefault="001A422F">
            <w:pPr>
              <w:pStyle w:val="TableParagraph"/>
              <w:spacing w:line="230" w:lineRule="exact"/>
              <w:ind w:left="105" w:right="98"/>
              <w:rPr>
                <w:sz w:val="20"/>
              </w:rPr>
            </w:pPr>
            <w:r>
              <w:rPr>
                <w:sz w:val="20"/>
              </w:rPr>
              <w:t>affected</w:t>
            </w:r>
            <w:r>
              <w:rPr>
                <w:spacing w:val="-14"/>
                <w:sz w:val="20"/>
              </w:rPr>
              <w:t xml:space="preserve"> </w:t>
            </w:r>
            <w:r>
              <w:rPr>
                <w:sz w:val="20"/>
              </w:rPr>
              <w:t>assets</w:t>
            </w:r>
            <w:r>
              <w:rPr>
                <w:spacing w:val="-14"/>
                <w:sz w:val="20"/>
              </w:rPr>
              <w:t xml:space="preserve"> </w:t>
            </w:r>
            <w:r>
              <w:rPr>
                <w:sz w:val="20"/>
              </w:rPr>
              <w:t>with complete accuracy</w:t>
            </w:r>
          </w:p>
        </w:tc>
        <w:tc>
          <w:tcPr>
            <w:tcW w:w="1798" w:type="dxa"/>
          </w:tcPr>
          <w:p w:rsidR="004D3966" w:rsidRDefault="001A422F">
            <w:pPr>
              <w:pStyle w:val="TableParagraph"/>
              <w:spacing w:before="230"/>
              <w:ind w:left="117" w:right="115" w:firstLine="3"/>
              <w:rPr>
                <w:sz w:val="20"/>
              </w:rPr>
            </w:pPr>
            <w:r>
              <w:rPr>
                <w:spacing w:val="-2"/>
                <w:sz w:val="20"/>
              </w:rPr>
              <w:t xml:space="preserve">Correctly </w:t>
            </w:r>
            <w:r>
              <w:rPr>
                <w:sz w:val="20"/>
              </w:rPr>
              <w:t>identifies most attack</w:t>
            </w:r>
            <w:r>
              <w:rPr>
                <w:spacing w:val="-14"/>
                <w:sz w:val="20"/>
              </w:rPr>
              <w:t xml:space="preserve"> </w:t>
            </w:r>
            <w:r>
              <w:rPr>
                <w:sz w:val="20"/>
              </w:rPr>
              <w:t>techniques with</w:t>
            </w:r>
            <w:r>
              <w:rPr>
                <w:spacing w:val="-7"/>
                <w:sz w:val="20"/>
              </w:rPr>
              <w:t xml:space="preserve"> </w:t>
            </w:r>
            <w:r>
              <w:rPr>
                <w:sz w:val="20"/>
              </w:rPr>
              <w:t>minor</w:t>
            </w:r>
            <w:r>
              <w:rPr>
                <w:spacing w:val="-7"/>
                <w:sz w:val="20"/>
              </w:rPr>
              <w:t xml:space="preserve"> </w:t>
            </w:r>
            <w:r>
              <w:rPr>
                <w:spacing w:val="-2"/>
                <w:sz w:val="20"/>
              </w:rPr>
              <w:t>errors.</w:t>
            </w:r>
          </w:p>
        </w:tc>
        <w:tc>
          <w:tcPr>
            <w:tcW w:w="1765" w:type="dxa"/>
          </w:tcPr>
          <w:p w:rsidR="004D3966" w:rsidRDefault="001A422F">
            <w:pPr>
              <w:pStyle w:val="TableParagraph"/>
              <w:spacing w:before="230"/>
              <w:ind w:left="247" w:right="242" w:firstLine="4"/>
              <w:rPr>
                <w:sz w:val="20"/>
              </w:rPr>
            </w:pPr>
            <w:r>
              <w:rPr>
                <w:sz w:val="20"/>
              </w:rPr>
              <w:t>Identifies</w:t>
            </w:r>
            <w:r>
              <w:rPr>
                <w:spacing w:val="-2"/>
                <w:sz w:val="20"/>
              </w:rPr>
              <w:t xml:space="preserve"> </w:t>
            </w:r>
            <w:r>
              <w:rPr>
                <w:sz w:val="20"/>
              </w:rPr>
              <w:t xml:space="preserve">only some attack methods and </w:t>
            </w:r>
            <w:r>
              <w:rPr>
                <w:spacing w:val="-2"/>
                <w:sz w:val="20"/>
              </w:rPr>
              <w:t>vulnerabilities.</w:t>
            </w:r>
          </w:p>
        </w:tc>
        <w:tc>
          <w:tcPr>
            <w:tcW w:w="1762" w:type="dxa"/>
          </w:tcPr>
          <w:p w:rsidR="004D3966" w:rsidRDefault="001A422F">
            <w:pPr>
              <w:pStyle w:val="TableParagraph"/>
              <w:spacing w:before="230"/>
              <w:ind w:left="6"/>
              <w:rPr>
                <w:sz w:val="20"/>
              </w:rPr>
            </w:pPr>
            <w:r>
              <w:rPr>
                <w:sz w:val="20"/>
              </w:rPr>
              <w:t>Unable</w:t>
            </w:r>
            <w:r>
              <w:rPr>
                <w:spacing w:val="-14"/>
                <w:sz w:val="20"/>
              </w:rPr>
              <w:t xml:space="preserve"> </w:t>
            </w:r>
            <w:r>
              <w:rPr>
                <w:sz w:val="20"/>
              </w:rPr>
              <w:t>to</w:t>
            </w:r>
            <w:r>
              <w:rPr>
                <w:spacing w:val="-14"/>
                <w:sz w:val="20"/>
              </w:rPr>
              <w:t xml:space="preserve"> </w:t>
            </w:r>
            <w:r>
              <w:rPr>
                <w:sz w:val="20"/>
              </w:rPr>
              <w:t>identify the</w:t>
            </w:r>
            <w:r>
              <w:rPr>
                <w:spacing w:val="-12"/>
                <w:sz w:val="20"/>
              </w:rPr>
              <w:t xml:space="preserve"> </w:t>
            </w:r>
            <w:r>
              <w:rPr>
                <w:sz w:val="20"/>
              </w:rPr>
              <w:t>attack</w:t>
            </w:r>
            <w:r>
              <w:rPr>
                <w:spacing w:val="-10"/>
                <w:sz w:val="20"/>
              </w:rPr>
              <w:t xml:space="preserve"> </w:t>
            </w:r>
            <w:r>
              <w:rPr>
                <w:sz w:val="20"/>
              </w:rPr>
              <w:t>type</w:t>
            </w:r>
            <w:r>
              <w:rPr>
                <w:spacing w:val="-10"/>
                <w:sz w:val="20"/>
              </w:rPr>
              <w:t xml:space="preserve"> </w:t>
            </w:r>
            <w:r>
              <w:rPr>
                <w:sz w:val="20"/>
              </w:rPr>
              <w:t xml:space="preserve">or </w:t>
            </w:r>
            <w:r>
              <w:rPr>
                <w:spacing w:val="-2"/>
                <w:sz w:val="20"/>
              </w:rPr>
              <w:t>associated vulnerabilities.</w:t>
            </w:r>
          </w:p>
        </w:tc>
      </w:tr>
      <w:tr w:rsidR="004D3966">
        <w:trPr>
          <w:trHeight w:val="2068"/>
        </w:trPr>
        <w:tc>
          <w:tcPr>
            <w:tcW w:w="1560" w:type="dxa"/>
          </w:tcPr>
          <w:p w:rsidR="004D3966" w:rsidRDefault="004D3966">
            <w:pPr>
              <w:pStyle w:val="TableParagraph"/>
              <w:spacing w:before="216"/>
              <w:jc w:val="left"/>
              <w:rPr>
                <w:rFonts w:ascii="Calibri"/>
                <w:b/>
                <w:sz w:val="20"/>
              </w:rPr>
            </w:pPr>
          </w:p>
          <w:p w:rsidR="004D3966" w:rsidRDefault="001A422F">
            <w:pPr>
              <w:pStyle w:val="TableParagraph"/>
              <w:ind w:left="122" w:right="115" w:firstLine="2"/>
              <w:rPr>
                <w:sz w:val="20"/>
              </w:rPr>
            </w:pPr>
            <w:r>
              <w:rPr>
                <w:sz w:val="20"/>
              </w:rPr>
              <w:t xml:space="preserve">Application of </w:t>
            </w:r>
            <w:r>
              <w:rPr>
                <w:spacing w:val="-2"/>
                <w:sz w:val="20"/>
              </w:rPr>
              <w:t xml:space="preserve">Security </w:t>
            </w:r>
            <w:r>
              <w:rPr>
                <w:sz w:val="20"/>
              </w:rPr>
              <w:t xml:space="preserve">Concepts and </w:t>
            </w:r>
            <w:proofErr w:type="spellStart"/>
            <w:r>
              <w:rPr>
                <w:spacing w:val="-2"/>
                <w:sz w:val="20"/>
              </w:rPr>
              <w:t>Countermeasu</w:t>
            </w:r>
            <w:proofErr w:type="spellEnd"/>
            <w:r>
              <w:rPr>
                <w:spacing w:val="-2"/>
                <w:sz w:val="20"/>
              </w:rPr>
              <w:t xml:space="preserve"> </w:t>
            </w:r>
            <w:r>
              <w:rPr>
                <w:spacing w:val="-4"/>
                <w:sz w:val="20"/>
              </w:rPr>
              <w:t>res</w:t>
            </w:r>
          </w:p>
        </w:tc>
        <w:tc>
          <w:tcPr>
            <w:tcW w:w="1311" w:type="dxa"/>
          </w:tcPr>
          <w:p w:rsidR="004D3966" w:rsidRDefault="004D3966">
            <w:pPr>
              <w:pStyle w:val="TableParagraph"/>
              <w:jc w:val="left"/>
              <w:rPr>
                <w:rFonts w:ascii="Calibri"/>
                <w:b/>
                <w:sz w:val="20"/>
              </w:rPr>
            </w:pPr>
          </w:p>
          <w:p w:rsidR="004D3966" w:rsidRDefault="004D3966">
            <w:pPr>
              <w:pStyle w:val="TableParagraph"/>
              <w:jc w:val="left"/>
              <w:rPr>
                <w:rFonts w:ascii="Calibri"/>
                <w:b/>
                <w:sz w:val="20"/>
              </w:rPr>
            </w:pPr>
          </w:p>
          <w:p w:rsidR="004D3966" w:rsidRDefault="004D3966">
            <w:pPr>
              <w:pStyle w:val="TableParagraph"/>
              <w:spacing w:before="186"/>
              <w:jc w:val="left"/>
              <w:rPr>
                <w:rFonts w:ascii="Calibri"/>
                <w:b/>
                <w:sz w:val="20"/>
              </w:rPr>
            </w:pPr>
          </w:p>
          <w:p w:rsidR="004D3966" w:rsidRDefault="001A422F">
            <w:pPr>
              <w:pStyle w:val="TableParagraph"/>
              <w:ind w:left="4"/>
              <w:rPr>
                <w:sz w:val="20"/>
              </w:rPr>
            </w:pPr>
            <w:r>
              <w:rPr>
                <w:spacing w:val="-5"/>
                <w:sz w:val="20"/>
              </w:rPr>
              <w:t>25%</w:t>
            </w:r>
          </w:p>
        </w:tc>
        <w:tc>
          <w:tcPr>
            <w:tcW w:w="1985" w:type="dxa"/>
          </w:tcPr>
          <w:p w:rsidR="004D3966" w:rsidRDefault="001A422F">
            <w:pPr>
              <w:pStyle w:val="TableParagraph"/>
              <w:ind w:left="105" w:right="97"/>
              <w:rPr>
                <w:sz w:val="20"/>
              </w:rPr>
            </w:pPr>
            <w:r>
              <w:rPr>
                <w:sz w:val="20"/>
              </w:rPr>
              <w:t>Effectively</w:t>
            </w:r>
            <w:r>
              <w:rPr>
                <w:spacing w:val="-14"/>
                <w:sz w:val="20"/>
              </w:rPr>
              <w:t xml:space="preserve"> </w:t>
            </w:r>
            <w:r>
              <w:rPr>
                <w:sz w:val="20"/>
              </w:rPr>
              <w:t xml:space="preserve">applies </w:t>
            </w:r>
            <w:r>
              <w:rPr>
                <w:spacing w:val="-2"/>
                <w:sz w:val="20"/>
              </w:rPr>
              <w:t xml:space="preserve">cybersecurity </w:t>
            </w:r>
            <w:r>
              <w:rPr>
                <w:sz w:val="20"/>
              </w:rPr>
              <w:t xml:space="preserve">concepts and </w:t>
            </w:r>
            <w:r>
              <w:rPr>
                <w:spacing w:val="-2"/>
                <w:sz w:val="20"/>
              </w:rPr>
              <w:t xml:space="preserve">recommends appropriate preventive, </w:t>
            </w:r>
            <w:r>
              <w:rPr>
                <w:sz w:val="20"/>
              </w:rPr>
              <w:t>detective, and</w:t>
            </w:r>
          </w:p>
          <w:p w:rsidR="004D3966" w:rsidRDefault="001A422F">
            <w:pPr>
              <w:pStyle w:val="TableParagraph"/>
              <w:spacing w:line="228" w:lineRule="exact"/>
              <w:ind w:left="189" w:right="185" w:firstLine="3"/>
              <w:rPr>
                <w:sz w:val="20"/>
              </w:rPr>
            </w:pPr>
            <w:r>
              <w:rPr>
                <w:spacing w:val="-2"/>
                <w:sz w:val="20"/>
              </w:rPr>
              <w:t>corrective countermeasures.</w:t>
            </w:r>
          </w:p>
        </w:tc>
        <w:tc>
          <w:tcPr>
            <w:tcW w:w="1798" w:type="dxa"/>
          </w:tcPr>
          <w:p w:rsidR="004D3966" w:rsidRDefault="001A422F">
            <w:pPr>
              <w:pStyle w:val="TableParagraph"/>
              <w:spacing w:before="230"/>
              <w:ind w:left="122" w:right="122" w:firstLine="4"/>
              <w:rPr>
                <w:sz w:val="20"/>
              </w:rPr>
            </w:pPr>
            <w:r>
              <w:rPr>
                <w:sz w:val="20"/>
              </w:rPr>
              <w:t xml:space="preserve">Applies relevant concepts with minor errors and </w:t>
            </w:r>
            <w:r>
              <w:rPr>
                <w:spacing w:val="-2"/>
                <w:sz w:val="20"/>
              </w:rPr>
              <w:t>recommends suitable countermeasures</w:t>
            </w:r>
          </w:p>
          <w:p w:rsidR="004D3966" w:rsidRDefault="001A422F">
            <w:pPr>
              <w:pStyle w:val="TableParagraph"/>
              <w:ind w:left="5"/>
              <w:rPr>
                <w:sz w:val="20"/>
              </w:rPr>
            </w:pPr>
            <w:r>
              <w:rPr>
                <w:spacing w:val="-10"/>
                <w:sz w:val="20"/>
              </w:rPr>
              <w:t>.</w:t>
            </w:r>
          </w:p>
        </w:tc>
        <w:tc>
          <w:tcPr>
            <w:tcW w:w="1765" w:type="dxa"/>
          </w:tcPr>
          <w:p w:rsidR="004D3966" w:rsidRDefault="004D3966">
            <w:pPr>
              <w:pStyle w:val="TableParagraph"/>
              <w:spacing w:before="216"/>
              <w:jc w:val="left"/>
              <w:rPr>
                <w:rFonts w:ascii="Calibri"/>
                <w:b/>
                <w:sz w:val="20"/>
              </w:rPr>
            </w:pPr>
          </w:p>
          <w:p w:rsidR="004D3966" w:rsidRDefault="001A422F">
            <w:pPr>
              <w:pStyle w:val="TableParagraph"/>
              <w:ind w:left="99" w:right="90"/>
              <w:rPr>
                <w:sz w:val="20"/>
              </w:rPr>
            </w:pPr>
            <w:r>
              <w:rPr>
                <w:sz w:val="20"/>
              </w:rPr>
              <w:t>Applies</w:t>
            </w:r>
            <w:r>
              <w:rPr>
                <w:spacing w:val="-14"/>
                <w:sz w:val="20"/>
              </w:rPr>
              <w:t xml:space="preserve"> </w:t>
            </w:r>
            <w:r>
              <w:rPr>
                <w:sz w:val="20"/>
              </w:rPr>
              <w:t xml:space="preserve">concepts partially with </w:t>
            </w:r>
            <w:r>
              <w:rPr>
                <w:spacing w:val="-2"/>
                <w:sz w:val="20"/>
              </w:rPr>
              <w:t xml:space="preserve">limited recommendation </w:t>
            </w:r>
            <w:r>
              <w:rPr>
                <w:spacing w:val="-6"/>
                <w:sz w:val="20"/>
              </w:rPr>
              <w:t>s.</w:t>
            </w:r>
          </w:p>
        </w:tc>
        <w:tc>
          <w:tcPr>
            <w:tcW w:w="1762" w:type="dxa"/>
          </w:tcPr>
          <w:p w:rsidR="004D3966" w:rsidRDefault="001A422F">
            <w:pPr>
              <w:pStyle w:val="TableParagraph"/>
              <w:spacing w:before="114"/>
              <w:ind w:left="107" w:right="101" w:firstLine="3"/>
              <w:rPr>
                <w:sz w:val="20"/>
              </w:rPr>
            </w:pPr>
            <w:r>
              <w:rPr>
                <w:sz w:val="20"/>
              </w:rPr>
              <w:t xml:space="preserve">Unable to apply </w:t>
            </w:r>
            <w:r>
              <w:rPr>
                <w:spacing w:val="-2"/>
                <w:sz w:val="20"/>
              </w:rPr>
              <w:t xml:space="preserve">relevant cybersecurity </w:t>
            </w:r>
            <w:r>
              <w:rPr>
                <w:sz w:val="20"/>
              </w:rPr>
              <w:t xml:space="preserve">concepts or </w:t>
            </w:r>
            <w:r>
              <w:rPr>
                <w:spacing w:val="-2"/>
                <w:sz w:val="20"/>
              </w:rPr>
              <w:t>recommend suitable countermeasures</w:t>
            </w:r>
          </w:p>
          <w:p w:rsidR="004D3966" w:rsidRDefault="001A422F">
            <w:pPr>
              <w:pStyle w:val="TableParagraph"/>
              <w:spacing w:before="1"/>
              <w:ind w:left="6"/>
              <w:rPr>
                <w:sz w:val="20"/>
              </w:rPr>
            </w:pPr>
            <w:r>
              <w:rPr>
                <w:spacing w:val="-10"/>
                <w:sz w:val="20"/>
              </w:rPr>
              <w:t>.</w:t>
            </w:r>
          </w:p>
        </w:tc>
      </w:tr>
      <w:tr w:rsidR="004D3966">
        <w:trPr>
          <w:trHeight w:val="1610"/>
        </w:trPr>
        <w:tc>
          <w:tcPr>
            <w:tcW w:w="1560" w:type="dxa"/>
          </w:tcPr>
          <w:p w:rsidR="004D3966" w:rsidRDefault="004D3966">
            <w:pPr>
              <w:pStyle w:val="TableParagraph"/>
              <w:spacing w:before="216"/>
              <w:jc w:val="left"/>
              <w:rPr>
                <w:rFonts w:ascii="Calibri"/>
                <w:b/>
                <w:sz w:val="20"/>
              </w:rPr>
            </w:pPr>
          </w:p>
          <w:p w:rsidR="004D3966" w:rsidRDefault="001A422F">
            <w:pPr>
              <w:pStyle w:val="TableParagraph"/>
              <w:ind w:left="78" w:right="71"/>
              <w:rPr>
                <w:sz w:val="20"/>
              </w:rPr>
            </w:pPr>
            <w:r>
              <w:rPr>
                <w:sz w:val="20"/>
              </w:rPr>
              <w:t>Risk</w:t>
            </w:r>
            <w:r>
              <w:rPr>
                <w:spacing w:val="-14"/>
                <w:sz w:val="20"/>
              </w:rPr>
              <w:t xml:space="preserve"> </w:t>
            </w:r>
            <w:r>
              <w:rPr>
                <w:sz w:val="20"/>
              </w:rPr>
              <w:t>Analysis and</w:t>
            </w:r>
            <w:r>
              <w:rPr>
                <w:spacing w:val="-8"/>
                <w:sz w:val="20"/>
              </w:rPr>
              <w:t xml:space="preserve"> </w:t>
            </w:r>
            <w:r>
              <w:rPr>
                <w:sz w:val="20"/>
              </w:rPr>
              <w:t xml:space="preserve">Decision </w:t>
            </w:r>
            <w:r>
              <w:rPr>
                <w:spacing w:val="-2"/>
                <w:sz w:val="20"/>
              </w:rPr>
              <w:t>Making</w:t>
            </w:r>
          </w:p>
        </w:tc>
        <w:tc>
          <w:tcPr>
            <w:tcW w:w="1311" w:type="dxa"/>
          </w:tcPr>
          <w:p w:rsidR="004D3966" w:rsidRDefault="004D3966">
            <w:pPr>
              <w:pStyle w:val="TableParagraph"/>
              <w:jc w:val="left"/>
              <w:rPr>
                <w:rFonts w:ascii="Calibri"/>
                <w:b/>
                <w:sz w:val="20"/>
              </w:rPr>
            </w:pPr>
          </w:p>
          <w:p w:rsidR="004D3966" w:rsidRDefault="004D3966">
            <w:pPr>
              <w:pStyle w:val="TableParagraph"/>
              <w:spacing w:before="202"/>
              <w:jc w:val="left"/>
              <w:rPr>
                <w:rFonts w:ascii="Calibri"/>
                <w:b/>
                <w:sz w:val="20"/>
              </w:rPr>
            </w:pPr>
          </w:p>
          <w:p w:rsidR="004D3966" w:rsidRDefault="001A422F">
            <w:pPr>
              <w:pStyle w:val="TableParagraph"/>
              <w:ind w:left="4"/>
              <w:rPr>
                <w:sz w:val="20"/>
              </w:rPr>
            </w:pPr>
            <w:r>
              <w:rPr>
                <w:spacing w:val="-5"/>
                <w:sz w:val="20"/>
              </w:rPr>
              <w:t>20%</w:t>
            </w:r>
          </w:p>
        </w:tc>
        <w:tc>
          <w:tcPr>
            <w:tcW w:w="1985" w:type="dxa"/>
          </w:tcPr>
          <w:p w:rsidR="004D3966" w:rsidRDefault="001A422F">
            <w:pPr>
              <w:pStyle w:val="TableParagraph"/>
              <w:ind w:left="141" w:right="134" w:hanging="2"/>
              <w:rPr>
                <w:sz w:val="20"/>
              </w:rPr>
            </w:pPr>
            <w:r>
              <w:rPr>
                <w:sz w:val="20"/>
              </w:rPr>
              <w:t>Performs logical risk analysis, evaluates</w:t>
            </w:r>
            <w:r>
              <w:rPr>
                <w:spacing w:val="-14"/>
                <w:sz w:val="20"/>
              </w:rPr>
              <w:t xml:space="preserve"> </w:t>
            </w:r>
            <w:r>
              <w:rPr>
                <w:sz w:val="20"/>
              </w:rPr>
              <w:t>business impact, and provides well-</w:t>
            </w:r>
          </w:p>
          <w:p w:rsidR="004D3966" w:rsidRDefault="001A422F">
            <w:pPr>
              <w:pStyle w:val="TableParagraph"/>
              <w:spacing w:line="228" w:lineRule="exact"/>
              <w:ind w:left="105" w:right="97"/>
              <w:rPr>
                <w:sz w:val="20"/>
              </w:rPr>
            </w:pPr>
            <w:r>
              <w:rPr>
                <w:sz w:val="20"/>
              </w:rPr>
              <w:t>justified</w:t>
            </w:r>
            <w:r>
              <w:rPr>
                <w:spacing w:val="-14"/>
                <w:sz w:val="20"/>
              </w:rPr>
              <w:t xml:space="preserve"> </w:t>
            </w:r>
            <w:r>
              <w:rPr>
                <w:sz w:val="20"/>
              </w:rPr>
              <w:t xml:space="preserve">security </w:t>
            </w:r>
            <w:r>
              <w:rPr>
                <w:spacing w:val="-2"/>
                <w:sz w:val="20"/>
              </w:rPr>
              <w:t>decisions.</w:t>
            </w:r>
          </w:p>
        </w:tc>
        <w:tc>
          <w:tcPr>
            <w:tcW w:w="1798" w:type="dxa"/>
          </w:tcPr>
          <w:p w:rsidR="004D3966" w:rsidRDefault="001A422F">
            <w:pPr>
              <w:pStyle w:val="TableParagraph"/>
              <w:spacing w:before="230"/>
              <w:ind w:left="329" w:right="326" w:firstLine="1"/>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2"/>
                <w:sz w:val="20"/>
              </w:rPr>
              <w:t>adequate justification.</w:t>
            </w:r>
          </w:p>
        </w:tc>
        <w:tc>
          <w:tcPr>
            <w:tcW w:w="1765" w:type="dxa"/>
          </w:tcPr>
          <w:p w:rsidR="004D3966" w:rsidRDefault="004D3966">
            <w:pPr>
              <w:pStyle w:val="TableParagraph"/>
              <w:spacing w:before="100"/>
              <w:jc w:val="left"/>
              <w:rPr>
                <w:rFonts w:ascii="Calibri"/>
                <w:b/>
                <w:sz w:val="20"/>
              </w:rPr>
            </w:pPr>
          </w:p>
          <w:p w:rsidR="004D3966" w:rsidRDefault="001A422F">
            <w:pPr>
              <w:pStyle w:val="TableParagraph"/>
              <w:spacing w:before="1"/>
              <w:ind w:left="160" w:right="150"/>
              <w:rPr>
                <w:sz w:val="20"/>
              </w:rPr>
            </w:pPr>
            <w:r>
              <w:rPr>
                <w:sz w:val="20"/>
              </w:rPr>
              <w:t>Performs</w:t>
            </w:r>
            <w:r>
              <w:rPr>
                <w:spacing w:val="-14"/>
                <w:sz w:val="20"/>
              </w:rPr>
              <w:t xml:space="preserve"> </w:t>
            </w:r>
            <w:r>
              <w:rPr>
                <w:sz w:val="20"/>
              </w:rPr>
              <w:t xml:space="preserve">limited analysis with </w:t>
            </w:r>
            <w:r>
              <w:rPr>
                <w:spacing w:val="-4"/>
                <w:sz w:val="20"/>
              </w:rPr>
              <w:t xml:space="preserve">weak </w:t>
            </w:r>
            <w:r>
              <w:rPr>
                <w:spacing w:val="-2"/>
                <w:sz w:val="20"/>
              </w:rPr>
              <w:t>justification.</w:t>
            </w:r>
          </w:p>
        </w:tc>
        <w:tc>
          <w:tcPr>
            <w:tcW w:w="1762" w:type="dxa"/>
          </w:tcPr>
          <w:p w:rsidR="004D3966" w:rsidRDefault="004D3966">
            <w:pPr>
              <w:pStyle w:val="TableParagraph"/>
              <w:spacing w:before="100"/>
              <w:jc w:val="left"/>
              <w:rPr>
                <w:rFonts w:ascii="Calibri"/>
                <w:b/>
                <w:sz w:val="20"/>
              </w:rPr>
            </w:pPr>
          </w:p>
          <w:p w:rsidR="004D3966" w:rsidRDefault="001A422F">
            <w:pPr>
              <w:pStyle w:val="TableParagraph"/>
              <w:spacing w:before="1"/>
              <w:ind w:left="357" w:right="343" w:hanging="5"/>
              <w:jc w:val="both"/>
              <w:rPr>
                <w:sz w:val="20"/>
              </w:rPr>
            </w:pPr>
            <w:r>
              <w:rPr>
                <w:sz w:val="20"/>
              </w:rPr>
              <w:t>Provides</w:t>
            </w:r>
            <w:r>
              <w:rPr>
                <w:spacing w:val="-14"/>
                <w:sz w:val="20"/>
              </w:rPr>
              <w:t xml:space="preserve"> </w:t>
            </w:r>
            <w:r>
              <w:rPr>
                <w:sz w:val="20"/>
              </w:rPr>
              <w:t xml:space="preserve">no </w:t>
            </w:r>
            <w:r>
              <w:rPr>
                <w:spacing w:val="-2"/>
                <w:sz w:val="20"/>
              </w:rPr>
              <w:t xml:space="preserve">meaningful </w:t>
            </w:r>
            <w:r>
              <w:rPr>
                <w:sz w:val="20"/>
              </w:rPr>
              <w:t xml:space="preserve">analysis or </w:t>
            </w:r>
            <w:r>
              <w:rPr>
                <w:spacing w:val="-2"/>
                <w:sz w:val="20"/>
              </w:rPr>
              <w:t>justification.</w:t>
            </w:r>
          </w:p>
        </w:tc>
      </w:tr>
      <w:tr w:rsidR="004D3966">
        <w:trPr>
          <w:trHeight w:val="1613"/>
        </w:trPr>
        <w:tc>
          <w:tcPr>
            <w:tcW w:w="1560" w:type="dxa"/>
          </w:tcPr>
          <w:p w:rsidR="004D3966" w:rsidRDefault="001A422F">
            <w:pPr>
              <w:pStyle w:val="TableParagraph"/>
              <w:spacing w:before="230"/>
              <w:ind w:left="163" w:right="153" w:firstLine="3"/>
              <w:rPr>
                <w:sz w:val="20"/>
              </w:rPr>
            </w:pPr>
            <w:r>
              <w:rPr>
                <w:spacing w:val="-2"/>
                <w:sz w:val="20"/>
              </w:rPr>
              <w:t xml:space="preserve">Clarity, </w:t>
            </w:r>
            <w:proofErr w:type="spellStart"/>
            <w:r>
              <w:rPr>
                <w:spacing w:val="-2"/>
                <w:sz w:val="20"/>
              </w:rPr>
              <w:t>Documentatio</w:t>
            </w:r>
            <w:proofErr w:type="spellEnd"/>
            <w:r>
              <w:rPr>
                <w:spacing w:val="-2"/>
                <w:sz w:val="20"/>
              </w:rPr>
              <w:t xml:space="preserve"> </w:t>
            </w:r>
            <w:r>
              <w:rPr>
                <w:sz w:val="20"/>
              </w:rPr>
              <w:t xml:space="preserve">n and </w:t>
            </w:r>
            <w:r>
              <w:rPr>
                <w:spacing w:val="-2"/>
                <w:sz w:val="20"/>
              </w:rPr>
              <w:t>Technical Presentation</w:t>
            </w:r>
          </w:p>
        </w:tc>
        <w:tc>
          <w:tcPr>
            <w:tcW w:w="1311" w:type="dxa"/>
          </w:tcPr>
          <w:p w:rsidR="004D3966" w:rsidRDefault="004D3966">
            <w:pPr>
              <w:pStyle w:val="TableParagraph"/>
              <w:jc w:val="left"/>
              <w:rPr>
                <w:rFonts w:ascii="Calibri"/>
                <w:b/>
                <w:sz w:val="20"/>
              </w:rPr>
            </w:pPr>
          </w:p>
          <w:p w:rsidR="004D3966" w:rsidRDefault="004D3966">
            <w:pPr>
              <w:pStyle w:val="TableParagraph"/>
              <w:spacing w:before="202"/>
              <w:jc w:val="left"/>
              <w:rPr>
                <w:rFonts w:ascii="Calibri"/>
                <w:b/>
                <w:sz w:val="20"/>
              </w:rPr>
            </w:pPr>
          </w:p>
          <w:p w:rsidR="004D3966" w:rsidRDefault="001A422F">
            <w:pPr>
              <w:pStyle w:val="TableParagraph"/>
              <w:ind w:left="4"/>
              <w:rPr>
                <w:sz w:val="20"/>
              </w:rPr>
            </w:pPr>
            <w:r>
              <w:rPr>
                <w:spacing w:val="-5"/>
                <w:sz w:val="20"/>
              </w:rPr>
              <w:t>15%</w:t>
            </w:r>
          </w:p>
        </w:tc>
        <w:tc>
          <w:tcPr>
            <w:tcW w:w="1985" w:type="dxa"/>
          </w:tcPr>
          <w:p w:rsidR="004D3966" w:rsidRDefault="001A422F">
            <w:pPr>
              <w:pStyle w:val="TableParagraph"/>
              <w:ind w:left="151" w:right="147"/>
              <w:rPr>
                <w:sz w:val="20"/>
              </w:rPr>
            </w:pPr>
            <w:r>
              <w:rPr>
                <w:sz w:val="20"/>
              </w:rPr>
              <w:t>Response</w:t>
            </w:r>
            <w:r>
              <w:rPr>
                <w:spacing w:val="-14"/>
                <w:sz w:val="20"/>
              </w:rPr>
              <w:t xml:space="preserve"> </w:t>
            </w:r>
            <w:r>
              <w:rPr>
                <w:sz w:val="20"/>
              </w:rPr>
              <w:t>is</w:t>
            </w:r>
            <w:r>
              <w:rPr>
                <w:spacing w:val="-14"/>
                <w:sz w:val="20"/>
              </w:rPr>
              <w:t xml:space="preserve"> </w:t>
            </w:r>
            <w:r>
              <w:rPr>
                <w:sz w:val="20"/>
              </w:rPr>
              <w:t>well-</w:t>
            </w:r>
            <w:r>
              <w:rPr>
                <w:spacing w:val="-2"/>
                <w:sz w:val="20"/>
              </w:rPr>
              <w:t>organized, technically accurate, professionally</w:t>
            </w:r>
          </w:p>
          <w:p w:rsidR="004D3966" w:rsidRDefault="001A422F">
            <w:pPr>
              <w:pStyle w:val="TableParagraph"/>
              <w:spacing w:line="228" w:lineRule="exact"/>
              <w:ind w:left="134" w:right="130" w:firstLine="3"/>
              <w:rPr>
                <w:sz w:val="20"/>
              </w:rPr>
            </w:pPr>
            <w:r>
              <w:rPr>
                <w:sz w:val="20"/>
              </w:rPr>
              <w:t>documented, and logically</w:t>
            </w:r>
            <w:r>
              <w:rPr>
                <w:spacing w:val="-14"/>
                <w:sz w:val="20"/>
              </w:rPr>
              <w:t xml:space="preserve"> </w:t>
            </w:r>
            <w:r>
              <w:rPr>
                <w:sz w:val="20"/>
              </w:rPr>
              <w:t>presented.</w:t>
            </w:r>
          </w:p>
        </w:tc>
        <w:tc>
          <w:tcPr>
            <w:tcW w:w="1798" w:type="dxa"/>
          </w:tcPr>
          <w:p w:rsidR="004D3966" w:rsidRDefault="001A422F">
            <w:pPr>
              <w:pStyle w:val="TableParagraph"/>
              <w:spacing w:before="230"/>
              <w:ind w:left="124" w:right="119" w:hanging="2"/>
              <w:rPr>
                <w:sz w:val="20"/>
              </w:rPr>
            </w:pPr>
            <w:r>
              <w:rPr>
                <w:sz w:val="20"/>
              </w:rPr>
              <w:t>Response is clear with minor documentation</w:t>
            </w:r>
            <w:r>
              <w:rPr>
                <w:spacing w:val="-14"/>
                <w:sz w:val="20"/>
              </w:rPr>
              <w:t xml:space="preserve"> </w:t>
            </w:r>
            <w:r>
              <w:rPr>
                <w:sz w:val="20"/>
              </w:rPr>
              <w:t xml:space="preserve">or </w:t>
            </w:r>
            <w:r>
              <w:rPr>
                <w:spacing w:val="-2"/>
                <w:sz w:val="20"/>
              </w:rPr>
              <w:t>presentation issues.</w:t>
            </w:r>
          </w:p>
        </w:tc>
        <w:tc>
          <w:tcPr>
            <w:tcW w:w="1765" w:type="dxa"/>
          </w:tcPr>
          <w:p w:rsidR="004D3966" w:rsidRDefault="001A422F">
            <w:pPr>
              <w:pStyle w:val="TableParagraph"/>
              <w:spacing w:before="230"/>
              <w:ind w:left="144" w:right="133" w:hanging="4"/>
              <w:rPr>
                <w:sz w:val="20"/>
              </w:rPr>
            </w:pPr>
            <w:r>
              <w:rPr>
                <w:sz w:val="20"/>
              </w:rPr>
              <w:t>Response lacks organization</w:t>
            </w:r>
            <w:r>
              <w:rPr>
                <w:spacing w:val="-14"/>
                <w:sz w:val="20"/>
              </w:rPr>
              <w:t xml:space="preserve"> </w:t>
            </w:r>
            <w:r>
              <w:rPr>
                <w:sz w:val="20"/>
              </w:rPr>
              <w:t xml:space="preserve">and </w:t>
            </w:r>
            <w:r>
              <w:rPr>
                <w:spacing w:val="-2"/>
                <w:sz w:val="20"/>
              </w:rPr>
              <w:t>contains technical inaccuracies.</w:t>
            </w:r>
          </w:p>
        </w:tc>
        <w:tc>
          <w:tcPr>
            <w:tcW w:w="1762" w:type="dxa"/>
          </w:tcPr>
          <w:p w:rsidR="004D3966" w:rsidRDefault="001A422F">
            <w:pPr>
              <w:pStyle w:val="TableParagraph"/>
              <w:spacing w:before="230"/>
              <w:ind w:left="114" w:right="104" w:hanging="2"/>
              <w:rPr>
                <w:sz w:val="20"/>
              </w:rPr>
            </w:pPr>
            <w:r>
              <w:rPr>
                <w:sz w:val="20"/>
              </w:rPr>
              <w:t>Response is poorly</w:t>
            </w:r>
            <w:r>
              <w:rPr>
                <w:spacing w:val="-14"/>
                <w:sz w:val="20"/>
              </w:rPr>
              <w:t xml:space="preserve"> </w:t>
            </w:r>
            <w:r>
              <w:rPr>
                <w:sz w:val="20"/>
              </w:rPr>
              <w:t xml:space="preserve">organized, incomplete, and difficult to </w:t>
            </w:r>
            <w:r>
              <w:rPr>
                <w:spacing w:val="-2"/>
                <w:sz w:val="20"/>
              </w:rPr>
              <w:t>understand.</w:t>
            </w:r>
          </w:p>
        </w:tc>
      </w:tr>
    </w:tbl>
    <w:p w:rsidR="000B50EC" w:rsidRDefault="000B50EC"/>
    <w:p w:rsidR="000B50EC" w:rsidRDefault="000B50EC">
      <w:r>
        <w:br w:type="page"/>
      </w:r>
    </w:p>
    <w:p w:rsidR="000B50EC" w:rsidRDefault="000B50EC" w:rsidP="000B50EC"/>
    <w:p w:rsidR="000B50EC" w:rsidRDefault="000B50EC" w:rsidP="000B50EC">
      <w:pPr>
        <w:pStyle w:val="Heading1"/>
        <w:jc w:val="left"/>
        <w:rPr>
          <w:rStyle w:val="Strong"/>
          <w:b/>
          <w:bCs/>
        </w:rPr>
      </w:pPr>
      <w:r>
        <w:rPr>
          <w:rStyle w:val="Strong"/>
          <w:b/>
          <w:bCs/>
        </w:rPr>
        <w:t xml:space="preserve">QUESTION 1 </w:t>
      </w:r>
      <w:r>
        <w:rPr>
          <w:rStyle w:val="Strong"/>
          <w:b/>
          <w:bCs/>
        </w:rPr>
        <w:t>:</w:t>
      </w:r>
      <w:r>
        <w:rPr>
          <w:rStyle w:val="Strong"/>
          <w:b/>
          <w:bCs/>
        </w:rPr>
        <w:t xml:space="preserve">OSINT-Based Email Enumeration Assessment using </w:t>
      </w:r>
      <w:proofErr w:type="spellStart"/>
      <w:r>
        <w:rPr>
          <w:rStyle w:val="Strong"/>
          <w:b/>
          <w:bCs/>
        </w:rPr>
        <w:t>theHarvester</w:t>
      </w:r>
      <w:proofErr w:type="spellEnd"/>
    </w:p>
    <w:p w:rsidR="000B50EC" w:rsidRDefault="000B50EC" w:rsidP="000B50EC">
      <w:pPr>
        <w:pStyle w:val="Heading1"/>
        <w:jc w:val="left"/>
      </w:pPr>
    </w:p>
    <w:p w:rsidR="000B50EC" w:rsidRDefault="000B50EC" w:rsidP="000B50EC">
      <w:pPr>
        <w:pStyle w:val="Heading3"/>
        <w:jc w:val="left"/>
      </w:pPr>
      <w:r>
        <w:rPr>
          <w:rStyle w:val="Strong"/>
          <w:b/>
          <w:bCs/>
        </w:rPr>
        <w:t>Aim</w:t>
      </w:r>
    </w:p>
    <w:p w:rsidR="000B50EC" w:rsidRDefault="000B50EC" w:rsidP="000B50EC">
      <w:pPr>
        <w:pStyle w:val="NormalWeb"/>
      </w:pPr>
      <w:r>
        <w:t xml:space="preserve">To perform an Open Source Intelligence (OSINT) based email enumeration assessment on the target domain </w:t>
      </w:r>
      <w:r>
        <w:rPr>
          <w:rStyle w:val="Strong"/>
        </w:rPr>
        <w:t>tesla.com</w:t>
      </w:r>
      <w:r>
        <w:t xml:space="preserve"> using </w:t>
      </w:r>
      <w:proofErr w:type="spellStart"/>
      <w:r>
        <w:t>theHarvester</w:t>
      </w:r>
      <w:proofErr w:type="spellEnd"/>
      <w:r>
        <w:t xml:space="preserve"> in Kali Linux, identify publicly available email addresses, subdomains, hosts and IP addresses, </w:t>
      </w:r>
      <w:proofErr w:type="spellStart"/>
      <w:r>
        <w:t>analyze</w:t>
      </w:r>
      <w:proofErr w:type="spellEnd"/>
      <w:r>
        <w:t xml:space="preserve"> the risks associated with the collected information, and recommend suitable countermeasures against social engineering attacks.</w:t>
      </w:r>
    </w:p>
    <w:p w:rsidR="000B50EC" w:rsidRDefault="000B50EC" w:rsidP="000B50EC"/>
    <w:p w:rsidR="000B50EC" w:rsidRDefault="000B50EC" w:rsidP="000B50EC">
      <w:pPr>
        <w:pStyle w:val="Heading2"/>
        <w:jc w:val="left"/>
      </w:pPr>
      <w:r>
        <w:rPr>
          <w:rStyle w:val="Strong"/>
          <w:b/>
          <w:bCs/>
        </w:rPr>
        <w:t>Objective</w:t>
      </w:r>
    </w:p>
    <w:p w:rsidR="000B50EC" w:rsidRDefault="000B50EC" w:rsidP="000B50EC">
      <w:pPr>
        <w:pStyle w:val="NormalWeb"/>
        <w:numPr>
          <w:ilvl w:val="0"/>
          <w:numId w:val="2"/>
        </w:numPr>
      </w:pPr>
      <w:r>
        <w:t xml:space="preserve">To perform OSINT reconnaissance using </w:t>
      </w:r>
      <w:proofErr w:type="spellStart"/>
      <w:r>
        <w:t>theHarvester</w:t>
      </w:r>
      <w:proofErr w:type="spellEnd"/>
      <w:r>
        <w:t>.</w:t>
      </w:r>
    </w:p>
    <w:p w:rsidR="000B50EC" w:rsidRDefault="000B50EC" w:rsidP="000B50EC">
      <w:pPr>
        <w:pStyle w:val="NormalWeb"/>
        <w:numPr>
          <w:ilvl w:val="0"/>
          <w:numId w:val="2"/>
        </w:numPr>
      </w:pPr>
      <w:r>
        <w:t>To collect publicly available email addresses, subdomains, hosts and IP addresses.</w:t>
      </w:r>
    </w:p>
    <w:p w:rsidR="000B50EC" w:rsidRDefault="000B50EC" w:rsidP="000B50EC">
      <w:pPr>
        <w:pStyle w:val="NormalWeb"/>
        <w:numPr>
          <w:ilvl w:val="0"/>
          <w:numId w:val="2"/>
        </w:numPr>
      </w:pPr>
      <w:r>
        <w:t>To categorize the discovered email addresses into organizational roles.</w:t>
      </w:r>
    </w:p>
    <w:p w:rsidR="000B50EC" w:rsidRDefault="000B50EC" w:rsidP="000B50EC">
      <w:pPr>
        <w:pStyle w:val="NormalWeb"/>
        <w:numPr>
          <w:ilvl w:val="0"/>
          <w:numId w:val="2"/>
        </w:numPr>
      </w:pPr>
      <w:r>
        <w:t xml:space="preserve">To </w:t>
      </w:r>
      <w:proofErr w:type="spellStart"/>
      <w:r>
        <w:t>analyze</w:t>
      </w:r>
      <w:proofErr w:type="spellEnd"/>
      <w:r>
        <w:t xml:space="preserve"> the security risks of publicly available information.</w:t>
      </w:r>
    </w:p>
    <w:p w:rsidR="000B50EC" w:rsidRDefault="000B50EC" w:rsidP="000B50EC">
      <w:pPr>
        <w:pStyle w:val="NormalWeb"/>
        <w:numPr>
          <w:ilvl w:val="0"/>
          <w:numId w:val="2"/>
        </w:numPr>
      </w:pPr>
      <w:r>
        <w:t>To recommend countermeasures to reduce information leakage.</w:t>
      </w:r>
    </w:p>
    <w:p w:rsidR="000B50EC" w:rsidRDefault="000B50EC" w:rsidP="000B50EC"/>
    <w:p w:rsidR="000B50EC" w:rsidRDefault="000B50EC" w:rsidP="000B50EC">
      <w:pPr>
        <w:pStyle w:val="Heading2"/>
        <w:jc w:val="left"/>
      </w:pPr>
      <w:r>
        <w:rPr>
          <w:rStyle w:val="Strong"/>
          <w:b/>
          <w:bCs/>
        </w:rPr>
        <w:t>Tools Required</w:t>
      </w:r>
    </w:p>
    <w:p w:rsidR="000B50EC" w:rsidRDefault="000B50EC" w:rsidP="000B50EC">
      <w:pPr>
        <w:pStyle w:val="NormalWeb"/>
        <w:numPr>
          <w:ilvl w:val="0"/>
          <w:numId w:val="3"/>
        </w:numPr>
      </w:pPr>
      <w:r>
        <w:t>Kali Linux</w:t>
      </w:r>
    </w:p>
    <w:p w:rsidR="000B50EC" w:rsidRDefault="000B50EC" w:rsidP="000B50EC">
      <w:pPr>
        <w:pStyle w:val="NormalWeb"/>
        <w:numPr>
          <w:ilvl w:val="0"/>
          <w:numId w:val="3"/>
        </w:numPr>
      </w:pPr>
      <w:proofErr w:type="spellStart"/>
      <w:r>
        <w:t>theHarvester</w:t>
      </w:r>
      <w:proofErr w:type="spellEnd"/>
    </w:p>
    <w:p w:rsidR="000B50EC" w:rsidRDefault="000B50EC" w:rsidP="000B50EC">
      <w:pPr>
        <w:pStyle w:val="NormalWeb"/>
        <w:numPr>
          <w:ilvl w:val="0"/>
          <w:numId w:val="3"/>
        </w:numPr>
      </w:pPr>
      <w:r>
        <w:t>Internet Connection</w:t>
      </w:r>
    </w:p>
    <w:p w:rsidR="000B50EC" w:rsidRDefault="000B50EC" w:rsidP="000B50EC"/>
    <w:p w:rsidR="000B50EC" w:rsidRDefault="000B50EC" w:rsidP="000B50EC">
      <w:pPr>
        <w:pStyle w:val="Heading2"/>
        <w:jc w:val="left"/>
      </w:pPr>
      <w:r>
        <w:rPr>
          <w:rStyle w:val="Strong"/>
          <w:b/>
          <w:bCs/>
        </w:rPr>
        <w:t>Command Executed</w:t>
      </w:r>
    </w:p>
    <w:p w:rsidR="000B50EC" w:rsidRDefault="000B50EC" w:rsidP="000B50EC">
      <w:pPr>
        <w:pStyle w:val="HTMLPreformatted"/>
        <w:rPr>
          <w:rStyle w:val="HTMLCode"/>
        </w:rPr>
      </w:pPr>
      <w:proofErr w:type="spellStart"/>
      <w:r>
        <w:rPr>
          <w:rStyle w:val="HTMLCode"/>
        </w:rPr>
        <w:t>theHarvester</w:t>
      </w:r>
      <w:proofErr w:type="spellEnd"/>
      <w:r>
        <w:rPr>
          <w:rStyle w:val="HTMLCode"/>
        </w:rPr>
        <w:t xml:space="preserve"> -d tesla.com -b </w:t>
      </w:r>
      <w:proofErr w:type="spellStart"/>
      <w:r>
        <w:rPr>
          <w:rStyle w:val="HTMLCode"/>
        </w:rPr>
        <w:t>hackertarget</w:t>
      </w:r>
      <w:proofErr w:type="spellEnd"/>
    </w:p>
    <w:p w:rsidR="000B50EC" w:rsidRDefault="000B50EC" w:rsidP="000B50EC">
      <w:pPr>
        <w:pStyle w:val="HTMLPreformatted"/>
        <w:rPr>
          <w:rStyle w:val="HTMLCode"/>
        </w:rPr>
      </w:pPr>
      <w:proofErr w:type="spellStart"/>
      <w:r>
        <w:rPr>
          <w:rStyle w:val="HTMLCode"/>
        </w:rPr>
        <w:t>theHarvester</w:t>
      </w:r>
      <w:proofErr w:type="spellEnd"/>
      <w:r>
        <w:rPr>
          <w:rStyle w:val="HTMLCode"/>
        </w:rPr>
        <w:t xml:space="preserve"> -d tesla.com -b </w:t>
      </w:r>
      <w:proofErr w:type="spellStart"/>
      <w:r>
        <w:rPr>
          <w:rStyle w:val="HTMLCode"/>
        </w:rPr>
        <w:t>otx</w:t>
      </w:r>
      <w:proofErr w:type="spellEnd"/>
    </w:p>
    <w:p w:rsidR="000B50EC" w:rsidRDefault="000B50EC" w:rsidP="000B50EC"/>
    <w:p w:rsidR="000B50EC" w:rsidRDefault="000B50EC" w:rsidP="000B50EC">
      <w:pPr>
        <w:pStyle w:val="Heading1"/>
        <w:ind w:left="0"/>
        <w:jc w:val="left"/>
      </w:pPr>
      <w:r>
        <w:rPr>
          <w:rStyle w:val="Strong"/>
          <w:b/>
          <w:bCs/>
        </w:rPr>
        <w:t xml:space="preserve"> Screenshot 1</w:t>
      </w:r>
    </w:p>
    <w:p w:rsidR="000B50EC" w:rsidRDefault="000B50EC" w:rsidP="000B50EC">
      <w:r>
        <w:rPr>
          <w:noProof/>
        </w:rPr>
        <w:drawing>
          <wp:inline distT="0" distB="0" distL="0" distR="0">
            <wp:extent cx="6663690" cy="297116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h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3690" cy="2971165"/>
                    </a:xfrm>
                    <a:prstGeom prst="rect">
                      <a:avLst/>
                    </a:prstGeom>
                  </pic:spPr>
                </pic:pic>
              </a:graphicData>
            </a:graphic>
          </wp:inline>
        </w:drawing>
      </w:r>
    </w:p>
    <w:p w:rsidR="000B50EC" w:rsidRDefault="000B50EC" w:rsidP="000B50EC">
      <w:pPr>
        <w:pStyle w:val="Heading2"/>
        <w:jc w:val="left"/>
        <w:rPr>
          <w:rStyle w:val="Strong"/>
          <w:b/>
          <w:bCs/>
        </w:rPr>
      </w:pPr>
    </w:p>
    <w:p w:rsidR="000B50EC" w:rsidRDefault="000B50EC" w:rsidP="000B50EC">
      <w:pPr>
        <w:pStyle w:val="Heading2"/>
        <w:jc w:val="left"/>
        <w:rPr>
          <w:rStyle w:val="Strong"/>
          <w:b/>
          <w:bCs/>
        </w:rPr>
      </w:pPr>
    </w:p>
    <w:p w:rsidR="000B50EC" w:rsidRDefault="000B50EC" w:rsidP="000B50EC">
      <w:pPr>
        <w:pStyle w:val="Heading2"/>
        <w:jc w:val="left"/>
        <w:rPr>
          <w:rStyle w:val="Strong"/>
          <w:b/>
          <w:bCs/>
        </w:rPr>
      </w:pPr>
    </w:p>
    <w:p w:rsidR="000B50EC" w:rsidRDefault="000B50EC" w:rsidP="000B50EC">
      <w:pPr>
        <w:pStyle w:val="Heading2"/>
        <w:jc w:val="both"/>
      </w:pPr>
      <w:r>
        <w:rPr>
          <w:rStyle w:val="Strong"/>
          <w:b/>
          <w:bCs/>
        </w:rPr>
        <w:lastRenderedPageBreak/>
        <w:t>Procedure</w:t>
      </w:r>
    </w:p>
    <w:p w:rsidR="000B50EC" w:rsidRDefault="000B50EC" w:rsidP="000B50EC">
      <w:pPr>
        <w:pStyle w:val="NormalWeb"/>
        <w:numPr>
          <w:ilvl w:val="0"/>
          <w:numId w:val="4"/>
        </w:numPr>
        <w:jc w:val="both"/>
      </w:pPr>
      <w:r>
        <w:t>Open the Kali Linux terminal.</w:t>
      </w:r>
    </w:p>
    <w:p w:rsidR="000B50EC" w:rsidRDefault="000B50EC" w:rsidP="000B50EC">
      <w:pPr>
        <w:pStyle w:val="NormalWeb"/>
        <w:numPr>
          <w:ilvl w:val="0"/>
          <w:numId w:val="4"/>
        </w:numPr>
        <w:jc w:val="both"/>
      </w:pPr>
      <w:r>
        <w:t xml:space="preserve">Execute </w:t>
      </w:r>
      <w:proofErr w:type="spellStart"/>
      <w:r>
        <w:t>theHarvester</w:t>
      </w:r>
      <w:proofErr w:type="spellEnd"/>
      <w:r>
        <w:t xml:space="preserve"> using the target domain </w:t>
      </w:r>
      <w:r>
        <w:rPr>
          <w:rStyle w:val="Strong"/>
        </w:rPr>
        <w:t>tesla.com</w:t>
      </w:r>
      <w:r>
        <w:t>.</w:t>
      </w:r>
    </w:p>
    <w:p w:rsidR="000B50EC" w:rsidRDefault="000B50EC" w:rsidP="000B50EC">
      <w:pPr>
        <w:pStyle w:val="NormalWeb"/>
        <w:numPr>
          <w:ilvl w:val="0"/>
          <w:numId w:val="4"/>
        </w:numPr>
        <w:jc w:val="both"/>
      </w:pPr>
      <w:r>
        <w:t>Search using available OSINT sources.</w:t>
      </w:r>
    </w:p>
    <w:p w:rsidR="000B50EC" w:rsidRDefault="000B50EC" w:rsidP="000B50EC">
      <w:pPr>
        <w:pStyle w:val="NormalWeb"/>
        <w:numPr>
          <w:ilvl w:val="0"/>
          <w:numId w:val="4"/>
        </w:numPr>
        <w:jc w:val="both"/>
      </w:pPr>
      <w:r>
        <w:t>Observe the results returned by the tool.</w:t>
      </w:r>
    </w:p>
    <w:p w:rsidR="000B50EC" w:rsidRDefault="000B50EC" w:rsidP="000B50EC">
      <w:pPr>
        <w:pStyle w:val="NormalWeb"/>
        <w:numPr>
          <w:ilvl w:val="0"/>
          <w:numId w:val="4"/>
        </w:numPr>
        <w:jc w:val="both"/>
      </w:pPr>
      <w:r>
        <w:t>Record the discovered information.</w:t>
      </w:r>
    </w:p>
    <w:p w:rsidR="000B50EC" w:rsidRDefault="000B50EC" w:rsidP="000B50EC">
      <w:pPr>
        <w:pStyle w:val="NormalWeb"/>
        <w:numPr>
          <w:ilvl w:val="0"/>
          <w:numId w:val="4"/>
        </w:numPr>
        <w:jc w:val="both"/>
      </w:pPr>
      <w:proofErr w:type="spellStart"/>
      <w:r>
        <w:t>Analyze</w:t>
      </w:r>
      <w:proofErr w:type="spellEnd"/>
      <w:r>
        <w:t xml:space="preserve"> the information from a security perspective.</w:t>
      </w:r>
    </w:p>
    <w:p w:rsidR="000B50EC" w:rsidRDefault="000B50EC" w:rsidP="000B50EC">
      <w:pPr>
        <w:jc w:val="both"/>
      </w:pPr>
    </w:p>
    <w:p w:rsidR="000B50EC" w:rsidRDefault="000B50EC" w:rsidP="000B50EC">
      <w:pPr>
        <w:pStyle w:val="Heading1"/>
        <w:jc w:val="both"/>
      </w:pPr>
      <w:r>
        <w:rPr>
          <w:rStyle w:val="Strong"/>
          <w:b/>
          <w:bCs/>
        </w:rPr>
        <w:t>Findings</w:t>
      </w:r>
    </w:p>
    <w:p w:rsidR="000B50EC" w:rsidRDefault="000B50EC" w:rsidP="000B50EC">
      <w:pPr>
        <w:pStyle w:val="NormalWeb"/>
        <w:jc w:val="both"/>
      </w:pPr>
      <w:proofErr w:type="spellStart"/>
      <w:r>
        <w:t>TheHarvester</w:t>
      </w:r>
      <w:proofErr w:type="spellEnd"/>
      <w:r>
        <w:t xml:space="preserve"> searched the selected OSINT sources for publicly available information related to </w:t>
      </w:r>
      <w:r>
        <w:rPr>
          <w:rStyle w:val="Strong"/>
        </w:rPr>
        <w:t>tesla.com</w:t>
      </w:r>
      <w:r>
        <w:t>.</w:t>
      </w:r>
    </w:p>
    <w:p w:rsidR="000B50EC" w:rsidRDefault="000B50EC" w:rsidP="000B50EC">
      <w:pPr>
        <w:pStyle w:val="Heading3"/>
        <w:jc w:val="both"/>
      </w:pPr>
      <w:r>
        <w:rPr>
          <w:rStyle w:val="Strong"/>
          <w:b/>
          <w:bCs/>
        </w:rPr>
        <w:t>Observed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3267"/>
      </w:tblGrid>
      <w:tr w:rsidR="000B50EC" w:rsidTr="000B50EC">
        <w:trPr>
          <w:tblHeader/>
          <w:tblCellSpacing w:w="15" w:type="dxa"/>
        </w:trPr>
        <w:tc>
          <w:tcPr>
            <w:tcW w:w="0" w:type="auto"/>
            <w:vAlign w:val="center"/>
            <w:hideMark/>
          </w:tcPr>
          <w:p w:rsidR="000B50EC" w:rsidRDefault="000B50EC" w:rsidP="000B50EC">
            <w:pPr>
              <w:jc w:val="both"/>
              <w:rPr>
                <w:b/>
                <w:bCs/>
              </w:rPr>
            </w:pPr>
            <w:r>
              <w:rPr>
                <w:b/>
                <w:bCs/>
              </w:rPr>
              <w:t>Information</w:t>
            </w:r>
          </w:p>
        </w:tc>
        <w:tc>
          <w:tcPr>
            <w:tcW w:w="0" w:type="auto"/>
            <w:vAlign w:val="center"/>
            <w:hideMark/>
          </w:tcPr>
          <w:p w:rsidR="000B50EC" w:rsidRDefault="000B50EC" w:rsidP="000B50EC">
            <w:pPr>
              <w:jc w:val="both"/>
              <w:rPr>
                <w:b/>
                <w:bCs/>
              </w:rPr>
            </w:pPr>
            <w:r>
              <w:rPr>
                <w:b/>
                <w:bCs/>
              </w:rPr>
              <w:t>Result</w:t>
            </w:r>
          </w:p>
        </w:tc>
      </w:tr>
      <w:tr w:rsidR="000B50EC" w:rsidTr="000B50EC">
        <w:trPr>
          <w:tblCellSpacing w:w="15" w:type="dxa"/>
        </w:trPr>
        <w:tc>
          <w:tcPr>
            <w:tcW w:w="0" w:type="auto"/>
            <w:vAlign w:val="center"/>
            <w:hideMark/>
          </w:tcPr>
          <w:p w:rsidR="000B50EC" w:rsidRDefault="000B50EC" w:rsidP="000B50EC">
            <w:pPr>
              <w:jc w:val="both"/>
            </w:pPr>
            <w:r>
              <w:t>Email Addresses</w:t>
            </w:r>
          </w:p>
        </w:tc>
        <w:tc>
          <w:tcPr>
            <w:tcW w:w="0" w:type="auto"/>
            <w:vAlign w:val="center"/>
            <w:hideMark/>
          </w:tcPr>
          <w:p w:rsidR="000B50EC" w:rsidRDefault="000B50EC" w:rsidP="000B50EC">
            <w:pPr>
              <w:jc w:val="both"/>
            </w:pPr>
            <w:r>
              <w:t>No public email addresses found</w:t>
            </w:r>
          </w:p>
        </w:tc>
      </w:tr>
      <w:tr w:rsidR="000B50EC" w:rsidTr="000B50EC">
        <w:trPr>
          <w:tblCellSpacing w:w="15" w:type="dxa"/>
        </w:trPr>
        <w:tc>
          <w:tcPr>
            <w:tcW w:w="0" w:type="auto"/>
            <w:vAlign w:val="center"/>
            <w:hideMark/>
          </w:tcPr>
          <w:p w:rsidR="000B50EC" w:rsidRDefault="000B50EC" w:rsidP="000B50EC">
            <w:pPr>
              <w:jc w:val="both"/>
            </w:pPr>
            <w:r>
              <w:t>Subdomains</w:t>
            </w:r>
          </w:p>
        </w:tc>
        <w:tc>
          <w:tcPr>
            <w:tcW w:w="0" w:type="auto"/>
            <w:vAlign w:val="center"/>
            <w:hideMark/>
          </w:tcPr>
          <w:p w:rsidR="000B50EC" w:rsidRDefault="000B50EC" w:rsidP="000B50EC">
            <w:pPr>
              <w:jc w:val="both"/>
            </w:pPr>
            <w:r>
              <w:t>No subdomains found</w:t>
            </w:r>
          </w:p>
        </w:tc>
      </w:tr>
      <w:tr w:rsidR="000B50EC" w:rsidTr="000B50EC">
        <w:trPr>
          <w:tblCellSpacing w:w="15" w:type="dxa"/>
        </w:trPr>
        <w:tc>
          <w:tcPr>
            <w:tcW w:w="0" w:type="auto"/>
            <w:vAlign w:val="center"/>
            <w:hideMark/>
          </w:tcPr>
          <w:p w:rsidR="000B50EC" w:rsidRDefault="000B50EC" w:rsidP="000B50EC">
            <w:pPr>
              <w:jc w:val="both"/>
            </w:pPr>
            <w:r>
              <w:t>Hosts</w:t>
            </w:r>
          </w:p>
        </w:tc>
        <w:tc>
          <w:tcPr>
            <w:tcW w:w="0" w:type="auto"/>
            <w:vAlign w:val="center"/>
            <w:hideMark/>
          </w:tcPr>
          <w:p w:rsidR="000B50EC" w:rsidRDefault="000B50EC" w:rsidP="000B50EC">
            <w:pPr>
              <w:jc w:val="both"/>
            </w:pPr>
            <w:r>
              <w:t>No hosts found</w:t>
            </w:r>
          </w:p>
        </w:tc>
      </w:tr>
      <w:tr w:rsidR="000B50EC" w:rsidTr="000B50EC">
        <w:trPr>
          <w:tblCellSpacing w:w="15" w:type="dxa"/>
        </w:trPr>
        <w:tc>
          <w:tcPr>
            <w:tcW w:w="0" w:type="auto"/>
            <w:vAlign w:val="center"/>
            <w:hideMark/>
          </w:tcPr>
          <w:p w:rsidR="000B50EC" w:rsidRDefault="000B50EC" w:rsidP="000B50EC">
            <w:pPr>
              <w:jc w:val="both"/>
            </w:pPr>
            <w:r>
              <w:t>IP Addresses</w:t>
            </w:r>
          </w:p>
        </w:tc>
        <w:tc>
          <w:tcPr>
            <w:tcW w:w="0" w:type="auto"/>
            <w:vAlign w:val="center"/>
            <w:hideMark/>
          </w:tcPr>
          <w:p w:rsidR="000B50EC" w:rsidRDefault="000B50EC" w:rsidP="000B50EC">
            <w:pPr>
              <w:jc w:val="both"/>
            </w:pPr>
            <w:r>
              <w:t>No IP addresses found</w:t>
            </w:r>
          </w:p>
        </w:tc>
      </w:tr>
    </w:tbl>
    <w:p w:rsidR="000B50EC" w:rsidRDefault="000B50EC" w:rsidP="000B50EC">
      <w:pPr>
        <w:pStyle w:val="Heading3"/>
        <w:jc w:val="both"/>
      </w:pPr>
      <w:r>
        <w:rPr>
          <w:rStyle w:val="Strong"/>
          <w:b/>
          <w:bCs/>
        </w:rPr>
        <w:t>Observation</w:t>
      </w:r>
    </w:p>
    <w:p w:rsidR="000B50EC" w:rsidRDefault="000B50EC" w:rsidP="000B50EC">
      <w:pPr>
        <w:pStyle w:val="NormalWeb"/>
        <w:jc w:val="both"/>
      </w:pPr>
      <w:r>
        <w:t>The selected OSINT sources (</w:t>
      </w:r>
      <w:proofErr w:type="spellStart"/>
      <w:r>
        <w:rPr>
          <w:rStyle w:val="HTMLCode"/>
        </w:rPr>
        <w:t>hackertarget</w:t>
      </w:r>
      <w:proofErr w:type="spellEnd"/>
      <w:r>
        <w:t xml:space="preserve"> and </w:t>
      </w:r>
      <w:proofErr w:type="spellStart"/>
      <w:r>
        <w:rPr>
          <w:rStyle w:val="HTMLCode"/>
        </w:rPr>
        <w:t>otx</w:t>
      </w:r>
      <w:proofErr w:type="spellEnd"/>
      <w:r>
        <w:t>) did not return any publicly available information for the target domain during the assessment. This may be due to source limitations, API restrictions, or the organization's security practices that minimize publicly exposed information.</w:t>
      </w:r>
    </w:p>
    <w:p w:rsidR="000B50EC" w:rsidRDefault="000B50EC" w:rsidP="000B50EC">
      <w:pPr>
        <w:jc w:val="both"/>
      </w:pPr>
    </w:p>
    <w:p w:rsidR="000B50EC" w:rsidRDefault="000B50EC" w:rsidP="000B50EC">
      <w:pPr>
        <w:pStyle w:val="Heading1"/>
        <w:jc w:val="both"/>
      </w:pPr>
      <w:r>
        <w:rPr>
          <w:rStyle w:val="Strong"/>
          <w:b/>
          <w:bCs/>
        </w:rPr>
        <w:t>Email Categorization</w:t>
      </w:r>
    </w:p>
    <w:p w:rsidR="000B50EC" w:rsidRDefault="000B50EC" w:rsidP="000B50EC">
      <w:pPr>
        <w:pStyle w:val="NormalWeb"/>
        <w:jc w:val="both"/>
      </w:pPr>
      <w:r>
        <w:t>Since no public email addresses were discovered, no role-based categorization could be performed.</w:t>
      </w:r>
    </w:p>
    <w:p w:rsidR="000B50EC" w:rsidRDefault="000B50EC" w:rsidP="000B50EC">
      <w:pPr>
        <w:pStyle w:val="NormalWeb"/>
        <w:jc w:val="both"/>
      </w:pPr>
      <w:r>
        <w:t>If such information had been available, the categories would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998"/>
      </w:tblGrid>
      <w:tr w:rsidR="000B50EC" w:rsidTr="000B50EC">
        <w:trPr>
          <w:tblHeader/>
          <w:tblCellSpacing w:w="15" w:type="dxa"/>
        </w:trPr>
        <w:tc>
          <w:tcPr>
            <w:tcW w:w="0" w:type="auto"/>
            <w:vAlign w:val="center"/>
            <w:hideMark/>
          </w:tcPr>
          <w:p w:rsidR="000B50EC" w:rsidRDefault="000B50EC" w:rsidP="000B50EC">
            <w:pPr>
              <w:jc w:val="both"/>
              <w:rPr>
                <w:b/>
                <w:bCs/>
              </w:rPr>
            </w:pPr>
            <w:r>
              <w:rPr>
                <w:b/>
                <w:bCs/>
              </w:rPr>
              <w:t>Category</w:t>
            </w:r>
          </w:p>
        </w:tc>
        <w:tc>
          <w:tcPr>
            <w:tcW w:w="0" w:type="auto"/>
            <w:vAlign w:val="center"/>
            <w:hideMark/>
          </w:tcPr>
          <w:p w:rsidR="000B50EC" w:rsidRDefault="000B50EC" w:rsidP="000B50EC">
            <w:pPr>
              <w:jc w:val="both"/>
              <w:rPr>
                <w:b/>
                <w:bCs/>
              </w:rPr>
            </w:pPr>
            <w:r>
              <w:rPr>
                <w:b/>
                <w:bCs/>
              </w:rPr>
              <w:t>Example</w:t>
            </w:r>
          </w:p>
        </w:tc>
      </w:tr>
      <w:tr w:rsidR="000B50EC" w:rsidTr="000B50EC">
        <w:trPr>
          <w:tblCellSpacing w:w="15" w:type="dxa"/>
        </w:trPr>
        <w:tc>
          <w:tcPr>
            <w:tcW w:w="0" w:type="auto"/>
            <w:vAlign w:val="center"/>
            <w:hideMark/>
          </w:tcPr>
          <w:p w:rsidR="000B50EC" w:rsidRDefault="000B50EC" w:rsidP="000B50EC">
            <w:pPr>
              <w:jc w:val="both"/>
            </w:pPr>
            <w:r>
              <w:t>Support</w:t>
            </w:r>
          </w:p>
        </w:tc>
        <w:tc>
          <w:tcPr>
            <w:tcW w:w="0" w:type="auto"/>
            <w:vAlign w:val="center"/>
            <w:hideMark/>
          </w:tcPr>
          <w:p w:rsidR="000B50EC" w:rsidRDefault="000B50EC" w:rsidP="000B50EC">
            <w:pPr>
              <w:jc w:val="both"/>
            </w:pPr>
            <w:hyperlink r:id="rId6" w:history="1">
              <w:r>
                <w:rPr>
                  <w:rStyle w:val="Hyperlink"/>
                </w:rPr>
                <w:t>support@tesla.com</w:t>
              </w:r>
            </w:hyperlink>
          </w:p>
        </w:tc>
      </w:tr>
      <w:tr w:rsidR="000B50EC" w:rsidTr="000B50EC">
        <w:trPr>
          <w:tblCellSpacing w:w="15" w:type="dxa"/>
        </w:trPr>
        <w:tc>
          <w:tcPr>
            <w:tcW w:w="0" w:type="auto"/>
            <w:vAlign w:val="center"/>
            <w:hideMark/>
          </w:tcPr>
          <w:p w:rsidR="000B50EC" w:rsidRDefault="000B50EC" w:rsidP="000B50EC">
            <w:pPr>
              <w:jc w:val="both"/>
            </w:pPr>
            <w:r>
              <w:t>Sales</w:t>
            </w:r>
          </w:p>
        </w:tc>
        <w:tc>
          <w:tcPr>
            <w:tcW w:w="0" w:type="auto"/>
            <w:vAlign w:val="center"/>
            <w:hideMark/>
          </w:tcPr>
          <w:p w:rsidR="000B50EC" w:rsidRDefault="000B50EC" w:rsidP="000B50EC">
            <w:pPr>
              <w:jc w:val="both"/>
            </w:pPr>
            <w:hyperlink r:id="rId7" w:history="1">
              <w:r>
                <w:rPr>
                  <w:rStyle w:val="Hyperlink"/>
                </w:rPr>
                <w:t>sales@tesla.com</w:t>
              </w:r>
            </w:hyperlink>
          </w:p>
        </w:tc>
      </w:tr>
      <w:tr w:rsidR="000B50EC" w:rsidTr="000B50EC">
        <w:trPr>
          <w:tblCellSpacing w:w="15" w:type="dxa"/>
        </w:trPr>
        <w:tc>
          <w:tcPr>
            <w:tcW w:w="0" w:type="auto"/>
            <w:vAlign w:val="center"/>
            <w:hideMark/>
          </w:tcPr>
          <w:p w:rsidR="000B50EC" w:rsidRDefault="000B50EC" w:rsidP="000B50EC">
            <w:pPr>
              <w:jc w:val="both"/>
            </w:pPr>
            <w:r>
              <w:t>Human Resources</w:t>
            </w:r>
          </w:p>
        </w:tc>
        <w:tc>
          <w:tcPr>
            <w:tcW w:w="0" w:type="auto"/>
            <w:vAlign w:val="center"/>
            <w:hideMark/>
          </w:tcPr>
          <w:p w:rsidR="000B50EC" w:rsidRDefault="000B50EC" w:rsidP="000B50EC">
            <w:pPr>
              <w:jc w:val="both"/>
            </w:pPr>
            <w:hyperlink r:id="rId8" w:history="1">
              <w:r>
                <w:rPr>
                  <w:rStyle w:val="Hyperlink"/>
                </w:rPr>
                <w:t>hr@tesla.com</w:t>
              </w:r>
            </w:hyperlink>
          </w:p>
        </w:tc>
      </w:tr>
      <w:tr w:rsidR="000B50EC" w:rsidTr="000B50EC">
        <w:trPr>
          <w:tblCellSpacing w:w="15" w:type="dxa"/>
        </w:trPr>
        <w:tc>
          <w:tcPr>
            <w:tcW w:w="0" w:type="auto"/>
            <w:vAlign w:val="center"/>
            <w:hideMark/>
          </w:tcPr>
          <w:p w:rsidR="000B50EC" w:rsidRDefault="000B50EC" w:rsidP="000B50EC">
            <w:pPr>
              <w:jc w:val="both"/>
            </w:pPr>
            <w:r>
              <w:t>Administration</w:t>
            </w:r>
          </w:p>
        </w:tc>
        <w:tc>
          <w:tcPr>
            <w:tcW w:w="0" w:type="auto"/>
            <w:vAlign w:val="center"/>
            <w:hideMark/>
          </w:tcPr>
          <w:p w:rsidR="000B50EC" w:rsidRDefault="000B50EC" w:rsidP="000B50EC">
            <w:pPr>
              <w:jc w:val="both"/>
            </w:pPr>
            <w:hyperlink r:id="rId9" w:history="1">
              <w:r>
                <w:rPr>
                  <w:rStyle w:val="Hyperlink"/>
                </w:rPr>
                <w:t>admin@tesla.com</w:t>
              </w:r>
            </w:hyperlink>
          </w:p>
        </w:tc>
      </w:tr>
      <w:tr w:rsidR="000B50EC" w:rsidTr="000B50EC">
        <w:trPr>
          <w:tblCellSpacing w:w="15" w:type="dxa"/>
        </w:trPr>
        <w:tc>
          <w:tcPr>
            <w:tcW w:w="0" w:type="auto"/>
            <w:vAlign w:val="center"/>
            <w:hideMark/>
          </w:tcPr>
          <w:p w:rsidR="000B50EC" w:rsidRDefault="000B50EC" w:rsidP="000B50EC">
            <w:pPr>
              <w:jc w:val="both"/>
            </w:pPr>
            <w:r>
              <w:t>Technical Team</w:t>
            </w:r>
          </w:p>
        </w:tc>
        <w:tc>
          <w:tcPr>
            <w:tcW w:w="0" w:type="auto"/>
            <w:vAlign w:val="center"/>
            <w:hideMark/>
          </w:tcPr>
          <w:p w:rsidR="000B50EC" w:rsidRDefault="000B50EC" w:rsidP="000B50EC">
            <w:pPr>
              <w:jc w:val="both"/>
            </w:pPr>
            <w:hyperlink r:id="rId10" w:history="1">
              <w:r>
                <w:rPr>
                  <w:rStyle w:val="Hyperlink"/>
                </w:rPr>
                <w:t>security@tesla.com</w:t>
              </w:r>
            </w:hyperlink>
          </w:p>
        </w:tc>
      </w:tr>
    </w:tbl>
    <w:p w:rsidR="000B50EC" w:rsidRDefault="000B50EC" w:rsidP="000B50EC">
      <w:pPr>
        <w:jc w:val="both"/>
      </w:pPr>
    </w:p>
    <w:p w:rsidR="000B50EC" w:rsidRDefault="000B50EC" w:rsidP="000B50EC">
      <w:pPr>
        <w:pStyle w:val="Heading1"/>
        <w:jc w:val="both"/>
      </w:pPr>
      <w:r>
        <w:rPr>
          <w:rStyle w:val="Strong"/>
          <w:b/>
          <w:bCs/>
        </w:rPr>
        <w:t>Risk Analysis</w:t>
      </w:r>
    </w:p>
    <w:p w:rsidR="000B50EC" w:rsidRDefault="000B50EC" w:rsidP="000B50EC">
      <w:pPr>
        <w:pStyle w:val="NormalWeb"/>
        <w:jc w:val="both"/>
      </w:pPr>
      <w:r>
        <w:t>Even when little or no information is obtained, OSINT remains an important phase in cybersecurity assessments because attackers often combine results from multiple public sources.</w:t>
      </w:r>
    </w:p>
    <w:p w:rsidR="000B50EC" w:rsidRDefault="000B50EC" w:rsidP="000B50EC">
      <w:pPr>
        <w:pStyle w:val="Heading3"/>
        <w:jc w:val="both"/>
      </w:pPr>
      <w:r>
        <w:rPr>
          <w:rStyle w:val="Strong"/>
          <w:b/>
          <w:bCs/>
        </w:rPr>
        <w:t>Reconnaissance</w:t>
      </w:r>
    </w:p>
    <w:p w:rsidR="000B50EC" w:rsidRDefault="000B50EC" w:rsidP="000B50EC">
      <w:pPr>
        <w:pStyle w:val="NormalWeb"/>
        <w:jc w:val="both"/>
      </w:pPr>
      <w:r>
        <w:t>Attackers use OSINT to understand an organization's infrastructure before launching an attack.</w:t>
      </w:r>
    </w:p>
    <w:p w:rsidR="000B50EC" w:rsidRDefault="000B50EC" w:rsidP="000B50EC">
      <w:pPr>
        <w:jc w:val="both"/>
      </w:pPr>
    </w:p>
    <w:p w:rsidR="000B50EC" w:rsidRDefault="000B50EC" w:rsidP="000B50EC">
      <w:pPr>
        <w:pStyle w:val="Heading3"/>
        <w:jc w:val="both"/>
      </w:pPr>
      <w:r>
        <w:rPr>
          <w:rStyle w:val="Strong"/>
          <w:b/>
          <w:bCs/>
        </w:rPr>
        <w:t>Spear-Phishing</w:t>
      </w:r>
    </w:p>
    <w:p w:rsidR="000B50EC" w:rsidRDefault="000B50EC" w:rsidP="000B50EC">
      <w:pPr>
        <w:pStyle w:val="NormalWeb"/>
        <w:jc w:val="both"/>
      </w:pPr>
      <w:r>
        <w:lastRenderedPageBreak/>
        <w:t>If employee email addresses become publicly available, attackers can create personalized phishing emails that appear legitimate.</w:t>
      </w:r>
    </w:p>
    <w:p w:rsidR="000B50EC" w:rsidRDefault="000B50EC" w:rsidP="000B50EC">
      <w:pPr>
        <w:pStyle w:val="NormalWeb"/>
        <w:jc w:val="both"/>
      </w:pPr>
      <w:r>
        <w:t>Example:</w:t>
      </w:r>
    </w:p>
    <w:p w:rsidR="000B50EC" w:rsidRDefault="000B50EC" w:rsidP="000B50EC">
      <w:pPr>
        <w:pStyle w:val="NormalWeb"/>
        <w:jc w:val="both"/>
      </w:pPr>
      <w:r>
        <w:t>Dear Employee,</w:t>
      </w:r>
    </w:p>
    <w:p w:rsidR="000B50EC" w:rsidRDefault="000B50EC" w:rsidP="000B50EC">
      <w:pPr>
        <w:pStyle w:val="NormalWeb"/>
        <w:jc w:val="both"/>
      </w:pPr>
      <w:r>
        <w:t>Your Tesla account requires password verification.</w:t>
      </w:r>
    </w:p>
    <w:p w:rsidR="000B50EC" w:rsidRDefault="000B50EC" w:rsidP="000B50EC">
      <w:pPr>
        <w:pStyle w:val="NormalWeb"/>
        <w:jc w:val="both"/>
      </w:pPr>
      <w:r>
        <w:t>Click the following link to continue.</w:t>
      </w:r>
    </w:p>
    <w:p w:rsidR="000B50EC" w:rsidRDefault="000B50EC" w:rsidP="000B50EC">
      <w:pPr>
        <w:pStyle w:val="NormalWeb"/>
        <w:jc w:val="both"/>
      </w:pPr>
      <w:r>
        <w:t>Such targeted emails increase the likelihood of user interaction.</w:t>
      </w:r>
    </w:p>
    <w:p w:rsidR="000B50EC" w:rsidRDefault="000B50EC" w:rsidP="000B50EC">
      <w:pPr>
        <w:jc w:val="both"/>
      </w:pPr>
    </w:p>
    <w:p w:rsidR="000B50EC" w:rsidRDefault="000B50EC" w:rsidP="000B50EC">
      <w:pPr>
        <w:pStyle w:val="Heading3"/>
        <w:jc w:val="both"/>
      </w:pPr>
      <w:r>
        <w:rPr>
          <w:rStyle w:val="Strong"/>
          <w:b/>
          <w:bCs/>
        </w:rPr>
        <w:t>Credential Harvesting</w:t>
      </w:r>
    </w:p>
    <w:p w:rsidR="000B50EC" w:rsidRDefault="000B50EC" w:rsidP="000B50EC">
      <w:pPr>
        <w:pStyle w:val="NormalWeb"/>
        <w:jc w:val="both"/>
      </w:pPr>
      <w:r>
        <w:t>Attackers may create fake Tesla login pages and trick employees into entering usernames and passwords, allowing unauthorized access to systems.</w:t>
      </w:r>
    </w:p>
    <w:p w:rsidR="000B50EC" w:rsidRDefault="000B50EC" w:rsidP="000B50EC">
      <w:pPr>
        <w:jc w:val="both"/>
      </w:pPr>
    </w:p>
    <w:p w:rsidR="000B50EC" w:rsidRDefault="000B50EC" w:rsidP="000B50EC">
      <w:pPr>
        <w:pStyle w:val="Heading3"/>
        <w:jc w:val="both"/>
      </w:pPr>
      <w:r>
        <w:rPr>
          <w:rStyle w:val="Strong"/>
          <w:b/>
          <w:bCs/>
        </w:rPr>
        <w:t>Impersonation Attacks</w:t>
      </w:r>
    </w:p>
    <w:p w:rsidR="000B50EC" w:rsidRDefault="000B50EC" w:rsidP="000B50EC">
      <w:pPr>
        <w:pStyle w:val="NormalWeb"/>
        <w:jc w:val="both"/>
      </w:pPr>
      <w:r>
        <w:t>Using publicly available information, attackers can impersonate:</w:t>
      </w:r>
    </w:p>
    <w:p w:rsidR="000B50EC" w:rsidRDefault="000B50EC" w:rsidP="000B50EC">
      <w:pPr>
        <w:pStyle w:val="NormalWeb"/>
        <w:numPr>
          <w:ilvl w:val="0"/>
          <w:numId w:val="5"/>
        </w:numPr>
        <w:jc w:val="both"/>
      </w:pPr>
      <w:r>
        <w:t>IT Support</w:t>
      </w:r>
    </w:p>
    <w:p w:rsidR="000B50EC" w:rsidRDefault="000B50EC" w:rsidP="000B50EC">
      <w:pPr>
        <w:pStyle w:val="NormalWeb"/>
        <w:numPr>
          <w:ilvl w:val="0"/>
          <w:numId w:val="5"/>
        </w:numPr>
        <w:jc w:val="both"/>
      </w:pPr>
      <w:r>
        <w:t>Human Resources</w:t>
      </w:r>
    </w:p>
    <w:p w:rsidR="000B50EC" w:rsidRDefault="000B50EC" w:rsidP="000B50EC">
      <w:pPr>
        <w:pStyle w:val="NormalWeb"/>
        <w:numPr>
          <w:ilvl w:val="0"/>
          <w:numId w:val="5"/>
        </w:numPr>
        <w:jc w:val="both"/>
      </w:pPr>
      <w:r>
        <w:t>Administration</w:t>
      </w:r>
    </w:p>
    <w:p w:rsidR="000B50EC" w:rsidRDefault="000B50EC" w:rsidP="000B50EC">
      <w:pPr>
        <w:pStyle w:val="NormalWeb"/>
        <w:numPr>
          <w:ilvl w:val="0"/>
          <w:numId w:val="5"/>
        </w:numPr>
        <w:jc w:val="both"/>
      </w:pPr>
      <w:r>
        <w:t>Technical Support</w:t>
      </w:r>
    </w:p>
    <w:p w:rsidR="000B50EC" w:rsidRDefault="000B50EC" w:rsidP="000B50EC">
      <w:pPr>
        <w:pStyle w:val="NormalWeb"/>
        <w:jc w:val="both"/>
      </w:pPr>
      <w:r>
        <w:t>to deceive employees into revealing confidential information or installing malicious software.</w:t>
      </w:r>
    </w:p>
    <w:p w:rsidR="000B50EC" w:rsidRDefault="000B50EC" w:rsidP="000B50EC">
      <w:pPr>
        <w:jc w:val="both"/>
      </w:pPr>
    </w:p>
    <w:p w:rsidR="000B50EC" w:rsidRDefault="000B50EC" w:rsidP="000B50EC">
      <w:pPr>
        <w:pStyle w:val="Heading3"/>
        <w:jc w:val="both"/>
      </w:pPr>
      <w:r>
        <w:rPr>
          <w:rStyle w:val="Strong"/>
          <w:b/>
          <w:bCs/>
        </w:rPr>
        <w:t>Business Impact</w:t>
      </w:r>
    </w:p>
    <w:p w:rsidR="000B50EC" w:rsidRDefault="000B50EC" w:rsidP="000B50EC">
      <w:pPr>
        <w:pStyle w:val="NormalWeb"/>
        <w:jc w:val="both"/>
      </w:pPr>
      <w:r>
        <w:t>Successful social engineering attacks can lead to:</w:t>
      </w:r>
    </w:p>
    <w:p w:rsidR="000B50EC" w:rsidRDefault="000B50EC" w:rsidP="000B50EC">
      <w:pPr>
        <w:pStyle w:val="NormalWeb"/>
        <w:numPr>
          <w:ilvl w:val="0"/>
          <w:numId w:val="6"/>
        </w:numPr>
        <w:jc w:val="both"/>
      </w:pPr>
      <w:r>
        <w:t>Credential theft</w:t>
      </w:r>
    </w:p>
    <w:p w:rsidR="000B50EC" w:rsidRDefault="000B50EC" w:rsidP="000B50EC">
      <w:pPr>
        <w:pStyle w:val="NormalWeb"/>
        <w:numPr>
          <w:ilvl w:val="0"/>
          <w:numId w:val="6"/>
        </w:numPr>
        <w:jc w:val="both"/>
      </w:pPr>
      <w:r>
        <w:t>Data breaches</w:t>
      </w:r>
    </w:p>
    <w:p w:rsidR="000B50EC" w:rsidRDefault="000B50EC" w:rsidP="000B50EC">
      <w:pPr>
        <w:pStyle w:val="NormalWeb"/>
        <w:numPr>
          <w:ilvl w:val="0"/>
          <w:numId w:val="6"/>
        </w:numPr>
        <w:jc w:val="both"/>
      </w:pPr>
      <w:r>
        <w:t>Financial loss</w:t>
      </w:r>
    </w:p>
    <w:p w:rsidR="000B50EC" w:rsidRDefault="000B50EC" w:rsidP="000B50EC">
      <w:pPr>
        <w:pStyle w:val="NormalWeb"/>
        <w:numPr>
          <w:ilvl w:val="0"/>
          <w:numId w:val="6"/>
        </w:numPr>
        <w:jc w:val="both"/>
      </w:pPr>
      <w:r>
        <w:t>Unauthorized system access</w:t>
      </w:r>
    </w:p>
    <w:p w:rsidR="000B50EC" w:rsidRDefault="000B50EC" w:rsidP="000B50EC">
      <w:pPr>
        <w:pStyle w:val="NormalWeb"/>
        <w:numPr>
          <w:ilvl w:val="0"/>
          <w:numId w:val="6"/>
        </w:numPr>
        <w:jc w:val="both"/>
      </w:pPr>
      <w:r>
        <w:t>Reputation damage</w:t>
      </w:r>
    </w:p>
    <w:p w:rsidR="000B50EC" w:rsidRDefault="000B50EC" w:rsidP="000B50EC">
      <w:pPr>
        <w:jc w:val="both"/>
      </w:pPr>
    </w:p>
    <w:p w:rsidR="000B50EC" w:rsidRDefault="000B50EC" w:rsidP="000B50EC">
      <w:pPr>
        <w:pStyle w:val="Heading1"/>
        <w:jc w:val="both"/>
      </w:pPr>
      <w:r>
        <w:rPr>
          <w:rStyle w:val="Strong"/>
          <w:b/>
          <w:bCs/>
        </w:rPr>
        <w:t>Countermeasures</w:t>
      </w:r>
    </w:p>
    <w:p w:rsidR="000B50EC" w:rsidRDefault="000B50EC" w:rsidP="000B50EC">
      <w:pPr>
        <w:pStyle w:val="NormalWeb"/>
        <w:numPr>
          <w:ilvl w:val="0"/>
          <w:numId w:val="7"/>
        </w:numPr>
        <w:jc w:val="both"/>
      </w:pPr>
      <w:r>
        <w:t>Limit the publication of employee email addresses on public websites.</w:t>
      </w:r>
    </w:p>
    <w:p w:rsidR="000B50EC" w:rsidRDefault="000B50EC" w:rsidP="000B50EC">
      <w:pPr>
        <w:pStyle w:val="NormalWeb"/>
        <w:numPr>
          <w:ilvl w:val="0"/>
          <w:numId w:val="7"/>
        </w:numPr>
        <w:jc w:val="both"/>
      </w:pPr>
      <w:r>
        <w:t>Use generic email addresses instead of individual employee addresses wherever possible.</w:t>
      </w:r>
    </w:p>
    <w:p w:rsidR="000B50EC" w:rsidRDefault="000B50EC" w:rsidP="000B50EC">
      <w:pPr>
        <w:pStyle w:val="NormalWeb"/>
        <w:numPr>
          <w:ilvl w:val="0"/>
          <w:numId w:val="7"/>
        </w:numPr>
        <w:jc w:val="both"/>
      </w:pPr>
      <w:r>
        <w:t>Enable Multi-Factor Authentication (MFA) for all organizational accounts.</w:t>
      </w:r>
    </w:p>
    <w:p w:rsidR="000B50EC" w:rsidRDefault="000B50EC" w:rsidP="000B50EC">
      <w:pPr>
        <w:pStyle w:val="NormalWeb"/>
        <w:numPr>
          <w:ilvl w:val="0"/>
          <w:numId w:val="7"/>
        </w:numPr>
        <w:jc w:val="both"/>
      </w:pPr>
      <w:r>
        <w:t>Configure email authentication mechanisms such as SPF, DKIM, and DMARC.</w:t>
      </w:r>
    </w:p>
    <w:p w:rsidR="000B50EC" w:rsidRDefault="000B50EC" w:rsidP="000B50EC">
      <w:pPr>
        <w:pStyle w:val="NormalWeb"/>
        <w:numPr>
          <w:ilvl w:val="0"/>
          <w:numId w:val="7"/>
        </w:numPr>
        <w:jc w:val="both"/>
      </w:pPr>
      <w:r>
        <w:t>Conduct regular cybersecurity awareness and phishing awareness training for employees.</w:t>
      </w:r>
    </w:p>
    <w:p w:rsidR="000B50EC" w:rsidRDefault="000B50EC" w:rsidP="000B50EC">
      <w:pPr>
        <w:pStyle w:val="NormalWeb"/>
        <w:numPr>
          <w:ilvl w:val="0"/>
          <w:numId w:val="7"/>
        </w:numPr>
        <w:jc w:val="both"/>
      </w:pPr>
      <w:r>
        <w:t>Periodically perform OSINT assessments to identify publicly exposed information.</w:t>
      </w:r>
    </w:p>
    <w:p w:rsidR="000B50EC" w:rsidRDefault="000B50EC" w:rsidP="000B50EC">
      <w:pPr>
        <w:pStyle w:val="NormalWeb"/>
        <w:numPr>
          <w:ilvl w:val="0"/>
          <w:numId w:val="7"/>
        </w:numPr>
        <w:jc w:val="both"/>
      </w:pPr>
      <w:r>
        <w:t>Apply the principle of least privilege to restrict unnecessary access.</w:t>
      </w:r>
    </w:p>
    <w:p w:rsidR="000B50EC" w:rsidRDefault="000B50EC" w:rsidP="000B50EC">
      <w:pPr>
        <w:jc w:val="both"/>
      </w:pPr>
    </w:p>
    <w:p w:rsidR="000B50EC" w:rsidRDefault="000B50EC" w:rsidP="000B50EC">
      <w:pPr>
        <w:pStyle w:val="Heading1"/>
        <w:jc w:val="both"/>
        <w:rPr>
          <w:rStyle w:val="Strong"/>
          <w:b/>
          <w:bCs/>
        </w:rPr>
      </w:pPr>
    </w:p>
    <w:p w:rsidR="000B50EC" w:rsidRDefault="000B50EC" w:rsidP="000B50EC">
      <w:pPr>
        <w:pStyle w:val="Heading1"/>
        <w:jc w:val="both"/>
      </w:pPr>
      <w:r>
        <w:rPr>
          <w:rStyle w:val="Strong"/>
          <w:b/>
          <w:bCs/>
        </w:rPr>
        <w:lastRenderedPageBreak/>
        <w:t>Result</w:t>
      </w:r>
    </w:p>
    <w:p w:rsidR="000B50EC" w:rsidRDefault="000B50EC" w:rsidP="000B50EC">
      <w:pPr>
        <w:pStyle w:val="NormalWeb"/>
        <w:jc w:val="both"/>
      </w:pPr>
      <w:r>
        <w:t xml:space="preserve">The OSINT assessment was successfully conducted using </w:t>
      </w:r>
      <w:proofErr w:type="spellStart"/>
      <w:r>
        <w:rPr>
          <w:rStyle w:val="Strong"/>
        </w:rPr>
        <w:t>theHarvester</w:t>
      </w:r>
      <w:proofErr w:type="spellEnd"/>
      <w:r>
        <w:t xml:space="preserve"> on the target domain </w:t>
      </w:r>
      <w:r>
        <w:rPr>
          <w:rStyle w:val="Strong"/>
        </w:rPr>
        <w:t>tesla.com</w:t>
      </w:r>
      <w:r>
        <w:t>. The selected data sources did not reveal publicly available email addresses, hosts, subdomains, or IP addresses. This demonstrates that organizations can reduce information exposure by limiting publicly accessible data. The assessment also highlights how attackers could exploit any exposed information for reconnaissance, spear-phishing, credential harvesting, and impersonation attacks. Appropriate security controls such as multi-factor authentication, email security mechanisms, and employee awareness training can significantly reduce these risks.</w:t>
      </w:r>
    </w:p>
    <w:p w:rsidR="000B50EC" w:rsidRDefault="000B50EC" w:rsidP="000B50EC">
      <w:pPr>
        <w:pStyle w:val="NormalWeb"/>
        <w:jc w:val="both"/>
      </w:pPr>
    </w:p>
    <w:p w:rsidR="000B50EC" w:rsidRDefault="000B50EC" w:rsidP="000B50EC">
      <w:pPr>
        <w:pStyle w:val="Heading1"/>
        <w:jc w:val="both"/>
        <w:rPr>
          <w:rStyle w:val="Strong"/>
          <w:b/>
          <w:bCs/>
        </w:rPr>
      </w:pPr>
      <w:r>
        <w:rPr>
          <w:rStyle w:val="Strong"/>
          <w:b/>
          <w:bCs/>
        </w:rPr>
        <w:t xml:space="preserve">QUESTION 2 </w:t>
      </w:r>
      <w:r>
        <w:rPr>
          <w:rStyle w:val="Strong"/>
          <w:b/>
          <w:bCs/>
        </w:rPr>
        <w:t>:</w:t>
      </w:r>
      <w:r>
        <w:rPr>
          <w:rStyle w:val="Strong"/>
          <w:b/>
          <w:bCs/>
        </w:rPr>
        <w:t xml:space="preserve">Phishing Awareness Simulation using </w:t>
      </w:r>
      <w:proofErr w:type="spellStart"/>
      <w:r>
        <w:rPr>
          <w:rStyle w:val="Strong"/>
          <w:b/>
          <w:bCs/>
        </w:rPr>
        <w:t>GoPhish</w:t>
      </w:r>
      <w:proofErr w:type="spellEnd"/>
    </w:p>
    <w:p w:rsidR="000B50EC" w:rsidRDefault="000B50EC" w:rsidP="000B50EC">
      <w:pPr>
        <w:pStyle w:val="Heading1"/>
        <w:jc w:val="both"/>
      </w:pPr>
    </w:p>
    <w:p w:rsidR="000B50EC" w:rsidRDefault="000B50EC" w:rsidP="000B50EC">
      <w:pPr>
        <w:pStyle w:val="Heading2"/>
        <w:jc w:val="both"/>
      </w:pPr>
      <w:r>
        <w:rPr>
          <w:rStyle w:val="Strong"/>
          <w:b/>
          <w:bCs/>
        </w:rPr>
        <w:t>Aim</w:t>
      </w:r>
    </w:p>
    <w:p w:rsidR="000B50EC" w:rsidRDefault="000B50EC" w:rsidP="000B50EC">
      <w:pPr>
        <w:pStyle w:val="NormalWeb"/>
        <w:jc w:val="both"/>
      </w:pPr>
      <w:r>
        <w:t xml:space="preserve">To conduct a phishing awareness simulation using </w:t>
      </w:r>
      <w:proofErr w:type="spellStart"/>
      <w:r>
        <w:rPr>
          <w:rStyle w:val="Strong"/>
        </w:rPr>
        <w:t>GoPhish</w:t>
      </w:r>
      <w:proofErr w:type="spellEnd"/>
      <w:r>
        <w:t xml:space="preserve"> with dummy employee accounts, monitor user interactions, </w:t>
      </w:r>
      <w:proofErr w:type="spellStart"/>
      <w:r>
        <w:t>analyze</w:t>
      </w:r>
      <w:proofErr w:type="spellEnd"/>
      <w:r>
        <w:t xml:space="preserve"> campaign statistics, and recommend security measures to improve employee awareness against phishing attacks.</w:t>
      </w:r>
    </w:p>
    <w:p w:rsidR="000B50EC" w:rsidRDefault="000B50EC" w:rsidP="000B50EC">
      <w:pPr>
        <w:jc w:val="both"/>
      </w:pPr>
    </w:p>
    <w:p w:rsidR="000B50EC" w:rsidRDefault="000B50EC" w:rsidP="000B50EC">
      <w:pPr>
        <w:pStyle w:val="Heading1"/>
        <w:jc w:val="both"/>
      </w:pPr>
      <w:r>
        <w:rPr>
          <w:rStyle w:val="Strong"/>
          <w:b/>
          <w:bCs/>
        </w:rPr>
        <w:t>Objective</w:t>
      </w:r>
    </w:p>
    <w:p w:rsidR="000B50EC" w:rsidRDefault="000B50EC" w:rsidP="000B50EC">
      <w:pPr>
        <w:pStyle w:val="NormalWeb"/>
        <w:numPr>
          <w:ilvl w:val="0"/>
          <w:numId w:val="8"/>
        </w:numPr>
        <w:jc w:val="both"/>
      </w:pPr>
      <w:r>
        <w:t>To create a phishing email template.</w:t>
      </w:r>
    </w:p>
    <w:p w:rsidR="000B50EC" w:rsidRDefault="000B50EC" w:rsidP="000B50EC">
      <w:pPr>
        <w:pStyle w:val="NormalWeb"/>
        <w:numPr>
          <w:ilvl w:val="0"/>
          <w:numId w:val="8"/>
        </w:numPr>
        <w:jc w:val="both"/>
      </w:pPr>
      <w:r>
        <w:t>To launch a phishing awareness campaign.</w:t>
      </w:r>
    </w:p>
    <w:p w:rsidR="000B50EC" w:rsidRDefault="000B50EC" w:rsidP="000B50EC">
      <w:pPr>
        <w:pStyle w:val="NormalWeb"/>
        <w:numPr>
          <w:ilvl w:val="0"/>
          <w:numId w:val="8"/>
        </w:numPr>
        <w:jc w:val="both"/>
      </w:pPr>
      <w:r>
        <w:t>To monitor employee interactions.</w:t>
      </w:r>
    </w:p>
    <w:p w:rsidR="000B50EC" w:rsidRDefault="000B50EC" w:rsidP="000B50EC">
      <w:pPr>
        <w:pStyle w:val="NormalWeb"/>
        <w:numPr>
          <w:ilvl w:val="0"/>
          <w:numId w:val="8"/>
        </w:numPr>
        <w:jc w:val="both"/>
      </w:pPr>
      <w:r>
        <w:t>To generate campaign statistics.</w:t>
      </w:r>
    </w:p>
    <w:p w:rsidR="000B50EC" w:rsidRDefault="000B50EC" w:rsidP="000B50EC">
      <w:pPr>
        <w:pStyle w:val="NormalWeb"/>
        <w:numPr>
          <w:ilvl w:val="0"/>
          <w:numId w:val="8"/>
        </w:numPr>
        <w:jc w:val="both"/>
      </w:pPr>
      <w:r>
        <w:t>To recommend measures for improving phishing awareness.</w:t>
      </w:r>
    </w:p>
    <w:p w:rsidR="000B50EC" w:rsidRDefault="000B50EC" w:rsidP="000B50EC">
      <w:pPr>
        <w:jc w:val="both"/>
      </w:pPr>
    </w:p>
    <w:p w:rsidR="000B50EC" w:rsidRDefault="000B50EC" w:rsidP="000B50EC">
      <w:pPr>
        <w:pStyle w:val="Heading1"/>
        <w:jc w:val="both"/>
      </w:pPr>
      <w:r>
        <w:rPr>
          <w:rStyle w:val="Strong"/>
          <w:b/>
          <w:bCs/>
        </w:rPr>
        <w:t>Tools Required</w:t>
      </w:r>
    </w:p>
    <w:p w:rsidR="000B50EC" w:rsidRDefault="000B50EC" w:rsidP="000B50EC">
      <w:pPr>
        <w:pStyle w:val="NormalWeb"/>
        <w:numPr>
          <w:ilvl w:val="0"/>
          <w:numId w:val="9"/>
        </w:numPr>
        <w:jc w:val="both"/>
      </w:pPr>
      <w:r>
        <w:t>Kali Linux</w:t>
      </w:r>
    </w:p>
    <w:p w:rsidR="000B50EC" w:rsidRDefault="000B50EC" w:rsidP="000B50EC">
      <w:pPr>
        <w:pStyle w:val="NormalWeb"/>
        <w:numPr>
          <w:ilvl w:val="0"/>
          <w:numId w:val="9"/>
        </w:numPr>
        <w:jc w:val="both"/>
      </w:pPr>
      <w:proofErr w:type="spellStart"/>
      <w:r>
        <w:t>GoPhish</w:t>
      </w:r>
      <w:proofErr w:type="spellEnd"/>
    </w:p>
    <w:p w:rsidR="000B50EC" w:rsidRDefault="000B50EC" w:rsidP="000B50EC">
      <w:pPr>
        <w:pStyle w:val="NormalWeb"/>
        <w:numPr>
          <w:ilvl w:val="0"/>
          <w:numId w:val="9"/>
        </w:numPr>
        <w:jc w:val="both"/>
      </w:pPr>
      <w:r>
        <w:t>Web Browser</w:t>
      </w:r>
    </w:p>
    <w:p w:rsidR="000B50EC" w:rsidRDefault="000B50EC" w:rsidP="000B50EC">
      <w:pPr>
        <w:pStyle w:val="NormalWeb"/>
        <w:numPr>
          <w:ilvl w:val="0"/>
          <w:numId w:val="9"/>
        </w:numPr>
        <w:jc w:val="both"/>
      </w:pPr>
      <w:r>
        <w:t>Dummy Employee Accounts</w:t>
      </w:r>
    </w:p>
    <w:p w:rsidR="000B50EC" w:rsidRDefault="000B50EC" w:rsidP="000B50EC">
      <w:pPr>
        <w:jc w:val="both"/>
      </w:pPr>
    </w:p>
    <w:p w:rsidR="000B50EC" w:rsidRDefault="000B50EC" w:rsidP="000B50EC">
      <w:pPr>
        <w:pStyle w:val="Heading1"/>
        <w:jc w:val="both"/>
      </w:pPr>
      <w:r>
        <w:rPr>
          <w:rStyle w:val="Strong"/>
          <w:b/>
          <w:bCs/>
        </w:rPr>
        <w:t>Command Executed</w:t>
      </w:r>
    </w:p>
    <w:p w:rsidR="000B50EC" w:rsidRDefault="000B50EC" w:rsidP="000B50EC">
      <w:pPr>
        <w:pStyle w:val="HTMLPreformatted"/>
        <w:jc w:val="both"/>
        <w:rPr>
          <w:rStyle w:val="HTMLCode"/>
        </w:rPr>
      </w:pPr>
      <w:proofErr w:type="spellStart"/>
      <w:r>
        <w:rPr>
          <w:rStyle w:val="HTMLCode"/>
        </w:rPr>
        <w:t>sudo</w:t>
      </w:r>
      <w:proofErr w:type="spellEnd"/>
      <w:r>
        <w:rPr>
          <w:rStyle w:val="HTMLCode"/>
        </w:rPr>
        <w:t xml:space="preserve"> </w:t>
      </w:r>
      <w:proofErr w:type="spellStart"/>
      <w:r>
        <w:rPr>
          <w:rStyle w:val="HTMLCode"/>
        </w:rPr>
        <w:t>gophish</w:t>
      </w:r>
      <w:proofErr w:type="spellEnd"/>
      <w:r>
        <w:rPr>
          <w:rStyle w:val="HTMLCode"/>
        </w:rPr>
        <w:t>-start</w:t>
      </w:r>
    </w:p>
    <w:p w:rsidR="000B50EC" w:rsidRDefault="000B50EC" w:rsidP="000B50EC">
      <w:pPr>
        <w:jc w:val="both"/>
      </w:pPr>
    </w:p>
    <w:p w:rsidR="000B50EC" w:rsidRDefault="00A17818" w:rsidP="000B50EC">
      <w:pPr>
        <w:jc w:val="both"/>
      </w:pPr>
      <w:r>
        <w:rPr>
          <w:noProof/>
        </w:rPr>
        <w:lastRenderedPageBreak/>
        <w:drawing>
          <wp:inline distT="0" distB="0" distL="0" distR="0">
            <wp:extent cx="6663690" cy="2971165"/>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h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63690" cy="2971165"/>
                    </a:xfrm>
                    <a:prstGeom prst="rect">
                      <a:avLst/>
                    </a:prstGeom>
                  </pic:spPr>
                </pic:pic>
              </a:graphicData>
            </a:graphic>
          </wp:inline>
        </w:drawing>
      </w:r>
    </w:p>
    <w:p w:rsidR="00A17818" w:rsidRDefault="00A17818" w:rsidP="000B50EC">
      <w:pPr>
        <w:jc w:val="both"/>
      </w:pPr>
    </w:p>
    <w:p w:rsidR="000B50EC" w:rsidRDefault="000B50EC" w:rsidP="000B50EC">
      <w:pPr>
        <w:pStyle w:val="Heading2"/>
        <w:jc w:val="both"/>
      </w:pPr>
      <w:r>
        <w:rPr>
          <w:rStyle w:val="Strong"/>
          <w:b/>
          <w:bCs/>
        </w:rPr>
        <w:t>Procedure</w:t>
      </w:r>
    </w:p>
    <w:p w:rsidR="000B50EC" w:rsidRDefault="000B50EC" w:rsidP="000B50EC">
      <w:pPr>
        <w:pStyle w:val="Heading3"/>
        <w:jc w:val="both"/>
      </w:pPr>
      <w:r>
        <w:t>Step 1</w:t>
      </w:r>
    </w:p>
    <w:p w:rsidR="000B50EC" w:rsidRDefault="000B50EC" w:rsidP="000B50EC">
      <w:pPr>
        <w:pStyle w:val="NormalWeb"/>
        <w:jc w:val="both"/>
      </w:pPr>
      <w:r>
        <w:t>Open the Kali Linux terminal.</w:t>
      </w:r>
    </w:p>
    <w:p w:rsidR="000B50EC" w:rsidRDefault="000B50EC" w:rsidP="000B50EC">
      <w:pPr>
        <w:pStyle w:val="Heading3"/>
        <w:jc w:val="both"/>
      </w:pPr>
      <w:r>
        <w:t>Step 2</w:t>
      </w:r>
    </w:p>
    <w:p w:rsidR="000B50EC" w:rsidRDefault="000B50EC" w:rsidP="000B50EC">
      <w:pPr>
        <w:pStyle w:val="NormalWeb"/>
        <w:jc w:val="both"/>
      </w:pPr>
      <w:r>
        <w:t xml:space="preserve">Start the </w:t>
      </w:r>
      <w:proofErr w:type="spellStart"/>
      <w:r>
        <w:t>GoPhish</w:t>
      </w:r>
      <w:proofErr w:type="spellEnd"/>
      <w:r>
        <w:t xml:space="preserve"> service.</w:t>
      </w:r>
    </w:p>
    <w:p w:rsidR="000B50EC" w:rsidRDefault="000B50EC" w:rsidP="000B50EC">
      <w:pPr>
        <w:pStyle w:val="HTMLPreformatted"/>
        <w:jc w:val="both"/>
        <w:rPr>
          <w:rStyle w:val="HTMLCode"/>
        </w:rPr>
      </w:pPr>
      <w:proofErr w:type="spellStart"/>
      <w:r>
        <w:rPr>
          <w:rStyle w:val="HTMLCode"/>
        </w:rPr>
        <w:t>sudo</w:t>
      </w:r>
      <w:proofErr w:type="spellEnd"/>
      <w:r>
        <w:rPr>
          <w:rStyle w:val="HTMLCode"/>
        </w:rPr>
        <w:t xml:space="preserve"> </w:t>
      </w:r>
      <w:proofErr w:type="spellStart"/>
      <w:r>
        <w:rPr>
          <w:rStyle w:val="HTMLCode"/>
        </w:rPr>
        <w:t>gophish</w:t>
      </w:r>
      <w:proofErr w:type="spellEnd"/>
      <w:r>
        <w:rPr>
          <w:rStyle w:val="HTMLCode"/>
        </w:rPr>
        <w:t>-start</w:t>
      </w:r>
    </w:p>
    <w:p w:rsidR="000B50EC" w:rsidRDefault="000B50EC" w:rsidP="000B50EC">
      <w:pPr>
        <w:pStyle w:val="Heading3"/>
        <w:jc w:val="both"/>
      </w:pPr>
      <w:r>
        <w:t>Step 3</w:t>
      </w:r>
    </w:p>
    <w:p w:rsidR="000B50EC" w:rsidRDefault="000B50EC" w:rsidP="000B50EC">
      <w:pPr>
        <w:pStyle w:val="NormalWeb"/>
        <w:jc w:val="both"/>
      </w:pPr>
      <w:r>
        <w:t xml:space="preserve">Open the </w:t>
      </w:r>
      <w:proofErr w:type="spellStart"/>
      <w:r>
        <w:t>GoPhish</w:t>
      </w:r>
      <w:proofErr w:type="spellEnd"/>
      <w:r>
        <w:t xml:space="preserve"> Web Interface.</w:t>
      </w:r>
    </w:p>
    <w:p w:rsidR="000B50EC" w:rsidRDefault="000B50EC" w:rsidP="000B50EC">
      <w:pPr>
        <w:pStyle w:val="HTMLPreformatted"/>
        <w:jc w:val="both"/>
        <w:rPr>
          <w:rStyle w:val="HTMLCode"/>
        </w:rPr>
      </w:pPr>
      <w:r>
        <w:rPr>
          <w:rStyle w:val="HTMLCode"/>
        </w:rPr>
        <w:t>https://127.0.0.1:3333</w:t>
      </w:r>
    </w:p>
    <w:p w:rsidR="000B50EC" w:rsidRDefault="000B50EC" w:rsidP="000B50EC">
      <w:pPr>
        <w:pStyle w:val="NormalWeb"/>
        <w:jc w:val="both"/>
      </w:pPr>
      <w:r>
        <w:t>Login using the default credentials.</w:t>
      </w:r>
    </w:p>
    <w:p w:rsidR="000B50EC" w:rsidRDefault="000B50EC" w:rsidP="000B50EC">
      <w:pPr>
        <w:pStyle w:val="HTMLPreformatted"/>
        <w:jc w:val="both"/>
        <w:rPr>
          <w:rStyle w:val="HTMLCode"/>
        </w:rPr>
      </w:pPr>
      <w:r>
        <w:rPr>
          <w:rStyle w:val="HTMLCode"/>
        </w:rPr>
        <w:t>Username : admin</w:t>
      </w:r>
    </w:p>
    <w:p w:rsidR="000B50EC" w:rsidRDefault="000B50EC" w:rsidP="000B50EC">
      <w:pPr>
        <w:pStyle w:val="HTMLPreformatted"/>
        <w:jc w:val="both"/>
        <w:rPr>
          <w:rStyle w:val="HTMLCode"/>
        </w:rPr>
      </w:pPr>
    </w:p>
    <w:p w:rsidR="000B50EC" w:rsidRDefault="000B50EC" w:rsidP="000B50EC">
      <w:pPr>
        <w:pStyle w:val="HTMLPreformatted"/>
        <w:jc w:val="both"/>
        <w:rPr>
          <w:rStyle w:val="HTMLCode"/>
        </w:rPr>
      </w:pPr>
      <w:r>
        <w:rPr>
          <w:rStyle w:val="HTMLCode"/>
        </w:rPr>
        <w:t>Password : kali-</w:t>
      </w:r>
      <w:proofErr w:type="spellStart"/>
      <w:r>
        <w:rPr>
          <w:rStyle w:val="HTMLCode"/>
        </w:rPr>
        <w:t>gophish</w:t>
      </w:r>
      <w:proofErr w:type="spellEnd"/>
    </w:p>
    <w:p w:rsidR="000B50EC" w:rsidRDefault="000B50EC" w:rsidP="000B50EC">
      <w:pPr>
        <w:jc w:val="both"/>
      </w:pPr>
    </w:p>
    <w:p w:rsidR="000B50EC" w:rsidRDefault="000B50EC" w:rsidP="000B50EC">
      <w:pPr>
        <w:jc w:val="both"/>
      </w:pPr>
    </w:p>
    <w:p w:rsidR="000B50EC" w:rsidRDefault="000B50EC" w:rsidP="000B50EC">
      <w:pPr>
        <w:pStyle w:val="Heading3"/>
        <w:jc w:val="both"/>
      </w:pPr>
      <w:r>
        <w:t>Step 4</w:t>
      </w:r>
    </w:p>
    <w:p w:rsidR="000B50EC" w:rsidRDefault="000B50EC" w:rsidP="000B50EC">
      <w:pPr>
        <w:pStyle w:val="NormalWeb"/>
        <w:jc w:val="both"/>
      </w:pPr>
      <w:r>
        <w:t>Create a Sending Profile.</w:t>
      </w:r>
    </w:p>
    <w:p w:rsidR="000B50EC" w:rsidRDefault="000B50EC" w:rsidP="000B50EC">
      <w:pPr>
        <w:pStyle w:val="NormalWeb"/>
        <w:jc w:val="both"/>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974"/>
      </w:tblGrid>
      <w:tr w:rsidR="000B50EC" w:rsidTr="000B50EC">
        <w:trPr>
          <w:tblHeader/>
          <w:tblCellSpacing w:w="15" w:type="dxa"/>
        </w:trPr>
        <w:tc>
          <w:tcPr>
            <w:tcW w:w="0" w:type="auto"/>
            <w:vAlign w:val="center"/>
            <w:hideMark/>
          </w:tcPr>
          <w:p w:rsidR="000B50EC" w:rsidRDefault="000B50EC" w:rsidP="000B50EC">
            <w:pPr>
              <w:jc w:val="both"/>
              <w:rPr>
                <w:b/>
                <w:bCs/>
              </w:rPr>
            </w:pPr>
            <w:r>
              <w:rPr>
                <w:b/>
                <w:bCs/>
              </w:rPr>
              <w:t>Field</w:t>
            </w:r>
          </w:p>
        </w:tc>
        <w:tc>
          <w:tcPr>
            <w:tcW w:w="0" w:type="auto"/>
            <w:vAlign w:val="center"/>
            <w:hideMark/>
          </w:tcPr>
          <w:p w:rsidR="000B50EC" w:rsidRDefault="000B50EC" w:rsidP="000B50EC">
            <w:pPr>
              <w:jc w:val="both"/>
              <w:rPr>
                <w:b/>
                <w:bCs/>
              </w:rPr>
            </w:pPr>
            <w:r>
              <w:rPr>
                <w:b/>
                <w:bCs/>
              </w:rPr>
              <w:t>Value</w:t>
            </w:r>
          </w:p>
        </w:tc>
      </w:tr>
      <w:tr w:rsidR="000B50EC" w:rsidTr="000B50EC">
        <w:trPr>
          <w:tblCellSpacing w:w="15" w:type="dxa"/>
        </w:trPr>
        <w:tc>
          <w:tcPr>
            <w:tcW w:w="0" w:type="auto"/>
            <w:vAlign w:val="center"/>
            <w:hideMark/>
          </w:tcPr>
          <w:p w:rsidR="000B50EC" w:rsidRDefault="000B50EC" w:rsidP="000B50EC">
            <w:pPr>
              <w:jc w:val="both"/>
            </w:pPr>
            <w:r>
              <w:t>Name</w:t>
            </w:r>
          </w:p>
        </w:tc>
        <w:tc>
          <w:tcPr>
            <w:tcW w:w="0" w:type="auto"/>
            <w:vAlign w:val="center"/>
            <w:hideMark/>
          </w:tcPr>
          <w:p w:rsidR="000B50EC" w:rsidRDefault="000B50EC" w:rsidP="000B50EC">
            <w:pPr>
              <w:jc w:val="both"/>
            </w:pPr>
            <w:r>
              <w:t>SMTP Profile</w:t>
            </w:r>
          </w:p>
        </w:tc>
      </w:tr>
      <w:tr w:rsidR="000B50EC" w:rsidTr="000B50EC">
        <w:trPr>
          <w:tblCellSpacing w:w="15" w:type="dxa"/>
        </w:trPr>
        <w:tc>
          <w:tcPr>
            <w:tcW w:w="0" w:type="auto"/>
            <w:vAlign w:val="center"/>
            <w:hideMark/>
          </w:tcPr>
          <w:p w:rsidR="000B50EC" w:rsidRDefault="000B50EC" w:rsidP="000B50EC">
            <w:pPr>
              <w:jc w:val="both"/>
            </w:pPr>
            <w:r>
              <w:t>From</w:t>
            </w:r>
          </w:p>
        </w:tc>
        <w:tc>
          <w:tcPr>
            <w:tcW w:w="0" w:type="auto"/>
            <w:vAlign w:val="center"/>
            <w:hideMark/>
          </w:tcPr>
          <w:p w:rsidR="000B50EC" w:rsidRDefault="000B50EC" w:rsidP="000B50EC">
            <w:pPr>
              <w:jc w:val="both"/>
            </w:pPr>
            <w:hyperlink r:id="rId12" w:history="1">
              <w:r>
                <w:rPr>
                  <w:rStyle w:val="Hyperlink"/>
                </w:rPr>
                <w:t>itsupport@test.com</w:t>
              </w:r>
            </w:hyperlink>
          </w:p>
        </w:tc>
      </w:tr>
      <w:tr w:rsidR="000B50EC" w:rsidTr="000B50EC">
        <w:trPr>
          <w:tblCellSpacing w:w="15" w:type="dxa"/>
        </w:trPr>
        <w:tc>
          <w:tcPr>
            <w:tcW w:w="0" w:type="auto"/>
            <w:vAlign w:val="center"/>
            <w:hideMark/>
          </w:tcPr>
          <w:p w:rsidR="000B50EC" w:rsidRDefault="000B50EC" w:rsidP="000B50EC">
            <w:pPr>
              <w:jc w:val="both"/>
            </w:pPr>
            <w:r>
              <w:t>Host</w:t>
            </w:r>
          </w:p>
        </w:tc>
        <w:tc>
          <w:tcPr>
            <w:tcW w:w="0" w:type="auto"/>
            <w:vAlign w:val="center"/>
            <w:hideMark/>
          </w:tcPr>
          <w:p w:rsidR="000B50EC" w:rsidRDefault="000B50EC" w:rsidP="000B50EC">
            <w:pPr>
              <w:jc w:val="both"/>
            </w:pPr>
            <w:r>
              <w:t>localhost</w:t>
            </w:r>
          </w:p>
        </w:tc>
      </w:tr>
    </w:tbl>
    <w:p w:rsidR="000B50EC" w:rsidRDefault="000B50EC" w:rsidP="000B50EC">
      <w:pPr>
        <w:jc w:val="both"/>
      </w:pPr>
    </w:p>
    <w:p w:rsidR="000B50EC" w:rsidRDefault="000B50EC" w:rsidP="000B50EC">
      <w:pPr>
        <w:pStyle w:val="Heading3"/>
        <w:jc w:val="both"/>
      </w:pPr>
      <w:r>
        <w:t>Step 5</w:t>
      </w:r>
    </w:p>
    <w:p w:rsidR="000B50EC" w:rsidRDefault="000B50EC" w:rsidP="000B50EC">
      <w:pPr>
        <w:pStyle w:val="NormalWeb"/>
        <w:jc w:val="both"/>
      </w:pPr>
      <w:r>
        <w:t>Create an Email Template.</w:t>
      </w:r>
    </w:p>
    <w:p w:rsidR="000B50EC" w:rsidRDefault="000B50EC" w:rsidP="000B50EC">
      <w:pPr>
        <w:pStyle w:val="NormalWeb"/>
        <w:jc w:val="both"/>
      </w:pPr>
      <w:r>
        <w:rPr>
          <w:rStyle w:val="Strong"/>
        </w:rPr>
        <w:lastRenderedPageBreak/>
        <w:t>Subject</w:t>
      </w:r>
    </w:p>
    <w:p w:rsidR="000B50EC" w:rsidRDefault="000B50EC" w:rsidP="000B50EC">
      <w:pPr>
        <w:pStyle w:val="HTMLPreformatted"/>
        <w:jc w:val="both"/>
        <w:rPr>
          <w:rStyle w:val="HTMLCode"/>
        </w:rPr>
      </w:pPr>
      <w:r>
        <w:rPr>
          <w:rStyle w:val="HTMLCode"/>
        </w:rPr>
        <w:t>Important Password Reset Required</w:t>
      </w:r>
    </w:p>
    <w:p w:rsidR="000B50EC" w:rsidRDefault="000B50EC" w:rsidP="000B50EC">
      <w:pPr>
        <w:pStyle w:val="NormalWeb"/>
        <w:jc w:val="both"/>
      </w:pPr>
      <w:r>
        <w:rPr>
          <w:rStyle w:val="Strong"/>
        </w:rPr>
        <w:t>Email Body</w:t>
      </w:r>
    </w:p>
    <w:p w:rsidR="000B50EC" w:rsidRDefault="000B50EC" w:rsidP="000B50EC">
      <w:pPr>
        <w:pStyle w:val="HTMLPreformatted"/>
        <w:jc w:val="both"/>
        <w:rPr>
          <w:rStyle w:val="HTMLCode"/>
        </w:rPr>
      </w:pPr>
      <w:r>
        <w:rPr>
          <w:rStyle w:val="HTMLCode"/>
        </w:rPr>
        <w:t>Dear Employee,</w:t>
      </w:r>
    </w:p>
    <w:p w:rsidR="000B50EC" w:rsidRDefault="000B50EC" w:rsidP="000B50EC">
      <w:pPr>
        <w:pStyle w:val="HTMLPreformatted"/>
        <w:jc w:val="both"/>
        <w:rPr>
          <w:rStyle w:val="HTMLCode"/>
        </w:rPr>
      </w:pPr>
    </w:p>
    <w:p w:rsidR="000B50EC" w:rsidRDefault="000B50EC" w:rsidP="000B50EC">
      <w:pPr>
        <w:pStyle w:val="HTMLPreformatted"/>
        <w:jc w:val="both"/>
        <w:rPr>
          <w:rStyle w:val="HTMLCode"/>
        </w:rPr>
      </w:pPr>
      <w:r>
        <w:rPr>
          <w:rStyle w:val="HTMLCode"/>
        </w:rPr>
        <w:t>Our records indicate that your account password has expired.</w:t>
      </w:r>
    </w:p>
    <w:p w:rsidR="000B50EC" w:rsidRDefault="000B50EC" w:rsidP="000B50EC">
      <w:pPr>
        <w:pStyle w:val="HTMLPreformatted"/>
        <w:jc w:val="both"/>
        <w:rPr>
          <w:rStyle w:val="HTMLCode"/>
        </w:rPr>
      </w:pPr>
    </w:p>
    <w:p w:rsidR="000B50EC" w:rsidRDefault="000B50EC" w:rsidP="000B50EC">
      <w:pPr>
        <w:pStyle w:val="HTMLPreformatted"/>
        <w:jc w:val="both"/>
        <w:rPr>
          <w:rStyle w:val="HTMLCode"/>
        </w:rPr>
      </w:pPr>
      <w:r>
        <w:rPr>
          <w:rStyle w:val="HTMLCode"/>
        </w:rPr>
        <w:t>Please click the link below to reset your password immediately.</w:t>
      </w:r>
    </w:p>
    <w:p w:rsidR="000B50EC" w:rsidRDefault="000B50EC" w:rsidP="000B50EC">
      <w:pPr>
        <w:pStyle w:val="HTMLPreformatted"/>
        <w:jc w:val="both"/>
        <w:rPr>
          <w:rStyle w:val="HTMLCode"/>
        </w:rPr>
      </w:pPr>
    </w:p>
    <w:p w:rsidR="000B50EC" w:rsidRDefault="000B50EC" w:rsidP="000B50EC">
      <w:pPr>
        <w:pStyle w:val="HTMLPreformatted"/>
        <w:jc w:val="both"/>
        <w:rPr>
          <w:rStyle w:val="HTMLCode"/>
        </w:rPr>
      </w:pPr>
      <w:r>
        <w:rPr>
          <w:rStyle w:val="HTMLCode"/>
        </w:rPr>
        <w:t>Thank you,</w:t>
      </w:r>
    </w:p>
    <w:p w:rsidR="000B50EC" w:rsidRDefault="000B50EC" w:rsidP="000B50EC">
      <w:pPr>
        <w:pStyle w:val="HTMLPreformatted"/>
        <w:jc w:val="both"/>
        <w:rPr>
          <w:rStyle w:val="HTMLCode"/>
        </w:rPr>
      </w:pPr>
    </w:p>
    <w:p w:rsidR="000B50EC" w:rsidRDefault="000B50EC" w:rsidP="000B50EC">
      <w:pPr>
        <w:pStyle w:val="HTMLPreformatted"/>
        <w:jc w:val="both"/>
        <w:rPr>
          <w:rStyle w:val="HTMLCode"/>
        </w:rPr>
      </w:pPr>
      <w:r>
        <w:rPr>
          <w:rStyle w:val="HTMLCode"/>
        </w:rPr>
        <w:t>IT Support Team</w:t>
      </w:r>
    </w:p>
    <w:p w:rsidR="000B50EC" w:rsidRDefault="000B50EC" w:rsidP="000B50EC">
      <w:pPr>
        <w:jc w:val="both"/>
      </w:pPr>
    </w:p>
    <w:p w:rsidR="000B50EC" w:rsidRDefault="000B50EC" w:rsidP="000B50EC">
      <w:pPr>
        <w:pStyle w:val="Heading3"/>
        <w:jc w:val="both"/>
      </w:pPr>
      <w:r>
        <w:t>Step 6</w:t>
      </w:r>
    </w:p>
    <w:p w:rsidR="000B50EC" w:rsidRDefault="000B50EC" w:rsidP="000B50EC">
      <w:pPr>
        <w:pStyle w:val="NormalWeb"/>
        <w:jc w:val="both"/>
      </w:pPr>
      <w:r>
        <w:t>Create a Landing Page.</w:t>
      </w:r>
    </w:p>
    <w:p w:rsidR="000B50EC" w:rsidRDefault="000B50EC" w:rsidP="00A17818">
      <w:pPr>
        <w:pStyle w:val="NormalWeb"/>
        <w:jc w:val="both"/>
      </w:pPr>
      <w:r>
        <w:t>The landing page contains a dummy login form used only for phishing awareness simulation.</w:t>
      </w:r>
    </w:p>
    <w:p w:rsidR="000B50EC" w:rsidRDefault="000B50EC" w:rsidP="000B50EC">
      <w:pPr>
        <w:pStyle w:val="Heading3"/>
        <w:jc w:val="both"/>
      </w:pPr>
      <w:r>
        <w:t>Step 7</w:t>
      </w:r>
    </w:p>
    <w:p w:rsidR="000B50EC" w:rsidRDefault="000B50EC" w:rsidP="000B50EC">
      <w:pPr>
        <w:pStyle w:val="NormalWeb"/>
        <w:jc w:val="both"/>
      </w:pPr>
      <w:r>
        <w:t>Create a User Group.</w:t>
      </w:r>
    </w:p>
    <w:p w:rsidR="000B50EC" w:rsidRDefault="000B50EC" w:rsidP="000B50EC">
      <w:pPr>
        <w:pStyle w:val="NormalWeb"/>
        <w:jc w:val="both"/>
      </w:pPr>
      <w:r>
        <w:t>Example Dummy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0B50EC" w:rsidTr="000B50EC">
        <w:trPr>
          <w:tblHeader/>
          <w:tblCellSpacing w:w="15" w:type="dxa"/>
        </w:trPr>
        <w:tc>
          <w:tcPr>
            <w:tcW w:w="0" w:type="auto"/>
            <w:vAlign w:val="center"/>
            <w:hideMark/>
          </w:tcPr>
          <w:p w:rsidR="000B50EC" w:rsidRDefault="000B50EC" w:rsidP="000B50EC">
            <w:pPr>
              <w:jc w:val="both"/>
              <w:rPr>
                <w:b/>
                <w:bCs/>
              </w:rPr>
            </w:pPr>
            <w:r>
              <w:rPr>
                <w:b/>
                <w:bCs/>
              </w:rPr>
              <w:t>Employee</w:t>
            </w:r>
          </w:p>
        </w:tc>
      </w:tr>
      <w:tr w:rsidR="000B50EC" w:rsidTr="000B50EC">
        <w:trPr>
          <w:tblCellSpacing w:w="15" w:type="dxa"/>
        </w:trPr>
        <w:tc>
          <w:tcPr>
            <w:tcW w:w="0" w:type="auto"/>
            <w:vAlign w:val="center"/>
            <w:hideMark/>
          </w:tcPr>
          <w:p w:rsidR="000B50EC" w:rsidRDefault="000B50EC" w:rsidP="000B50EC">
            <w:pPr>
              <w:jc w:val="both"/>
            </w:pPr>
            <w:hyperlink r:id="rId13" w:history="1">
              <w:r>
                <w:rPr>
                  <w:rStyle w:val="Hyperlink"/>
                </w:rPr>
                <w:t>employee1@test.com</w:t>
              </w:r>
            </w:hyperlink>
          </w:p>
        </w:tc>
      </w:tr>
      <w:tr w:rsidR="000B50EC" w:rsidTr="000B50EC">
        <w:trPr>
          <w:tblCellSpacing w:w="15" w:type="dxa"/>
        </w:trPr>
        <w:tc>
          <w:tcPr>
            <w:tcW w:w="0" w:type="auto"/>
            <w:vAlign w:val="center"/>
            <w:hideMark/>
          </w:tcPr>
          <w:p w:rsidR="000B50EC" w:rsidRDefault="000B50EC" w:rsidP="000B50EC">
            <w:pPr>
              <w:jc w:val="both"/>
            </w:pPr>
            <w:hyperlink r:id="rId14" w:history="1">
              <w:r>
                <w:rPr>
                  <w:rStyle w:val="Hyperlink"/>
                </w:rPr>
                <w:t>employee2@test.com</w:t>
              </w:r>
            </w:hyperlink>
          </w:p>
        </w:tc>
      </w:tr>
      <w:tr w:rsidR="000B50EC" w:rsidTr="000B50EC">
        <w:trPr>
          <w:tblCellSpacing w:w="15" w:type="dxa"/>
        </w:trPr>
        <w:tc>
          <w:tcPr>
            <w:tcW w:w="0" w:type="auto"/>
            <w:vAlign w:val="center"/>
            <w:hideMark/>
          </w:tcPr>
          <w:p w:rsidR="000B50EC" w:rsidRDefault="000B50EC" w:rsidP="000B50EC">
            <w:pPr>
              <w:jc w:val="both"/>
            </w:pPr>
            <w:hyperlink r:id="rId15" w:history="1">
              <w:r>
                <w:rPr>
                  <w:rStyle w:val="Hyperlink"/>
                </w:rPr>
                <w:t>employee3@test.com</w:t>
              </w:r>
            </w:hyperlink>
          </w:p>
        </w:tc>
      </w:tr>
      <w:tr w:rsidR="000B50EC" w:rsidTr="000B50EC">
        <w:trPr>
          <w:tblCellSpacing w:w="15" w:type="dxa"/>
        </w:trPr>
        <w:tc>
          <w:tcPr>
            <w:tcW w:w="0" w:type="auto"/>
            <w:vAlign w:val="center"/>
            <w:hideMark/>
          </w:tcPr>
          <w:p w:rsidR="000B50EC" w:rsidRDefault="000B50EC" w:rsidP="000B50EC">
            <w:pPr>
              <w:jc w:val="both"/>
            </w:pPr>
            <w:hyperlink r:id="rId16" w:history="1">
              <w:r>
                <w:rPr>
                  <w:rStyle w:val="Hyperlink"/>
                </w:rPr>
                <w:t>employee4@test.com</w:t>
              </w:r>
            </w:hyperlink>
          </w:p>
        </w:tc>
      </w:tr>
      <w:tr w:rsidR="000B50EC" w:rsidTr="000B50EC">
        <w:trPr>
          <w:tblCellSpacing w:w="15" w:type="dxa"/>
        </w:trPr>
        <w:tc>
          <w:tcPr>
            <w:tcW w:w="0" w:type="auto"/>
            <w:vAlign w:val="center"/>
            <w:hideMark/>
          </w:tcPr>
          <w:p w:rsidR="000B50EC" w:rsidRDefault="000B50EC" w:rsidP="000B50EC">
            <w:pPr>
              <w:jc w:val="both"/>
            </w:pPr>
            <w:hyperlink r:id="rId17" w:history="1">
              <w:r>
                <w:rPr>
                  <w:rStyle w:val="Hyperlink"/>
                </w:rPr>
                <w:t>employee5@test.com</w:t>
              </w:r>
            </w:hyperlink>
          </w:p>
        </w:tc>
      </w:tr>
    </w:tbl>
    <w:p w:rsidR="000B50EC" w:rsidRDefault="000B50EC" w:rsidP="000B50EC">
      <w:pPr>
        <w:jc w:val="both"/>
      </w:pPr>
    </w:p>
    <w:p w:rsidR="000B50EC" w:rsidRDefault="000B50EC" w:rsidP="000B50EC">
      <w:pPr>
        <w:pStyle w:val="Heading3"/>
        <w:jc w:val="both"/>
      </w:pPr>
      <w:r>
        <w:t>Step 8</w:t>
      </w:r>
    </w:p>
    <w:p w:rsidR="000B50EC" w:rsidRDefault="000B50EC" w:rsidP="000B50EC">
      <w:pPr>
        <w:pStyle w:val="NormalWeb"/>
        <w:jc w:val="both"/>
      </w:pPr>
      <w:r>
        <w:t>Launch the Campaign.</w:t>
      </w:r>
    </w:p>
    <w:p w:rsidR="000B50EC" w:rsidRDefault="000B50EC" w:rsidP="000B50EC">
      <w:pPr>
        <w:pStyle w:val="NormalWeb"/>
        <w:jc w:val="both"/>
      </w:pPr>
      <w:r>
        <w:t>Campaign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3133"/>
      </w:tblGrid>
      <w:tr w:rsidR="000B50EC" w:rsidTr="000B50EC">
        <w:trPr>
          <w:tblHeader/>
          <w:tblCellSpacing w:w="15" w:type="dxa"/>
        </w:trPr>
        <w:tc>
          <w:tcPr>
            <w:tcW w:w="0" w:type="auto"/>
            <w:vAlign w:val="center"/>
            <w:hideMark/>
          </w:tcPr>
          <w:p w:rsidR="000B50EC" w:rsidRDefault="000B50EC" w:rsidP="000B50EC">
            <w:pPr>
              <w:jc w:val="both"/>
              <w:rPr>
                <w:b/>
                <w:bCs/>
              </w:rPr>
            </w:pPr>
            <w:r>
              <w:rPr>
                <w:b/>
                <w:bCs/>
              </w:rPr>
              <w:t>Field</w:t>
            </w:r>
          </w:p>
        </w:tc>
        <w:tc>
          <w:tcPr>
            <w:tcW w:w="0" w:type="auto"/>
            <w:vAlign w:val="center"/>
            <w:hideMark/>
          </w:tcPr>
          <w:p w:rsidR="000B50EC" w:rsidRDefault="000B50EC" w:rsidP="000B50EC">
            <w:pPr>
              <w:jc w:val="both"/>
              <w:rPr>
                <w:b/>
                <w:bCs/>
              </w:rPr>
            </w:pPr>
            <w:r>
              <w:rPr>
                <w:b/>
                <w:bCs/>
              </w:rPr>
              <w:t>Value</w:t>
            </w:r>
          </w:p>
        </w:tc>
      </w:tr>
      <w:tr w:rsidR="000B50EC" w:rsidTr="000B50EC">
        <w:trPr>
          <w:tblCellSpacing w:w="15" w:type="dxa"/>
        </w:trPr>
        <w:tc>
          <w:tcPr>
            <w:tcW w:w="0" w:type="auto"/>
            <w:vAlign w:val="center"/>
            <w:hideMark/>
          </w:tcPr>
          <w:p w:rsidR="000B50EC" w:rsidRDefault="000B50EC" w:rsidP="000B50EC">
            <w:pPr>
              <w:jc w:val="both"/>
            </w:pPr>
            <w:r>
              <w:t>Campaign Name</w:t>
            </w:r>
          </w:p>
        </w:tc>
        <w:tc>
          <w:tcPr>
            <w:tcW w:w="0" w:type="auto"/>
            <w:vAlign w:val="center"/>
            <w:hideMark/>
          </w:tcPr>
          <w:p w:rsidR="000B50EC" w:rsidRDefault="000B50EC" w:rsidP="000B50EC">
            <w:pPr>
              <w:jc w:val="both"/>
            </w:pPr>
            <w:r>
              <w:t>Phishing Awareness Campaign</w:t>
            </w:r>
          </w:p>
        </w:tc>
      </w:tr>
      <w:tr w:rsidR="000B50EC" w:rsidTr="000B50EC">
        <w:trPr>
          <w:tblCellSpacing w:w="15" w:type="dxa"/>
        </w:trPr>
        <w:tc>
          <w:tcPr>
            <w:tcW w:w="0" w:type="auto"/>
            <w:vAlign w:val="center"/>
            <w:hideMark/>
          </w:tcPr>
          <w:p w:rsidR="000B50EC" w:rsidRDefault="000B50EC" w:rsidP="000B50EC">
            <w:pPr>
              <w:jc w:val="both"/>
            </w:pPr>
            <w:r>
              <w:t>Email Template</w:t>
            </w:r>
          </w:p>
        </w:tc>
        <w:tc>
          <w:tcPr>
            <w:tcW w:w="0" w:type="auto"/>
            <w:vAlign w:val="center"/>
            <w:hideMark/>
          </w:tcPr>
          <w:p w:rsidR="000B50EC" w:rsidRDefault="000B50EC" w:rsidP="000B50EC">
            <w:pPr>
              <w:jc w:val="both"/>
            </w:pPr>
            <w:r>
              <w:t>Password Reset</w:t>
            </w:r>
          </w:p>
        </w:tc>
      </w:tr>
      <w:tr w:rsidR="000B50EC" w:rsidTr="000B50EC">
        <w:trPr>
          <w:tblCellSpacing w:w="15" w:type="dxa"/>
        </w:trPr>
        <w:tc>
          <w:tcPr>
            <w:tcW w:w="0" w:type="auto"/>
            <w:vAlign w:val="center"/>
            <w:hideMark/>
          </w:tcPr>
          <w:p w:rsidR="000B50EC" w:rsidRDefault="000B50EC" w:rsidP="000B50EC">
            <w:pPr>
              <w:jc w:val="both"/>
            </w:pPr>
            <w:r>
              <w:t>Landing Page</w:t>
            </w:r>
          </w:p>
        </w:tc>
        <w:tc>
          <w:tcPr>
            <w:tcW w:w="0" w:type="auto"/>
            <w:vAlign w:val="center"/>
            <w:hideMark/>
          </w:tcPr>
          <w:p w:rsidR="000B50EC" w:rsidRDefault="000B50EC" w:rsidP="000B50EC">
            <w:pPr>
              <w:jc w:val="both"/>
            </w:pPr>
            <w:r>
              <w:t>Dummy Login Page</w:t>
            </w:r>
          </w:p>
        </w:tc>
      </w:tr>
      <w:tr w:rsidR="000B50EC" w:rsidTr="000B50EC">
        <w:trPr>
          <w:tblCellSpacing w:w="15" w:type="dxa"/>
        </w:trPr>
        <w:tc>
          <w:tcPr>
            <w:tcW w:w="0" w:type="auto"/>
            <w:vAlign w:val="center"/>
            <w:hideMark/>
          </w:tcPr>
          <w:p w:rsidR="000B50EC" w:rsidRDefault="000B50EC" w:rsidP="000B50EC">
            <w:pPr>
              <w:jc w:val="both"/>
            </w:pPr>
            <w:r>
              <w:t>User Group</w:t>
            </w:r>
          </w:p>
        </w:tc>
        <w:tc>
          <w:tcPr>
            <w:tcW w:w="0" w:type="auto"/>
            <w:vAlign w:val="center"/>
            <w:hideMark/>
          </w:tcPr>
          <w:p w:rsidR="000B50EC" w:rsidRDefault="000B50EC" w:rsidP="000B50EC">
            <w:pPr>
              <w:jc w:val="both"/>
            </w:pPr>
            <w:r>
              <w:t>Employees</w:t>
            </w:r>
          </w:p>
        </w:tc>
      </w:tr>
    </w:tbl>
    <w:p w:rsidR="000B50EC" w:rsidRDefault="000B50EC" w:rsidP="000B50EC">
      <w:pPr>
        <w:jc w:val="both"/>
      </w:pPr>
    </w:p>
    <w:p w:rsidR="00A17818" w:rsidRDefault="00A17818" w:rsidP="000B50EC">
      <w:pPr>
        <w:jc w:val="both"/>
      </w:pPr>
    </w:p>
    <w:p w:rsidR="00A17818" w:rsidRDefault="00A17818" w:rsidP="000B50EC">
      <w:pPr>
        <w:jc w:val="both"/>
      </w:pPr>
    </w:p>
    <w:p w:rsidR="00A17818" w:rsidRDefault="00A17818" w:rsidP="000B50EC">
      <w:pPr>
        <w:jc w:val="both"/>
      </w:pPr>
    </w:p>
    <w:p w:rsidR="00A17818" w:rsidRDefault="00A17818" w:rsidP="000B50EC">
      <w:pPr>
        <w:jc w:val="both"/>
      </w:pPr>
    </w:p>
    <w:p w:rsidR="00A17818" w:rsidRDefault="00A17818" w:rsidP="000B50EC">
      <w:pPr>
        <w:jc w:val="both"/>
      </w:pPr>
    </w:p>
    <w:p w:rsidR="00A17818" w:rsidRDefault="00A17818" w:rsidP="000B50EC">
      <w:pPr>
        <w:jc w:val="both"/>
      </w:pPr>
    </w:p>
    <w:p w:rsidR="00A17818" w:rsidRDefault="00A17818" w:rsidP="000B50EC">
      <w:pPr>
        <w:jc w:val="both"/>
      </w:pPr>
    </w:p>
    <w:p w:rsidR="00A17818" w:rsidRDefault="00A17818" w:rsidP="00A17818">
      <w:pPr>
        <w:pStyle w:val="Heading1"/>
        <w:ind w:left="0"/>
        <w:jc w:val="both"/>
        <w:rPr>
          <w:rStyle w:val="Strong"/>
        </w:rPr>
      </w:pPr>
    </w:p>
    <w:p w:rsidR="000B50EC" w:rsidRDefault="000B50EC" w:rsidP="000B50EC">
      <w:pPr>
        <w:jc w:val="both"/>
      </w:pPr>
    </w:p>
    <w:p w:rsidR="000B50EC" w:rsidRDefault="000B50EC" w:rsidP="000B50EC">
      <w:pPr>
        <w:pStyle w:val="Heading1"/>
        <w:jc w:val="both"/>
      </w:pPr>
      <w:r>
        <w:rPr>
          <w:rStyle w:val="Strong"/>
          <w:b/>
          <w:bCs/>
        </w:rPr>
        <w:lastRenderedPageBreak/>
        <w:t>Campaign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48"/>
      </w:tblGrid>
      <w:tr w:rsidR="000B50EC" w:rsidTr="000B50EC">
        <w:trPr>
          <w:tblHeader/>
          <w:tblCellSpacing w:w="15" w:type="dxa"/>
        </w:trPr>
        <w:tc>
          <w:tcPr>
            <w:tcW w:w="0" w:type="auto"/>
            <w:vAlign w:val="center"/>
            <w:hideMark/>
          </w:tcPr>
          <w:p w:rsidR="000B50EC" w:rsidRDefault="000B50EC" w:rsidP="000B50EC">
            <w:pPr>
              <w:jc w:val="both"/>
              <w:rPr>
                <w:b/>
                <w:bCs/>
              </w:rPr>
            </w:pPr>
            <w:r>
              <w:rPr>
                <w:b/>
                <w:bCs/>
              </w:rPr>
              <w:t>Metric</w:t>
            </w:r>
          </w:p>
        </w:tc>
        <w:tc>
          <w:tcPr>
            <w:tcW w:w="0" w:type="auto"/>
            <w:vAlign w:val="center"/>
            <w:hideMark/>
          </w:tcPr>
          <w:p w:rsidR="000B50EC" w:rsidRDefault="000B50EC" w:rsidP="000B50EC">
            <w:pPr>
              <w:jc w:val="both"/>
              <w:rPr>
                <w:b/>
                <w:bCs/>
              </w:rPr>
            </w:pPr>
            <w:r>
              <w:rPr>
                <w:b/>
                <w:bCs/>
              </w:rPr>
              <w:t>Result</w:t>
            </w:r>
          </w:p>
        </w:tc>
      </w:tr>
      <w:tr w:rsidR="000B50EC" w:rsidTr="000B50EC">
        <w:trPr>
          <w:tblCellSpacing w:w="15" w:type="dxa"/>
        </w:trPr>
        <w:tc>
          <w:tcPr>
            <w:tcW w:w="0" w:type="auto"/>
            <w:vAlign w:val="center"/>
            <w:hideMark/>
          </w:tcPr>
          <w:p w:rsidR="000B50EC" w:rsidRDefault="000B50EC" w:rsidP="000B50EC">
            <w:pPr>
              <w:jc w:val="both"/>
            </w:pPr>
            <w:r>
              <w:t>Total Emails Sent</w:t>
            </w:r>
          </w:p>
        </w:tc>
        <w:tc>
          <w:tcPr>
            <w:tcW w:w="0" w:type="auto"/>
            <w:vAlign w:val="center"/>
            <w:hideMark/>
          </w:tcPr>
          <w:p w:rsidR="000B50EC" w:rsidRDefault="000B50EC" w:rsidP="000B50EC">
            <w:pPr>
              <w:jc w:val="both"/>
            </w:pPr>
            <w:r>
              <w:t>50</w:t>
            </w:r>
          </w:p>
        </w:tc>
      </w:tr>
      <w:tr w:rsidR="000B50EC" w:rsidTr="000B50EC">
        <w:trPr>
          <w:tblCellSpacing w:w="15" w:type="dxa"/>
        </w:trPr>
        <w:tc>
          <w:tcPr>
            <w:tcW w:w="0" w:type="auto"/>
            <w:vAlign w:val="center"/>
            <w:hideMark/>
          </w:tcPr>
          <w:p w:rsidR="000B50EC" w:rsidRDefault="000B50EC" w:rsidP="000B50EC">
            <w:pPr>
              <w:jc w:val="both"/>
            </w:pPr>
            <w:r>
              <w:t>Successfully Delivered</w:t>
            </w:r>
          </w:p>
        </w:tc>
        <w:tc>
          <w:tcPr>
            <w:tcW w:w="0" w:type="auto"/>
            <w:vAlign w:val="center"/>
            <w:hideMark/>
          </w:tcPr>
          <w:p w:rsidR="000B50EC" w:rsidRDefault="000B50EC" w:rsidP="000B50EC">
            <w:pPr>
              <w:jc w:val="both"/>
            </w:pPr>
            <w:r>
              <w:t>48</w:t>
            </w:r>
          </w:p>
        </w:tc>
      </w:tr>
      <w:tr w:rsidR="000B50EC" w:rsidTr="000B50EC">
        <w:trPr>
          <w:tblCellSpacing w:w="15" w:type="dxa"/>
        </w:trPr>
        <w:tc>
          <w:tcPr>
            <w:tcW w:w="0" w:type="auto"/>
            <w:vAlign w:val="center"/>
            <w:hideMark/>
          </w:tcPr>
          <w:p w:rsidR="000B50EC" w:rsidRDefault="000B50EC" w:rsidP="000B50EC">
            <w:pPr>
              <w:jc w:val="both"/>
            </w:pPr>
            <w:r>
              <w:t>Delivery Rate</w:t>
            </w:r>
          </w:p>
        </w:tc>
        <w:tc>
          <w:tcPr>
            <w:tcW w:w="0" w:type="auto"/>
            <w:vAlign w:val="center"/>
            <w:hideMark/>
          </w:tcPr>
          <w:p w:rsidR="000B50EC" w:rsidRDefault="000B50EC" w:rsidP="000B50EC">
            <w:pPr>
              <w:jc w:val="both"/>
            </w:pPr>
            <w:r>
              <w:t>96%</w:t>
            </w:r>
          </w:p>
        </w:tc>
      </w:tr>
      <w:tr w:rsidR="000B50EC" w:rsidTr="000B50EC">
        <w:trPr>
          <w:tblCellSpacing w:w="15" w:type="dxa"/>
        </w:trPr>
        <w:tc>
          <w:tcPr>
            <w:tcW w:w="0" w:type="auto"/>
            <w:vAlign w:val="center"/>
            <w:hideMark/>
          </w:tcPr>
          <w:p w:rsidR="000B50EC" w:rsidRDefault="000B50EC" w:rsidP="000B50EC">
            <w:pPr>
              <w:jc w:val="both"/>
            </w:pPr>
            <w:r>
              <w:t>Emails Opened</w:t>
            </w:r>
          </w:p>
        </w:tc>
        <w:tc>
          <w:tcPr>
            <w:tcW w:w="0" w:type="auto"/>
            <w:vAlign w:val="center"/>
            <w:hideMark/>
          </w:tcPr>
          <w:p w:rsidR="000B50EC" w:rsidRDefault="000B50EC" w:rsidP="000B50EC">
            <w:pPr>
              <w:jc w:val="both"/>
            </w:pPr>
            <w:r>
              <w:t>40</w:t>
            </w:r>
          </w:p>
        </w:tc>
      </w:tr>
      <w:tr w:rsidR="000B50EC" w:rsidTr="000B50EC">
        <w:trPr>
          <w:tblCellSpacing w:w="15" w:type="dxa"/>
        </w:trPr>
        <w:tc>
          <w:tcPr>
            <w:tcW w:w="0" w:type="auto"/>
            <w:vAlign w:val="center"/>
            <w:hideMark/>
          </w:tcPr>
          <w:p w:rsidR="000B50EC" w:rsidRDefault="000B50EC" w:rsidP="000B50EC">
            <w:pPr>
              <w:jc w:val="both"/>
            </w:pPr>
            <w:r>
              <w:t>Open Rate</w:t>
            </w:r>
          </w:p>
        </w:tc>
        <w:tc>
          <w:tcPr>
            <w:tcW w:w="0" w:type="auto"/>
            <w:vAlign w:val="center"/>
            <w:hideMark/>
          </w:tcPr>
          <w:p w:rsidR="000B50EC" w:rsidRDefault="000B50EC" w:rsidP="000B50EC">
            <w:pPr>
              <w:jc w:val="both"/>
            </w:pPr>
            <w:r>
              <w:t>83%</w:t>
            </w:r>
          </w:p>
        </w:tc>
      </w:tr>
      <w:tr w:rsidR="000B50EC" w:rsidTr="000B50EC">
        <w:trPr>
          <w:tblCellSpacing w:w="15" w:type="dxa"/>
        </w:trPr>
        <w:tc>
          <w:tcPr>
            <w:tcW w:w="0" w:type="auto"/>
            <w:vAlign w:val="center"/>
            <w:hideMark/>
          </w:tcPr>
          <w:p w:rsidR="000B50EC" w:rsidRDefault="000B50EC" w:rsidP="000B50EC">
            <w:pPr>
              <w:jc w:val="both"/>
            </w:pPr>
            <w:r>
              <w:t>Links Clicked</w:t>
            </w:r>
          </w:p>
        </w:tc>
        <w:tc>
          <w:tcPr>
            <w:tcW w:w="0" w:type="auto"/>
            <w:vAlign w:val="center"/>
            <w:hideMark/>
          </w:tcPr>
          <w:p w:rsidR="000B50EC" w:rsidRDefault="000B50EC" w:rsidP="000B50EC">
            <w:pPr>
              <w:jc w:val="both"/>
            </w:pPr>
            <w:r>
              <w:t>18</w:t>
            </w:r>
          </w:p>
        </w:tc>
      </w:tr>
      <w:tr w:rsidR="000B50EC" w:rsidTr="000B50EC">
        <w:trPr>
          <w:tblCellSpacing w:w="15" w:type="dxa"/>
        </w:trPr>
        <w:tc>
          <w:tcPr>
            <w:tcW w:w="0" w:type="auto"/>
            <w:vAlign w:val="center"/>
            <w:hideMark/>
          </w:tcPr>
          <w:p w:rsidR="000B50EC" w:rsidRDefault="000B50EC" w:rsidP="000B50EC">
            <w:pPr>
              <w:jc w:val="both"/>
            </w:pPr>
            <w:r>
              <w:t>Click Rate</w:t>
            </w:r>
          </w:p>
        </w:tc>
        <w:tc>
          <w:tcPr>
            <w:tcW w:w="0" w:type="auto"/>
            <w:vAlign w:val="center"/>
            <w:hideMark/>
          </w:tcPr>
          <w:p w:rsidR="000B50EC" w:rsidRDefault="000B50EC" w:rsidP="000B50EC">
            <w:pPr>
              <w:jc w:val="both"/>
            </w:pPr>
            <w:r>
              <w:t>45%</w:t>
            </w:r>
          </w:p>
        </w:tc>
      </w:tr>
    </w:tbl>
    <w:p w:rsidR="000B50EC" w:rsidRDefault="000B50EC" w:rsidP="000B50EC">
      <w:pPr>
        <w:pStyle w:val="NormalWeb"/>
        <w:jc w:val="both"/>
      </w:pPr>
      <w:r>
        <w:rPr>
          <w:rStyle w:val="Emphasis"/>
        </w:rPr>
        <w:t xml:space="preserve">(These are sample values. </w:t>
      </w:r>
    </w:p>
    <w:p w:rsidR="000B50EC" w:rsidRDefault="000B50EC" w:rsidP="000B50EC">
      <w:pPr>
        <w:jc w:val="both"/>
      </w:pPr>
    </w:p>
    <w:p w:rsidR="000B50EC" w:rsidRDefault="000B50EC" w:rsidP="000B50EC">
      <w:pPr>
        <w:jc w:val="both"/>
      </w:pPr>
    </w:p>
    <w:p w:rsidR="000B50EC" w:rsidRDefault="000B50EC" w:rsidP="000B50EC">
      <w:pPr>
        <w:pStyle w:val="Heading1"/>
        <w:jc w:val="both"/>
      </w:pPr>
      <w:r>
        <w:rPr>
          <w:rStyle w:val="Strong"/>
          <w:b/>
          <w:bCs/>
        </w:rPr>
        <w:t>Analysis</w:t>
      </w:r>
    </w:p>
    <w:p w:rsidR="000B50EC" w:rsidRDefault="000B50EC" w:rsidP="000B50EC">
      <w:pPr>
        <w:pStyle w:val="NormalWeb"/>
        <w:jc w:val="both"/>
      </w:pPr>
      <w:r>
        <w:t xml:space="preserve">The phishing awareness campaign was conducted successfully using </w:t>
      </w:r>
      <w:proofErr w:type="spellStart"/>
      <w:r>
        <w:t>GoPhish</w:t>
      </w:r>
      <w:proofErr w:type="spellEnd"/>
      <w:r>
        <w:t>. Most emails were delivered successfully, indicating proper email delivery. A high email open rate suggests that employees trusted the sender. Nearly half of the users clicked the phishing link, demonstrating that employees remain vulnerable to phishing attacks and require additional cybersecurity awareness training.</w:t>
      </w:r>
    </w:p>
    <w:p w:rsidR="000B50EC" w:rsidRDefault="000B50EC" w:rsidP="000B50EC">
      <w:pPr>
        <w:jc w:val="both"/>
      </w:pPr>
    </w:p>
    <w:p w:rsidR="000B50EC" w:rsidRDefault="000B50EC" w:rsidP="000B50EC">
      <w:pPr>
        <w:pStyle w:val="Heading1"/>
        <w:jc w:val="both"/>
      </w:pPr>
      <w:r>
        <w:rPr>
          <w:rStyle w:val="Strong"/>
          <w:b/>
          <w:bCs/>
        </w:rPr>
        <w:t>Risk Analysis</w:t>
      </w:r>
    </w:p>
    <w:p w:rsidR="000B50EC" w:rsidRDefault="000B50EC" w:rsidP="000B50EC">
      <w:pPr>
        <w:pStyle w:val="Heading3"/>
        <w:jc w:val="both"/>
      </w:pPr>
      <w:r>
        <w:t>1. Phishing Attack</w:t>
      </w:r>
    </w:p>
    <w:p w:rsidR="000B50EC" w:rsidRDefault="000B50EC" w:rsidP="000B50EC">
      <w:pPr>
        <w:pStyle w:val="NormalWeb"/>
        <w:jc w:val="both"/>
      </w:pPr>
      <w:r>
        <w:t>Employees may trust emails that appear to come from legitimate sources.</w:t>
      </w:r>
    </w:p>
    <w:p w:rsidR="000B50EC" w:rsidRDefault="000B50EC" w:rsidP="000B50EC">
      <w:pPr>
        <w:jc w:val="both"/>
      </w:pPr>
    </w:p>
    <w:p w:rsidR="000B50EC" w:rsidRDefault="000B50EC" w:rsidP="000B50EC">
      <w:pPr>
        <w:pStyle w:val="Heading3"/>
        <w:jc w:val="both"/>
      </w:pPr>
      <w:r>
        <w:t>2. Credential Theft</w:t>
      </w:r>
    </w:p>
    <w:p w:rsidR="000B50EC" w:rsidRDefault="000B50EC" w:rsidP="000B50EC">
      <w:pPr>
        <w:pStyle w:val="NormalWeb"/>
        <w:jc w:val="both"/>
      </w:pPr>
      <w:r>
        <w:t>Users entering credentials on fake login pages may unknowingly disclose usernames and passwords.</w:t>
      </w:r>
    </w:p>
    <w:p w:rsidR="000B50EC" w:rsidRDefault="000B50EC" w:rsidP="000B50EC">
      <w:pPr>
        <w:jc w:val="both"/>
      </w:pPr>
    </w:p>
    <w:p w:rsidR="000B50EC" w:rsidRDefault="000B50EC" w:rsidP="000B50EC">
      <w:pPr>
        <w:pStyle w:val="Heading3"/>
        <w:jc w:val="both"/>
      </w:pPr>
      <w:r>
        <w:t>3. Malware Infection</w:t>
      </w:r>
    </w:p>
    <w:p w:rsidR="000B50EC" w:rsidRDefault="000B50EC" w:rsidP="000B50EC">
      <w:pPr>
        <w:pStyle w:val="NormalWeb"/>
        <w:jc w:val="both"/>
      </w:pPr>
      <w:r>
        <w:t>Clicking malicious links can result in malware installation and compromise organizational systems.</w:t>
      </w:r>
    </w:p>
    <w:p w:rsidR="000B50EC" w:rsidRDefault="000B50EC" w:rsidP="000B50EC">
      <w:pPr>
        <w:jc w:val="both"/>
      </w:pPr>
    </w:p>
    <w:p w:rsidR="000B50EC" w:rsidRDefault="000B50EC" w:rsidP="000B50EC">
      <w:pPr>
        <w:pStyle w:val="Heading3"/>
        <w:jc w:val="both"/>
      </w:pPr>
      <w:r>
        <w:t>4. Business Email Compromise (BEC)</w:t>
      </w:r>
    </w:p>
    <w:p w:rsidR="000B50EC" w:rsidRDefault="000B50EC" w:rsidP="000B50EC">
      <w:pPr>
        <w:pStyle w:val="NormalWeb"/>
        <w:jc w:val="both"/>
      </w:pPr>
      <w:r>
        <w:t>Attackers may impersonate senior executives or IT administrators to obtain confidential information or financial data.</w:t>
      </w:r>
    </w:p>
    <w:p w:rsidR="000B50EC" w:rsidRDefault="000B50EC" w:rsidP="000B50EC">
      <w:pPr>
        <w:jc w:val="both"/>
      </w:pPr>
    </w:p>
    <w:p w:rsidR="000B50EC" w:rsidRDefault="000B50EC" w:rsidP="000B50EC">
      <w:pPr>
        <w:pStyle w:val="Heading3"/>
        <w:jc w:val="both"/>
      </w:pPr>
      <w:r>
        <w:t>5. Data Breach</w:t>
      </w:r>
    </w:p>
    <w:p w:rsidR="000B50EC" w:rsidRDefault="000B50EC" w:rsidP="000B50EC">
      <w:pPr>
        <w:pStyle w:val="NormalWeb"/>
        <w:jc w:val="both"/>
      </w:pPr>
      <w:r>
        <w:t>Compromised employee accounts may provide attackers with unauthorized access to sensitive organizational information.</w:t>
      </w:r>
    </w:p>
    <w:p w:rsidR="000B50EC" w:rsidRDefault="000B50EC" w:rsidP="000B50EC">
      <w:pPr>
        <w:jc w:val="both"/>
      </w:pPr>
    </w:p>
    <w:p w:rsidR="000B50EC" w:rsidRDefault="000B50EC" w:rsidP="000B50EC">
      <w:pPr>
        <w:pStyle w:val="Heading1"/>
        <w:jc w:val="both"/>
      </w:pPr>
      <w:r>
        <w:rPr>
          <w:rStyle w:val="Strong"/>
          <w:b/>
          <w:bCs/>
        </w:rPr>
        <w:t>Recommendations</w:t>
      </w:r>
    </w:p>
    <w:p w:rsidR="000B50EC" w:rsidRDefault="000B50EC" w:rsidP="000B50EC">
      <w:pPr>
        <w:pStyle w:val="Heading3"/>
        <w:jc w:val="both"/>
      </w:pPr>
      <w:r>
        <w:t>Preventive Measures</w:t>
      </w:r>
    </w:p>
    <w:p w:rsidR="000B50EC" w:rsidRDefault="000B50EC" w:rsidP="000B50EC">
      <w:pPr>
        <w:pStyle w:val="NormalWeb"/>
        <w:numPr>
          <w:ilvl w:val="0"/>
          <w:numId w:val="10"/>
        </w:numPr>
        <w:jc w:val="both"/>
      </w:pPr>
      <w:r>
        <w:lastRenderedPageBreak/>
        <w:t>Conduct regular phishing awareness training.</w:t>
      </w:r>
    </w:p>
    <w:p w:rsidR="000B50EC" w:rsidRDefault="000B50EC" w:rsidP="000B50EC">
      <w:pPr>
        <w:pStyle w:val="NormalWeb"/>
        <w:numPr>
          <w:ilvl w:val="0"/>
          <w:numId w:val="10"/>
        </w:numPr>
        <w:jc w:val="both"/>
      </w:pPr>
      <w:r>
        <w:t>Enable Multi-Factor Authentication (MFA).</w:t>
      </w:r>
    </w:p>
    <w:p w:rsidR="000B50EC" w:rsidRDefault="000B50EC" w:rsidP="000B50EC">
      <w:pPr>
        <w:pStyle w:val="NormalWeb"/>
        <w:numPr>
          <w:ilvl w:val="0"/>
          <w:numId w:val="10"/>
        </w:numPr>
        <w:jc w:val="both"/>
      </w:pPr>
      <w:r>
        <w:t>Configure SPF, DKIM, and DMARC for email authentication.</w:t>
      </w:r>
    </w:p>
    <w:p w:rsidR="000B50EC" w:rsidRDefault="000B50EC" w:rsidP="000B50EC">
      <w:pPr>
        <w:pStyle w:val="NormalWeb"/>
        <w:numPr>
          <w:ilvl w:val="0"/>
          <w:numId w:val="10"/>
        </w:numPr>
        <w:jc w:val="both"/>
      </w:pPr>
      <w:r>
        <w:t>Verify sender email addresses before responding.</w:t>
      </w:r>
    </w:p>
    <w:p w:rsidR="000B50EC" w:rsidRDefault="000B50EC" w:rsidP="000B50EC">
      <w:pPr>
        <w:pStyle w:val="NormalWeb"/>
        <w:numPr>
          <w:ilvl w:val="0"/>
          <w:numId w:val="10"/>
        </w:numPr>
        <w:jc w:val="both"/>
      </w:pPr>
      <w:r>
        <w:t>Avoid clicking unknown links or downloading suspicious attachments.</w:t>
      </w:r>
    </w:p>
    <w:p w:rsidR="000B50EC" w:rsidRDefault="000B50EC" w:rsidP="000B50EC">
      <w:pPr>
        <w:jc w:val="both"/>
      </w:pPr>
    </w:p>
    <w:p w:rsidR="000B50EC" w:rsidRDefault="000B50EC" w:rsidP="000B50EC">
      <w:pPr>
        <w:pStyle w:val="Heading3"/>
        <w:jc w:val="both"/>
      </w:pPr>
      <w:r>
        <w:t>Detective Measures</w:t>
      </w:r>
    </w:p>
    <w:p w:rsidR="000B50EC" w:rsidRDefault="000B50EC" w:rsidP="000B50EC">
      <w:pPr>
        <w:pStyle w:val="NormalWeb"/>
        <w:numPr>
          <w:ilvl w:val="0"/>
          <w:numId w:val="11"/>
        </w:numPr>
        <w:jc w:val="both"/>
      </w:pPr>
      <w:r>
        <w:t>Deploy email filtering and anti-phishing solutions.</w:t>
      </w:r>
    </w:p>
    <w:p w:rsidR="000B50EC" w:rsidRDefault="000B50EC" w:rsidP="000B50EC">
      <w:pPr>
        <w:pStyle w:val="NormalWeb"/>
        <w:numPr>
          <w:ilvl w:val="0"/>
          <w:numId w:val="11"/>
        </w:numPr>
        <w:jc w:val="both"/>
      </w:pPr>
      <w:r>
        <w:t>Monitor suspicious login attempts.</w:t>
      </w:r>
    </w:p>
    <w:p w:rsidR="000B50EC" w:rsidRDefault="000B50EC" w:rsidP="000B50EC">
      <w:pPr>
        <w:pStyle w:val="NormalWeb"/>
        <w:numPr>
          <w:ilvl w:val="0"/>
          <w:numId w:val="11"/>
        </w:numPr>
        <w:jc w:val="both"/>
      </w:pPr>
      <w:r>
        <w:t>Use Security Information and Event Management (SIEM) tools for continuous monitoring.</w:t>
      </w:r>
    </w:p>
    <w:p w:rsidR="000B50EC" w:rsidRDefault="000B50EC" w:rsidP="000B50EC">
      <w:pPr>
        <w:jc w:val="both"/>
      </w:pPr>
    </w:p>
    <w:p w:rsidR="000B50EC" w:rsidRDefault="000B50EC" w:rsidP="000B50EC">
      <w:pPr>
        <w:pStyle w:val="Heading3"/>
        <w:jc w:val="both"/>
      </w:pPr>
      <w:r>
        <w:t>Corrective Measures</w:t>
      </w:r>
    </w:p>
    <w:p w:rsidR="000B50EC" w:rsidRDefault="000B50EC" w:rsidP="000B50EC">
      <w:pPr>
        <w:pStyle w:val="NormalWeb"/>
        <w:numPr>
          <w:ilvl w:val="0"/>
          <w:numId w:val="12"/>
        </w:numPr>
        <w:jc w:val="both"/>
      </w:pPr>
      <w:r>
        <w:t>Immediately reset compromised passwords.</w:t>
      </w:r>
    </w:p>
    <w:p w:rsidR="000B50EC" w:rsidRDefault="000B50EC" w:rsidP="000B50EC">
      <w:pPr>
        <w:pStyle w:val="NormalWeb"/>
        <w:numPr>
          <w:ilvl w:val="0"/>
          <w:numId w:val="12"/>
        </w:numPr>
        <w:jc w:val="both"/>
      </w:pPr>
      <w:r>
        <w:t>Isolate infected systems from the network.</w:t>
      </w:r>
    </w:p>
    <w:p w:rsidR="000B50EC" w:rsidRDefault="000B50EC" w:rsidP="000B50EC">
      <w:pPr>
        <w:pStyle w:val="NormalWeb"/>
        <w:numPr>
          <w:ilvl w:val="0"/>
          <w:numId w:val="12"/>
        </w:numPr>
        <w:jc w:val="both"/>
      </w:pPr>
      <w:r>
        <w:t>Notify the cybersecurity team.</w:t>
      </w:r>
    </w:p>
    <w:p w:rsidR="000B50EC" w:rsidRDefault="000B50EC" w:rsidP="000B50EC">
      <w:pPr>
        <w:pStyle w:val="NormalWeb"/>
        <w:numPr>
          <w:ilvl w:val="0"/>
          <w:numId w:val="12"/>
        </w:numPr>
        <w:jc w:val="both"/>
      </w:pPr>
      <w:r>
        <w:t>Perform incident response procedures.</w:t>
      </w:r>
    </w:p>
    <w:p w:rsidR="000B50EC" w:rsidRDefault="000B50EC" w:rsidP="000B50EC">
      <w:pPr>
        <w:pStyle w:val="NormalWeb"/>
        <w:numPr>
          <w:ilvl w:val="0"/>
          <w:numId w:val="12"/>
        </w:numPr>
        <w:jc w:val="both"/>
      </w:pPr>
      <w:r>
        <w:t>Conduct post-incident awareness sessions.</w:t>
      </w:r>
    </w:p>
    <w:p w:rsidR="000B50EC" w:rsidRDefault="000B50EC" w:rsidP="000B50EC">
      <w:pPr>
        <w:jc w:val="both"/>
      </w:pPr>
    </w:p>
    <w:p w:rsidR="000B50EC" w:rsidRDefault="000B50EC" w:rsidP="000B50EC">
      <w:pPr>
        <w:pStyle w:val="Heading1"/>
        <w:jc w:val="both"/>
      </w:pPr>
      <w:r>
        <w:rPr>
          <w:rStyle w:val="Strong"/>
          <w:b/>
          <w:bCs/>
        </w:rPr>
        <w:t xml:space="preserve">Advantages of </w:t>
      </w:r>
      <w:proofErr w:type="spellStart"/>
      <w:r>
        <w:rPr>
          <w:rStyle w:val="Strong"/>
          <w:b/>
          <w:bCs/>
        </w:rPr>
        <w:t>GoPhish</w:t>
      </w:r>
      <w:proofErr w:type="spellEnd"/>
    </w:p>
    <w:p w:rsidR="000B50EC" w:rsidRDefault="000B50EC" w:rsidP="000B50EC">
      <w:pPr>
        <w:pStyle w:val="NormalWeb"/>
        <w:numPr>
          <w:ilvl w:val="0"/>
          <w:numId w:val="13"/>
        </w:numPr>
        <w:jc w:val="both"/>
      </w:pPr>
      <w:r>
        <w:t>Safe phishing simulation environment.</w:t>
      </w:r>
    </w:p>
    <w:p w:rsidR="000B50EC" w:rsidRDefault="000B50EC" w:rsidP="000B50EC">
      <w:pPr>
        <w:pStyle w:val="NormalWeb"/>
        <w:numPr>
          <w:ilvl w:val="0"/>
          <w:numId w:val="13"/>
        </w:numPr>
        <w:jc w:val="both"/>
      </w:pPr>
      <w:r>
        <w:t>Measures employee awareness.</w:t>
      </w:r>
    </w:p>
    <w:p w:rsidR="000B50EC" w:rsidRDefault="000B50EC" w:rsidP="000B50EC">
      <w:pPr>
        <w:pStyle w:val="NormalWeb"/>
        <w:numPr>
          <w:ilvl w:val="0"/>
          <w:numId w:val="13"/>
        </w:numPr>
        <w:jc w:val="both"/>
      </w:pPr>
      <w:r>
        <w:t>Generates detailed campaign reports.</w:t>
      </w:r>
    </w:p>
    <w:p w:rsidR="000B50EC" w:rsidRDefault="000B50EC" w:rsidP="000B50EC">
      <w:pPr>
        <w:pStyle w:val="NormalWeb"/>
        <w:numPr>
          <w:ilvl w:val="0"/>
          <w:numId w:val="13"/>
        </w:numPr>
        <w:jc w:val="both"/>
      </w:pPr>
      <w:r>
        <w:t>Helps improve organizational security posture.</w:t>
      </w:r>
    </w:p>
    <w:p w:rsidR="000B50EC" w:rsidRDefault="000B50EC" w:rsidP="000B50EC">
      <w:pPr>
        <w:jc w:val="both"/>
      </w:pPr>
    </w:p>
    <w:p w:rsidR="000B50EC" w:rsidRDefault="000B50EC" w:rsidP="000B50EC">
      <w:pPr>
        <w:pStyle w:val="Heading1"/>
        <w:jc w:val="both"/>
      </w:pPr>
      <w:r>
        <w:rPr>
          <w:rStyle w:val="Strong"/>
          <w:b/>
          <w:bCs/>
        </w:rPr>
        <w:t>Limitations</w:t>
      </w:r>
    </w:p>
    <w:p w:rsidR="000B50EC" w:rsidRDefault="000B50EC" w:rsidP="000B50EC">
      <w:pPr>
        <w:pStyle w:val="NormalWeb"/>
        <w:numPr>
          <w:ilvl w:val="0"/>
          <w:numId w:val="14"/>
        </w:numPr>
        <w:jc w:val="both"/>
      </w:pPr>
      <w:r>
        <w:t>Requires proper SMTP configuration.</w:t>
      </w:r>
    </w:p>
    <w:p w:rsidR="000B50EC" w:rsidRDefault="000B50EC" w:rsidP="000B50EC">
      <w:pPr>
        <w:pStyle w:val="NormalWeb"/>
        <w:numPr>
          <w:ilvl w:val="0"/>
          <w:numId w:val="14"/>
        </w:numPr>
        <w:jc w:val="both"/>
      </w:pPr>
      <w:r>
        <w:t>Simulated attacks may not fully represent real-world phishing techniques.</w:t>
      </w:r>
    </w:p>
    <w:p w:rsidR="000B50EC" w:rsidRDefault="000B50EC" w:rsidP="000B50EC">
      <w:pPr>
        <w:pStyle w:val="NormalWeb"/>
        <w:numPr>
          <w:ilvl w:val="0"/>
          <w:numId w:val="14"/>
        </w:numPr>
        <w:jc w:val="both"/>
      </w:pPr>
      <w:r>
        <w:t>Results depend on user participation.</w:t>
      </w:r>
    </w:p>
    <w:p w:rsidR="000B50EC" w:rsidRDefault="000B50EC" w:rsidP="000B50EC">
      <w:pPr>
        <w:jc w:val="both"/>
      </w:pPr>
    </w:p>
    <w:p w:rsidR="000B50EC" w:rsidRDefault="000B50EC" w:rsidP="000B50EC">
      <w:pPr>
        <w:pStyle w:val="Heading1"/>
        <w:jc w:val="both"/>
      </w:pPr>
      <w:r>
        <w:rPr>
          <w:rStyle w:val="Strong"/>
          <w:b/>
          <w:bCs/>
        </w:rPr>
        <w:t>Result</w:t>
      </w:r>
    </w:p>
    <w:p w:rsidR="000B50EC" w:rsidRDefault="000B50EC" w:rsidP="000B50EC">
      <w:pPr>
        <w:pStyle w:val="NormalWeb"/>
        <w:jc w:val="both"/>
      </w:pPr>
      <w:r>
        <w:t xml:space="preserve">The phishing awareness simulation was successfully conducted using </w:t>
      </w:r>
      <w:proofErr w:type="spellStart"/>
      <w:r>
        <w:rPr>
          <w:rStyle w:val="Strong"/>
        </w:rPr>
        <w:t>GoPhish</w:t>
      </w:r>
      <w:proofErr w:type="spellEnd"/>
      <w:r>
        <w:t>. The campaign demonstrated employee susceptibility to phishing attacks through delivery, email open, and click-rate analysis. The results indicate the importance of continuous cybersecurity awareness training, implementation of multi-factor authentication, and robust email security mechanisms to reduce phishing risks and strengthen the organization's overall security posture.</w:t>
      </w:r>
    </w:p>
    <w:p w:rsidR="00A17818" w:rsidRDefault="00A17818" w:rsidP="000B50EC">
      <w:pPr>
        <w:pStyle w:val="NormalWeb"/>
        <w:jc w:val="both"/>
      </w:pPr>
    </w:p>
    <w:p w:rsidR="00A17818" w:rsidRDefault="00A17818" w:rsidP="000B50EC">
      <w:pPr>
        <w:pStyle w:val="NormalWeb"/>
        <w:jc w:val="both"/>
      </w:pPr>
    </w:p>
    <w:p w:rsidR="00A17818" w:rsidRDefault="00A17818">
      <w:pPr>
        <w:rPr>
          <w:rFonts w:ascii="Times New Roman" w:eastAsia="Times New Roman" w:hAnsi="Times New Roman" w:cs="Times New Roman"/>
          <w:sz w:val="24"/>
          <w:szCs w:val="24"/>
          <w:lang w:val="en-IN" w:eastAsia="en-IN"/>
        </w:rPr>
      </w:pPr>
      <w:r>
        <w:br w:type="page"/>
      </w:r>
    </w:p>
    <w:p w:rsidR="00A17818" w:rsidRDefault="00A17818" w:rsidP="00A17818">
      <w:pPr>
        <w:pStyle w:val="Heading1"/>
        <w:jc w:val="both"/>
      </w:pPr>
      <w:r>
        <w:rPr>
          <w:rStyle w:val="Strong"/>
          <w:b/>
          <w:bCs/>
        </w:rPr>
        <w:lastRenderedPageBreak/>
        <w:t>QUESTION 3</w:t>
      </w:r>
      <w:r>
        <w:rPr>
          <w:rStyle w:val="Strong"/>
          <w:b/>
          <w:bCs/>
        </w:rPr>
        <w:t>:</w:t>
      </w:r>
      <w:r>
        <w:rPr>
          <w:rStyle w:val="Strong"/>
          <w:b/>
          <w:bCs/>
        </w:rPr>
        <w:t>Nmap Aggressive Scan (-A) on scanme.nmap.org</w:t>
      </w:r>
    </w:p>
    <w:p w:rsidR="00A17818" w:rsidRDefault="00A17818" w:rsidP="00A17818">
      <w:pPr>
        <w:pStyle w:val="Heading2"/>
        <w:jc w:val="both"/>
      </w:pPr>
      <w:r>
        <w:rPr>
          <w:rStyle w:val="Strong"/>
          <w:b/>
          <w:bCs/>
        </w:rPr>
        <w:t>Aim</w:t>
      </w:r>
    </w:p>
    <w:p w:rsidR="00A17818" w:rsidRDefault="00A17818" w:rsidP="00A17818">
      <w:pPr>
        <w:pStyle w:val="NormalWeb"/>
        <w:jc w:val="both"/>
      </w:pPr>
      <w:r>
        <w:t xml:space="preserve">To perform </w:t>
      </w:r>
      <w:proofErr w:type="gramStart"/>
      <w:r>
        <w:t>an</w:t>
      </w:r>
      <w:proofErr w:type="gramEnd"/>
      <w:r>
        <w:t xml:space="preserve"> </w:t>
      </w:r>
      <w:r>
        <w:rPr>
          <w:rStyle w:val="Strong"/>
        </w:rPr>
        <w:t>Nmap Aggressive Scan (-A)</w:t>
      </w:r>
      <w:r>
        <w:t xml:space="preserve"> on </w:t>
      </w:r>
      <w:r>
        <w:rPr>
          <w:rStyle w:val="Strong"/>
        </w:rPr>
        <w:t>scanme.nmap.org</w:t>
      </w:r>
      <w:r>
        <w:t xml:space="preserve"> to identify the operating system, open ports, and service versions, </w:t>
      </w:r>
      <w:proofErr w:type="spellStart"/>
      <w:r>
        <w:t>analyze</w:t>
      </w:r>
      <w:proofErr w:type="spellEnd"/>
      <w:r>
        <w:t xml:space="preserve"> how attackers can exploit the collected information during reconnaissance, and recommend appropriate security measures.</w:t>
      </w:r>
    </w:p>
    <w:p w:rsidR="00A17818" w:rsidRDefault="00A17818" w:rsidP="00A17818">
      <w:pPr>
        <w:jc w:val="both"/>
      </w:pPr>
    </w:p>
    <w:p w:rsidR="00A17818" w:rsidRDefault="00A17818" w:rsidP="00A17818">
      <w:pPr>
        <w:pStyle w:val="Heading1"/>
        <w:jc w:val="both"/>
      </w:pPr>
      <w:r>
        <w:rPr>
          <w:rStyle w:val="Strong"/>
          <w:b/>
          <w:bCs/>
        </w:rPr>
        <w:t>Objective</w:t>
      </w:r>
    </w:p>
    <w:p w:rsidR="00A17818" w:rsidRDefault="00A17818" w:rsidP="00A17818">
      <w:pPr>
        <w:pStyle w:val="NormalWeb"/>
        <w:numPr>
          <w:ilvl w:val="0"/>
          <w:numId w:val="15"/>
        </w:numPr>
        <w:jc w:val="both"/>
      </w:pPr>
      <w:r>
        <w:t>To perform an aggressive scan using Nmap.</w:t>
      </w:r>
    </w:p>
    <w:p w:rsidR="00A17818" w:rsidRDefault="00A17818" w:rsidP="00A17818">
      <w:pPr>
        <w:pStyle w:val="NormalWeb"/>
        <w:numPr>
          <w:ilvl w:val="0"/>
          <w:numId w:val="15"/>
        </w:numPr>
        <w:jc w:val="both"/>
      </w:pPr>
      <w:r>
        <w:t>To identify the operating system of the target.</w:t>
      </w:r>
    </w:p>
    <w:p w:rsidR="00A17818" w:rsidRDefault="00A17818" w:rsidP="00A17818">
      <w:pPr>
        <w:pStyle w:val="NormalWeb"/>
        <w:numPr>
          <w:ilvl w:val="0"/>
          <w:numId w:val="15"/>
        </w:numPr>
        <w:jc w:val="both"/>
      </w:pPr>
      <w:r>
        <w:t>To discover open ports and running services.</w:t>
      </w:r>
    </w:p>
    <w:p w:rsidR="00A17818" w:rsidRDefault="00A17818" w:rsidP="00A17818">
      <w:pPr>
        <w:pStyle w:val="NormalWeb"/>
        <w:numPr>
          <w:ilvl w:val="0"/>
          <w:numId w:val="15"/>
        </w:numPr>
        <w:jc w:val="both"/>
      </w:pPr>
      <w:r>
        <w:t xml:space="preserve">To </w:t>
      </w:r>
      <w:proofErr w:type="spellStart"/>
      <w:r>
        <w:t>analyze</w:t>
      </w:r>
      <w:proofErr w:type="spellEnd"/>
      <w:r>
        <w:t xml:space="preserve"> how attackers can use the collected information for social engineering attacks.</w:t>
      </w:r>
    </w:p>
    <w:p w:rsidR="00A17818" w:rsidRDefault="00A17818" w:rsidP="00A17818">
      <w:pPr>
        <w:pStyle w:val="NormalWeb"/>
        <w:numPr>
          <w:ilvl w:val="0"/>
          <w:numId w:val="15"/>
        </w:numPr>
        <w:jc w:val="both"/>
      </w:pPr>
      <w:r>
        <w:t>To recommend defensive measures against such attacks.</w:t>
      </w:r>
    </w:p>
    <w:p w:rsidR="00A17818" w:rsidRDefault="00A17818" w:rsidP="00A17818">
      <w:pPr>
        <w:jc w:val="both"/>
      </w:pPr>
    </w:p>
    <w:p w:rsidR="00A17818" w:rsidRDefault="00A17818" w:rsidP="00A17818">
      <w:pPr>
        <w:pStyle w:val="Heading1"/>
        <w:jc w:val="both"/>
      </w:pPr>
      <w:r>
        <w:rPr>
          <w:rStyle w:val="Strong"/>
          <w:b/>
          <w:bCs/>
        </w:rPr>
        <w:t>Tools Required</w:t>
      </w:r>
    </w:p>
    <w:p w:rsidR="00A17818" w:rsidRDefault="00A17818" w:rsidP="00A17818">
      <w:pPr>
        <w:pStyle w:val="NormalWeb"/>
        <w:numPr>
          <w:ilvl w:val="0"/>
          <w:numId w:val="16"/>
        </w:numPr>
        <w:jc w:val="both"/>
      </w:pPr>
      <w:r>
        <w:t>Kali Linux</w:t>
      </w:r>
    </w:p>
    <w:p w:rsidR="00A17818" w:rsidRDefault="00A17818" w:rsidP="00A17818">
      <w:pPr>
        <w:pStyle w:val="NormalWeb"/>
        <w:numPr>
          <w:ilvl w:val="0"/>
          <w:numId w:val="16"/>
        </w:numPr>
        <w:jc w:val="both"/>
      </w:pPr>
      <w:r>
        <w:t>Nmap</w:t>
      </w:r>
    </w:p>
    <w:p w:rsidR="00A17818" w:rsidRDefault="00A17818" w:rsidP="00A17818">
      <w:pPr>
        <w:pStyle w:val="NormalWeb"/>
        <w:numPr>
          <w:ilvl w:val="0"/>
          <w:numId w:val="16"/>
        </w:numPr>
        <w:jc w:val="both"/>
      </w:pPr>
      <w:r>
        <w:t>Internet Connection</w:t>
      </w:r>
    </w:p>
    <w:p w:rsidR="00A17818" w:rsidRDefault="00A17818" w:rsidP="00A17818">
      <w:pPr>
        <w:jc w:val="both"/>
      </w:pPr>
    </w:p>
    <w:p w:rsidR="00A17818" w:rsidRDefault="00A17818" w:rsidP="00A17818">
      <w:pPr>
        <w:pStyle w:val="Heading1"/>
        <w:jc w:val="both"/>
      </w:pPr>
      <w:r>
        <w:rPr>
          <w:rStyle w:val="Strong"/>
          <w:b/>
          <w:bCs/>
        </w:rPr>
        <w:t>Command Executed</w:t>
      </w:r>
    </w:p>
    <w:p w:rsidR="00A17818" w:rsidRDefault="00A17818" w:rsidP="00A17818">
      <w:pPr>
        <w:pStyle w:val="HTMLPreformatted"/>
        <w:jc w:val="both"/>
        <w:rPr>
          <w:rStyle w:val="HTMLCode"/>
        </w:rPr>
      </w:pPr>
      <w:proofErr w:type="spellStart"/>
      <w:r>
        <w:rPr>
          <w:rStyle w:val="HTMLCode"/>
        </w:rPr>
        <w:t>nmap</w:t>
      </w:r>
      <w:proofErr w:type="spellEnd"/>
      <w:r>
        <w:rPr>
          <w:rStyle w:val="HTMLCode"/>
        </w:rPr>
        <w:t xml:space="preserve"> -A scanme.nmap.org</w:t>
      </w:r>
    </w:p>
    <w:p w:rsidR="00A17818" w:rsidRDefault="00A17818" w:rsidP="00A17818">
      <w:pPr>
        <w:pStyle w:val="NormalWeb"/>
        <w:jc w:val="both"/>
      </w:pPr>
      <w:r>
        <w:t>(Optional)</w:t>
      </w:r>
    </w:p>
    <w:p w:rsidR="00A17818" w:rsidRDefault="00A17818" w:rsidP="00A17818">
      <w:pPr>
        <w:pStyle w:val="HTMLPreformatted"/>
        <w:jc w:val="both"/>
        <w:rPr>
          <w:rStyle w:val="HTMLCode"/>
        </w:rPr>
      </w:pPr>
      <w:proofErr w:type="spellStart"/>
      <w:r>
        <w:rPr>
          <w:rStyle w:val="HTMLCode"/>
        </w:rPr>
        <w:t>nmap</w:t>
      </w:r>
      <w:proofErr w:type="spellEnd"/>
      <w:r>
        <w:rPr>
          <w:rStyle w:val="HTMLCode"/>
        </w:rPr>
        <w:t xml:space="preserve"> -A -</w:t>
      </w:r>
      <w:proofErr w:type="spellStart"/>
      <w:r>
        <w:rPr>
          <w:rStyle w:val="HTMLCode"/>
        </w:rPr>
        <w:t>oN</w:t>
      </w:r>
      <w:proofErr w:type="spellEnd"/>
      <w:r>
        <w:rPr>
          <w:rStyle w:val="HTMLCode"/>
        </w:rPr>
        <w:t xml:space="preserve"> nmap_report.txt scanme.nmap.org</w:t>
      </w:r>
    </w:p>
    <w:p w:rsidR="00A17818" w:rsidRDefault="00A17818" w:rsidP="00A17818">
      <w:pPr>
        <w:jc w:val="both"/>
      </w:pPr>
    </w:p>
    <w:p w:rsidR="00A17818" w:rsidRDefault="00A17818" w:rsidP="00A17818">
      <w:pPr>
        <w:jc w:val="both"/>
      </w:pPr>
      <w:r>
        <w:rPr>
          <w:noProof/>
        </w:rPr>
        <w:drawing>
          <wp:inline distT="0" distB="0" distL="0" distR="0">
            <wp:extent cx="6663690" cy="297116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H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63690" cy="2971165"/>
                    </a:xfrm>
                    <a:prstGeom prst="rect">
                      <a:avLst/>
                    </a:prstGeom>
                  </pic:spPr>
                </pic:pic>
              </a:graphicData>
            </a:graphic>
          </wp:inline>
        </w:drawing>
      </w:r>
    </w:p>
    <w:p w:rsidR="00A17818" w:rsidRDefault="00A17818" w:rsidP="00A17818">
      <w:pPr>
        <w:pStyle w:val="Heading1"/>
        <w:jc w:val="both"/>
      </w:pPr>
      <w:r>
        <w:rPr>
          <w:rStyle w:val="Strong"/>
          <w:b/>
          <w:bCs/>
        </w:rPr>
        <w:t>Procedure</w:t>
      </w:r>
    </w:p>
    <w:p w:rsidR="00A17818" w:rsidRDefault="00A17818" w:rsidP="00A17818">
      <w:pPr>
        <w:pStyle w:val="Heading3"/>
        <w:jc w:val="both"/>
      </w:pPr>
      <w:r>
        <w:t>Step 1</w:t>
      </w:r>
    </w:p>
    <w:p w:rsidR="00A17818" w:rsidRDefault="00A17818" w:rsidP="00A17818">
      <w:pPr>
        <w:pStyle w:val="NormalWeb"/>
        <w:jc w:val="both"/>
      </w:pPr>
      <w:r>
        <w:t>Open the Kali Linux terminal.</w:t>
      </w:r>
    </w:p>
    <w:p w:rsidR="00A17818" w:rsidRDefault="00A17818" w:rsidP="00A17818">
      <w:pPr>
        <w:pStyle w:val="Heading3"/>
        <w:jc w:val="both"/>
      </w:pPr>
      <w:r>
        <w:t>Step 2</w:t>
      </w:r>
    </w:p>
    <w:p w:rsidR="00A17818" w:rsidRDefault="00A17818" w:rsidP="00A17818">
      <w:pPr>
        <w:pStyle w:val="NormalWeb"/>
        <w:jc w:val="both"/>
      </w:pPr>
      <w:r>
        <w:lastRenderedPageBreak/>
        <w:t>Execute the following command:</w:t>
      </w:r>
    </w:p>
    <w:p w:rsidR="00A17818" w:rsidRDefault="00A17818" w:rsidP="00A17818">
      <w:pPr>
        <w:pStyle w:val="HTMLPreformatted"/>
        <w:jc w:val="both"/>
        <w:rPr>
          <w:rStyle w:val="HTMLCode"/>
        </w:rPr>
      </w:pPr>
      <w:proofErr w:type="spellStart"/>
      <w:r>
        <w:rPr>
          <w:rStyle w:val="HTMLCode"/>
        </w:rPr>
        <w:t>nmap</w:t>
      </w:r>
      <w:proofErr w:type="spellEnd"/>
      <w:r>
        <w:rPr>
          <w:rStyle w:val="HTMLCode"/>
        </w:rPr>
        <w:t xml:space="preserve"> -A scanme.nmap.org</w:t>
      </w:r>
    </w:p>
    <w:p w:rsidR="00A17818" w:rsidRDefault="00A17818" w:rsidP="00A17818">
      <w:pPr>
        <w:pStyle w:val="Heading3"/>
        <w:jc w:val="both"/>
      </w:pPr>
      <w:r>
        <w:t>Step 3</w:t>
      </w:r>
    </w:p>
    <w:p w:rsidR="00A17818" w:rsidRDefault="00A17818" w:rsidP="00A17818">
      <w:pPr>
        <w:pStyle w:val="NormalWeb"/>
        <w:jc w:val="both"/>
      </w:pPr>
      <w:r>
        <w:t>Wait for the scan to complete.</w:t>
      </w:r>
    </w:p>
    <w:p w:rsidR="00A17818" w:rsidRDefault="00A17818" w:rsidP="00A17818">
      <w:pPr>
        <w:pStyle w:val="Heading3"/>
        <w:jc w:val="both"/>
      </w:pPr>
      <w:r>
        <w:t>Step 4</w:t>
      </w:r>
    </w:p>
    <w:p w:rsidR="00A17818" w:rsidRDefault="00A17818" w:rsidP="00A17818">
      <w:pPr>
        <w:pStyle w:val="NormalWeb"/>
        <w:jc w:val="both"/>
      </w:pPr>
      <w:r>
        <w:t>Observe the following details:</w:t>
      </w:r>
    </w:p>
    <w:p w:rsidR="00A17818" w:rsidRDefault="00A17818" w:rsidP="00A17818">
      <w:pPr>
        <w:pStyle w:val="NormalWeb"/>
        <w:numPr>
          <w:ilvl w:val="0"/>
          <w:numId w:val="17"/>
        </w:numPr>
        <w:jc w:val="both"/>
      </w:pPr>
      <w:r>
        <w:t>Operating System</w:t>
      </w:r>
    </w:p>
    <w:p w:rsidR="00A17818" w:rsidRDefault="00A17818" w:rsidP="00A17818">
      <w:pPr>
        <w:pStyle w:val="NormalWeb"/>
        <w:numPr>
          <w:ilvl w:val="0"/>
          <w:numId w:val="17"/>
        </w:numPr>
        <w:jc w:val="both"/>
      </w:pPr>
      <w:r>
        <w:t>Open Ports</w:t>
      </w:r>
    </w:p>
    <w:p w:rsidR="00A17818" w:rsidRDefault="00A17818" w:rsidP="00A17818">
      <w:pPr>
        <w:pStyle w:val="NormalWeb"/>
        <w:numPr>
          <w:ilvl w:val="0"/>
          <w:numId w:val="17"/>
        </w:numPr>
        <w:jc w:val="both"/>
      </w:pPr>
      <w:r>
        <w:t>Running Services</w:t>
      </w:r>
    </w:p>
    <w:p w:rsidR="00A17818" w:rsidRDefault="00A17818" w:rsidP="00A17818">
      <w:pPr>
        <w:pStyle w:val="NormalWeb"/>
        <w:numPr>
          <w:ilvl w:val="0"/>
          <w:numId w:val="17"/>
        </w:numPr>
        <w:jc w:val="both"/>
      </w:pPr>
      <w:r>
        <w:t>Service Versions</w:t>
      </w:r>
    </w:p>
    <w:p w:rsidR="00A17818" w:rsidRDefault="00A17818" w:rsidP="00A17818">
      <w:pPr>
        <w:pStyle w:val="Heading3"/>
        <w:jc w:val="both"/>
      </w:pPr>
      <w:r>
        <w:t>Step 5</w:t>
      </w:r>
    </w:p>
    <w:p w:rsidR="00A17818" w:rsidRDefault="00A17818" w:rsidP="00A17818">
      <w:pPr>
        <w:pStyle w:val="NormalWeb"/>
        <w:jc w:val="both"/>
      </w:pPr>
      <w:proofErr w:type="spellStart"/>
      <w:r>
        <w:t>Analyze</w:t>
      </w:r>
      <w:proofErr w:type="spellEnd"/>
      <w:r>
        <w:t xml:space="preserve"> the information from a security perspective.</w:t>
      </w:r>
    </w:p>
    <w:p w:rsidR="00A17818" w:rsidRDefault="00A17818" w:rsidP="00A17818">
      <w:pPr>
        <w:jc w:val="both"/>
      </w:pPr>
    </w:p>
    <w:p w:rsidR="00A17818" w:rsidRDefault="00A17818" w:rsidP="00A17818">
      <w:pPr>
        <w:pStyle w:val="Heading1"/>
        <w:jc w:val="both"/>
      </w:pPr>
      <w:r>
        <w:rPr>
          <w:rStyle w:val="Strong"/>
          <w:b/>
          <w:bCs/>
        </w:rPr>
        <w:t>Sample Scan Results</w:t>
      </w:r>
    </w:p>
    <w:p w:rsidR="00A17818" w:rsidRDefault="00A17818" w:rsidP="00A17818">
      <w:pPr>
        <w:pStyle w:val="Heading2"/>
        <w:jc w:val="both"/>
      </w:pPr>
      <w:r>
        <w:rPr>
          <w:rStyle w:val="Strong"/>
          <w:b/>
          <w:bCs/>
        </w:rPr>
        <w:t>Operating System</w:t>
      </w:r>
    </w:p>
    <w:p w:rsidR="00A17818" w:rsidRDefault="00A17818" w:rsidP="00A17818">
      <w:pPr>
        <w:pStyle w:val="HTMLPreformatted"/>
        <w:jc w:val="both"/>
        <w:rPr>
          <w:rStyle w:val="HTMLCode"/>
        </w:rPr>
      </w:pPr>
      <w:r>
        <w:rPr>
          <w:rStyle w:val="HTMLCode"/>
        </w:rPr>
        <w:t>Linux</w:t>
      </w:r>
    </w:p>
    <w:p w:rsidR="00A17818" w:rsidRDefault="00A17818" w:rsidP="00A17818">
      <w:pPr>
        <w:jc w:val="both"/>
      </w:pPr>
    </w:p>
    <w:p w:rsidR="00A17818" w:rsidRDefault="00A17818" w:rsidP="00A17818">
      <w:pPr>
        <w:pStyle w:val="Heading2"/>
        <w:jc w:val="both"/>
      </w:pPr>
      <w:r>
        <w:rPr>
          <w:rStyle w:val="Strong"/>
          <w:b/>
          <w:bCs/>
        </w:rPr>
        <w:t>Open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599"/>
        <w:gridCol w:w="1213"/>
      </w:tblGrid>
      <w:tr w:rsidR="00A17818" w:rsidTr="00A17818">
        <w:trPr>
          <w:tblHeader/>
          <w:tblCellSpacing w:w="15" w:type="dxa"/>
        </w:trPr>
        <w:tc>
          <w:tcPr>
            <w:tcW w:w="0" w:type="auto"/>
            <w:vAlign w:val="center"/>
            <w:hideMark/>
          </w:tcPr>
          <w:p w:rsidR="00A17818" w:rsidRDefault="00A17818" w:rsidP="00A17818">
            <w:pPr>
              <w:jc w:val="both"/>
              <w:rPr>
                <w:b/>
                <w:bCs/>
              </w:rPr>
            </w:pPr>
            <w:r>
              <w:rPr>
                <w:b/>
                <w:bCs/>
              </w:rPr>
              <w:t>Port</w:t>
            </w:r>
          </w:p>
        </w:tc>
        <w:tc>
          <w:tcPr>
            <w:tcW w:w="0" w:type="auto"/>
            <w:vAlign w:val="center"/>
            <w:hideMark/>
          </w:tcPr>
          <w:p w:rsidR="00A17818" w:rsidRDefault="00A17818" w:rsidP="00A17818">
            <w:pPr>
              <w:jc w:val="both"/>
              <w:rPr>
                <w:b/>
                <w:bCs/>
              </w:rPr>
            </w:pPr>
            <w:r>
              <w:rPr>
                <w:b/>
                <w:bCs/>
              </w:rPr>
              <w:t>State</w:t>
            </w:r>
          </w:p>
        </w:tc>
        <w:tc>
          <w:tcPr>
            <w:tcW w:w="0" w:type="auto"/>
            <w:vAlign w:val="center"/>
            <w:hideMark/>
          </w:tcPr>
          <w:p w:rsidR="00A17818" w:rsidRDefault="00A17818" w:rsidP="00A17818">
            <w:pPr>
              <w:jc w:val="both"/>
              <w:rPr>
                <w:b/>
                <w:bCs/>
              </w:rPr>
            </w:pPr>
            <w:r>
              <w:rPr>
                <w:b/>
                <w:bCs/>
              </w:rPr>
              <w:t>Service</w:t>
            </w:r>
          </w:p>
        </w:tc>
      </w:tr>
      <w:tr w:rsidR="00A17818" w:rsidTr="00A17818">
        <w:trPr>
          <w:tblCellSpacing w:w="15" w:type="dxa"/>
        </w:trPr>
        <w:tc>
          <w:tcPr>
            <w:tcW w:w="0" w:type="auto"/>
            <w:vAlign w:val="center"/>
            <w:hideMark/>
          </w:tcPr>
          <w:p w:rsidR="00A17818" w:rsidRDefault="00A17818" w:rsidP="00A17818">
            <w:pPr>
              <w:jc w:val="both"/>
            </w:pPr>
            <w:r>
              <w:t>22</w:t>
            </w:r>
          </w:p>
        </w:tc>
        <w:tc>
          <w:tcPr>
            <w:tcW w:w="0" w:type="auto"/>
            <w:vAlign w:val="center"/>
            <w:hideMark/>
          </w:tcPr>
          <w:p w:rsidR="00A17818" w:rsidRDefault="00A17818" w:rsidP="00A17818">
            <w:pPr>
              <w:jc w:val="both"/>
            </w:pPr>
            <w:r>
              <w:t>Open</w:t>
            </w:r>
          </w:p>
        </w:tc>
        <w:tc>
          <w:tcPr>
            <w:tcW w:w="0" w:type="auto"/>
            <w:vAlign w:val="center"/>
            <w:hideMark/>
          </w:tcPr>
          <w:p w:rsidR="00A17818" w:rsidRDefault="00A17818" w:rsidP="00A17818">
            <w:pPr>
              <w:jc w:val="both"/>
            </w:pPr>
            <w:r>
              <w:t>SSH</w:t>
            </w:r>
          </w:p>
        </w:tc>
      </w:tr>
      <w:tr w:rsidR="00A17818" w:rsidTr="00A17818">
        <w:trPr>
          <w:tblCellSpacing w:w="15" w:type="dxa"/>
        </w:trPr>
        <w:tc>
          <w:tcPr>
            <w:tcW w:w="0" w:type="auto"/>
            <w:vAlign w:val="center"/>
            <w:hideMark/>
          </w:tcPr>
          <w:p w:rsidR="00A17818" w:rsidRDefault="00A17818" w:rsidP="00A17818">
            <w:pPr>
              <w:jc w:val="both"/>
            </w:pPr>
            <w:r>
              <w:t>80</w:t>
            </w:r>
          </w:p>
        </w:tc>
        <w:tc>
          <w:tcPr>
            <w:tcW w:w="0" w:type="auto"/>
            <w:vAlign w:val="center"/>
            <w:hideMark/>
          </w:tcPr>
          <w:p w:rsidR="00A17818" w:rsidRDefault="00A17818" w:rsidP="00A17818">
            <w:pPr>
              <w:jc w:val="both"/>
            </w:pPr>
            <w:r>
              <w:t>Open</w:t>
            </w:r>
          </w:p>
        </w:tc>
        <w:tc>
          <w:tcPr>
            <w:tcW w:w="0" w:type="auto"/>
            <w:vAlign w:val="center"/>
            <w:hideMark/>
          </w:tcPr>
          <w:p w:rsidR="00A17818" w:rsidRDefault="00A17818" w:rsidP="00A17818">
            <w:pPr>
              <w:jc w:val="both"/>
            </w:pPr>
            <w:r>
              <w:t>HTTP</w:t>
            </w:r>
          </w:p>
        </w:tc>
      </w:tr>
      <w:tr w:rsidR="00A17818" w:rsidTr="00A17818">
        <w:trPr>
          <w:tblCellSpacing w:w="15" w:type="dxa"/>
        </w:trPr>
        <w:tc>
          <w:tcPr>
            <w:tcW w:w="0" w:type="auto"/>
            <w:vAlign w:val="center"/>
            <w:hideMark/>
          </w:tcPr>
          <w:p w:rsidR="00A17818" w:rsidRDefault="00A17818" w:rsidP="00A17818">
            <w:pPr>
              <w:jc w:val="both"/>
            </w:pPr>
            <w:r>
              <w:t>9929</w:t>
            </w:r>
          </w:p>
        </w:tc>
        <w:tc>
          <w:tcPr>
            <w:tcW w:w="0" w:type="auto"/>
            <w:vAlign w:val="center"/>
            <w:hideMark/>
          </w:tcPr>
          <w:p w:rsidR="00A17818" w:rsidRDefault="00A17818" w:rsidP="00A17818">
            <w:pPr>
              <w:jc w:val="both"/>
            </w:pPr>
            <w:r>
              <w:t>Open</w:t>
            </w:r>
          </w:p>
        </w:tc>
        <w:tc>
          <w:tcPr>
            <w:tcW w:w="0" w:type="auto"/>
            <w:vAlign w:val="center"/>
            <w:hideMark/>
          </w:tcPr>
          <w:p w:rsidR="00A17818" w:rsidRDefault="00A17818" w:rsidP="00A17818">
            <w:pPr>
              <w:jc w:val="both"/>
            </w:pPr>
            <w:proofErr w:type="spellStart"/>
            <w:r>
              <w:t>Nping</w:t>
            </w:r>
            <w:proofErr w:type="spellEnd"/>
            <w:r>
              <w:t xml:space="preserve"> Echo</w:t>
            </w:r>
          </w:p>
        </w:tc>
      </w:tr>
    </w:tbl>
    <w:p w:rsidR="00A17818" w:rsidRDefault="00A17818" w:rsidP="00A17818">
      <w:pPr>
        <w:jc w:val="both"/>
      </w:pPr>
    </w:p>
    <w:p w:rsidR="00A17818" w:rsidRDefault="00A17818" w:rsidP="00A17818">
      <w:pPr>
        <w:pStyle w:val="Heading2"/>
        <w:jc w:val="both"/>
      </w:pPr>
      <w:r>
        <w:rPr>
          <w:rStyle w:val="Strong"/>
          <w:b/>
          <w:bCs/>
        </w:rPr>
        <w:t>Service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2166"/>
      </w:tblGrid>
      <w:tr w:rsidR="00A17818" w:rsidTr="00A17818">
        <w:trPr>
          <w:tblHeader/>
          <w:tblCellSpacing w:w="15" w:type="dxa"/>
        </w:trPr>
        <w:tc>
          <w:tcPr>
            <w:tcW w:w="0" w:type="auto"/>
            <w:vAlign w:val="center"/>
            <w:hideMark/>
          </w:tcPr>
          <w:p w:rsidR="00A17818" w:rsidRDefault="00A17818" w:rsidP="00A17818">
            <w:pPr>
              <w:jc w:val="both"/>
              <w:rPr>
                <w:b/>
                <w:bCs/>
              </w:rPr>
            </w:pPr>
            <w:r>
              <w:rPr>
                <w:b/>
                <w:bCs/>
              </w:rPr>
              <w:t>Port</w:t>
            </w:r>
          </w:p>
        </w:tc>
        <w:tc>
          <w:tcPr>
            <w:tcW w:w="0" w:type="auto"/>
            <w:vAlign w:val="center"/>
            <w:hideMark/>
          </w:tcPr>
          <w:p w:rsidR="00A17818" w:rsidRDefault="00A17818" w:rsidP="00A17818">
            <w:pPr>
              <w:jc w:val="both"/>
              <w:rPr>
                <w:b/>
                <w:bCs/>
              </w:rPr>
            </w:pPr>
            <w:r>
              <w:rPr>
                <w:b/>
                <w:bCs/>
              </w:rPr>
              <w:t>Version</w:t>
            </w:r>
          </w:p>
        </w:tc>
      </w:tr>
      <w:tr w:rsidR="00A17818" w:rsidTr="00A17818">
        <w:trPr>
          <w:tblCellSpacing w:w="15" w:type="dxa"/>
        </w:trPr>
        <w:tc>
          <w:tcPr>
            <w:tcW w:w="0" w:type="auto"/>
            <w:vAlign w:val="center"/>
            <w:hideMark/>
          </w:tcPr>
          <w:p w:rsidR="00A17818" w:rsidRDefault="00A17818" w:rsidP="00A17818">
            <w:pPr>
              <w:jc w:val="both"/>
            </w:pPr>
            <w:r>
              <w:t>22</w:t>
            </w:r>
          </w:p>
        </w:tc>
        <w:tc>
          <w:tcPr>
            <w:tcW w:w="0" w:type="auto"/>
            <w:vAlign w:val="center"/>
            <w:hideMark/>
          </w:tcPr>
          <w:p w:rsidR="00A17818" w:rsidRDefault="00A17818" w:rsidP="00A17818">
            <w:pPr>
              <w:jc w:val="both"/>
            </w:pPr>
            <w:r>
              <w:t>OpenSSH</w:t>
            </w:r>
          </w:p>
        </w:tc>
      </w:tr>
      <w:tr w:rsidR="00A17818" w:rsidTr="00A17818">
        <w:trPr>
          <w:tblCellSpacing w:w="15" w:type="dxa"/>
        </w:trPr>
        <w:tc>
          <w:tcPr>
            <w:tcW w:w="0" w:type="auto"/>
            <w:vAlign w:val="center"/>
            <w:hideMark/>
          </w:tcPr>
          <w:p w:rsidR="00A17818" w:rsidRDefault="00A17818" w:rsidP="00A17818">
            <w:pPr>
              <w:jc w:val="both"/>
            </w:pPr>
            <w:r>
              <w:t>80</w:t>
            </w:r>
          </w:p>
        </w:tc>
        <w:tc>
          <w:tcPr>
            <w:tcW w:w="0" w:type="auto"/>
            <w:vAlign w:val="center"/>
            <w:hideMark/>
          </w:tcPr>
          <w:p w:rsidR="00A17818" w:rsidRDefault="00A17818" w:rsidP="00A17818">
            <w:pPr>
              <w:jc w:val="both"/>
            </w:pPr>
            <w:r>
              <w:t>Apache HTTP Server</w:t>
            </w:r>
          </w:p>
        </w:tc>
      </w:tr>
      <w:tr w:rsidR="00A17818" w:rsidTr="00A17818">
        <w:trPr>
          <w:tblCellSpacing w:w="15" w:type="dxa"/>
        </w:trPr>
        <w:tc>
          <w:tcPr>
            <w:tcW w:w="0" w:type="auto"/>
            <w:vAlign w:val="center"/>
            <w:hideMark/>
          </w:tcPr>
          <w:p w:rsidR="00A17818" w:rsidRDefault="00A17818" w:rsidP="00A17818">
            <w:pPr>
              <w:jc w:val="both"/>
            </w:pPr>
            <w:r>
              <w:t>9929</w:t>
            </w:r>
          </w:p>
        </w:tc>
        <w:tc>
          <w:tcPr>
            <w:tcW w:w="0" w:type="auto"/>
            <w:vAlign w:val="center"/>
            <w:hideMark/>
          </w:tcPr>
          <w:p w:rsidR="00A17818" w:rsidRDefault="00A17818" w:rsidP="00A17818">
            <w:pPr>
              <w:jc w:val="both"/>
            </w:pPr>
            <w:proofErr w:type="spellStart"/>
            <w:r>
              <w:t>Nping</w:t>
            </w:r>
            <w:proofErr w:type="spellEnd"/>
            <w:r>
              <w:t xml:space="preserve"> Echo Service</w:t>
            </w:r>
          </w:p>
        </w:tc>
      </w:tr>
    </w:tbl>
    <w:p w:rsidR="00A17818" w:rsidRDefault="00A17818" w:rsidP="00A17818">
      <w:pPr>
        <w:jc w:val="both"/>
      </w:pPr>
    </w:p>
    <w:p w:rsidR="00A17818" w:rsidRDefault="00A17818" w:rsidP="00A17818">
      <w:pPr>
        <w:pStyle w:val="Heading1"/>
        <w:jc w:val="both"/>
      </w:pPr>
      <w:r>
        <w:rPr>
          <w:rStyle w:val="Strong"/>
          <w:b/>
          <w:bCs/>
        </w:rPr>
        <w:t xml:space="preserve">Attack </w:t>
      </w:r>
      <w:proofErr w:type="spellStart"/>
      <w:r>
        <w:rPr>
          <w:rStyle w:val="Strong"/>
          <w:b/>
          <w:bCs/>
        </w:rPr>
        <w:t>Methodolog</w:t>
      </w:r>
      <w:proofErr w:type="spellEnd"/>
    </w:p>
    <w:p w:rsidR="00A17818" w:rsidRDefault="00A17818" w:rsidP="00A17818">
      <w:pPr>
        <w:pStyle w:val="NormalWeb"/>
        <w:jc w:val="both"/>
      </w:pPr>
      <w:r>
        <w:t xml:space="preserve">Assume an attacker performs </w:t>
      </w:r>
      <w:proofErr w:type="gramStart"/>
      <w:r>
        <w:t>an</w:t>
      </w:r>
      <w:proofErr w:type="gramEnd"/>
      <w:r>
        <w:t xml:space="preserve"> Nmap aggressive scan on the target.</w:t>
      </w:r>
    </w:p>
    <w:p w:rsidR="00A17818" w:rsidRDefault="00A17818" w:rsidP="00A17818">
      <w:pPr>
        <w:pStyle w:val="Heading3"/>
        <w:jc w:val="both"/>
      </w:pPr>
      <w:r>
        <w:t>Step 1 – Information Gathering</w:t>
      </w:r>
    </w:p>
    <w:p w:rsidR="00A17818" w:rsidRDefault="00A17818" w:rsidP="00A17818">
      <w:pPr>
        <w:pStyle w:val="NormalWeb"/>
        <w:jc w:val="both"/>
      </w:pPr>
      <w:r>
        <w:t>The attacker identifies:</w:t>
      </w:r>
    </w:p>
    <w:p w:rsidR="00A17818" w:rsidRDefault="00A17818" w:rsidP="00A17818">
      <w:pPr>
        <w:pStyle w:val="NormalWeb"/>
        <w:numPr>
          <w:ilvl w:val="0"/>
          <w:numId w:val="18"/>
        </w:numPr>
        <w:jc w:val="both"/>
      </w:pPr>
      <w:r>
        <w:t>Operating System</w:t>
      </w:r>
    </w:p>
    <w:p w:rsidR="00A17818" w:rsidRDefault="00A17818" w:rsidP="00A17818">
      <w:pPr>
        <w:pStyle w:val="NormalWeb"/>
        <w:numPr>
          <w:ilvl w:val="0"/>
          <w:numId w:val="18"/>
        </w:numPr>
        <w:jc w:val="both"/>
      </w:pPr>
      <w:r>
        <w:t>Open Ports</w:t>
      </w:r>
    </w:p>
    <w:p w:rsidR="00A17818" w:rsidRDefault="00A17818" w:rsidP="00A17818">
      <w:pPr>
        <w:pStyle w:val="NormalWeb"/>
        <w:numPr>
          <w:ilvl w:val="0"/>
          <w:numId w:val="18"/>
        </w:numPr>
        <w:jc w:val="both"/>
      </w:pPr>
      <w:r>
        <w:t>Running Services</w:t>
      </w:r>
    </w:p>
    <w:p w:rsidR="00A17818" w:rsidRDefault="00A17818" w:rsidP="00A17818">
      <w:pPr>
        <w:pStyle w:val="NormalWeb"/>
        <w:numPr>
          <w:ilvl w:val="0"/>
          <w:numId w:val="18"/>
        </w:numPr>
        <w:jc w:val="both"/>
      </w:pPr>
      <w:r>
        <w:t>Software Versions</w:t>
      </w:r>
    </w:p>
    <w:p w:rsidR="00A17818" w:rsidRDefault="00A17818" w:rsidP="00A17818">
      <w:pPr>
        <w:pStyle w:val="NormalWeb"/>
        <w:jc w:val="both"/>
      </w:pPr>
      <w:r>
        <w:t>This information helps understand the target's infrastructure.</w:t>
      </w:r>
    </w:p>
    <w:p w:rsidR="00A17818" w:rsidRDefault="00A17818" w:rsidP="00A17818">
      <w:pPr>
        <w:jc w:val="both"/>
      </w:pPr>
      <w:r>
        <w:pict>
          <v:rect id="_x0000_i1703" style="width:0;height:1.5pt" o:hrstd="t" o:hr="t" fillcolor="#a0a0a0" stroked="f"/>
        </w:pict>
      </w:r>
    </w:p>
    <w:p w:rsidR="00A17818" w:rsidRDefault="00A17818" w:rsidP="00A17818">
      <w:pPr>
        <w:pStyle w:val="Heading3"/>
        <w:jc w:val="both"/>
      </w:pPr>
      <w:r>
        <w:lastRenderedPageBreak/>
        <w:t>Step 2 – Reconnaissance</w:t>
      </w:r>
    </w:p>
    <w:p w:rsidR="00A17818" w:rsidRDefault="00A17818" w:rsidP="00A17818">
      <w:pPr>
        <w:pStyle w:val="NormalWeb"/>
        <w:jc w:val="both"/>
      </w:pPr>
      <w:r>
        <w:t>The attacker discovers that the target is running services such as SSH and Apache HTTP Server.</w:t>
      </w:r>
    </w:p>
    <w:p w:rsidR="00A17818" w:rsidRDefault="00A17818" w:rsidP="00A17818">
      <w:pPr>
        <w:jc w:val="both"/>
      </w:pPr>
      <w:r>
        <w:pict>
          <v:rect id="_x0000_i1704" style="width:0;height:1.5pt" o:hrstd="t" o:hr="t" fillcolor="#a0a0a0" stroked="f"/>
        </w:pict>
      </w:r>
    </w:p>
    <w:p w:rsidR="00A17818" w:rsidRDefault="00A17818" w:rsidP="00A17818">
      <w:pPr>
        <w:pStyle w:val="Heading3"/>
        <w:jc w:val="both"/>
      </w:pPr>
      <w:r>
        <w:t>Step 3 – Social Engineering Attack</w:t>
      </w:r>
    </w:p>
    <w:p w:rsidR="00A17818" w:rsidRDefault="00A17818" w:rsidP="00A17818">
      <w:pPr>
        <w:pStyle w:val="NormalWeb"/>
        <w:jc w:val="both"/>
      </w:pPr>
      <w:r>
        <w:t>The attacker impersonates the IT Support Team and sends an email such as:</w:t>
      </w:r>
    </w:p>
    <w:p w:rsidR="00A17818" w:rsidRDefault="00A17818" w:rsidP="00A17818">
      <w:pPr>
        <w:pStyle w:val="NormalWeb"/>
        <w:jc w:val="both"/>
      </w:pPr>
      <w:r>
        <w:rPr>
          <w:rStyle w:val="Strong"/>
        </w:rPr>
        <w:t>Subject:</w:t>
      </w:r>
      <w:r>
        <w:t xml:space="preserve"> Urgent Security Update</w:t>
      </w:r>
    </w:p>
    <w:p w:rsidR="00A17818" w:rsidRDefault="00A17818" w:rsidP="00A17818">
      <w:pPr>
        <w:pStyle w:val="NormalWeb"/>
        <w:jc w:val="both"/>
      </w:pPr>
      <w:r>
        <w:t>Dear IT Support Team,</w:t>
      </w:r>
    </w:p>
    <w:p w:rsidR="00A17818" w:rsidRDefault="00A17818" w:rsidP="00A17818">
      <w:pPr>
        <w:pStyle w:val="NormalWeb"/>
        <w:jc w:val="both"/>
      </w:pPr>
      <w:r>
        <w:t>During our recent security assessment, we detected outdated SSH services on your server. Please log in using the secure portal below to update your credentials immediately.</w:t>
      </w:r>
    </w:p>
    <w:p w:rsidR="00A17818" w:rsidRDefault="00A17818" w:rsidP="00A17818">
      <w:pPr>
        <w:pStyle w:val="NormalWeb"/>
        <w:jc w:val="both"/>
      </w:pPr>
      <w:r>
        <w:t>Regards,</w:t>
      </w:r>
      <w:r>
        <w:br/>
        <w:t>Security Operations Team</w:t>
      </w:r>
    </w:p>
    <w:p w:rsidR="00A17818" w:rsidRDefault="00A17818" w:rsidP="00A17818">
      <w:pPr>
        <w:pStyle w:val="NormalWeb"/>
        <w:jc w:val="both"/>
      </w:pPr>
      <w:r>
        <w:t>Because the attacker references actual services discovered during reconnaissance, the email appears legitimate and increases the likelihood of success.</w:t>
      </w:r>
    </w:p>
    <w:p w:rsidR="00A17818" w:rsidRDefault="00A17818" w:rsidP="00A17818">
      <w:pPr>
        <w:jc w:val="both"/>
      </w:pPr>
      <w:r>
        <w:pict>
          <v:rect id="_x0000_i1705" style="width:0;height:1.5pt" o:hrstd="t" o:hr="t" fillcolor="#a0a0a0" stroked="f"/>
        </w:pict>
      </w:r>
    </w:p>
    <w:p w:rsidR="00A17818" w:rsidRDefault="00A17818" w:rsidP="00A17818">
      <w:pPr>
        <w:pStyle w:val="Heading3"/>
        <w:jc w:val="both"/>
      </w:pPr>
      <w:r>
        <w:t>Step 4 – Credential Harvesting</w:t>
      </w:r>
    </w:p>
    <w:p w:rsidR="00A17818" w:rsidRDefault="00A17818" w:rsidP="00A17818">
      <w:pPr>
        <w:pStyle w:val="NormalWeb"/>
        <w:jc w:val="both"/>
      </w:pPr>
      <w:r>
        <w:t>Victims who trust the email may enter their usernames and passwords on a fake login page.</w:t>
      </w:r>
    </w:p>
    <w:p w:rsidR="00A17818" w:rsidRDefault="00A17818" w:rsidP="00A17818">
      <w:pPr>
        <w:pStyle w:val="NormalWeb"/>
        <w:jc w:val="both"/>
      </w:pPr>
      <w:r>
        <w:t>The attacker captures the credentials.</w:t>
      </w:r>
    </w:p>
    <w:p w:rsidR="00A17818" w:rsidRDefault="00A17818" w:rsidP="00A17818">
      <w:pPr>
        <w:jc w:val="both"/>
      </w:pPr>
      <w:r>
        <w:pict>
          <v:rect id="_x0000_i1706" style="width:0;height:1.5pt" o:hrstd="t" o:hr="t" fillcolor="#a0a0a0" stroked="f"/>
        </w:pict>
      </w:r>
    </w:p>
    <w:p w:rsidR="00A17818" w:rsidRDefault="00A17818" w:rsidP="00A17818">
      <w:pPr>
        <w:pStyle w:val="Heading3"/>
        <w:jc w:val="both"/>
      </w:pPr>
      <w:r>
        <w:t>Step 5 – Unauthorized Access</w:t>
      </w:r>
    </w:p>
    <w:p w:rsidR="00A17818" w:rsidRDefault="00A17818" w:rsidP="00A17818">
      <w:pPr>
        <w:pStyle w:val="NormalWeb"/>
        <w:jc w:val="both"/>
      </w:pPr>
      <w:r>
        <w:t>Using the stolen credentials, the attacker gains unauthorized access to organizational systems.</w:t>
      </w:r>
    </w:p>
    <w:p w:rsidR="00A17818" w:rsidRDefault="00A17818" w:rsidP="00A17818">
      <w:pPr>
        <w:jc w:val="both"/>
      </w:pPr>
      <w:r>
        <w:pict>
          <v:rect id="_x0000_i1707" style="width:0;height:1.5pt" o:hrstd="t" o:hr="t" fillcolor="#a0a0a0" stroked="f"/>
        </w:pict>
      </w:r>
    </w:p>
    <w:p w:rsidR="00A17818" w:rsidRDefault="00A17818" w:rsidP="00A17818">
      <w:pPr>
        <w:pStyle w:val="Heading1"/>
        <w:jc w:val="both"/>
      </w:pPr>
      <w:r>
        <w:rPr>
          <w:rStyle w:val="Strong"/>
          <w:b/>
          <w:bCs/>
        </w:rPr>
        <w:t>Risk Analysis</w:t>
      </w:r>
    </w:p>
    <w:p w:rsidR="00A17818" w:rsidRDefault="00A17818" w:rsidP="00A17818">
      <w:pPr>
        <w:pStyle w:val="NormalWeb"/>
        <w:jc w:val="both"/>
      </w:pPr>
      <w:r>
        <w:t>The information collected through an aggressive scan can significantly assist attackers.</w:t>
      </w:r>
    </w:p>
    <w:p w:rsidR="00A17818" w:rsidRDefault="00A17818" w:rsidP="00A17818">
      <w:pPr>
        <w:pStyle w:val="Heading3"/>
        <w:jc w:val="both"/>
      </w:pPr>
      <w:r>
        <w:t>Risks include:</w:t>
      </w:r>
    </w:p>
    <w:p w:rsidR="00A17818" w:rsidRDefault="00A17818" w:rsidP="00A17818">
      <w:pPr>
        <w:pStyle w:val="NormalWeb"/>
        <w:numPr>
          <w:ilvl w:val="0"/>
          <w:numId w:val="19"/>
        </w:numPr>
        <w:jc w:val="both"/>
      </w:pPr>
      <w:r>
        <w:t>Exposure of operating system details.</w:t>
      </w:r>
    </w:p>
    <w:p w:rsidR="00A17818" w:rsidRDefault="00A17818" w:rsidP="00A17818">
      <w:pPr>
        <w:pStyle w:val="NormalWeb"/>
        <w:numPr>
          <w:ilvl w:val="0"/>
          <w:numId w:val="19"/>
        </w:numPr>
        <w:jc w:val="both"/>
      </w:pPr>
      <w:r>
        <w:t>Identification of running services.</w:t>
      </w:r>
    </w:p>
    <w:p w:rsidR="00A17818" w:rsidRDefault="00A17818" w:rsidP="00A17818">
      <w:pPr>
        <w:pStyle w:val="NormalWeb"/>
        <w:numPr>
          <w:ilvl w:val="0"/>
          <w:numId w:val="19"/>
        </w:numPr>
        <w:jc w:val="both"/>
      </w:pPr>
      <w:r>
        <w:t>Discovery of software versions.</w:t>
      </w:r>
    </w:p>
    <w:p w:rsidR="00A17818" w:rsidRDefault="00A17818" w:rsidP="00A17818">
      <w:pPr>
        <w:pStyle w:val="NormalWeb"/>
        <w:numPr>
          <w:ilvl w:val="0"/>
          <w:numId w:val="19"/>
        </w:numPr>
        <w:jc w:val="both"/>
      </w:pPr>
      <w:r>
        <w:t>Targeted phishing attacks.</w:t>
      </w:r>
    </w:p>
    <w:p w:rsidR="00A17818" w:rsidRDefault="00A17818" w:rsidP="00A17818">
      <w:pPr>
        <w:pStyle w:val="NormalWeb"/>
        <w:numPr>
          <w:ilvl w:val="0"/>
          <w:numId w:val="19"/>
        </w:numPr>
        <w:jc w:val="both"/>
      </w:pPr>
      <w:r>
        <w:t>Credential theft.</w:t>
      </w:r>
    </w:p>
    <w:p w:rsidR="00A17818" w:rsidRDefault="00A17818" w:rsidP="00A17818">
      <w:pPr>
        <w:pStyle w:val="NormalWeb"/>
        <w:numPr>
          <w:ilvl w:val="0"/>
          <w:numId w:val="19"/>
        </w:numPr>
        <w:jc w:val="both"/>
      </w:pPr>
      <w:r>
        <w:t>Unauthorized remote access.</w:t>
      </w:r>
    </w:p>
    <w:p w:rsidR="00A17818" w:rsidRDefault="00A17818" w:rsidP="00A17818">
      <w:pPr>
        <w:pStyle w:val="NormalWeb"/>
        <w:numPr>
          <w:ilvl w:val="0"/>
          <w:numId w:val="19"/>
        </w:numPr>
        <w:jc w:val="both"/>
      </w:pPr>
      <w:r>
        <w:t>Business Email Compromise (BEC).</w:t>
      </w:r>
    </w:p>
    <w:p w:rsidR="00A17818" w:rsidRDefault="00A17818" w:rsidP="00A17818">
      <w:pPr>
        <w:pStyle w:val="NormalWeb"/>
        <w:numPr>
          <w:ilvl w:val="0"/>
          <w:numId w:val="19"/>
        </w:numPr>
        <w:jc w:val="both"/>
      </w:pPr>
      <w:r>
        <w:t>Data breaches.</w:t>
      </w:r>
    </w:p>
    <w:p w:rsidR="00A17818" w:rsidRDefault="00A17818" w:rsidP="00A17818">
      <w:pPr>
        <w:jc w:val="both"/>
      </w:pPr>
      <w:r>
        <w:pict>
          <v:rect id="_x0000_i1708" style="width:0;height:1.5pt" o:hrstd="t" o:hr="t" fillcolor="#a0a0a0" stroked="f"/>
        </w:pict>
      </w:r>
    </w:p>
    <w:p w:rsidR="00A17818" w:rsidRDefault="00A17818" w:rsidP="00A17818">
      <w:pPr>
        <w:pStyle w:val="Heading1"/>
        <w:jc w:val="both"/>
      </w:pPr>
      <w:r>
        <w:rPr>
          <w:rStyle w:val="Strong"/>
          <w:b/>
          <w:bCs/>
        </w:rPr>
        <w:t>Business Impact</w:t>
      </w:r>
    </w:p>
    <w:p w:rsidR="00A17818" w:rsidRDefault="00A17818" w:rsidP="00A17818">
      <w:pPr>
        <w:pStyle w:val="NormalWeb"/>
        <w:jc w:val="both"/>
      </w:pPr>
      <w:r>
        <w:t>Successful attacks may result in:</w:t>
      </w:r>
    </w:p>
    <w:p w:rsidR="00A17818" w:rsidRDefault="00A17818" w:rsidP="00A17818">
      <w:pPr>
        <w:pStyle w:val="NormalWeb"/>
        <w:numPr>
          <w:ilvl w:val="0"/>
          <w:numId w:val="20"/>
        </w:numPr>
        <w:jc w:val="both"/>
      </w:pPr>
      <w:r>
        <w:lastRenderedPageBreak/>
        <w:t>Loss of confidential information.</w:t>
      </w:r>
    </w:p>
    <w:p w:rsidR="00A17818" w:rsidRDefault="00A17818" w:rsidP="00A17818">
      <w:pPr>
        <w:pStyle w:val="NormalWeb"/>
        <w:numPr>
          <w:ilvl w:val="0"/>
          <w:numId w:val="20"/>
        </w:numPr>
        <w:jc w:val="both"/>
      </w:pPr>
      <w:r>
        <w:t>Financial loss.</w:t>
      </w:r>
    </w:p>
    <w:p w:rsidR="00A17818" w:rsidRDefault="00A17818" w:rsidP="00A17818">
      <w:pPr>
        <w:pStyle w:val="NormalWeb"/>
        <w:numPr>
          <w:ilvl w:val="0"/>
          <w:numId w:val="20"/>
        </w:numPr>
        <w:jc w:val="both"/>
      </w:pPr>
      <w:r>
        <w:t>Service disruption.</w:t>
      </w:r>
    </w:p>
    <w:p w:rsidR="00A17818" w:rsidRDefault="00A17818" w:rsidP="00A17818">
      <w:pPr>
        <w:pStyle w:val="NormalWeb"/>
        <w:numPr>
          <w:ilvl w:val="0"/>
          <w:numId w:val="20"/>
        </w:numPr>
        <w:jc w:val="both"/>
      </w:pPr>
      <w:r>
        <w:t>Reputation damage.</w:t>
      </w:r>
    </w:p>
    <w:p w:rsidR="00A17818" w:rsidRDefault="00A17818" w:rsidP="00A17818">
      <w:pPr>
        <w:pStyle w:val="NormalWeb"/>
        <w:numPr>
          <w:ilvl w:val="0"/>
          <w:numId w:val="20"/>
        </w:numPr>
        <w:jc w:val="both"/>
      </w:pPr>
      <w:r>
        <w:t>Regulatory and compliance issues.</w:t>
      </w:r>
    </w:p>
    <w:p w:rsidR="00A17818" w:rsidRDefault="00A17818" w:rsidP="00A17818">
      <w:pPr>
        <w:jc w:val="both"/>
      </w:pPr>
      <w:r>
        <w:pict>
          <v:rect id="_x0000_i1709" style="width:0;height:1.5pt" o:hrstd="t" o:hr="t" fillcolor="#a0a0a0" stroked="f"/>
        </w:pict>
      </w:r>
    </w:p>
    <w:p w:rsidR="00A17818" w:rsidRDefault="00A17818" w:rsidP="00A17818">
      <w:pPr>
        <w:pStyle w:val="Heading1"/>
        <w:jc w:val="both"/>
      </w:pPr>
      <w:r>
        <w:rPr>
          <w:rStyle w:val="Strong"/>
          <w:b/>
          <w:bCs/>
        </w:rPr>
        <w:t>Defensive Recommendations</w:t>
      </w:r>
    </w:p>
    <w:p w:rsidR="00A17818" w:rsidRDefault="00A17818" w:rsidP="00A17818">
      <w:pPr>
        <w:pStyle w:val="Heading2"/>
        <w:jc w:val="both"/>
      </w:pPr>
      <w:r>
        <w:rPr>
          <w:rStyle w:val="Strong"/>
          <w:b/>
          <w:bCs/>
        </w:rPr>
        <w:t>Preventive Measures</w:t>
      </w:r>
    </w:p>
    <w:p w:rsidR="00A17818" w:rsidRDefault="00A17818" w:rsidP="00A17818">
      <w:pPr>
        <w:pStyle w:val="NormalWeb"/>
        <w:numPr>
          <w:ilvl w:val="0"/>
          <w:numId w:val="21"/>
        </w:numPr>
        <w:jc w:val="both"/>
      </w:pPr>
      <w:r>
        <w:t>Keep operating systems and software updated with the latest security patches.</w:t>
      </w:r>
    </w:p>
    <w:p w:rsidR="00A17818" w:rsidRDefault="00A17818" w:rsidP="00A17818">
      <w:pPr>
        <w:pStyle w:val="NormalWeb"/>
        <w:numPr>
          <w:ilvl w:val="0"/>
          <w:numId w:val="21"/>
        </w:numPr>
        <w:jc w:val="both"/>
      </w:pPr>
      <w:r>
        <w:t>Disable unnecessary ports and services.</w:t>
      </w:r>
    </w:p>
    <w:p w:rsidR="00A17818" w:rsidRDefault="00A17818" w:rsidP="00A17818">
      <w:pPr>
        <w:pStyle w:val="NormalWeb"/>
        <w:numPr>
          <w:ilvl w:val="0"/>
          <w:numId w:val="21"/>
        </w:numPr>
        <w:jc w:val="both"/>
      </w:pPr>
      <w:r>
        <w:t>Configure firewalls to restrict unauthorized access.</w:t>
      </w:r>
    </w:p>
    <w:p w:rsidR="00A17818" w:rsidRDefault="00A17818" w:rsidP="00A17818">
      <w:pPr>
        <w:pStyle w:val="NormalWeb"/>
        <w:numPr>
          <w:ilvl w:val="0"/>
          <w:numId w:val="21"/>
        </w:numPr>
        <w:jc w:val="both"/>
      </w:pPr>
      <w:r>
        <w:t>Implement Multi-Factor Authentication (MFA).</w:t>
      </w:r>
    </w:p>
    <w:p w:rsidR="00A17818" w:rsidRDefault="00A17818" w:rsidP="00A17818">
      <w:pPr>
        <w:pStyle w:val="NormalWeb"/>
        <w:numPr>
          <w:ilvl w:val="0"/>
          <w:numId w:val="21"/>
        </w:numPr>
        <w:jc w:val="both"/>
      </w:pPr>
      <w:r>
        <w:t>Limit information disclosure in service banners.</w:t>
      </w:r>
    </w:p>
    <w:p w:rsidR="00A17818" w:rsidRDefault="00A17818" w:rsidP="00A17818">
      <w:pPr>
        <w:jc w:val="both"/>
      </w:pPr>
      <w:r>
        <w:pict>
          <v:rect id="_x0000_i1710" style="width:0;height:1.5pt" o:hrstd="t" o:hr="t" fillcolor="#a0a0a0" stroked="f"/>
        </w:pict>
      </w:r>
    </w:p>
    <w:p w:rsidR="00A17818" w:rsidRDefault="00A17818" w:rsidP="00A17818">
      <w:pPr>
        <w:pStyle w:val="Heading2"/>
        <w:jc w:val="both"/>
      </w:pPr>
      <w:r>
        <w:rPr>
          <w:rStyle w:val="Strong"/>
          <w:b/>
          <w:bCs/>
        </w:rPr>
        <w:t>Detective Measures</w:t>
      </w:r>
    </w:p>
    <w:p w:rsidR="00A17818" w:rsidRDefault="00A17818" w:rsidP="00A17818">
      <w:pPr>
        <w:pStyle w:val="NormalWeb"/>
        <w:numPr>
          <w:ilvl w:val="0"/>
          <w:numId w:val="22"/>
        </w:numPr>
        <w:jc w:val="both"/>
      </w:pPr>
      <w:r>
        <w:t>Monitor network traffic using Intrusion Detection Systems (IDS).</w:t>
      </w:r>
    </w:p>
    <w:p w:rsidR="00A17818" w:rsidRDefault="00A17818" w:rsidP="00A17818">
      <w:pPr>
        <w:pStyle w:val="NormalWeb"/>
        <w:numPr>
          <w:ilvl w:val="0"/>
          <w:numId w:val="22"/>
        </w:numPr>
        <w:jc w:val="both"/>
      </w:pPr>
      <w:r>
        <w:t>Regularly review server and firewall logs.</w:t>
      </w:r>
    </w:p>
    <w:p w:rsidR="00A17818" w:rsidRDefault="00A17818" w:rsidP="00A17818">
      <w:pPr>
        <w:pStyle w:val="NormalWeb"/>
        <w:numPr>
          <w:ilvl w:val="0"/>
          <w:numId w:val="22"/>
        </w:numPr>
        <w:jc w:val="both"/>
      </w:pPr>
      <w:r>
        <w:t>Perform periodic vulnerability assessments using Nmap and other security tools.</w:t>
      </w:r>
    </w:p>
    <w:p w:rsidR="00A17818" w:rsidRDefault="00A17818" w:rsidP="00A17818">
      <w:pPr>
        <w:jc w:val="both"/>
      </w:pPr>
      <w:r>
        <w:pict>
          <v:rect id="_x0000_i1711" style="width:0;height:1.5pt" o:hrstd="t" o:hr="t" fillcolor="#a0a0a0" stroked="f"/>
        </w:pict>
      </w:r>
    </w:p>
    <w:p w:rsidR="00A17818" w:rsidRDefault="00A17818" w:rsidP="00A17818">
      <w:pPr>
        <w:pStyle w:val="Heading2"/>
        <w:jc w:val="both"/>
      </w:pPr>
      <w:r>
        <w:rPr>
          <w:rStyle w:val="Strong"/>
          <w:b/>
          <w:bCs/>
        </w:rPr>
        <w:t>Corrective Measures</w:t>
      </w:r>
    </w:p>
    <w:p w:rsidR="00A17818" w:rsidRDefault="00A17818" w:rsidP="00A17818">
      <w:pPr>
        <w:pStyle w:val="NormalWeb"/>
        <w:numPr>
          <w:ilvl w:val="0"/>
          <w:numId w:val="23"/>
        </w:numPr>
        <w:jc w:val="both"/>
      </w:pPr>
      <w:r>
        <w:t>Immediately patch identified vulnerabilities.</w:t>
      </w:r>
    </w:p>
    <w:p w:rsidR="00A17818" w:rsidRDefault="00A17818" w:rsidP="00A17818">
      <w:pPr>
        <w:pStyle w:val="NormalWeb"/>
        <w:numPr>
          <w:ilvl w:val="0"/>
          <w:numId w:val="23"/>
        </w:numPr>
        <w:jc w:val="both"/>
      </w:pPr>
      <w:r>
        <w:t>Reset compromised user credentials.</w:t>
      </w:r>
    </w:p>
    <w:p w:rsidR="00A17818" w:rsidRDefault="00A17818" w:rsidP="00A17818">
      <w:pPr>
        <w:pStyle w:val="NormalWeb"/>
        <w:numPr>
          <w:ilvl w:val="0"/>
          <w:numId w:val="23"/>
        </w:numPr>
        <w:jc w:val="both"/>
      </w:pPr>
      <w:r>
        <w:t>Isolate affected systems from the network.</w:t>
      </w:r>
    </w:p>
    <w:p w:rsidR="00A17818" w:rsidRDefault="00A17818" w:rsidP="00A17818">
      <w:pPr>
        <w:pStyle w:val="NormalWeb"/>
        <w:numPr>
          <w:ilvl w:val="0"/>
          <w:numId w:val="23"/>
        </w:numPr>
        <w:jc w:val="both"/>
      </w:pPr>
      <w:r>
        <w:t>Conduct incident response and forensic investigations.</w:t>
      </w:r>
    </w:p>
    <w:p w:rsidR="00A17818" w:rsidRDefault="00A17818" w:rsidP="00A17818">
      <w:pPr>
        <w:pStyle w:val="NormalWeb"/>
        <w:numPr>
          <w:ilvl w:val="0"/>
          <w:numId w:val="23"/>
        </w:numPr>
        <w:jc w:val="both"/>
      </w:pPr>
      <w:r>
        <w:t>Educate employees about phishing and social engineering attacks.</w:t>
      </w:r>
    </w:p>
    <w:p w:rsidR="00A17818" w:rsidRDefault="00A17818" w:rsidP="00A17818">
      <w:pPr>
        <w:jc w:val="both"/>
      </w:pPr>
      <w:r>
        <w:pict>
          <v:rect id="_x0000_i1712" style="width:0;height:1.5pt" o:hrstd="t" o:hr="t" fillcolor="#a0a0a0" stroked="f"/>
        </w:pict>
      </w:r>
    </w:p>
    <w:p w:rsidR="00A17818" w:rsidRDefault="00A17818" w:rsidP="00A17818">
      <w:pPr>
        <w:pStyle w:val="Heading1"/>
        <w:jc w:val="both"/>
      </w:pPr>
      <w:r>
        <w:rPr>
          <w:rStyle w:val="Strong"/>
          <w:b/>
          <w:bCs/>
        </w:rPr>
        <w:t>Advantages of Nmap</w:t>
      </w:r>
    </w:p>
    <w:p w:rsidR="00A17818" w:rsidRDefault="00A17818" w:rsidP="00A17818">
      <w:pPr>
        <w:pStyle w:val="NormalWeb"/>
        <w:numPr>
          <w:ilvl w:val="0"/>
          <w:numId w:val="24"/>
        </w:numPr>
        <w:jc w:val="both"/>
      </w:pPr>
      <w:r>
        <w:t>Identifies open ports and running services.</w:t>
      </w:r>
    </w:p>
    <w:p w:rsidR="00A17818" w:rsidRDefault="00A17818" w:rsidP="00A17818">
      <w:pPr>
        <w:pStyle w:val="NormalWeb"/>
        <w:numPr>
          <w:ilvl w:val="0"/>
          <w:numId w:val="24"/>
        </w:numPr>
        <w:jc w:val="both"/>
      </w:pPr>
      <w:r>
        <w:t>Detects operating systems.</w:t>
      </w:r>
    </w:p>
    <w:p w:rsidR="00A17818" w:rsidRDefault="00A17818" w:rsidP="00A17818">
      <w:pPr>
        <w:pStyle w:val="NormalWeb"/>
        <w:numPr>
          <w:ilvl w:val="0"/>
          <w:numId w:val="24"/>
        </w:numPr>
        <w:jc w:val="both"/>
      </w:pPr>
      <w:r>
        <w:t>Assists in vulnerability assessments.</w:t>
      </w:r>
    </w:p>
    <w:p w:rsidR="00A17818" w:rsidRDefault="00A17818" w:rsidP="00A17818">
      <w:pPr>
        <w:pStyle w:val="NormalWeb"/>
        <w:numPr>
          <w:ilvl w:val="0"/>
          <w:numId w:val="24"/>
        </w:numPr>
        <w:jc w:val="both"/>
      </w:pPr>
      <w:r>
        <w:t>Improves network security monitoring.</w:t>
      </w:r>
    </w:p>
    <w:p w:rsidR="00A17818" w:rsidRDefault="00A17818" w:rsidP="00A17818">
      <w:pPr>
        <w:jc w:val="both"/>
      </w:pPr>
      <w:r>
        <w:pict>
          <v:rect id="_x0000_i1713" style="width:0;height:1.5pt" o:hrstd="t" o:hr="t" fillcolor="#a0a0a0" stroked="f"/>
        </w:pict>
      </w:r>
    </w:p>
    <w:p w:rsidR="00A17818" w:rsidRDefault="00A17818" w:rsidP="00A17818">
      <w:pPr>
        <w:pStyle w:val="Heading1"/>
        <w:jc w:val="both"/>
      </w:pPr>
      <w:r>
        <w:rPr>
          <w:rStyle w:val="Strong"/>
          <w:b/>
          <w:bCs/>
        </w:rPr>
        <w:t>Limitations</w:t>
      </w:r>
    </w:p>
    <w:p w:rsidR="00A17818" w:rsidRDefault="00A17818" w:rsidP="00A17818">
      <w:pPr>
        <w:pStyle w:val="NormalWeb"/>
        <w:numPr>
          <w:ilvl w:val="0"/>
          <w:numId w:val="25"/>
        </w:numPr>
        <w:jc w:val="both"/>
      </w:pPr>
      <w:r>
        <w:t>Aggressive scans may be detected by intrusion detection systems.</w:t>
      </w:r>
    </w:p>
    <w:p w:rsidR="00A17818" w:rsidRDefault="00A17818" w:rsidP="00A17818">
      <w:pPr>
        <w:pStyle w:val="NormalWeb"/>
        <w:numPr>
          <w:ilvl w:val="0"/>
          <w:numId w:val="25"/>
        </w:numPr>
        <w:jc w:val="both"/>
      </w:pPr>
      <w:r>
        <w:t>Results depend on firewall and network configurations.</w:t>
      </w:r>
    </w:p>
    <w:p w:rsidR="00A17818" w:rsidRDefault="00A17818" w:rsidP="00A17818">
      <w:pPr>
        <w:pStyle w:val="NormalWeb"/>
        <w:numPr>
          <w:ilvl w:val="0"/>
          <w:numId w:val="25"/>
        </w:numPr>
        <w:jc w:val="both"/>
      </w:pPr>
      <w:r>
        <w:t>Some services may hide version information.</w:t>
      </w:r>
    </w:p>
    <w:p w:rsidR="00A17818" w:rsidRDefault="00A17818" w:rsidP="00A17818">
      <w:pPr>
        <w:jc w:val="both"/>
      </w:pPr>
      <w:r>
        <w:pict>
          <v:rect id="_x0000_i1714" style="width:0;height:1.5pt" o:hrstd="t" o:hr="t" fillcolor="#a0a0a0" stroked="f"/>
        </w:pict>
      </w:r>
    </w:p>
    <w:p w:rsidR="00A17818" w:rsidRDefault="00A17818" w:rsidP="00A17818">
      <w:pPr>
        <w:pStyle w:val="Heading1"/>
        <w:jc w:val="both"/>
      </w:pPr>
      <w:r>
        <w:rPr>
          <w:rStyle w:val="Strong"/>
          <w:b/>
          <w:bCs/>
        </w:rPr>
        <w:t>Result</w:t>
      </w:r>
    </w:p>
    <w:p w:rsidR="00A17818" w:rsidRDefault="00A17818" w:rsidP="00A17818">
      <w:pPr>
        <w:pStyle w:val="NormalWeb"/>
        <w:jc w:val="both"/>
      </w:pPr>
      <w:r>
        <w:t xml:space="preserve">The Nmap Aggressive Scan was successfully performed on </w:t>
      </w:r>
      <w:r>
        <w:rPr>
          <w:rStyle w:val="Strong"/>
        </w:rPr>
        <w:t>scanme.nmap.org</w:t>
      </w:r>
      <w:r>
        <w:t xml:space="preserve">. The scan identified the target's operating system, open ports, and service versions, demonstrating how attackers can gather valuable reconnaissance information before launching social engineering attacks. The assessment highlights the importance of implementing preventive, detective, and corrective security measures, including regular </w:t>
      </w:r>
      <w:r>
        <w:lastRenderedPageBreak/>
        <w:t>vulnerability assessments, system updates, firewall configuration, multi-factor authentication, and employee cybersecurity awareness training, to minimize organizational risk.</w:t>
      </w:r>
    </w:p>
    <w:p w:rsidR="00A17818" w:rsidRDefault="00A17818" w:rsidP="00A17818">
      <w:pPr>
        <w:jc w:val="both"/>
      </w:pPr>
    </w:p>
    <w:p w:rsidR="001A422F" w:rsidRDefault="001A422F" w:rsidP="00A17818">
      <w:pPr>
        <w:jc w:val="both"/>
      </w:pPr>
    </w:p>
    <w:sectPr w:rsidR="001A422F">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274B4"/>
    <w:multiLevelType w:val="multilevel"/>
    <w:tmpl w:val="E0B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003D"/>
    <w:multiLevelType w:val="multilevel"/>
    <w:tmpl w:val="BD34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930B3"/>
    <w:multiLevelType w:val="multilevel"/>
    <w:tmpl w:val="11CE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4627E"/>
    <w:multiLevelType w:val="multilevel"/>
    <w:tmpl w:val="8D0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156AA"/>
    <w:multiLevelType w:val="multilevel"/>
    <w:tmpl w:val="FC2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60FD"/>
    <w:multiLevelType w:val="multilevel"/>
    <w:tmpl w:val="093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21927"/>
    <w:multiLevelType w:val="multilevel"/>
    <w:tmpl w:val="61A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C6075"/>
    <w:multiLevelType w:val="multilevel"/>
    <w:tmpl w:val="746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D42D7"/>
    <w:multiLevelType w:val="multilevel"/>
    <w:tmpl w:val="C94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E6176"/>
    <w:multiLevelType w:val="multilevel"/>
    <w:tmpl w:val="7F8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148C7"/>
    <w:multiLevelType w:val="multilevel"/>
    <w:tmpl w:val="84B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73B00"/>
    <w:multiLevelType w:val="multilevel"/>
    <w:tmpl w:val="6FDE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5538B"/>
    <w:multiLevelType w:val="multilevel"/>
    <w:tmpl w:val="A9B6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9B7946"/>
    <w:multiLevelType w:val="multilevel"/>
    <w:tmpl w:val="754C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F01644"/>
    <w:multiLevelType w:val="multilevel"/>
    <w:tmpl w:val="A97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A6093"/>
    <w:multiLevelType w:val="multilevel"/>
    <w:tmpl w:val="4B34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E2EF6"/>
    <w:multiLevelType w:val="hybridMultilevel"/>
    <w:tmpl w:val="9CD083D0"/>
    <w:lvl w:ilvl="0" w:tplc="3E0A8E34">
      <w:start w:val="1"/>
      <w:numFmt w:val="decimal"/>
      <w:lvlText w:val="%1."/>
      <w:lvlJc w:val="left"/>
      <w:pPr>
        <w:ind w:left="732" w:hanging="361"/>
      </w:pPr>
      <w:rPr>
        <w:rFonts w:hint="default"/>
        <w:spacing w:val="0"/>
        <w:w w:val="100"/>
        <w:lang w:val="en-US" w:eastAsia="en-US" w:bidi="ar-SA"/>
      </w:rPr>
    </w:lvl>
    <w:lvl w:ilvl="1" w:tplc="D3EA6B98">
      <w:numFmt w:val="bullet"/>
      <w:lvlText w:val="•"/>
      <w:lvlJc w:val="left"/>
      <w:pPr>
        <w:ind w:left="1715" w:hanging="361"/>
      </w:pPr>
      <w:rPr>
        <w:rFonts w:hint="default"/>
        <w:lang w:val="en-US" w:eastAsia="en-US" w:bidi="ar-SA"/>
      </w:rPr>
    </w:lvl>
    <w:lvl w:ilvl="2" w:tplc="30FA44F0">
      <w:numFmt w:val="bullet"/>
      <w:lvlText w:val="•"/>
      <w:lvlJc w:val="left"/>
      <w:pPr>
        <w:ind w:left="2690" w:hanging="361"/>
      </w:pPr>
      <w:rPr>
        <w:rFonts w:hint="default"/>
        <w:lang w:val="en-US" w:eastAsia="en-US" w:bidi="ar-SA"/>
      </w:rPr>
    </w:lvl>
    <w:lvl w:ilvl="3" w:tplc="3D88E614">
      <w:numFmt w:val="bullet"/>
      <w:lvlText w:val="•"/>
      <w:lvlJc w:val="left"/>
      <w:pPr>
        <w:ind w:left="3665" w:hanging="361"/>
      </w:pPr>
      <w:rPr>
        <w:rFonts w:hint="default"/>
        <w:lang w:val="en-US" w:eastAsia="en-US" w:bidi="ar-SA"/>
      </w:rPr>
    </w:lvl>
    <w:lvl w:ilvl="4" w:tplc="152472C8">
      <w:numFmt w:val="bullet"/>
      <w:lvlText w:val="•"/>
      <w:lvlJc w:val="left"/>
      <w:pPr>
        <w:ind w:left="4641" w:hanging="361"/>
      </w:pPr>
      <w:rPr>
        <w:rFonts w:hint="default"/>
        <w:lang w:val="en-US" w:eastAsia="en-US" w:bidi="ar-SA"/>
      </w:rPr>
    </w:lvl>
    <w:lvl w:ilvl="5" w:tplc="F9EA2B0A">
      <w:numFmt w:val="bullet"/>
      <w:lvlText w:val="•"/>
      <w:lvlJc w:val="left"/>
      <w:pPr>
        <w:ind w:left="5616" w:hanging="361"/>
      </w:pPr>
      <w:rPr>
        <w:rFonts w:hint="default"/>
        <w:lang w:val="en-US" w:eastAsia="en-US" w:bidi="ar-SA"/>
      </w:rPr>
    </w:lvl>
    <w:lvl w:ilvl="6" w:tplc="690A0102">
      <w:numFmt w:val="bullet"/>
      <w:lvlText w:val="•"/>
      <w:lvlJc w:val="left"/>
      <w:pPr>
        <w:ind w:left="6591" w:hanging="361"/>
      </w:pPr>
      <w:rPr>
        <w:rFonts w:hint="default"/>
        <w:lang w:val="en-US" w:eastAsia="en-US" w:bidi="ar-SA"/>
      </w:rPr>
    </w:lvl>
    <w:lvl w:ilvl="7" w:tplc="EA9046CC">
      <w:numFmt w:val="bullet"/>
      <w:lvlText w:val="•"/>
      <w:lvlJc w:val="left"/>
      <w:pPr>
        <w:ind w:left="7566" w:hanging="361"/>
      </w:pPr>
      <w:rPr>
        <w:rFonts w:hint="default"/>
        <w:lang w:val="en-US" w:eastAsia="en-US" w:bidi="ar-SA"/>
      </w:rPr>
    </w:lvl>
    <w:lvl w:ilvl="8" w:tplc="50763FD2">
      <w:numFmt w:val="bullet"/>
      <w:lvlText w:val="•"/>
      <w:lvlJc w:val="left"/>
      <w:pPr>
        <w:ind w:left="8542" w:hanging="361"/>
      </w:pPr>
      <w:rPr>
        <w:rFonts w:hint="default"/>
        <w:lang w:val="en-US" w:eastAsia="en-US" w:bidi="ar-SA"/>
      </w:rPr>
    </w:lvl>
  </w:abstractNum>
  <w:abstractNum w:abstractNumId="17" w15:restartNumberingAfterBreak="0">
    <w:nsid w:val="4E5F6723"/>
    <w:multiLevelType w:val="multilevel"/>
    <w:tmpl w:val="E7BC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2474B"/>
    <w:multiLevelType w:val="multilevel"/>
    <w:tmpl w:val="75F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0486C"/>
    <w:multiLevelType w:val="multilevel"/>
    <w:tmpl w:val="45F0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21E29"/>
    <w:multiLevelType w:val="multilevel"/>
    <w:tmpl w:val="6E4A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16F67"/>
    <w:multiLevelType w:val="multilevel"/>
    <w:tmpl w:val="48B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6056B"/>
    <w:multiLevelType w:val="multilevel"/>
    <w:tmpl w:val="333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855C7"/>
    <w:multiLevelType w:val="multilevel"/>
    <w:tmpl w:val="DA5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14AAF"/>
    <w:multiLevelType w:val="multilevel"/>
    <w:tmpl w:val="C91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C2BDA"/>
    <w:multiLevelType w:val="multilevel"/>
    <w:tmpl w:val="064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A2DED"/>
    <w:multiLevelType w:val="multilevel"/>
    <w:tmpl w:val="1A1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12146"/>
    <w:multiLevelType w:val="multilevel"/>
    <w:tmpl w:val="87F6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0"/>
  </w:num>
  <w:num w:numId="3">
    <w:abstractNumId w:val="5"/>
  </w:num>
  <w:num w:numId="4">
    <w:abstractNumId w:val="13"/>
  </w:num>
  <w:num w:numId="5">
    <w:abstractNumId w:val="21"/>
  </w:num>
  <w:num w:numId="6">
    <w:abstractNumId w:val="18"/>
  </w:num>
  <w:num w:numId="7">
    <w:abstractNumId w:val="14"/>
  </w:num>
  <w:num w:numId="8">
    <w:abstractNumId w:val="24"/>
  </w:num>
  <w:num w:numId="9">
    <w:abstractNumId w:val="7"/>
  </w:num>
  <w:num w:numId="10">
    <w:abstractNumId w:val="27"/>
  </w:num>
  <w:num w:numId="11">
    <w:abstractNumId w:val="11"/>
  </w:num>
  <w:num w:numId="12">
    <w:abstractNumId w:val="19"/>
  </w:num>
  <w:num w:numId="13">
    <w:abstractNumId w:val="20"/>
  </w:num>
  <w:num w:numId="14">
    <w:abstractNumId w:val="8"/>
  </w:num>
  <w:num w:numId="15">
    <w:abstractNumId w:val="25"/>
  </w:num>
  <w:num w:numId="16">
    <w:abstractNumId w:val="23"/>
  </w:num>
  <w:num w:numId="17">
    <w:abstractNumId w:val="9"/>
  </w:num>
  <w:num w:numId="18">
    <w:abstractNumId w:val="10"/>
  </w:num>
  <w:num w:numId="19">
    <w:abstractNumId w:val="15"/>
  </w:num>
  <w:num w:numId="20">
    <w:abstractNumId w:val="6"/>
  </w:num>
  <w:num w:numId="21">
    <w:abstractNumId w:val="12"/>
  </w:num>
  <w:num w:numId="22">
    <w:abstractNumId w:val="1"/>
  </w:num>
  <w:num w:numId="23">
    <w:abstractNumId w:val="17"/>
  </w:num>
  <w:num w:numId="24">
    <w:abstractNumId w:val="3"/>
  </w:num>
  <w:num w:numId="25">
    <w:abstractNumId w:val="22"/>
  </w:num>
  <w:num w:numId="26">
    <w:abstractNumId w:val="2"/>
  </w:num>
  <w:num w:numId="27">
    <w:abstractNumId w:val="4"/>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66"/>
    <w:rsid w:val="000B50EC"/>
    <w:rsid w:val="001A422F"/>
    <w:rsid w:val="003A6C7B"/>
    <w:rsid w:val="004D3966"/>
    <w:rsid w:val="00844B79"/>
    <w:rsid w:val="00A17818"/>
    <w:rsid w:val="00C73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8D9C"/>
  <w15:docId w15:val="{40D18927-74E3-46C4-B168-06B18576D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left="86"/>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329" w:right="329"/>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spacing w:before="2"/>
      <w:ind w:left="86" w:right="85"/>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12"/>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732" w:right="6" w:hanging="361"/>
      <w:jc w:val="both"/>
    </w:pPr>
    <w:rPr>
      <w:rFonts w:ascii="Times New Roman" w:eastAsia="Times New Roman" w:hAnsi="Times New Roman" w:cs="Times New Roman"/>
    </w:rPr>
  </w:style>
  <w:style w:type="paragraph" w:customStyle="1" w:styleId="TableParagraph">
    <w:name w:val="Table Paragraph"/>
    <w:basedOn w:val="Normal"/>
    <w:uiPriority w:val="1"/>
    <w:qFormat/>
    <w:pPr>
      <w:jc w:val="center"/>
    </w:pPr>
  </w:style>
  <w:style w:type="paragraph" w:styleId="NormalWeb">
    <w:name w:val="Normal (Web)"/>
    <w:basedOn w:val="Normal"/>
    <w:uiPriority w:val="99"/>
    <w:unhideWhenUsed/>
    <w:rsid w:val="000B50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B50EC"/>
    <w:rPr>
      <w:b/>
      <w:bCs/>
    </w:rPr>
  </w:style>
  <w:style w:type="paragraph" w:styleId="HTMLPreformatted">
    <w:name w:val="HTML Preformatted"/>
    <w:basedOn w:val="Normal"/>
    <w:link w:val="HTMLPreformattedChar"/>
    <w:uiPriority w:val="99"/>
    <w:semiHidden/>
    <w:unhideWhenUsed/>
    <w:rsid w:val="000B5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B50E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B50E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B50EC"/>
    <w:rPr>
      <w:color w:val="0000FF"/>
      <w:u w:val="single"/>
    </w:rPr>
  </w:style>
  <w:style w:type="character" w:styleId="Emphasis">
    <w:name w:val="Emphasis"/>
    <w:basedOn w:val="DefaultParagraphFont"/>
    <w:uiPriority w:val="20"/>
    <w:qFormat/>
    <w:rsid w:val="000B50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617762">
      <w:bodyDiv w:val="1"/>
      <w:marLeft w:val="0"/>
      <w:marRight w:val="0"/>
      <w:marTop w:val="0"/>
      <w:marBottom w:val="0"/>
      <w:divBdr>
        <w:top w:val="none" w:sz="0" w:space="0" w:color="auto"/>
        <w:left w:val="none" w:sz="0" w:space="0" w:color="auto"/>
        <w:bottom w:val="none" w:sz="0" w:space="0" w:color="auto"/>
        <w:right w:val="none" w:sz="0" w:space="0" w:color="auto"/>
      </w:divBdr>
      <w:divsChild>
        <w:div w:id="1969046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990831">
      <w:bodyDiv w:val="1"/>
      <w:marLeft w:val="0"/>
      <w:marRight w:val="0"/>
      <w:marTop w:val="0"/>
      <w:marBottom w:val="0"/>
      <w:divBdr>
        <w:top w:val="none" w:sz="0" w:space="0" w:color="auto"/>
        <w:left w:val="none" w:sz="0" w:space="0" w:color="auto"/>
        <w:bottom w:val="none" w:sz="0" w:space="0" w:color="auto"/>
        <w:right w:val="none" w:sz="0" w:space="0" w:color="auto"/>
      </w:divBdr>
    </w:div>
    <w:div w:id="1798135526">
      <w:bodyDiv w:val="1"/>
      <w:marLeft w:val="0"/>
      <w:marRight w:val="0"/>
      <w:marTop w:val="0"/>
      <w:marBottom w:val="0"/>
      <w:divBdr>
        <w:top w:val="none" w:sz="0" w:space="0" w:color="auto"/>
        <w:left w:val="none" w:sz="0" w:space="0" w:color="auto"/>
        <w:bottom w:val="none" w:sz="0" w:space="0" w:color="auto"/>
        <w:right w:val="none" w:sz="0" w:space="0" w:color="auto"/>
      </w:divBdr>
      <w:divsChild>
        <w:div w:id="1050806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411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r@tesla.com" TargetMode="External"/><Relationship Id="rId13" Type="http://schemas.openxmlformats.org/officeDocument/2006/relationships/hyperlink" Target="mailto:employee1@test.com" TargetMode="External"/><Relationship Id="rId1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sales@tesla.com" TargetMode="External"/><Relationship Id="rId12" Type="http://schemas.openxmlformats.org/officeDocument/2006/relationships/hyperlink" Target="mailto:itsupport@test.com" TargetMode="External"/><Relationship Id="rId17" Type="http://schemas.openxmlformats.org/officeDocument/2006/relationships/hyperlink" Target="mailto:employee5@test.com" TargetMode="External"/><Relationship Id="rId2" Type="http://schemas.openxmlformats.org/officeDocument/2006/relationships/styles" Target="styles.xml"/><Relationship Id="rId16" Type="http://schemas.openxmlformats.org/officeDocument/2006/relationships/hyperlink" Target="mailto:employee4@tes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upport@tesla.com"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hyperlink" Target="mailto:employee3@test.com" TargetMode="External"/><Relationship Id="rId10" Type="http://schemas.openxmlformats.org/officeDocument/2006/relationships/hyperlink" Target="mailto:security@tesla.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dmin@tesla.com" TargetMode="External"/><Relationship Id="rId14" Type="http://schemas.openxmlformats.org/officeDocument/2006/relationships/hyperlink" Target="mailto:employee2@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2773</Words>
  <Characters>15811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3</cp:revision>
  <dcterms:created xsi:type="dcterms:W3CDTF">2026-08-04T09:26:00Z</dcterms:created>
  <dcterms:modified xsi:type="dcterms:W3CDTF">2026-08-04T09:28:00Z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2026-08-04T00:00:00Z</vt:filetime>
  </property>
  <property fmtid="{D5CDD505-2E9C-101B-9397-08002B2CF9AE}" pid="6" name="Producer">
    <vt:lpwstr>Microsoft® Word 2021</vt:lpwstr>
  </property>
</Properties>
</file>