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44799" w14:textId="77777777" w:rsidR="0022487A" w:rsidRPr="0022487A" w:rsidRDefault="0022487A" w:rsidP="0022487A">
      <w:pPr>
        <w:jc w:val="center"/>
        <w:rPr>
          <w:rFonts w:ascii="Times New Roman" w:hAnsi="Times New Roman" w:cs="Times New Roman"/>
          <w:b/>
          <w:bCs/>
          <w:sz w:val="34"/>
          <w:szCs w:val="34"/>
        </w:rPr>
      </w:pPr>
      <w:r w:rsidRPr="0022487A">
        <w:rPr>
          <w:rFonts w:ascii="Times New Roman" w:hAnsi="Times New Roman" w:cs="Times New Roman"/>
          <w:b/>
          <w:bCs/>
          <w:sz w:val="34"/>
          <w:szCs w:val="34"/>
        </w:rPr>
        <w:t>SIMATS ENGINEERING</w:t>
      </w:r>
    </w:p>
    <w:p w14:paraId="265BA2FB" w14:textId="77777777" w:rsidR="0022487A" w:rsidRPr="0022487A" w:rsidRDefault="0022487A" w:rsidP="0022487A">
      <w:pPr>
        <w:jc w:val="center"/>
        <w:rPr>
          <w:rFonts w:ascii="Times New Roman" w:hAnsi="Times New Roman" w:cs="Times New Roman"/>
          <w:b/>
          <w:bCs/>
          <w:sz w:val="24"/>
          <w:szCs w:val="24"/>
        </w:rPr>
      </w:pPr>
      <w:r w:rsidRPr="0022487A">
        <w:rPr>
          <w:rFonts w:ascii="Times New Roman" w:hAnsi="Times New Roman" w:cs="Times New Roman"/>
          <w:b/>
          <w:bCs/>
          <w:sz w:val="28"/>
          <w:szCs w:val="28"/>
        </w:rPr>
        <w:t xml:space="preserve">ASSESSMENT TOOL 1:  Expert System Development Project </w:t>
      </w:r>
    </w:p>
    <w:tbl>
      <w:tblPr>
        <w:tblW w:w="9030" w:type="dxa"/>
        <w:tblLayout w:type="fixed"/>
        <w:tblLook w:val="0600" w:firstRow="0" w:lastRow="0" w:firstColumn="0" w:lastColumn="0" w:noHBand="1" w:noVBand="1"/>
      </w:tblPr>
      <w:tblGrid>
        <w:gridCol w:w="2250"/>
        <w:gridCol w:w="3420"/>
        <w:gridCol w:w="2115"/>
        <w:gridCol w:w="1245"/>
      </w:tblGrid>
      <w:tr w:rsidR="0022487A" w:rsidRPr="0022487A" w14:paraId="11599551" w14:textId="77777777" w:rsidTr="009C59D7">
        <w:tc>
          <w:tcPr>
            <w:tcW w:w="2250" w:type="dxa"/>
            <w:shd w:val="clear" w:color="auto" w:fill="auto"/>
            <w:tcMar>
              <w:top w:w="100" w:type="dxa"/>
              <w:left w:w="100" w:type="dxa"/>
              <w:bottom w:w="100" w:type="dxa"/>
              <w:right w:w="100" w:type="dxa"/>
            </w:tcMar>
          </w:tcPr>
          <w:p w14:paraId="24884E54" w14:textId="77777777" w:rsidR="0022487A" w:rsidRPr="0022487A" w:rsidRDefault="0022487A" w:rsidP="009C59D7">
            <w:pPr>
              <w:rPr>
                <w:rFonts w:ascii="Times New Roman" w:hAnsi="Times New Roman" w:cs="Times New Roman"/>
                <w:b/>
                <w:bCs/>
                <w:sz w:val="24"/>
                <w:szCs w:val="24"/>
              </w:rPr>
            </w:pPr>
            <w:r w:rsidRPr="0022487A">
              <w:rPr>
                <w:rFonts w:ascii="Times New Roman" w:hAnsi="Times New Roman" w:cs="Times New Roman"/>
                <w:b/>
                <w:bCs/>
                <w:sz w:val="24"/>
                <w:szCs w:val="24"/>
              </w:rPr>
              <w:t xml:space="preserve">COURSE NAME: </w:t>
            </w:r>
          </w:p>
        </w:tc>
        <w:tc>
          <w:tcPr>
            <w:tcW w:w="3420" w:type="dxa"/>
            <w:shd w:val="clear" w:color="auto" w:fill="auto"/>
            <w:tcMar>
              <w:top w:w="100" w:type="dxa"/>
              <w:left w:w="100" w:type="dxa"/>
              <w:bottom w:w="100" w:type="dxa"/>
              <w:right w:w="100" w:type="dxa"/>
            </w:tcMar>
          </w:tcPr>
          <w:p w14:paraId="1C31A983" w14:textId="77777777" w:rsidR="0022487A" w:rsidRPr="0022487A" w:rsidRDefault="0022487A" w:rsidP="009C59D7">
            <w:pPr>
              <w:jc w:val="both"/>
              <w:rPr>
                <w:rFonts w:ascii="Times New Roman" w:hAnsi="Times New Roman" w:cs="Times New Roman"/>
                <w:b/>
                <w:bCs/>
                <w:sz w:val="24"/>
                <w:szCs w:val="24"/>
              </w:rPr>
            </w:pPr>
            <w:r>
              <w:rPr>
                <w:rFonts w:ascii="Times New Roman" w:hAnsi="Times New Roman" w:cs="Times New Roman"/>
                <w:b/>
                <w:bCs/>
                <w:sz w:val="24"/>
                <w:szCs w:val="24"/>
              </w:rPr>
              <w:t xml:space="preserve">ARTIFICIAL INTELLIGENCE </w:t>
            </w:r>
            <w:bookmarkStart w:id="0" w:name="_GoBack"/>
            <w:bookmarkEnd w:id="0"/>
            <w:r w:rsidRPr="0022487A">
              <w:rPr>
                <w:rFonts w:ascii="Times New Roman" w:hAnsi="Times New Roman" w:cs="Times New Roman"/>
                <w:b/>
                <w:bCs/>
                <w:sz w:val="24"/>
                <w:szCs w:val="24"/>
              </w:rPr>
              <w:t>AND EXPERT SYSTEMS</w:t>
            </w:r>
          </w:p>
        </w:tc>
        <w:tc>
          <w:tcPr>
            <w:tcW w:w="2115" w:type="dxa"/>
            <w:shd w:val="clear" w:color="auto" w:fill="auto"/>
            <w:tcMar>
              <w:top w:w="100" w:type="dxa"/>
              <w:left w:w="100" w:type="dxa"/>
              <w:bottom w:w="100" w:type="dxa"/>
              <w:right w:w="100" w:type="dxa"/>
            </w:tcMar>
          </w:tcPr>
          <w:p w14:paraId="3840B486" w14:textId="77777777" w:rsidR="0022487A" w:rsidRPr="0022487A" w:rsidRDefault="0022487A" w:rsidP="009C59D7">
            <w:pPr>
              <w:rPr>
                <w:rFonts w:ascii="Times New Roman" w:hAnsi="Times New Roman" w:cs="Times New Roman"/>
                <w:b/>
                <w:bCs/>
                <w:sz w:val="24"/>
                <w:szCs w:val="24"/>
              </w:rPr>
            </w:pPr>
            <w:r w:rsidRPr="0022487A">
              <w:rPr>
                <w:rFonts w:ascii="Times New Roman" w:hAnsi="Times New Roman" w:cs="Times New Roman"/>
                <w:b/>
                <w:bCs/>
                <w:sz w:val="24"/>
                <w:szCs w:val="24"/>
              </w:rPr>
              <w:t>COURSE CODE:</w:t>
            </w:r>
          </w:p>
        </w:tc>
        <w:tc>
          <w:tcPr>
            <w:tcW w:w="1245" w:type="dxa"/>
            <w:shd w:val="clear" w:color="auto" w:fill="auto"/>
            <w:tcMar>
              <w:top w:w="100" w:type="dxa"/>
              <w:left w:w="100" w:type="dxa"/>
              <w:bottom w:w="100" w:type="dxa"/>
              <w:right w:w="100" w:type="dxa"/>
            </w:tcMar>
          </w:tcPr>
          <w:p w14:paraId="255A396B" w14:textId="77777777" w:rsidR="0022487A" w:rsidRPr="0022487A" w:rsidRDefault="0022487A" w:rsidP="009C59D7">
            <w:pPr>
              <w:rPr>
                <w:rFonts w:ascii="Times New Roman" w:hAnsi="Times New Roman" w:cs="Times New Roman"/>
                <w:b/>
                <w:bCs/>
                <w:sz w:val="24"/>
                <w:szCs w:val="24"/>
              </w:rPr>
            </w:pPr>
            <w:r w:rsidRPr="0022487A">
              <w:rPr>
                <w:rFonts w:ascii="Times New Roman" w:hAnsi="Times New Roman" w:cs="Times New Roman"/>
                <w:b/>
                <w:bCs/>
                <w:sz w:val="24"/>
                <w:szCs w:val="24"/>
              </w:rPr>
              <w:t>MLA01</w:t>
            </w:r>
          </w:p>
        </w:tc>
      </w:tr>
    </w:tbl>
    <w:p w14:paraId="34C1F6EE" w14:textId="77777777" w:rsidR="0022487A" w:rsidRPr="0022487A" w:rsidRDefault="0022487A" w:rsidP="0022487A">
      <w:pPr>
        <w:rPr>
          <w:rFonts w:ascii="Times New Roman" w:hAnsi="Times New Roman" w:cs="Times New Roman"/>
          <w:b/>
          <w:bCs/>
          <w:sz w:val="24"/>
          <w:szCs w:val="24"/>
        </w:rPr>
      </w:pPr>
      <w:r w:rsidRPr="0022487A">
        <w:rPr>
          <w:rFonts w:ascii="Times New Roman" w:hAnsi="Times New Roman" w:cs="Times New Roman"/>
        </w:rPr>
        <w:pict w14:anchorId="5D0BBE6A">
          <v:rect id="_x0000_i1025" style="width:0;height:1.5pt" o:hralign="center" o:hrstd="t" o:hr="t" fillcolor="#a0a0a0" stroked="f"/>
        </w:pict>
      </w:r>
    </w:p>
    <w:p w14:paraId="102ACC46" w14:textId="77777777" w:rsidR="0022487A" w:rsidRPr="0022487A" w:rsidRDefault="0022487A" w:rsidP="0022487A">
      <w:pPr>
        <w:rPr>
          <w:rFonts w:ascii="Times New Roman" w:hAnsi="Times New Roman" w:cs="Times New Roman"/>
          <w:b/>
          <w:bCs/>
          <w:sz w:val="24"/>
          <w:szCs w:val="24"/>
        </w:rPr>
      </w:pPr>
      <w:r w:rsidRPr="0022487A">
        <w:rPr>
          <w:rFonts w:ascii="Times New Roman" w:hAnsi="Times New Roman" w:cs="Times New Roman"/>
          <w:b/>
          <w:bCs/>
          <w:sz w:val="24"/>
          <w:szCs w:val="24"/>
        </w:rPr>
        <w:t>COURSE OUTCOME COVERED</w:t>
      </w:r>
    </w:p>
    <w:p w14:paraId="54EB5BAA" w14:textId="77777777" w:rsidR="0022487A" w:rsidRPr="0022487A" w:rsidRDefault="0022487A" w:rsidP="0022487A">
      <w:pPr>
        <w:jc w:val="both"/>
        <w:rPr>
          <w:rFonts w:ascii="Times New Roman" w:hAnsi="Times New Roman" w:cs="Times New Roman"/>
        </w:rPr>
      </w:pPr>
      <w:r w:rsidRPr="0022487A">
        <w:rPr>
          <w:rFonts w:ascii="Times New Roman" w:hAnsi="Times New Roman" w:cs="Times New Roman"/>
          <w:b/>
          <w:bCs/>
        </w:rPr>
        <w:t xml:space="preserve">CO 5: </w:t>
      </w:r>
      <w:r w:rsidRPr="0022487A">
        <w:rPr>
          <w:rFonts w:ascii="Times New Roman" w:hAnsi="Times New Roman" w:cs="Times New Roman"/>
          <w:i/>
          <w:iCs/>
        </w:rPr>
        <w:t>Construct rule-based expert systems using production rules, forward and backward chaining, and by distinguishing procedural and non-procedural paradigms across development stages.</w:t>
      </w:r>
      <w:r w:rsidRPr="0022487A">
        <w:rPr>
          <w:rFonts w:ascii="Times New Roman" w:hAnsi="Times New Roman" w:cs="Times New Roman"/>
        </w:rPr>
        <w:t>(BTL 3)</w:t>
      </w:r>
    </w:p>
    <w:p w14:paraId="64287879" w14:textId="77777777" w:rsidR="0022487A" w:rsidRPr="0022487A" w:rsidRDefault="0022487A" w:rsidP="0022487A">
      <w:pPr>
        <w:rPr>
          <w:rFonts w:ascii="Times New Roman" w:hAnsi="Times New Roman" w:cs="Times New Roman"/>
          <w:sz w:val="24"/>
          <w:szCs w:val="24"/>
        </w:rPr>
      </w:pPr>
      <w:r w:rsidRPr="0022487A">
        <w:rPr>
          <w:rFonts w:ascii="Times New Roman" w:hAnsi="Times New Roman" w:cs="Times New Roman"/>
        </w:rPr>
        <w:t>Assessment Tool Weightage: 40%</w:t>
      </w:r>
      <w:r w:rsidRPr="0022487A">
        <w:rPr>
          <w:rFonts w:ascii="Times New Roman" w:hAnsi="Times New Roman" w:cs="Times New Roman"/>
        </w:rPr>
        <w:pict w14:anchorId="2694CC77">
          <v:rect id="_x0000_i1026" style="width:0;height:1.5pt" o:hralign="center" o:hrstd="t" o:hr="t" fillcolor="#a0a0a0" stroked="f"/>
        </w:pict>
      </w:r>
    </w:p>
    <w:p w14:paraId="7FA2B37D" w14:textId="77777777" w:rsidR="0022487A" w:rsidRPr="0022487A" w:rsidRDefault="0022487A" w:rsidP="0022487A">
      <w:pPr>
        <w:rPr>
          <w:rFonts w:ascii="Times New Roman" w:hAnsi="Times New Roman" w:cs="Times New Roman"/>
          <w:b/>
          <w:bCs/>
        </w:rPr>
      </w:pPr>
      <w:r w:rsidRPr="0022487A">
        <w:rPr>
          <w:rFonts w:ascii="Times New Roman" w:hAnsi="Times New Roman" w:cs="Times New Roman"/>
          <w:b/>
          <w:bCs/>
        </w:rPr>
        <w:t>Total Marks: 100</w:t>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r>
      <w:r w:rsidRPr="0022487A">
        <w:rPr>
          <w:rFonts w:ascii="Times New Roman" w:hAnsi="Times New Roman" w:cs="Times New Roman"/>
          <w:b/>
          <w:bCs/>
        </w:rPr>
        <w:tab/>
        <w:t>Time: 90 Mins</w:t>
      </w:r>
    </w:p>
    <w:p w14:paraId="1FCCB414" w14:textId="77777777" w:rsidR="0022487A" w:rsidRPr="0022487A" w:rsidRDefault="0022487A" w:rsidP="0022487A">
      <w:pPr>
        <w:rPr>
          <w:rFonts w:ascii="Times New Roman" w:hAnsi="Times New Roman" w:cs="Times New Roman"/>
          <w:b/>
          <w:bCs/>
        </w:rPr>
      </w:pPr>
      <w:r w:rsidRPr="0022487A">
        <w:rPr>
          <w:rFonts w:ascii="Times New Roman" w:hAnsi="Times New Roman" w:cs="Times New Roman"/>
          <w:b/>
          <w:bCs/>
        </w:rPr>
        <w:t>No. of Questions: 1</w:t>
      </w:r>
    </w:p>
    <w:p w14:paraId="0B252BE0" w14:textId="77777777" w:rsidR="0022487A" w:rsidRPr="0022487A" w:rsidRDefault="0022487A" w:rsidP="0022487A">
      <w:pPr>
        <w:jc w:val="center"/>
        <w:rPr>
          <w:rFonts w:ascii="Times New Roman" w:hAnsi="Times New Roman" w:cs="Times New Roman"/>
          <w:sz w:val="26"/>
          <w:szCs w:val="26"/>
        </w:rPr>
      </w:pPr>
      <w:r w:rsidRPr="0022487A">
        <w:rPr>
          <w:rFonts w:ascii="Times New Roman" w:hAnsi="Times New Roman" w:cs="Times New Roman"/>
          <w:sz w:val="26"/>
          <w:szCs w:val="26"/>
        </w:rPr>
        <w:t>Annexure A</w:t>
      </w:r>
    </w:p>
    <w:p w14:paraId="2C10E43A" w14:textId="77777777" w:rsidR="0022487A" w:rsidRPr="0022487A" w:rsidRDefault="0022487A" w:rsidP="0022487A">
      <w:pPr>
        <w:jc w:val="center"/>
        <w:rPr>
          <w:rFonts w:ascii="Times New Roman" w:hAnsi="Times New Roman" w:cs="Times New Roman"/>
          <w:b/>
          <w:bCs/>
          <w:sz w:val="26"/>
          <w:szCs w:val="26"/>
        </w:rPr>
      </w:pPr>
      <w:r w:rsidRPr="0022487A">
        <w:rPr>
          <w:rFonts w:ascii="Times New Roman" w:hAnsi="Times New Roman" w:cs="Times New Roman"/>
          <w:b/>
          <w:bCs/>
          <w:sz w:val="26"/>
          <w:szCs w:val="26"/>
        </w:rPr>
        <w:t xml:space="preserve">Expert System Development Project </w:t>
      </w:r>
    </w:p>
    <w:p w14:paraId="1F105339" w14:textId="77777777" w:rsidR="0022487A" w:rsidRPr="0022487A" w:rsidRDefault="0022487A" w:rsidP="0022487A">
      <w:pPr>
        <w:rPr>
          <w:rFonts w:ascii="Times New Roman" w:hAnsi="Times New Roman" w:cs="Times New Roman"/>
          <w:b/>
          <w:bCs/>
          <w:sz w:val="24"/>
          <w:szCs w:val="24"/>
        </w:rPr>
      </w:pPr>
      <w:r w:rsidRPr="0022487A">
        <w:rPr>
          <w:rFonts w:ascii="Times New Roman" w:hAnsi="Times New Roman" w:cs="Times New Roman"/>
        </w:rPr>
        <w:pict w14:anchorId="3574B08C">
          <v:rect id="_x0000_i1027" style="width:0;height:1.5pt" o:hralign="center" o:hrstd="t" o:hr="t" fillcolor="#a0a0a0" stroked="f"/>
        </w:pict>
      </w:r>
    </w:p>
    <w:p w14:paraId="5055767E" w14:textId="77777777" w:rsidR="0022487A" w:rsidRPr="0022487A" w:rsidRDefault="0022487A" w:rsidP="0022487A">
      <w:pPr>
        <w:jc w:val="both"/>
        <w:rPr>
          <w:rFonts w:ascii="Times New Roman" w:hAnsi="Times New Roman" w:cs="Times New Roman"/>
          <w:i/>
          <w:iCs/>
        </w:rPr>
      </w:pPr>
      <w:r w:rsidRPr="0022487A">
        <w:rPr>
          <w:rFonts w:ascii="Times New Roman" w:hAnsi="Times New Roman" w:cs="Times New Roman"/>
          <w:b/>
          <w:bCs/>
          <w:i/>
          <w:iCs/>
        </w:rPr>
        <w:t>Code of Conduct:</w:t>
      </w:r>
    </w:p>
    <w:p w14:paraId="79AF8FDE" w14:textId="77777777" w:rsidR="0022487A" w:rsidRPr="0022487A" w:rsidRDefault="0022487A" w:rsidP="0022487A">
      <w:pPr>
        <w:jc w:val="both"/>
        <w:rPr>
          <w:rFonts w:ascii="Times New Roman" w:hAnsi="Times New Roman" w:cs="Times New Roman"/>
          <w:i/>
          <w:iCs/>
        </w:rPr>
      </w:pPr>
      <w:r>
        <w:rPr>
          <w:rFonts w:ascii="Times New Roman" w:hAnsi="Times New Roman" w:cs="Times New Roman"/>
          <w:i/>
          <w:iCs/>
        </w:rPr>
        <w:t xml:space="preserve">I </w:t>
      </w:r>
      <w:r>
        <w:rPr>
          <w:rFonts w:ascii="Times New Roman" w:hAnsi="Times New Roman" w:cs="Times New Roman"/>
          <w:b/>
          <w:iCs/>
        </w:rPr>
        <w:t>Mokshitha Kilari (192525413)</w:t>
      </w:r>
      <w:r w:rsidRPr="0022487A">
        <w:rPr>
          <w:rFonts w:ascii="Times New Roman" w:hAnsi="Times New Roman" w:cs="Times New Roman"/>
          <w:i/>
          <w:iCs/>
        </w:rPr>
        <w:t xml:space="preserve"> (Name / Reg No) certify that this submission is my original work and that I have adhered to the guidelines specified for this assessment.</w:t>
      </w:r>
    </w:p>
    <w:p w14:paraId="5F2F3E85" w14:textId="77777777" w:rsidR="0022487A" w:rsidRPr="0022487A" w:rsidRDefault="0022487A" w:rsidP="0022487A">
      <w:pPr>
        <w:jc w:val="both"/>
        <w:rPr>
          <w:rFonts w:ascii="Times New Roman" w:hAnsi="Times New Roman" w:cs="Times New Roman"/>
          <w:b/>
          <w:bCs/>
          <w:i/>
          <w:iCs/>
        </w:rPr>
      </w:pPr>
      <w:r w:rsidRPr="0022487A">
        <w:rPr>
          <w:rFonts w:ascii="Times New Roman" w:hAnsi="Times New Roman" w:cs="Times New Roman"/>
          <w:i/>
          <w:iCs/>
        </w:rPr>
        <w:t>I understand that any violation of academic integrity rules will result in disciplinary action.</w:t>
      </w:r>
    </w:p>
    <w:p w14:paraId="327E4C5C" w14:textId="77777777" w:rsidR="0022487A" w:rsidRDefault="0022487A" w:rsidP="0022487A">
      <w:pPr>
        <w:jc w:val="both"/>
        <w:rPr>
          <w:rFonts w:ascii="Times New Roman" w:hAnsi="Times New Roman" w:cs="Times New Roman"/>
          <w:bCs/>
          <w:i/>
        </w:rPr>
      </w:pPr>
      <w:r w:rsidRPr="0022487A">
        <w:rPr>
          <w:rFonts w:ascii="Times New Roman" w:hAnsi="Times New Roman" w:cs="Times New Roman"/>
          <w:b/>
          <w:bCs/>
          <w:i/>
          <w:iCs/>
        </w:rPr>
        <w:t>Signature of the student:</w:t>
      </w:r>
      <w:r w:rsidRPr="0022487A">
        <w:rPr>
          <w:rFonts w:ascii="Times New Roman" w:hAnsi="Times New Roman" w:cs="Times New Roman"/>
          <w:b/>
          <w:bCs/>
        </w:rPr>
        <w:t xml:space="preserve"> </w:t>
      </w:r>
      <w:r>
        <w:rPr>
          <w:rFonts w:ascii="Times New Roman" w:hAnsi="Times New Roman" w:cs="Times New Roman"/>
          <w:bCs/>
          <w:i/>
        </w:rPr>
        <w:t>MOKSHITHAKILARI</w:t>
      </w:r>
    </w:p>
    <w:p w14:paraId="3244294F" w14:textId="77777777" w:rsidR="0022487A" w:rsidRPr="0022487A" w:rsidRDefault="0022487A" w:rsidP="0022487A">
      <w:pPr>
        <w:jc w:val="both"/>
        <w:rPr>
          <w:rFonts w:ascii="Times New Roman" w:eastAsia="Times New Roman" w:hAnsi="Times New Roman" w:cs="Times New Roman"/>
          <w:i/>
        </w:rPr>
      </w:pP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22487A" w:rsidRPr="0022487A" w14:paraId="5B496A5B" w14:textId="77777777" w:rsidTr="009C59D7">
        <w:trPr>
          <w:trHeight w:val="52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184E7"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b/>
                <w:bCs/>
              </w:rPr>
              <w:t>Criterion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47D83"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b/>
                <w:bCs/>
              </w:rPr>
              <w:t>Weightage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00480"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b/>
                <w:bCs/>
              </w:rPr>
              <w:t>Marks Obtained</w:t>
            </w:r>
          </w:p>
        </w:tc>
      </w:tr>
      <w:tr w:rsidR="0022487A" w:rsidRPr="0022487A" w14:paraId="5FEFEA2A" w14:textId="77777777" w:rsidTr="009C59D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20651"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1. Problem Analysis and Domain Understanding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226C"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A70A2"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479F3FDD" w14:textId="77777777" w:rsidTr="009C59D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73C14"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2. Knowledge Acquisition and Knowledge Representation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8978B"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85E4"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3EEC3BED" w14:textId="77777777" w:rsidTr="009C59D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1D86D"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3. Production Rule / Knowledge Base Design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8B0F5"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954F0"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3561B5E0" w14:textId="77777777" w:rsidTr="009C59D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3CA8B"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4. Prolog Implementation and Programming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DE8FF"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068CF"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75E95276" w14:textId="77777777" w:rsidTr="009C59D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B22B4"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5. Forward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EFC13"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956F1"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5F07604A" w14:textId="77777777" w:rsidTr="009C59D7">
        <w:trPr>
          <w:trHeight w:val="34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D5CD3"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6. Backward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ECA1F"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CB4F9"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643BBEB2" w14:textId="77777777" w:rsidTr="009C59D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5F1AF"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7. Procedural and Non-Procedural Paradigm Analysis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585F7"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121D5"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6BBADC12" w14:textId="77777777" w:rsidTr="009C59D7">
        <w:trPr>
          <w:trHeight w:val="27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F9618"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8. Unification, Backtracking and Inference Accuracy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DF1FB"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90D2B"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263242FC" w14:textId="77777777" w:rsidTr="009C59D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99A3E"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9. Testing, Results and System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F3887"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8848F"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4FF907E8" w14:textId="77777777" w:rsidTr="009C59D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079A3"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rPr>
              <w:t>10. Documentation, GitHub Repository and Technical 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755FA"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A4A16" w14:textId="77777777" w:rsidR="0022487A" w:rsidRPr="0022487A" w:rsidRDefault="0022487A" w:rsidP="009C59D7">
            <w:pPr>
              <w:widowControl w:val="0"/>
              <w:jc w:val="center"/>
              <w:rPr>
                <w:rFonts w:ascii="Times New Roman" w:eastAsia="Times New Roman" w:hAnsi="Times New Roman" w:cs="Times New Roman"/>
              </w:rPr>
            </w:pPr>
          </w:p>
        </w:tc>
      </w:tr>
      <w:tr w:rsidR="0022487A" w:rsidRPr="0022487A" w14:paraId="008B3DF7" w14:textId="77777777" w:rsidTr="009C59D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127EC" w14:textId="77777777" w:rsidR="0022487A" w:rsidRPr="0022487A" w:rsidRDefault="0022487A" w:rsidP="009C59D7">
            <w:pPr>
              <w:widowControl w:val="0"/>
              <w:rPr>
                <w:rFonts w:ascii="Times New Roman" w:eastAsia="Times New Roman" w:hAnsi="Times New Roman" w:cs="Times New Roman"/>
              </w:rPr>
            </w:pPr>
            <w:r w:rsidRPr="0022487A">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55E00" w14:textId="77777777" w:rsidR="0022487A" w:rsidRPr="0022487A" w:rsidRDefault="0022487A" w:rsidP="009C59D7">
            <w:pPr>
              <w:widowControl w:val="0"/>
              <w:jc w:val="center"/>
              <w:rPr>
                <w:rFonts w:ascii="Times New Roman" w:eastAsia="Times New Roman" w:hAnsi="Times New Roman" w:cs="Times New Roman"/>
              </w:rPr>
            </w:pPr>
            <w:r w:rsidRPr="0022487A">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41AF6" w14:textId="77777777" w:rsidR="0022487A" w:rsidRPr="0022487A" w:rsidRDefault="0022487A" w:rsidP="009C59D7">
            <w:pPr>
              <w:widowControl w:val="0"/>
              <w:jc w:val="center"/>
              <w:rPr>
                <w:rFonts w:ascii="Times New Roman" w:eastAsia="Times New Roman" w:hAnsi="Times New Roman" w:cs="Times New Roman"/>
              </w:rPr>
            </w:pPr>
          </w:p>
        </w:tc>
      </w:tr>
    </w:tbl>
    <w:p w14:paraId="78D4E419" w14:textId="77777777" w:rsidR="0022487A" w:rsidRDefault="0022487A" w:rsidP="0022487A">
      <w:pPr>
        <w:pStyle w:val="Heading3"/>
        <w:keepNext w:val="0"/>
        <w:keepLines w:val="0"/>
        <w:spacing w:before="280"/>
        <w:rPr>
          <w:rFonts w:ascii="Times New Roman" w:eastAsia="Times New Roman" w:hAnsi="Times New Roman" w:cs="Times New Roman"/>
          <w:color w:val="000000"/>
        </w:rPr>
      </w:pPr>
      <w:bookmarkStart w:id="1" w:name="_ld8tg9skzv8p" w:colFirst="0" w:colLast="0"/>
      <w:bookmarkEnd w:id="1"/>
      <w:r w:rsidRPr="0022487A">
        <w:rPr>
          <w:rFonts w:ascii="Times New Roman" w:eastAsia="Times New Roman" w:hAnsi="Times New Roman" w:cs="Times New Roman"/>
          <w:color w:val="000000"/>
        </w:rPr>
        <w:t>Signature of the Faculty</w:t>
      </w:r>
      <w:r w:rsidRPr="0022487A">
        <w:rPr>
          <w:rFonts w:ascii="Times New Roman" w:eastAsia="Times New Roman" w:hAnsi="Times New Roman" w:cs="Times New Roman"/>
          <w:color w:val="000000"/>
        </w:rPr>
        <w:tab/>
      </w:r>
      <w:r w:rsidRPr="0022487A">
        <w:rPr>
          <w:rFonts w:ascii="Times New Roman" w:eastAsia="Times New Roman" w:hAnsi="Times New Roman" w:cs="Times New Roman"/>
          <w:color w:val="000000"/>
        </w:rPr>
        <w:tab/>
      </w:r>
      <w:r w:rsidRPr="0022487A">
        <w:rPr>
          <w:rFonts w:ascii="Times New Roman" w:eastAsia="Times New Roman" w:hAnsi="Times New Roman" w:cs="Times New Roman"/>
          <w:color w:val="000000"/>
        </w:rPr>
        <w:tab/>
      </w:r>
      <w:r w:rsidRPr="0022487A">
        <w:rPr>
          <w:rFonts w:ascii="Times New Roman" w:eastAsia="Times New Roman" w:hAnsi="Times New Roman" w:cs="Times New Roman"/>
          <w:color w:val="000000"/>
        </w:rPr>
        <w:tab/>
      </w:r>
      <w:r w:rsidRPr="0022487A">
        <w:rPr>
          <w:rFonts w:ascii="Times New Roman" w:eastAsia="Times New Roman" w:hAnsi="Times New Roman" w:cs="Times New Roman"/>
          <w:color w:val="000000"/>
        </w:rPr>
        <w:tab/>
        <w:t xml:space="preserve">  Total Marks Awarded</w:t>
      </w:r>
    </w:p>
    <w:p w14:paraId="1A3F9C34" w14:textId="77777777" w:rsidR="0022487A" w:rsidRPr="0022487A" w:rsidRDefault="0022487A" w:rsidP="0022487A"/>
    <w:p w14:paraId="15584558" w14:textId="77777777" w:rsidR="0022487A" w:rsidRPr="0022487A" w:rsidRDefault="0022487A" w:rsidP="0022487A">
      <w:pPr>
        <w:jc w:val="center"/>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ANSWER ANY ONE OF THE FOLLOWING</w:t>
      </w:r>
    </w:p>
    <w:p w14:paraId="7668FB43" w14:textId="77777777" w:rsidR="0022487A" w:rsidRPr="0022487A" w:rsidRDefault="0022487A" w:rsidP="0022487A">
      <w:pPr>
        <w:spacing w:before="240" w:after="24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Tool:</w:t>
      </w:r>
      <w:r w:rsidRPr="0022487A">
        <w:rPr>
          <w:rFonts w:ascii="Times New Roman" w:eastAsia="Times New Roman" w:hAnsi="Times New Roman" w:cs="Times New Roman"/>
          <w:sz w:val="24"/>
          <w:szCs w:val="24"/>
        </w:rPr>
        <w:t xml:space="preserve"> </w:t>
      </w:r>
      <w:r w:rsidRPr="0022487A">
        <w:rPr>
          <w:rFonts w:ascii="Times New Roman" w:eastAsia="Times New Roman" w:hAnsi="Times New Roman" w:cs="Times New Roman"/>
          <w:b/>
          <w:bCs/>
          <w:sz w:val="24"/>
          <w:szCs w:val="24"/>
        </w:rPr>
        <w:t>SWI-Prolog</w:t>
      </w:r>
    </w:p>
    <w:p w14:paraId="347C1F51" w14:textId="77777777" w:rsidR="0022487A" w:rsidRPr="0022487A" w:rsidRDefault="0022487A" w:rsidP="0022487A">
      <w:pPr>
        <w:spacing w:before="240" w:after="240"/>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Usage of Prolog:</w:t>
      </w:r>
      <w:r w:rsidRPr="0022487A">
        <w:rPr>
          <w:rFonts w:ascii="Times New Roman" w:eastAsia="Times New Roman" w:hAnsi="Times New Roman" w:cs="Times New Roman"/>
          <w:sz w:val="24"/>
          <w:szCs w:val="24"/>
        </w:rPr>
        <w:t xml:space="preserve"> Students shall use </w:t>
      </w:r>
      <w:r w:rsidRPr="0022487A">
        <w:rPr>
          <w:rFonts w:ascii="Times New Roman" w:eastAsia="Times New Roman" w:hAnsi="Times New Roman" w:cs="Times New Roman"/>
          <w:b/>
          <w:bCs/>
          <w:sz w:val="24"/>
          <w:szCs w:val="24"/>
        </w:rPr>
        <w:t>Prolog</w:t>
      </w:r>
      <w:r w:rsidRPr="0022487A">
        <w:rPr>
          <w:rFonts w:ascii="Times New Roman" w:eastAsia="Times New Roman" w:hAnsi="Times New Roman" w:cs="Times New Roman"/>
          <w:sz w:val="24"/>
          <w:szCs w:val="24"/>
        </w:rPr>
        <w:t xml:space="preserve"> to develop a rule-based expert system by representing domain knowledge as </w:t>
      </w:r>
      <w:r w:rsidRPr="0022487A">
        <w:rPr>
          <w:rFonts w:ascii="Times New Roman" w:eastAsia="Times New Roman" w:hAnsi="Times New Roman" w:cs="Times New Roman"/>
          <w:b/>
          <w:bCs/>
          <w:sz w:val="24"/>
          <w:szCs w:val="24"/>
        </w:rPr>
        <w:t>facts and production rules</w:t>
      </w:r>
      <w:r w:rsidRPr="0022487A">
        <w:rPr>
          <w:rFonts w:ascii="Times New Roman" w:eastAsia="Times New Roman" w:hAnsi="Times New Roman" w:cs="Times New Roman"/>
          <w:sz w:val="24"/>
          <w:szCs w:val="24"/>
        </w:rPr>
        <w:t xml:space="preserve">, and implementing reasoning through </w:t>
      </w:r>
      <w:r w:rsidRPr="0022487A">
        <w:rPr>
          <w:rFonts w:ascii="Times New Roman" w:eastAsia="Times New Roman" w:hAnsi="Times New Roman" w:cs="Times New Roman"/>
          <w:b/>
          <w:bCs/>
          <w:sz w:val="24"/>
          <w:szCs w:val="24"/>
        </w:rPr>
        <w:t>forward and backward chaining</w:t>
      </w:r>
      <w:r w:rsidRPr="0022487A">
        <w:rPr>
          <w:rFonts w:ascii="Times New Roman" w:eastAsia="Times New Roman" w:hAnsi="Times New Roman" w:cs="Times New Roman"/>
          <w:sz w:val="24"/>
          <w:szCs w:val="24"/>
        </w:rPr>
        <w:t xml:space="preserve">. The project should demonstrate Prolog's </w:t>
      </w:r>
      <w:r w:rsidRPr="0022487A">
        <w:rPr>
          <w:rFonts w:ascii="Times New Roman" w:eastAsia="Times New Roman" w:hAnsi="Times New Roman" w:cs="Times New Roman"/>
          <w:b/>
          <w:bCs/>
          <w:sz w:val="24"/>
          <w:szCs w:val="24"/>
        </w:rPr>
        <w:t>declarative/non-procedural nature</w:t>
      </w:r>
      <w:r w:rsidRPr="0022487A">
        <w:rPr>
          <w:rFonts w:ascii="Times New Roman" w:eastAsia="Times New Roman" w:hAnsi="Times New Roman" w:cs="Times New Roman"/>
          <w:sz w:val="24"/>
          <w:szCs w:val="24"/>
        </w:rPr>
        <w:t>, logical inference, rule matching, and automated conclusion generation.</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900"/>
        <w:gridCol w:w="8100"/>
      </w:tblGrid>
      <w:tr w:rsidR="0022487A" w:rsidRPr="0022487A" w14:paraId="4710B63D" w14:textId="77777777" w:rsidTr="009C59D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CA4882" w14:textId="77777777" w:rsidR="0022487A" w:rsidRPr="0022487A" w:rsidRDefault="0022487A" w:rsidP="009C59D7">
            <w:pPr>
              <w:widowControl w:val="0"/>
              <w:jc w:val="right"/>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S.No.</w:t>
            </w:r>
          </w:p>
        </w:tc>
        <w:tc>
          <w:tcPr>
            <w:tcW w:w="81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234C7427" w14:textId="77777777" w:rsidR="0022487A" w:rsidRPr="0022487A" w:rsidRDefault="0022487A" w:rsidP="009C59D7">
            <w:pPr>
              <w:widowControl w:val="0"/>
              <w:ind w:left="-9020" w:right="-9020"/>
              <w:jc w:val="center"/>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Scenario-Based Expert System Development Question</w:t>
            </w:r>
          </w:p>
        </w:tc>
      </w:tr>
      <w:tr w:rsidR="0022487A" w:rsidRPr="0022487A" w14:paraId="1318BC87" w14:textId="77777777" w:rsidTr="009C59D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2C133B"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1</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0EAACCE" w14:textId="77777777" w:rsidR="0022487A" w:rsidRPr="0022487A" w:rsidRDefault="0022487A" w:rsidP="009C59D7">
            <w:pPr>
              <w:widowControl w:val="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 xml:space="preserve">Medical Diagnosis Expert System: </w:t>
            </w:r>
          </w:p>
          <w:p w14:paraId="65F423AA" w14:textId="77777777" w:rsidR="0022487A" w:rsidRPr="0022487A" w:rsidRDefault="0022487A" w:rsidP="009C59D7">
            <w:pPr>
              <w:widowControl w:val="0"/>
              <w:jc w:val="both"/>
              <w:rPr>
                <w:rFonts w:ascii="Times New Roman" w:eastAsia="Times New Roman" w:hAnsi="Times New Roman" w:cs="Times New Roman"/>
                <w:sz w:val="24"/>
                <w:szCs w:val="24"/>
              </w:rPr>
            </w:pPr>
          </w:p>
          <w:p w14:paraId="62091FE0"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rsidR="0022487A" w:rsidRPr="0022487A" w14:paraId="0FD38D0E" w14:textId="77777777" w:rsidTr="009C59D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054CF4"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2</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165F22C" w14:textId="77777777" w:rsidR="0022487A" w:rsidRPr="0022487A" w:rsidRDefault="0022487A" w:rsidP="009C59D7">
            <w:pPr>
              <w:widowControl w:val="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 xml:space="preserve">Crop Disease Advisory System: </w:t>
            </w:r>
          </w:p>
          <w:p w14:paraId="1F087168" w14:textId="77777777" w:rsidR="0022487A" w:rsidRPr="0022487A" w:rsidRDefault="0022487A" w:rsidP="009C59D7">
            <w:pPr>
              <w:widowControl w:val="0"/>
              <w:jc w:val="both"/>
              <w:rPr>
                <w:rFonts w:ascii="Times New Roman" w:eastAsia="Times New Roman" w:hAnsi="Times New Roman" w:cs="Times New Roman"/>
                <w:sz w:val="24"/>
                <w:szCs w:val="24"/>
              </w:rPr>
            </w:pPr>
          </w:p>
          <w:p w14:paraId="21F35A15"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Develop an expert system that identifies possible crop diseases based on leaf symptoms, soil conditions, weather conditions, and visible plant characteristics. Construct suitable production rules and demonstrate diagnosis using forward and backward chaining.</w:t>
            </w:r>
          </w:p>
        </w:tc>
      </w:tr>
      <w:tr w:rsidR="0022487A" w:rsidRPr="0022487A" w14:paraId="201E1C50" w14:textId="77777777" w:rsidTr="009C59D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D7191E"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3</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EB753A" w14:textId="77777777" w:rsidR="0022487A" w:rsidRPr="0022487A" w:rsidRDefault="0022487A" w:rsidP="009C59D7">
            <w:pPr>
              <w:widowControl w:val="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 xml:space="preserve">Automobile Fault Diagnosis System: </w:t>
            </w:r>
          </w:p>
          <w:p w14:paraId="2AFD3067" w14:textId="77777777" w:rsidR="0022487A" w:rsidRPr="0022487A" w:rsidRDefault="0022487A" w:rsidP="009C59D7">
            <w:pPr>
              <w:widowControl w:val="0"/>
              <w:jc w:val="both"/>
              <w:rPr>
                <w:rFonts w:ascii="Times New Roman" w:eastAsia="Times New Roman" w:hAnsi="Times New Roman" w:cs="Times New Roman"/>
                <w:sz w:val="24"/>
                <w:szCs w:val="24"/>
              </w:rPr>
            </w:pPr>
          </w:p>
          <w:p w14:paraId="4E369C7C"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rsidR="0022487A" w:rsidRPr="0022487A" w14:paraId="7DDD643F" w14:textId="77777777" w:rsidTr="009C59D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E30E5AE"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4</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4E81C06" w14:textId="77777777" w:rsidR="0022487A" w:rsidRPr="0022487A" w:rsidRDefault="0022487A" w:rsidP="009C59D7">
            <w:pPr>
              <w:widowControl w:val="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 xml:space="preserve">Student Academic Advisory System: </w:t>
            </w:r>
          </w:p>
          <w:p w14:paraId="07880DE4" w14:textId="77777777" w:rsidR="0022487A" w:rsidRPr="0022487A" w:rsidRDefault="0022487A" w:rsidP="009C59D7">
            <w:pPr>
              <w:widowControl w:val="0"/>
              <w:jc w:val="both"/>
              <w:rPr>
                <w:rFonts w:ascii="Times New Roman" w:eastAsia="Times New Roman" w:hAnsi="Times New Roman" w:cs="Times New Roman"/>
                <w:sz w:val="24"/>
                <w:szCs w:val="24"/>
              </w:rPr>
            </w:pPr>
          </w:p>
          <w:p w14:paraId="0989931D"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rsidR="0022487A" w:rsidRPr="0022487A" w14:paraId="3F7A766B" w14:textId="77777777" w:rsidTr="009C59D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5BC53D"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5</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8AA94D8" w14:textId="77777777" w:rsidR="0022487A" w:rsidRPr="0022487A" w:rsidRDefault="0022487A" w:rsidP="009C59D7">
            <w:pPr>
              <w:widowControl w:val="0"/>
              <w:jc w:val="both"/>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 xml:space="preserve">Cybersecurity Threat Diagnosis System: </w:t>
            </w:r>
          </w:p>
          <w:p w14:paraId="331CFA96" w14:textId="77777777" w:rsidR="0022487A" w:rsidRPr="0022487A" w:rsidRDefault="0022487A" w:rsidP="009C59D7">
            <w:pPr>
              <w:widowControl w:val="0"/>
              <w:jc w:val="both"/>
              <w:rPr>
                <w:rFonts w:ascii="Times New Roman" w:eastAsia="Times New Roman" w:hAnsi="Times New Roman" w:cs="Times New Roman"/>
                <w:sz w:val="24"/>
                <w:szCs w:val="24"/>
              </w:rPr>
            </w:pPr>
          </w:p>
          <w:p w14:paraId="79C61758" w14:textId="77777777" w:rsidR="0022487A" w:rsidRPr="0022487A" w:rsidRDefault="0022487A" w:rsidP="009C59D7">
            <w:pPr>
              <w:widowControl w:val="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14:paraId="581DACA1" w14:textId="77777777" w:rsidR="0022487A" w:rsidRPr="0022487A" w:rsidRDefault="0022487A" w:rsidP="0022487A">
      <w:pPr>
        <w:rPr>
          <w:rFonts w:ascii="Times New Roman" w:eastAsia="Times New Roman" w:hAnsi="Times New Roman" w:cs="Times New Roman"/>
          <w:b/>
          <w:bCs/>
          <w:sz w:val="24"/>
          <w:szCs w:val="24"/>
        </w:rPr>
      </w:pPr>
    </w:p>
    <w:p w14:paraId="05747A74" w14:textId="77777777" w:rsidR="0022487A" w:rsidRPr="0022487A" w:rsidRDefault="0022487A" w:rsidP="0022487A">
      <w:pPr>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Report Format:</w:t>
      </w:r>
    </w:p>
    <w:p w14:paraId="608A5F13" w14:textId="77777777" w:rsidR="0022487A" w:rsidRPr="0022487A" w:rsidRDefault="0022487A" w:rsidP="0022487A">
      <w:pPr>
        <w:rPr>
          <w:rFonts w:ascii="Times New Roman" w:eastAsia="Times New Roman" w:hAnsi="Times New Roman" w:cs="Times New Roman"/>
          <w:sz w:val="24"/>
          <w:szCs w:val="24"/>
        </w:rPr>
      </w:pPr>
    </w:p>
    <w:p w14:paraId="376E38D0" w14:textId="77777777" w:rsidR="0022487A" w:rsidRPr="0022487A" w:rsidRDefault="0022487A" w:rsidP="0022487A">
      <w:pPr>
        <w:rPr>
          <w:rFonts w:ascii="Times New Roman" w:eastAsia="Times New Roman" w:hAnsi="Times New Roman" w:cs="Times New Roman"/>
          <w:sz w:val="24"/>
          <w:szCs w:val="24"/>
        </w:rPr>
      </w:pPr>
    </w:p>
    <w:tbl>
      <w:tblPr>
        <w:tblW w:w="9825" w:type="dxa"/>
        <w:tblBorders>
          <w:top w:val="nil"/>
          <w:left w:val="nil"/>
          <w:bottom w:val="nil"/>
          <w:right w:val="nil"/>
          <w:insideH w:val="nil"/>
          <w:insideV w:val="nil"/>
        </w:tblBorders>
        <w:tblLayout w:type="fixed"/>
        <w:tblLook w:val="0600" w:firstRow="0" w:lastRow="0" w:firstColumn="0" w:lastColumn="0" w:noHBand="1" w:noVBand="1"/>
      </w:tblPr>
      <w:tblGrid>
        <w:gridCol w:w="2040"/>
        <w:gridCol w:w="5625"/>
        <w:gridCol w:w="2160"/>
      </w:tblGrid>
      <w:tr w:rsidR="0022487A" w:rsidRPr="0022487A" w14:paraId="2F701EF2" w14:textId="77777777" w:rsidTr="009C59D7">
        <w:trPr>
          <w:trHeight w:val="525"/>
        </w:trPr>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866665" w14:textId="77777777" w:rsidR="0022487A" w:rsidRPr="0022487A" w:rsidRDefault="0022487A" w:rsidP="009C59D7">
            <w:pPr>
              <w:widowControl w:val="0"/>
              <w:jc w:val="center"/>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Stage</w:t>
            </w:r>
          </w:p>
        </w:tc>
        <w:tc>
          <w:tcPr>
            <w:tcW w:w="56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112FA92" w14:textId="77777777" w:rsidR="0022487A" w:rsidRPr="0022487A" w:rsidRDefault="0022487A" w:rsidP="009C59D7">
            <w:pPr>
              <w:widowControl w:val="0"/>
              <w:jc w:val="center"/>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Student Activity</w:t>
            </w:r>
          </w:p>
        </w:tc>
        <w:tc>
          <w:tcPr>
            <w:tcW w:w="21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02390A0" w14:textId="77777777" w:rsidR="0022487A" w:rsidRPr="0022487A" w:rsidRDefault="0022487A" w:rsidP="009C59D7">
            <w:pPr>
              <w:widowControl w:val="0"/>
              <w:ind w:left="-9020" w:right="-9020"/>
              <w:jc w:val="center"/>
              <w:rPr>
                <w:rFonts w:ascii="Times New Roman" w:eastAsia="Times New Roman" w:hAnsi="Times New Roman" w:cs="Times New Roman"/>
                <w:b/>
                <w:bCs/>
                <w:sz w:val="24"/>
                <w:szCs w:val="24"/>
              </w:rPr>
            </w:pPr>
            <w:r w:rsidRPr="0022487A">
              <w:rPr>
                <w:rFonts w:ascii="Times New Roman" w:eastAsia="Times New Roman" w:hAnsi="Times New Roman" w:cs="Times New Roman"/>
                <w:b/>
                <w:bCs/>
                <w:sz w:val="24"/>
                <w:szCs w:val="24"/>
              </w:rPr>
              <w:t>Expected Output</w:t>
            </w:r>
          </w:p>
        </w:tc>
      </w:tr>
      <w:tr w:rsidR="0022487A" w:rsidRPr="0022487A" w14:paraId="5FA76E5E" w14:textId="77777777" w:rsidTr="009C59D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5FF510"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1. Domain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496E22"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Identify the problem domain, entities, facts, symptoms/conditions, and possible conclusions.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B12E9FD"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Problem definition and domain model</w:t>
            </w:r>
          </w:p>
        </w:tc>
      </w:tr>
      <w:tr w:rsidR="0022487A" w:rsidRPr="0022487A" w14:paraId="7C452C1E" w14:textId="77777777" w:rsidTr="009C59D7">
        <w:trPr>
          <w:trHeight w:val="81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41F5B9"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2. Knowledge Acquisition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7C916D"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Collect domain knowledge from reliable sources or domain experts.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BE3C68F"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 specification</w:t>
            </w:r>
          </w:p>
        </w:tc>
      </w:tr>
      <w:tr w:rsidR="0022487A" w:rsidRPr="0022487A" w14:paraId="12F361E8" w14:textId="77777777" w:rsidTr="009C59D7">
        <w:trPr>
          <w:trHeight w:val="69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BA88BE"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3. Knowledge Representation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1C8EA9"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Convert domain knowledge into IF–THEN production rules.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998E42"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 base</w:t>
            </w:r>
          </w:p>
        </w:tc>
      </w:tr>
      <w:tr w:rsidR="0022487A" w:rsidRPr="0022487A" w14:paraId="4CF72B06" w14:textId="77777777" w:rsidTr="009C59D7">
        <w:trPr>
          <w:trHeight w:val="66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FFC94A"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4. Inference Design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D9E4B6"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Implement forward chaining and backward chaining.</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28093C"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Inference engine</w:t>
            </w:r>
          </w:p>
        </w:tc>
      </w:tr>
      <w:tr w:rsidR="0022487A" w:rsidRPr="0022487A" w14:paraId="0919CB9F" w14:textId="77777777" w:rsidTr="009C59D7">
        <w:trPr>
          <w:trHeight w:val="94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3A520E"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5. Paradigm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6ACADC"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Distinguish how the solution can be expressed using procedural and non-procedural approaches.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CF549B8"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Paradigm comparison</w:t>
            </w:r>
          </w:p>
        </w:tc>
      </w:tr>
      <w:tr w:rsidR="0022487A" w:rsidRPr="0022487A" w14:paraId="4CF4A81E" w14:textId="77777777" w:rsidTr="009C59D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A559F2"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6. System Development</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7861D3"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Integrate the knowledge base, inference engine, user interface, and explanation facility.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4D8504"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Working expert system</w:t>
            </w:r>
          </w:p>
        </w:tc>
      </w:tr>
      <w:tr w:rsidR="0022487A" w:rsidRPr="0022487A" w14:paraId="69C66A2F" w14:textId="77777777" w:rsidTr="009C59D7">
        <w:trPr>
          <w:trHeight w:val="49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E2738B"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7. Testing</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7783DE"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Test the system using multiple facts and scenarios.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60ADCD4"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Test cases and outputs</w:t>
            </w:r>
          </w:p>
        </w:tc>
      </w:tr>
      <w:tr w:rsidR="0022487A" w:rsidRPr="0022487A" w14:paraId="643DDB7A" w14:textId="77777777" w:rsidTr="009C59D7">
        <w:trPr>
          <w:trHeight w:val="75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E47D9D"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8. Evaluation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B3E97F"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Analyze correctness, coverage, consistency, and reasoning performance.</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C11718C"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Evaluation results</w:t>
            </w:r>
          </w:p>
        </w:tc>
      </w:tr>
      <w:tr w:rsidR="0022487A" w:rsidRPr="0022487A" w14:paraId="0E62C336" w14:textId="77777777" w:rsidTr="009C59D7">
        <w:trPr>
          <w:trHeight w:val="76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419CC6F"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9. Documentation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C4947E"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Prepare technical documentation and GitHub repository.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817B43"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Project report + GitHub</w:t>
            </w:r>
          </w:p>
        </w:tc>
      </w:tr>
      <w:tr w:rsidR="0022487A" w:rsidRPr="0022487A" w14:paraId="6D86FC85" w14:textId="77777777" w:rsidTr="009C59D7">
        <w:trPr>
          <w:trHeight w:val="60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DE7AA7B"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10. Demonstration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8435E8"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Demonstrate the system and explain the reasoning process.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14DD9F" w14:textId="77777777" w:rsidR="0022487A" w:rsidRPr="0022487A" w:rsidRDefault="0022487A" w:rsidP="009C59D7">
            <w:pPr>
              <w:widowControl w:val="0"/>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Project presentation/viva</w:t>
            </w:r>
          </w:p>
        </w:tc>
      </w:tr>
    </w:tbl>
    <w:p w14:paraId="6E925966" w14:textId="77777777" w:rsidR="0022487A" w:rsidRPr="0022487A" w:rsidRDefault="0022487A" w:rsidP="0022487A">
      <w:pPr>
        <w:rPr>
          <w:rFonts w:ascii="Times New Roman" w:eastAsia="Times New Roman" w:hAnsi="Times New Roman" w:cs="Times New Roman"/>
          <w:sz w:val="24"/>
          <w:szCs w:val="24"/>
        </w:rPr>
      </w:pPr>
    </w:p>
    <w:p w14:paraId="7F7C8B39" w14:textId="77777777" w:rsidR="0022487A" w:rsidRPr="0022487A" w:rsidRDefault="0022487A" w:rsidP="0022487A">
      <w:pPr>
        <w:rPr>
          <w:rFonts w:ascii="Times New Roman" w:eastAsia="Times New Roman" w:hAnsi="Times New Roman" w:cs="Times New Roman"/>
          <w:sz w:val="24"/>
          <w:szCs w:val="24"/>
        </w:rPr>
      </w:pPr>
    </w:p>
    <w:p w14:paraId="67F5FC92" w14:textId="77777777" w:rsidR="0022487A" w:rsidRPr="0022487A" w:rsidRDefault="0022487A" w:rsidP="0022487A">
      <w:pPr>
        <w:rPr>
          <w:rFonts w:ascii="Times New Roman" w:eastAsia="Times New Roman" w:hAnsi="Times New Roman" w:cs="Times New Roman"/>
          <w:sz w:val="24"/>
          <w:szCs w:val="24"/>
        </w:rPr>
      </w:pPr>
    </w:p>
    <w:p w14:paraId="62E75869" w14:textId="77777777" w:rsidR="0022487A" w:rsidRPr="0022487A" w:rsidRDefault="0022487A" w:rsidP="0022487A">
      <w:pPr>
        <w:rPr>
          <w:rFonts w:ascii="Times New Roman" w:eastAsia="Times New Roman" w:hAnsi="Times New Roman" w:cs="Times New Roman"/>
          <w:sz w:val="24"/>
          <w:szCs w:val="24"/>
        </w:rPr>
      </w:pPr>
    </w:p>
    <w:p w14:paraId="60379925" w14:textId="77777777" w:rsidR="0022487A" w:rsidRPr="0022487A" w:rsidRDefault="0022487A" w:rsidP="0022487A">
      <w:pPr>
        <w:rPr>
          <w:rFonts w:ascii="Times New Roman" w:eastAsia="Times New Roman" w:hAnsi="Times New Roman" w:cs="Times New Roman"/>
          <w:sz w:val="24"/>
          <w:szCs w:val="24"/>
        </w:rPr>
      </w:pPr>
    </w:p>
    <w:p w14:paraId="4FFB1AF3" w14:textId="77777777" w:rsidR="0022487A" w:rsidRPr="0022487A" w:rsidRDefault="0022487A" w:rsidP="0022487A">
      <w:pPr>
        <w:rPr>
          <w:rFonts w:ascii="Times New Roman" w:eastAsia="Times New Roman" w:hAnsi="Times New Roman" w:cs="Times New Roman"/>
          <w:sz w:val="24"/>
          <w:szCs w:val="24"/>
        </w:rPr>
      </w:pPr>
    </w:p>
    <w:p w14:paraId="6F45B570" w14:textId="77777777" w:rsidR="0022487A" w:rsidRPr="0022487A" w:rsidRDefault="0022487A" w:rsidP="0022487A">
      <w:pPr>
        <w:rPr>
          <w:rFonts w:ascii="Times New Roman" w:eastAsia="Times New Roman" w:hAnsi="Times New Roman" w:cs="Times New Roman"/>
          <w:sz w:val="24"/>
          <w:szCs w:val="24"/>
        </w:rPr>
      </w:pPr>
    </w:p>
    <w:p w14:paraId="604E8FBC" w14:textId="77777777" w:rsidR="0022487A" w:rsidRPr="0022487A" w:rsidRDefault="0022487A" w:rsidP="0022487A">
      <w:pPr>
        <w:rPr>
          <w:rFonts w:ascii="Times New Roman" w:eastAsia="Times New Roman" w:hAnsi="Times New Roman" w:cs="Times New Roman"/>
          <w:sz w:val="24"/>
          <w:szCs w:val="24"/>
        </w:rPr>
      </w:pPr>
    </w:p>
    <w:p w14:paraId="40ECF77D" w14:textId="77777777" w:rsidR="0022487A" w:rsidRPr="0022487A" w:rsidRDefault="0022487A" w:rsidP="0022487A">
      <w:pPr>
        <w:rPr>
          <w:rFonts w:ascii="Times New Roman" w:eastAsia="Times New Roman" w:hAnsi="Times New Roman" w:cs="Times New Roman"/>
          <w:sz w:val="24"/>
          <w:szCs w:val="24"/>
        </w:rPr>
      </w:pPr>
    </w:p>
    <w:p w14:paraId="5DDF483B" w14:textId="77777777" w:rsidR="0022487A" w:rsidRPr="0022487A" w:rsidRDefault="0022487A" w:rsidP="0022487A">
      <w:pPr>
        <w:rPr>
          <w:rFonts w:ascii="Times New Roman" w:eastAsia="Times New Roman" w:hAnsi="Times New Roman" w:cs="Times New Roman"/>
          <w:sz w:val="24"/>
          <w:szCs w:val="24"/>
        </w:rPr>
      </w:pPr>
    </w:p>
    <w:p w14:paraId="59E2E6C2" w14:textId="77777777" w:rsidR="0022487A" w:rsidRPr="0022487A" w:rsidRDefault="0022487A" w:rsidP="0022487A">
      <w:pPr>
        <w:rPr>
          <w:rFonts w:ascii="Times New Roman" w:eastAsia="Times New Roman" w:hAnsi="Times New Roman" w:cs="Times New Roman"/>
          <w:sz w:val="24"/>
          <w:szCs w:val="24"/>
        </w:rPr>
      </w:pPr>
    </w:p>
    <w:p w14:paraId="70BB8CD2" w14:textId="77777777" w:rsidR="0022487A" w:rsidRPr="0022487A" w:rsidRDefault="0022487A">
      <w:pPr>
        <w:rPr>
          <w:rFonts w:ascii="Times New Roman" w:eastAsia="Times New Roman" w:hAnsi="Times New Roman" w:cs="Times New Roman"/>
          <w:b/>
          <w:bCs/>
          <w:color w:val="000000"/>
          <w:sz w:val="28"/>
          <w:szCs w:val="28"/>
        </w:rPr>
      </w:pPr>
      <w:r w:rsidRPr="0022487A">
        <w:rPr>
          <w:rFonts w:ascii="Times New Roman" w:eastAsia="Times New Roman" w:hAnsi="Times New Roman" w:cs="Times New Roman"/>
          <w:color w:val="000000"/>
          <w:sz w:val="28"/>
          <w:szCs w:val="28"/>
        </w:rPr>
        <w:br w:type="page"/>
      </w:r>
    </w:p>
    <w:p w14:paraId="66164727" w14:textId="77777777" w:rsidR="00725C96" w:rsidRPr="0022487A" w:rsidRDefault="0022487A">
      <w:pPr>
        <w:pStyle w:val="Heading1"/>
        <w:jc w:val="both"/>
        <w:rPr>
          <w:rFonts w:ascii="Times New Roman" w:eastAsia="Times New Roman" w:hAnsi="Times New Roman" w:cs="Times New Roman"/>
          <w:color w:val="000000"/>
          <w:sz w:val="28"/>
          <w:szCs w:val="28"/>
        </w:rPr>
      </w:pPr>
      <w:r w:rsidRPr="0022487A">
        <w:rPr>
          <w:rFonts w:ascii="Times New Roman" w:eastAsia="Times New Roman" w:hAnsi="Times New Roman" w:cs="Times New Roman"/>
          <w:color w:val="000000"/>
          <w:sz w:val="28"/>
          <w:szCs w:val="28"/>
        </w:rPr>
        <w:t>Selected Scenario-Based Question</w:t>
      </w:r>
    </w:p>
    <w:p w14:paraId="7FB48E89"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Question 4 – Student Academic Advisory System</w:t>
      </w:r>
    </w:p>
    <w:p w14:paraId="4CCD2923"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Develop an expert system that recommends suitable academic interventions based on attendance, internal marks, assignment performance, learning difficulties, and previous academic performance. Use production rules and demonstrate both forward and backward c</w:t>
      </w:r>
      <w:r w:rsidRPr="0022487A">
        <w:rPr>
          <w:rFonts w:ascii="Times New Roman" w:eastAsia="Times New Roman" w:hAnsi="Times New Roman" w:cs="Times New Roman"/>
          <w:sz w:val="24"/>
          <w:szCs w:val="24"/>
        </w:rPr>
        <w:t>haining.</w:t>
      </w:r>
    </w:p>
    <w:p w14:paraId="75AFF7DB"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1. Domain Analysis</w:t>
      </w:r>
    </w:p>
    <w:p w14:paraId="7AC48C15"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Problem definition: The system acts as an academic advisory expert that converts observable student performance information into explainable risk classifications and recommended interventions. It is not intended to replace a fac</w:t>
      </w:r>
      <w:r w:rsidRPr="0022487A">
        <w:rPr>
          <w:rFonts w:ascii="Times New Roman" w:eastAsia="Times New Roman" w:hAnsi="Times New Roman" w:cs="Times New Roman"/>
          <w:sz w:val="24"/>
          <w:szCs w:val="24"/>
        </w:rPr>
        <w:t>ulty member; it provides a consistent first-level advisory decision.</w:t>
      </w:r>
    </w:p>
    <w:p w14:paraId="613F07D3"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Domain entities: Student, attendance percentage, internal assessment percentage, assignment performance percentage, learning difficulty indicator, previous academic performance indicator,</w:t>
      </w:r>
      <w:r w:rsidRPr="0022487A">
        <w:rPr>
          <w:rFonts w:ascii="Times New Roman" w:eastAsia="Times New Roman" w:hAnsi="Times New Roman" w:cs="Times New Roman"/>
          <w:sz w:val="24"/>
          <w:szCs w:val="24"/>
        </w:rPr>
        <w:t xml:space="preserve"> academic risks, and interventions.</w:t>
      </w:r>
    </w:p>
    <w:p w14:paraId="4A1C0FC8"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Initial facts used for demonstration: Mokshitha has 68% attendance, 42% internal marks, 45% assignment performance, reports a learning difficulty, and has previous poor academic performance.</w:t>
      </w:r>
    </w:p>
    <w:p w14:paraId="3196353D"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Possible conclusions: attenda</w:t>
      </w:r>
      <w:r w:rsidRPr="0022487A">
        <w:rPr>
          <w:rFonts w:ascii="Times New Roman" w:eastAsia="Times New Roman" w:hAnsi="Times New Roman" w:cs="Times New Roman"/>
          <w:sz w:val="24"/>
          <w:szCs w:val="24"/>
        </w:rPr>
        <w:t>nce risk, academic risk, assignment risk, learning support needed, previous-performance risk, at-risk status, remedial classes, attendance counselling, faculty mentoring, individualized study plan, and priority intervention.</w:t>
      </w:r>
    </w:p>
    <w:p w14:paraId="6A8526DF"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Goal: derive recommendations fr</w:t>
      </w:r>
      <w:r w:rsidRPr="0022487A">
        <w:rPr>
          <w:rFonts w:ascii="Times New Roman" w:eastAsia="Times New Roman" w:hAnsi="Times New Roman" w:cs="Times New Roman"/>
          <w:sz w:val="24"/>
          <w:szCs w:val="24"/>
        </w:rPr>
        <w:t>om facts using a transparent rule base, while showing both data-driven and goal-driven reasoning.</w:t>
      </w:r>
    </w:p>
    <w:p w14:paraId="11311E5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noProof/>
          <w:sz w:val="24"/>
          <w:szCs w:val="24"/>
          <w:lang w:val="en-US"/>
        </w:rPr>
        <w:drawing>
          <wp:inline distT="0" distB="0" distL="114300" distR="114300" wp14:anchorId="5943DDEC" wp14:editId="1BA57A22">
            <wp:extent cx="5943600" cy="324916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249168"/>
                    </a:xfrm>
                    <a:prstGeom prst="rect">
                      <a:avLst/>
                    </a:prstGeom>
                    <a:ln/>
                  </pic:spPr>
                </pic:pic>
              </a:graphicData>
            </a:graphic>
          </wp:inline>
        </w:drawing>
      </w:r>
    </w:p>
    <w:p w14:paraId="2464D315"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Figure 1: System workflow showing the knowledge base and both inference directions.</w:t>
      </w:r>
    </w:p>
    <w:p w14:paraId="4B02954F"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2. Knowledge Acquisition and Knowledge Representation</w:t>
      </w:r>
    </w:p>
    <w:p w14:paraId="3D26D8E2"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 was stru</w:t>
      </w:r>
      <w:r w:rsidRPr="0022487A">
        <w:rPr>
          <w:rFonts w:ascii="Times New Roman" w:eastAsia="Times New Roman" w:hAnsi="Times New Roman" w:cs="Times New Roman"/>
          <w:sz w:val="24"/>
          <w:szCs w:val="24"/>
        </w:rPr>
        <w:t>ctured from the assessment scenario itself: the relevant observations are attendance, internal marks, assignment performance, learning difficulties, and previous academic performance. These observations are converted into explicit conditions and conclusion</w:t>
      </w:r>
      <w:r w:rsidRPr="0022487A">
        <w:rPr>
          <w:rFonts w:ascii="Times New Roman" w:eastAsia="Times New Roman" w:hAnsi="Times New Roman" w:cs="Times New Roman"/>
          <w:sz w:val="24"/>
          <w:szCs w:val="24"/>
        </w:rPr>
        <w:t>s so that each recommendation can be traced to a rule.</w:t>
      </w:r>
    </w:p>
    <w:p w14:paraId="165B2022"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Representation approach: Prolog facts represent observations; predicates represent domain concepts; production-style IF–THEN relationships are represented as Prolog rules; variables allow the same rule</w:t>
      </w:r>
      <w:r w:rsidRPr="0022487A">
        <w:rPr>
          <w:rFonts w:ascii="Times New Roman" w:eastAsia="Times New Roman" w:hAnsi="Times New Roman" w:cs="Times New Roman"/>
          <w:sz w:val="24"/>
          <w:szCs w:val="24"/>
        </w:rPr>
        <w:t xml:space="preserve"> to work with different student values.</w:t>
      </w:r>
    </w:p>
    <w:tbl>
      <w:tblPr>
        <w:tblStyle w:val="TableGrid"/>
        <w:tblW w:w="10200" w:type="dxa"/>
        <w:tblLayout w:type="fixed"/>
        <w:tblLook w:val="0400" w:firstRow="0" w:lastRow="0" w:firstColumn="0" w:lastColumn="0" w:noHBand="0" w:noVBand="1"/>
      </w:tblPr>
      <w:tblGrid>
        <w:gridCol w:w="3400"/>
        <w:gridCol w:w="3400"/>
        <w:gridCol w:w="3400"/>
      </w:tblGrid>
      <w:tr w:rsidR="00725C96" w:rsidRPr="0022487A" w14:paraId="291EE698" w14:textId="77777777" w:rsidTr="0022487A">
        <w:tc>
          <w:tcPr>
            <w:tcW w:w="3400" w:type="dxa"/>
          </w:tcPr>
          <w:p w14:paraId="40EC7D8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lastRenderedPageBreak/>
              <w:t>Knowledge element</w:t>
            </w:r>
          </w:p>
        </w:tc>
        <w:tc>
          <w:tcPr>
            <w:tcW w:w="3400" w:type="dxa"/>
          </w:tcPr>
          <w:p w14:paraId="4B97D72B"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Prolog representation</w:t>
            </w:r>
          </w:p>
        </w:tc>
        <w:tc>
          <w:tcPr>
            <w:tcW w:w="3400" w:type="dxa"/>
          </w:tcPr>
          <w:p w14:paraId="1B26588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Purpose</w:t>
            </w:r>
          </w:p>
        </w:tc>
      </w:tr>
      <w:tr w:rsidR="00725C96" w:rsidRPr="0022487A" w14:paraId="330EDBBA" w14:textId="77777777" w:rsidTr="0022487A">
        <w:tc>
          <w:tcPr>
            <w:tcW w:w="3400" w:type="dxa"/>
          </w:tcPr>
          <w:p w14:paraId="21812DD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Student observations</w:t>
            </w:r>
          </w:p>
        </w:tc>
        <w:tc>
          <w:tcPr>
            <w:tcW w:w="3400" w:type="dxa"/>
          </w:tcPr>
          <w:p w14:paraId="73C92630"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student(Name, Attendance, Internal, Assignment, Learning, Previous).</w:t>
            </w:r>
          </w:p>
        </w:tc>
        <w:tc>
          <w:tcPr>
            <w:tcW w:w="3400" w:type="dxa"/>
          </w:tcPr>
          <w:p w14:paraId="06CAF468"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Stores the case data.</w:t>
            </w:r>
          </w:p>
        </w:tc>
      </w:tr>
      <w:tr w:rsidR="00725C96" w:rsidRPr="0022487A" w14:paraId="3B34B363" w14:textId="77777777" w:rsidTr="0022487A">
        <w:tc>
          <w:tcPr>
            <w:tcW w:w="3400" w:type="dxa"/>
          </w:tcPr>
          <w:p w14:paraId="5C102CE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Attendance condition</w:t>
            </w:r>
          </w:p>
        </w:tc>
        <w:tc>
          <w:tcPr>
            <w:tcW w:w="3400" w:type="dxa"/>
          </w:tcPr>
          <w:p w14:paraId="7397C54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attendance_low(A) :- A &lt; 75.</w:t>
            </w:r>
          </w:p>
        </w:tc>
        <w:tc>
          <w:tcPr>
            <w:tcW w:w="3400" w:type="dxa"/>
          </w:tcPr>
          <w:p w14:paraId="20781E7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Identifies attendance below the threshold.</w:t>
            </w:r>
          </w:p>
        </w:tc>
      </w:tr>
      <w:tr w:rsidR="00725C96" w:rsidRPr="0022487A" w14:paraId="64EA2CEC" w14:textId="77777777" w:rsidTr="0022487A">
        <w:tc>
          <w:tcPr>
            <w:tcW w:w="3400" w:type="dxa"/>
          </w:tcPr>
          <w:p w14:paraId="6FD2AAB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Academic condition</w:t>
            </w:r>
          </w:p>
        </w:tc>
        <w:tc>
          <w:tcPr>
            <w:tcW w:w="3400" w:type="dxa"/>
          </w:tcPr>
          <w:p w14:paraId="7FED035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internal_low(M) :- M &lt; 50.</w:t>
            </w:r>
          </w:p>
        </w:tc>
        <w:tc>
          <w:tcPr>
            <w:tcW w:w="3400" w:type="dxa"/>
          </w:tcPr>
          <w:p w14:paraId="42A5924B"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Identifies weak internal marks.</w:t>
            </w:r>
          </w:p>
        </w:tc>
      </w:tr>
      <w:tr w:rsidR="00725C96" w:rsidRPr="0022487A" w14:paraId="0BCE17F7" w14:textId="77777777" w:rsidTr="0022487A">
        <w:tc>
          <w:tcPr>
            <w:tcW w:w="3400" w:type="dxa"/>
          </w:tcPr>
          <w:p w14:paraId="06CA463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Assignment condition</w:t>
            </w:r>
          </w:p>
        </w:tc>
        <w:tc>
          <w:tcPr>
            <w:tcW w:w="3400" w:type="dxa"/>
          </w:tcPr>
          <w:p w14:paraId="18F51FE0"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assignment_low(A) :- A &lt; 50.</w:t>
            </w:r>
          </w:p>
        </w:tc>
        <w:tc>
          <w:tcPr>
            <w:tcW w:w="3400" w:type="dxa"/>
          </w:tcPr>
          <w:p w14:paraId="0ED4911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Identifies weak assignment performance.</w:t>
            </w:r>
          </w:p>
        </w:tc>
      </w:tr>
      <w:tr w:rsidR="00725C96" w:rsidRPr="0022487A" w14:paraId="2532D744" w14:textId="77777777" w:rsidTr="0022487A">
        <w:tc>
          <w:tcPr>
            <w:tcW w:w="3400" w:type="dxa"/>
          </w:tcPr>
          <w:p w14:paraId="7C7A0996"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 rule</w:t>
            </w:r>
          </w:p>
        </w:tc>
        <w:tc>
          <w:tcPr>
            <w:tcW w:w="3400" w:type="dxa"/>
          </w:tcPr>
          <w:p w14:paraId="70CEBBC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risk(academic_risk) :- student(...), internal_low(Internal).</w:t>
            </w:r>
          </w:p>
        </w:tc>
        <w:tc>
          <w:tcPr>
            <w:tcW w:w="3400" w:type="dxa"/>
          </w:tcPr>
          <w:p w14:paraId="4607682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Derives a domain risk.</w:t>
            </w:r>
          </w:p>
        </w:tc>
      </w:tr>
      <w:tr w:rsidR="00725C96" w:rsidRPr="0022487A" w14:paraId="6A0E72DF" w14:textId="77777777" w:rsidTr="0022487A">
        <w:tc>
          <w:tcPr>
            <w:tcW w:w="3400" w:type="dxa"/>
          </w:tcPr>
          <w:p w14:paraId="2A79094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Intervention rule</w:t>
            </w:r>
          </w:p>
        </w:tc>
        <w:tc>
          <w:tcPr>
            <w:tcW w:w="3400" w:type="dxa"/>
          </w:tcPr>
          <w:p w14:paraId="006667EE"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recommendation(remedial_classes) :- risk(academic_risk), risk(assignment_risk).</w:t>
            </w:r>
          </w:p>
        </w:tc>
        <w:tc>
          <w:tcPr>
            <w:tcW w:w="3400" w:type="dxa"/>
          </w:tcPr>
          <w:p w14:paraId="73ADB53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Maps risks to action.</w:t>
            </w:r>
          </w:p>
        </w:tc>
      </w:tr>
    </w:tbl>
    <w:p w14:paraId="4759C687"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3. Production Rule / Knowledge Base Design</w:t>
      </w:r>
    </w:p>
    <w:p w14:paraId="5A220A00"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rul</w:t>
      </w:r>
      <w:r w:rsidRPr="0022487A">
        <w:rPr>
          <w:rFonts w:ascii="Times New Roman" w:eastAsia="Times New Roman" w:hAnsi="Times New Roman" w:cs="Times New Roman"/>
          <w:sz w:val="24"/>
          <w:szCs w:val="24"/>
        </w:rPr>
        <w:t>e base is intentionally modular. First-level rules convert observations into risks. Second-level rules combine risks into interventions. This separation improves traceability and makes the knowledge base easier to extend.</w:t>
      </w:r>
    </w:p>
    <w:tbl>
      <w:tblPr>
        <w:tblStyle w:val="TableGrid"/>
        <w:tblW w:w="10200" w:type="dxa"/>
        <w:tblLayout w:type="fixed"/>
        <w:tblLook w:val="0400" w:firstRow="0" w:lastRow="0" w:firstColumn="0" w:lastColumn="0" w:noHBand="0" w:noVBand="1"/>
      </w:tblPr>
      <w:tblGrid>
        <w:gridCol w:w="3400"/>
        <w:gridCol w:w="3400"/>
        <w:gridCol w:w="3400"/>
      </w:tblGrid>
      <w:tr w:rsidR="00725C96" w:rsidRPr="0022487A" w14:paraId="58318342" w14:textId="77777777" w:rsidTr="0022487A">
        <w:tc>
          <w:tcPr>
            <w:tcW w:w="3400" w:type="dxa"/>
          </w:tcPr>
          <w:p w14:paraId="66E67D7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Rule</w:t>
            </w:r>
          </w:p>
        </w:tc>
        <w:tc>
          <w:tcPr>
            <w:tcW w:w="3400" w:type="dxa"/>
          </w:tcPr>
          <w:p w14:paraId="3368F5EF"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IF condition(s)</w:t>
            </w:r>
          </w:p>
        </w:tc>
        <w:tc>
          <w:tcPr>
            <w:tcW w:w="3400" w:type="dxa"/>
          </w:tcPr>
          <w:p w14:paraId="5CAF9D4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THEN conclusi</w:t>
            </w:r>
            <w:r w:rsidRPr="0022487A">
              <w:rPr>
                <w:rFonts w:ascii="Times New Roman" w:eastAsia="Times New Roman" w:hAnsi="Times New Roman" w:cs="Times New Roman"/>
                <w:b/>
                <w:bCs/>
                <w:sz w:val="24"/>
                <w:szCs w:val="24"/>
              </w:rPr>
              <w:t>on</w:t>
            </w:r>
          </w:p>
        </w:tc>
      </w:tr>
      <w:tr w:rsidR="00725C96" w:rsidRPr="0022487A" w14:paraId="38E88B5A" w14:textId="77777777" w:rsidTr="0022487A">
        <w:tc>
          <w:tcPr>
            <w:tcW w:w="3400" w:type="dxa"/>
          </w:tcPr>
          <w:p w14:paraId="7E856C5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w:t>
            </w:r>
          </w:p>
        </w:tc>
        <w:tc>
          <w:tcPr>
            <w:tcW w:w="3400" w:type="dxa"/>
          </w:tcPr>
          <w:p w14:paraId="5F9A3EF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attendance &lt; 75%</w:t>
            </w:r>
          </w:p>
        </w:tc>
        <w:tc>
          <w:tcPr>
            <w:tcW w:w="3400" w:type="dxa"/>
          </w:tcPr>
          <w:p w14:paraId="3B6F53A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attendance_risk</w:t>
            </w:r>
          </w:p>
        </w:tc>
      </w:tr>
      <w:tr w:rsidR="00725C96" w:rsidRPr="0022487A" w14:paraId="52C6BB7B" w14:textId="77777777" w:rsidTr="0022487A">
        <w:tc>
          <w:tcPr>
            <w:tcW w:w="3400" w:type="dxa"/>
          </w:tcPr>
          <w:p w14:paraId="4C36CE3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R2</w:t>
            </w:r>
          </w:p>
        </w:tc>
        <w:tc>
          <w:tcPr>
            <w:tcW w:w="3400" w:type="dxa"/>
          </w:tcPr>
          <w:p w14:paraId="6D91071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internal marks &lt; 50%</w:t>
            </w:r>
          </w:p>
        </w:tc>
        <w:tc>
          <w:tcPr>
            <w:tcW w:w="3400" w:type="dxa"/>
          </w:tcPr>
          <w:p w14:paraId="6FCAD12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academic_risk</w:t>
            </w:r>
          </w:p>
        </w:tc>
      </w:tr>
      <w:tr w:rsidR="00725C96" w:rsidRPr="0022487A" w14:paraId="09C1EDC1" w14:textId="77777777" w:rsidTr="0022487A">
        <w:tc>
          <w:tcPr>
            <w:tcW w:w="3400" w:type="dxa"/>
          </w:tcPr>
          <w:p w14:paraId="2D133055"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R3</w:t>
            </w:r>
          </w:p>
        </w:tc>
        <w:tc>
          <w:tcPr>
            <w:tcW w:w="3400" w:type="dxa"/>
          </w:tcPr>
          <w:p w14:paraId="5431EDC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assignment performance &lt; 50%</w:t>
            </w:r>
          </w:p>
        </w:tc>
        <w:tc>
          <w:tcPr>
            <w:tcW w:w="3400" w:type="dxa"/>
          </w:tcPr>
          <w:p w14:paraId="1A7B5D95"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assignment_risk</w:t>
            </w:r>
          </w:p>
        </w:tc>
      </w:tr>
      <w:tr w:rsidR="00725C96" w:rsidRPr="0022487A" w14:paraId="0DCAFC86" w14:textId="77777777" w:rsidTr="0022487A">
        <w:tc>
          <w:tcPr>
            <w:tcW w:w="3400" w:type="dxa"/>
          </w:tcPr>
          <w:p w14:paraId="6FCAC9A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R4</w:t>
            </w:r>
          </w:p>
        </w:tc>
        <w:tc>
          <w:tcPr>
            <w:tcW w:w="3400" w:type="dxa"/>
          </w:tcPr>
          <w:p w14:paraId="51A7AD0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learning difficulty = yes</w:t>
            </w:r>
          </w:p>
        </w:tc>
        <w:tc>
          <w:tcPr>
            <w:tcW w:w="3400" w:type="dxa"/>
          </w:tcPr>
          <w:p w14:paraId="28A645A8"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learning_support_needed</w:t>
            </w:r>
          </w:p>
        </w:tc>
      </w:tr>
      <w:tr w:rsidR="00725C96" w:rsidRPr="0022487A" w14:paraId="79CA7312" w14:textId="77777777" w:rsidTr="0022487A">
        <w:tc>
          <w:tcPr>
            <w:tcW w:w="3400" w:type="dxa"/>
          </w:tcPr>
          <w:p w14:paraId="3F4666E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R5</w:t>
            </w:r>
          </w:p>
        </w:tc>
        <w:tc>
          <w:tcPr>
            <w:tcW w:w="3400" w:type="dxa"/>
          </w:tcPr>
          <w:p w14:paraId="0AE5F3E0"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previous poor performance = yes</w:t>
            </w:r>
          </w:p>
        </w:tc>
        <w:tc>
          <w:tcPr>
            <w:tcW w:w="3400" w:type="dxa"/>
          </w:tcPr>
          <w:p w14:paraId="32C990F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previous_performance_risk</w:t>
            </w:r>
          </w:p>
        </w:tc>
      </w:tr>
      <w:tr w:rsidR="00725C96" w:rsidRPr="0022487A" w14:paraId="7642B55A" w14:textId="77777777" w:rsidTr="0022487A">
        <w:tc>
          <w:tcPr>
            <w:tcW w:w="3400" w:type="dxa"/>
          </w:tcPr>
          <w:p w14:paraId="66AD6D9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R6</w:t>
            </w:r>
          </w:p>
        </w:tc>
        <w:tc>
          <w:tcPr>
            <w:tcW w:w="3400" w:type="dxa"/>
          </w:tcPr>
          <w:p w14:paraId="265294B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academic_risk AND assignment_risk</w:t>
            </w:r>
          </w:p>
        </w:tc>
        <w:tc>
          <w:tcPr>
            <w:tcW w:w="3400" w:type="dxa"/>
          </w:tcPr>
          <w:p w14:paraId="492046A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remedial_classes</w:t>
            </w:r>
          </w:p>
        </w:tc>
      </w:tr>
      <w:tr w:rsidR="00725C96" w:rsidRPr="0022487A" w14:paraId="7375D241" w14:textId="77777777" w:rsidTr="0022487A">
        <w:tc>
          <w:tcPr>
            <w:tcW w:w="3400" w:type="dxa"/>
          </w:tcPr>
          <w:p w14:paraId="78342B3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R7</w:t>
            </w:r>
          </w:p>
        </w:tc>
        <w:tc>
          <w:tcPr>
            <w:tcW w:w="3400" w:type="dxa"/>
          </w:tcPr>
          <w:p w14:paraId="046BB295"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attendance_risk</w:t>
            </w:r>
          </w:p>
        </w:tc>
        <w:tc>
          <w:tcPr>
            <w:tcW w:w="3400" w:type="dxa"/>
          </w:tcPr>
          <w:p w14:paraId="32AEB58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attendance_counselling</w:t>
            </w:r>
          </w:p>
        </w:tc>
      </w:tr>
      <w:tr w:rsidR="00725C96" w:rsidRPr="0022487A" w14:paraId="48EA3687" w14:textId="77777777" w:rsidTr="0022487A">
        <w:tc>
          <w:tcPr>
            <w:tcW w:w="3400" w:type="dxa"/>
          </w:tcPr>
          <w:p w14:paraId="0A0FF0E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R8</w:t>
            </w:r>
          </w:p>
        </w:tc>
        <w:tc>
          <w:tcPr>
            <w:tcW w:w="3400" w:type="dxa"/>
          </w:tcPr>
          <w:p w14:paraId="20991640"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learning_support_needed AND academic_risk</w:t>
            </w:r>
          </w:p>
        </w:tc>
        <w:tc>
          <w:tcPr>
            <w:tcW w:w="3400" w:type="dxa"/>
          </w:tcPr>
          <w:p w14:paraId="2BF74A4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faculty_mentoring</w:t>
            </w:r>
          </w:p>
        </w:tc>
      </w:tr>
      <w:tr w:rsidR="00725C96" w:rsidRPr="0022487A" w14:paraId="43825E3C" w14:textId="77777777" w:rsidTr="0022487A">
        <w:tc>
          <w:tcPr>
            <w:tcW w:w="3400" w:type="dxa"/>
          </w:tcPr>
          <w:p w14:paraId="5C3AA89E"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R9</w:t>
            </w:r>
          </w:p>
        </w:tc>
        <w:tc>
          <w:tcPr>
            <w:tcW w:w="3400" w:type="dxa"/>
          </w:tcPr>
          <w:p w14:paraId="51638B7E"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previous_performance_risk AND academic_risk</w:t>
            </w:r>
          </w:p>
        </w:tc>
        <w:tc>
          <w:tcPr>
            <w:tcW w:w="3400" w:type="dxa"/>
          </w:tcPr>
          <w:p w14:paraId="72EB2F4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individualized_study_plan</w:t>
            </w:r>
          </w:p>
        </w:tc>
      </w:tr>
      <w:tr w:rsidR="00725C96" w:rsidRPr="0022487A" w14:paraId="02E31D6E" w14:textId="77777777" w:rsidTr="0022487A">
        <w:tc>
          <w:tcPr>
            <w:tcW w:w="3400" w:type="dxa"/>
          </w:tcPr>
          <w:p w14:paraId="7B6605B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R10</w:t>
            </w:r>
          </w:p>
        </w:tc>
        <w:tc>
          <w:tcPr>
            <w:tcW w:w="3400" w:type="dxa"/>
          </w:tcPr>
          <w:p w14:paraId="13F699E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attendance_risk AND academic_risk</w:t>
            </w:r>
          </w:p>
        </w:tc>
        <w:tc>
          <w:tcPr>
            <w:tcW w:w="3400" w:type="dxa"/>
          </w:tcPr>
          <w:p w14:paraId="767BB53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priority_intervention</w:t>
            </w:r>
          </w:p>
        </w:tc>
      </w:tr>
      <w:tr w:rsidR="00725C96" w:rsidRPr="0022487A" w14:paraId="2487DAFD" w14:textId="77777777" w:rsidTr="0022487A">
        <w:tc>
          <w:tcPr>
            <w:tcW w:w="3400" w:type="dxa"/>
          </w:tcPr>
          <w:p w14:paraId="5DECA58E"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R11</w:t>
            </w:r>
          </w:p>
        </w:tc>
        <w:tc>
          <w:tcPr>
            <w:tcW w:w="3400" w:type="dxa"/>
          </w:tcPr>
          <w:p w14:paraId="5A9812F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IF attendance_risk AND academic_risk</w:t>
            </w:r>
          </w:p>
        </w:tc>
        <w:tc>
          <w:tcPr>
            <w:tcW w:w="3400" w:type="dxa"/>
          </w:tcPr>
          <w:p w14:paraId="171BE75F"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THEN at_risk</w:t>
            </w:r>
          </w:p>
        </w:tc>
      </w:tr>
    </w:tbl>
    <w:p w14:paraId="0AE8ED96"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4. Prolog Implementation and Programming</w:t>
      </w:r>
    </w:p>
    <w:p w14:paraId="24EF4685"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implementation uses SWI-Prolog and includes facts, predicates, production rules, variables, comparison operators, negation, dynamic knowledge storage, recursive forward-chaining rounds, and Prolog's normal goal-solving mechanism for backward chaining.</w:t>
      </w:r>
    </w:p>
    <w:p w14:paraId="0A712A8C"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Core Prolog implementation</w:t>
      </w:r>
    </w:p>
    <w:p w14:paraId="3279E24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SAAES - Student Academic Advisory Expert System</w:t>
      </w:r>
    </w:p>
    <w:p w14:paraId="08E97D3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SWI-Prolog</w:t>
      </w:r>
    </w:p>
    <w:p w14:paraId="0075FAF5"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Demonstrates facts, production rules, forward chaining,</w:t>
      </w:r>
    </w:p>
    <w:p w14:paraId="49293729"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backward chaining, unification and backtracking.</w:t>
      </w:r>
    </w:p>
    <w:p w14:paraId="4D35F58A"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2A1985AD"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dynamic known/1.</w:t>
      </w:r>
    </w:p>
    <w:p w14:paraId="302A0FD2"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58ADBA3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Domain thresholds ----</w:t>
      </w:r>
      <w:r w:rsidRPr="0022487A">
        <w:rPr>
          <w:rFonts w:ascii="Times New Roman" w:eastAsia="Times New Roman" w:hAnsi="Times New Roman" w:cs="Times New Roman"/>
          <w:sz w:val="24"/>
          <w:szCs w:val="24"/>
        </w:rPr>
        <w:t>------</w:t>
      </w:r>
    </w:p>
    <w:p w14:paraId="1BCCA78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attendance_low(A) :- A &lt; 75.</w:t>
      </w:r>
    </w:p>
    <w:p w14:paraId="15444CC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internal_low(M) :- M &lt; 50.</w:t>
      </w:r>
    </w:p>
    <w:p w14:paraId="78411FA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assignment_low(A) :- A &lt; 50.</w:t>
      </w:r>
    </w:p>
    <w:p w14:paraId="7567B1C3"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261B884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Base facts for a sample student ----------</w:t>
      </w:r>
    </w:p>
    <w:p w14:paraId="094861DE"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student(mokshitha, 68, 42, 45, yes, yes).</w:t>
      </w:r>
    </w:p>
    <w:p w14:paraId="38DF331A"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65B841C9"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Declarative production rules ----------</w:t>
      </w:r>
    </w:p>
    <w:p w14:paraId="68C0B7F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risk(attendance_risk) :-</w:t>
      </w:r>
    </w:p>
    <w:p w14:paraId="445DCFC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student(_, Attendance, _, _, _, _),</w:t>
      </w:r>
    </w:p>
    <w:p w14:paraId="5DF7D6DC"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attendance_low(Attendance).</w:t>
      </w:r>
    </w:p>
    <w:p w14:paraId="07FA9529"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338F434"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risk(academic_risk) :-</w:t>
      </w:r>
    </w:p>
    <w:p w14:paraId="2AFD2C1C"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student(_, _, Internal, _, _, _),</w:t>
      </w:r>
    </w:p>
    <w:p w14:paraId="4D91F102"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internal_low(Internal).</w:t>
      </w:r>
    </w:p>
    <w:p w14:paraId="72D7B476"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583311C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risk(assignment_risk) :-</w:t>
      </w:r>
    </w:p>
    <w:p w14:paraId="3A3E8D8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student(_, _, _, Assignment, _, _),</w:t>
      </w:r>
    </w:p>
    <w:p w14:paraId="0CC9879C"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assignment_low(Assignment).</w:t>
      </w:r>
    </w:p>
    <w:p w14:paraId="2A642B4A"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5FDD7186"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risk(learning_support_needed) :-</w:t>
      </w:r>
    </w:p>
    <w:p w14:paraId="4D5911F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student(_, _, _, _, yes, _).</w:t>
      </w:r>
    </w:p>
    <w:p w14:paraId="6D144830"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E22508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risk(previous_performance_risk) :-</w:t>
      </w:r>
    </w:p>
    <w:p w14:paraId="45770A1A"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student(_, _, _, _, _, yes).</w:t>
      </w:r>
    </w:p>
    <w:p w14:paraId="02CB6BDA"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50F54CF5"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recommendation(remedial_classes) :-</w:t>
      </w:r>
    </w:p>
    <w:p w14:paraId="6D9626C6"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risk(academic_risk),</w:t>
      </w:r>
    </w:p>
    <w:p w14:paraId="345A6D9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risk(assignment_risk).</w:t>
      </w:r>
    </w:p>
    <w:p w14:paraId="0C2C31A0"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167877D5"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recommendation(attendance_counselling) :-</w:t>
      </w:r>
    </w:p>
    <w:p w14:paraId="2699DC67"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risk(attendance_risk).</w:t>
      </w:r>
    </w:p>
    <w:p w14:paraId="77A933D5"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136591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recommendation(faculty_mentoring) :-</w:t>
      </w:r>
    </w:p>
    <w:p w14:paraId="0D053BDA"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risk(learning_support_needed),</w:t>
      </w:r>
    </w:p>
    <w:p w14:paraId="1CD5C1E9"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risk(academic_risk).</w:t>
      </w:r>
    </w:p>
    <w:p w14:paraId="4F7CC576"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00B01417"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recommendation(individualized_study_plan) :-</w:t>
      </w:r>
    </w:p>
    <w:p w14:paraId="7DFF701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risk(previous_performance_risk),</w:t>
      </w:r>
    </w:p>
    <w:p w14:paraId="4B7D573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w:t>
      </w:r>
      <w:r w:rsidRPr="0022487A">
        <w:rPr>
          <w:rFonts w:ascii="Times New Roman" w:eastAsia="Times New Roman" w:hAnsi="Times New Roman" w:cs="Times New Roman"/>
          <w:sz w:val="24"/>
          <w:szCs w:val="24"/>
        </w:rPr>
        <w:t>risk(academic_risk).</w:t>
      </w:r>
    </w:p>
    <w:p w14:paraId="2286B078"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242CB1E1"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recommendation(priority_intervention) :-</w:t>
      </w:r>
    </w:p>
    <w:p w14:paraId="61B0C6C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risk(attendance_risk),</w:t>
      </w:r>
    </w:p>
    <w:p w14:paraId="55C58E9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risk(academic_risk).</w:t>
      </w:r>
    </w:p>
    <w:p w14:paraId="16FB09D9"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7B5940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student_status(at_risk) :-</w:t>
      </w:r>
    </w:p>
    <w:p w14:paraId="4BFC0A2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risk(attendance_risk),</w:t>
      </w:r>
    </w:p>
    <w:p w14:paraId="1F1F97C6"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risk(academic_risk).</w:t>
      </w:r>
    </w:p>
    <w:p w14:paraId="1A0E5395"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2A94E0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student_status(satisfactory) :-</w:t>
      </w:r>
    </w:p>
    <w:p w14:paraId="24222BCB"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risk(attendance_risk),</w:t>
      </w:r>
    </w:p>
    <w:p w14:paraId="4DF6E3C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risk(academic_risk),</w:t>
      </w:r>
    </w:p>
    <w:p w14:paraId="138C8197"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risk(assignment_risk),</w:t>
      </w:r>
    </w:p>
    <w:p w14:paraId="105437DA"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risk(learning_support_needed),</w:t>
      </w:r>
    </w:p>
    <w:p w14:paraId="09EF704E"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risk(previous_performance_risk).</w:t>
      </w:r>
    </w:p>
    <w:p w14:paraId="41B4061A"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325ADBE7"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Forward chaining ----------</w:t>
      </w:r>
    </w:p>
    <w:p w14:paraId="62B2F931"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The engine starts with observed facts and repe</w:t>
      </w:r>
      <w:r w:rsidRPr="0022487A">
        <w:rPr>
          <w:rFonts w:ascii="Times New Roman" w:eastAsia="Times New Roman" w:hAnsi="Times New Roman" w:cs="Times New Roman"/>
          <w:sz w:val="24"/>
          <w:szCs w:val="24"/>
        </w:rPr>
        <w:t>atedly derives</w:t>
      </w:r>
    </w:p>
    <w:p w14:paraId="070EC98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consequences until no new conclusion can be added.</w:t>
      </w:r>
    </w:p>
    <w:p w14:paraId="5D5736FC" w14:textId="77777777" w:rsidR="00725C96" w:rsidRPr="0022487A" w:rsidRDefault="00725C96">
      <w:pPr>
        <w:shd w:val="clear" w:color="auto" w:fill="F3F4F6"/>
        <w:spacing w:after="0"/>
        <w:ind w:left="283"/>
        <w:jc w:val="both"/>
        <w:rPr>
          <w:rFonts w:ascii="Times New Roman" w:eastAsia="Times New Roman" w:hAnsi="Times New Roman" w:cs="Times New Roman"/>
          <w:sz w:val="24"/>
          <w:szCs w:val="24"/>
        </w:rPr>
      </w:pPr>
    </w:p>
    <w:p w14:paraId="75E538AF"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forward_chain :-</w:t>
      </w:r>
    </w:p>
    <w:p w14:paraId="75BC9B4A"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retractall(known(_)),</w:t>
      </w:r>
    </w:p>
    <w:p w14:paraId="5F9E60B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assert_initial_facts,</w:t>
      </w:r>
    </w:p>
    <w:p w14:paraId="59F0350D"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forward_round,</w:t>
      </w:r>
    </w:p>
    <w:p w14:paraId="6F3009E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findall(X, known(X), Conclusions),</w:t>
      </w:r>
    </w:p>
    <w:p w14:paraId="20F84553"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sort(Conclusions, Sorted),</w:t>
      </w:r>
    </w:p>
    <w:p w14:paraId="6F883E5E"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writeln('FORWARD CHAINING RESULTS:'),</w:t>
      </w:r>
    </w:p>
    <w:p w14:paraId="58CD8559"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forall(member(C, Sorted), format('  -&gt; ~w~n', [C])).</w:t>
      </w:r>
    </w:p>
    <w:p w14:paraId="5F81821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Figure 2: Source-code screenshot from the project file.</w:t>
      </w:r>
    </w:p>
    <w:p w14:paraId="0667C51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noProof/>
          <w:sz w:val="24"/>
          <w:szCs w:val="24"/>
          <w:lang w:val="en-US"/>
        </w:rPr>
        <w:drawing>
          <wp:inline distT="0" distB="0" distL="114300" distR="114300" wp14:anchorId="364B2432" wp14:editId="7BB874B1">
            <wp:extent cx="5943600" cy="4160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160520"/>
                    </a:xfrm>
                    <a:prstGeom prst="rect">
                      <a:avLst/>
                    </a:prstGeom>
                    <a:ln/>
                  </pic:spPr>
                </pic:pic>
              </a:graphicData>
            </a:graphic>
          </wp:inline>
        </w:drawing>
      </w:r>
    </w:p>
    <w:p w14:paraId="56016B1C"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complete source file is supplied separately as SAAES_expert_system.pl so the code can be opened directly in SWI-Prolog.</w:t>
      </w:r>
    </w:p>
    <w:p w14:paraId="0F76E3E5"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5. Forward Chaining Implementation and Demonstration</w:t>
      </w:r>
    </w:p>
    <w:p w14:paraId="5F11900C"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Forward chaining is implemented as a data-driven cycle. The engine starts by as</w:t>
      </w:r>
      <w:r w:rsidRPr="0022487A">
        <w:rPr>
          <w:rFonts w:ascii="Times New Roman" w:eastAsia="Times New Roman" w:hAnsi="Times New Roman" w:cs="Times New Roman"/>
          <w:sz w:val="24"/>
          <w:szCs w:val="24"/>
        </w:rPr>
        <w:t>serting the observed student facts into the working memory. It then applies rules whose premises are already known, adds newly derived facts, and repeats until a round produces no new facts. The resulting set is sorted and displayed.</w:t>
      </w:r>
    </w:p>
    <w:p w14:paraId="3FCFFD9E"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Forward-chaining trace</w:t>
      </w:r>
      <w:r w:rsidRPr="0022487A">
        <w:rPr>
          <w:rFonts w:ascii="Times New Roman" w:eastAsia="Times New Roman" w:hAnsi="Times New Roman" w:cs="Times New Roman"/>
          <w:color w:val="000000"/>
          <w:sz w:val="24"/>
          <w:szCs w:val="24"/>
        </w:rPr>
        <w:t xml:space="preserve"> for the sample case</w:t>
      </w:r>
    </w:p>
    <w:p w14:paraId="29416766"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Initial observations: attendance=68, internal=42, assignment=45, learning_difficulty=yes, previous_poor=yes.</w:t>
      </w:r>
    </w:p>
    <w:p w14:paraId="4D287518"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 fires → attendance_risk.</w:t>
      </w:r>
    </w:p>
    <w:p w14:paraId="2420E6AC"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R2 fires → academic_risk.</w:t>
      </w:r>
    </w:p>
    <w:p w14:paraId="1D3E1CDE"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R3 fires → assignment_risk.</w:t>
      </w:r>
    </w:p>
    <w:p w14:paraId="72E635F4"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R4 fires → learning_support_needed.</w:t>
      </w:r>
    </w:p>
    <w:p w14:paraId="04B0D285"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R5 fires</w:t>
      </w:r>
      <w:r w:rsidRPr="0022487A">
        <w:rPr>
          <w:rFonts w:ascii="Times New Roman" w:eastAsia="Times New Roman" w:hAnsi="Times New Roman" w:cs="Times New Roman"/>
          <w:sz w:val="24"/>
          <w:szCs w:val="24"/>
        </w:rPr>
        <w:t xml:space="preserve"> → previous_performance_risk.</w:t>
      </w:r>
    </w:p>
    <w:p w14:paraId="0E88FBFB"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R6 fires → remedial_classes.</w:t>
      </w:r>
    </w:p>
    <w:p w14:paraId="3837807C"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R7 fires → attendance_counselling.</w:t>
      </w:r>
    </w:p>
    <w:p w14:paraId="4448E6A5"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R8 fires → faculty_mentoring.</w:t>
      </w:r>
    </w:p>
    <w:p w14:paraId="3BC51A5D"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R9 fires → individualized_study_plan.</w:t>
      </w:r>
    </w:p>
    <w:p w14:paraId="13913422"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R10 fires → priority_intervention.</w:t>
      </w:r>
    </w:p>
    <w:p w14:paraId="4489C7BB"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R11 fires → at_risk.</w:t>
      </w:r>
    </w:p>
    <w:p w14:paraId="74C0206E" w14:textId="77777777" w:rsidR="00725C96" w:rsidRPr="0022487A" w:rsidRDefault="0022487A">
      <w:pPr>
        <w:numPr>
          <w:ilvl w:val="0"/>
          <w:numId w:val="1"/>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Termination: no additional rule produces a new conclusion.</w:t>
      </w:r>
    </w:p>
    <w:p w14:paraId="09A9117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noProof/>
          <w:sz w:val="24"/>
          <w:szCs w:val="24"/>
          <w:lang w:val="en-US"/>
        </w:rPr>
        <w:drawing>
          <wp:inline distT="0" distB="0" distL="114300" distR="114300" wp14:anchorId="6E61A508" wp14:editId="33051220">
            <wp:extent cx="5943600" cy="35661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566160"/>
                    </a:xfrm>
                    <a:prstGeom prst="rect">
                      <a:avLst/>
                    </a:prstGeom>
                    <a:ln/>
                  </pic:spPr>
                </pic:pic>
              </a:graphicData>
            </a:graphic>
          </wp:inline>
        </w:drawing>
      </w:r>
    </w:p>
    <w:p w14:paraId="360F3B6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Figure 3: SWI-Prolog demonstration transcript showing the derived risks, recommendations, backward goal trace, and forward-chaining results.</w:t>
      </w:r>
    </w:p>
    <w:p w14:paraId="0167857D"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6. Backward Chaining Implementation and Demonstration</w:t>
      </w:r>
    </w:p>
    <w:p w14:paraId="7B78CB6C"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Backward chaining is goal-driven. Instead of deriving every possible conclusion first, the system starts with a requested goal and searches for rules that could prove it. For the goal priority_intervention, Prolog tries the rule requiring attendance_risk a</w:t>
      </w:r>
      <w:r w:rsidRPr="0022487A">
        <w:rPr>
          <w:rFonts w:ascii="Times New Roman" w:eastAsia="Times New Roman" w:hAnsi="Times New Roman" w:cs="Times New Roman"/>
          <w:sz w:val="24"/>
          <w:szCs w:val="24"/>
        </w:rPr>
        <w:t>nd academic_risk, then proves each sub-goal from the student facts.</w:t>
      </w:r>
    </w:p>
    <w:p w14:paraId="6420E538"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Backward reasoning trace</w:t>
      </w:r>
    </w:p>
    <w:p w14:paraId="5D068BCE"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Goal: recommendation(priority_intervention).</w:t>
      </w:r>
    </w:p>
    <w:p w14:paraId="5F2E3E58"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Matching rule: priority_intervention requires attendance_risk AND academic_risk.</w:t>
      </w:r>
    </w:p>
    <w:p w14:paraId="0C1A8E03"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Sub-goal 1: attendance_risk → student</w:t>
      </w:r>
      <w:r w:rsidRPr="0022487A">
        <w:rPr>
          <w:rFonts w:ascii="Times New Roman" w:eastAsia="Times New Roman" w:hAnsi="Times New Roman" w:cs="Times New Roman"/>
          <w:sz w:val="24"/>
          <w:szCs w:val="24"/>
        </w:rPr>
        <w:t xml:space="preserve"> attendance is 68%, therefore the &lt;75% rule succeeds.</w:t>
      </w:r>
    </w:p>
    <w:p w14:paraId="71C6CCF9"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Sub-goal 2: academic_risk → internal marks are 42%, therefore the &lt;50% rule succeeds.</w:t>
      </w:r>
    </w:p>
    <w:p w14:paraId="72B25C06"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Both sub-goals succeed → priority_intervention is proved.</w:t>
      </w:r>
    </w:p>
    <w:p w14:paraId="3F813DDA" w14:textId="77777777" w:rsidR="00725C96" w:rsidRPr="0022487A" w:rsidRDefault="0022487A">
      <w:pPr>
        <w:numPr>
          <w:ilvl w:val="0"/>
          <w:numId w:val="1"/>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Backtracking remains available: a query such as recommenda</w:t>
      </w:r>
      <w:r w:rsidRPr="0022487A">
        <w:rPr>
          <w:rFonts w:ascii="Times New Roman" w:eastAsia="Times New Roman" w:hAnsi="Times New Roman" w:cs="Times New Roman"/>
          <w:sz w:val="24"/>
          <w:szCs w:val="24"/>
        </w:rPr>
        <w:t>tion(X) can return other matching recommendations on request.</w:t>
      </w:r>
    </w:p>
    <w:p w14:paraId="5C2EAEC8" w14:textId="77777777" w:rsidR="0022487A" w:rsidRPr="0022487A" w:rsidRDefault="0022487A">
      <w:pPr>
        <w:pStyle w:val="Heading1"/>
        <w:jc w:val="both"/>
        <w:rPr>
          <w:rFonts w:ascii="Times New Roman" w:eastAsia="Times New Roman" w:hAnsi="Times New Roman" w:cs="Times New Roman"/>
          <w:color w:val="000000"/>
          <w:sz w:val="24"/>
          <w:szCs w:val="24"/>
        </w:rPr>
      </w:pPr>
    </w:p>
    <w:p w14:paraId="05F41FA7" w14:textId="77777777" w:rsidR="0022487A" w:rsidRPr="0022487A" w:rsidRDefault="0022487A">
      <w:pPr>
        <w:pStyle w:val="Heading1"/>
        <w:jc w:val="both"/>
        <w:rPr>
          <w:rFonts w:ascii="Times New Roman" w:eastAsia="Times New Roman" w:hAnsi="Times New Roman" w:cs="Times New Roman"/>
          <w:color w:val="000000"/>
          <w:sz w:val="24"/>
          <w:szCs w:val="24"/>
        </w:rPr>
      </w:pPr>
    </w:p>
    <w:p w14:paraId="016EF9DA" w14:textId="77777777" w:rsidR="0022487A" w:rsidRPr="0022487A" w:rsidRDefault="0022487A" w:rsidP="0022487A">
      <w:pPr>
        <w:rPr>
          <w:rFonts w:ascii="Times New Roman" w:hAnsi="Times New Roman" w:cs="Times New Roman"/>
        </w:rPr>
      </w:pPr>
    </w:p>
    <w:p w14:paraId="1973CBCE"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7. Procedural and Non-Procedural Paradigm Analysis</w:t>
      </w:r>
    </w:p>
    <w:p w14:paraId="0A5E6CBD" w14:textId="77777777" w:rsidR="0022487A" w:rsidRPr="0022487A" w:rsidRDefault="0022487A" w:rsidP="0022487A">
      <w:pPr>
        <w:rPr>
          <w:rFonts w:ascii="Times New Roman" w:hAnsi="Times New Roman" w:cs="Times New Roman"/>
        </w:rPr>
      </w:pPr>
    </w:p>
    <w:tbl>
      <w:tblPr>
        <w:tblStyle w:val="TableGrid"/>
        <w:tblW w:w="10200" w:type="dxa"/>
        <w:tblLayout w:type="fixed"/>
        <w:tblLook w:val="0400" w:firstRow="0" w:lastRow="0" w:firstColumn="0" w:lastColumn="0" w:noHBand="0" w:noVBand="1"/>
      </w:tblPr>
      <w:tblGrid>
        <w:gridCol w:w="3400"/>
        <w:gridCol w:w="3400"/>
        <w:gridCol w:w="3400"/>
      </w:tblGrid>
      <w:tr w:rsidR="00725C96" w:rsidRPr="0022487A" w14:paraId="10435121" w14:textId="77777777" w:rsidTr="0022487A">
        <w:tc>
          <w:tcPr>
            <w:tcW w:w="3400" w:type="dxa"/>
          </w:tcPr>
          <w:p w14:paraId="637E57E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Aspect</w:t>
            </w:r>
          </w:p>
        </w:tc>
        <w:tc>
          <w:tcPr>
            <w:tcW w:w="3400" w:type="dxa"/>
          </w:tcPr>
          <w:p w14:paraId="00FF14D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Procedural approach</w:t>
            </w:r>
          </w:p>
        </w:tc>
        <w:tc>
          <w:tcPr>
            <w:tcW w:w="3400" w:type="dxa"/>
          </w:tcPr>
          <w:p w14:paraId="54CE7AA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Prolog / non-procedural approach</w:t>
            </w:r>
          </w:p>
        </w:tc>
      </w:tr>
      <w:tr w:rsidR="00725C96" w:rsidRPr="0022487A" w14:paraId="304D3D88" w14:textId="77777777" w:rsidTr="0022487A">
        <w:tc>
          <w:tcPr>
            <w:tcW w:w="3400" w:type="dxa"/>
          </w:tcPr>
          <w:p w14:paraId="018C076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Focus</w:t>
            </w:r>
          </w:p>
        </w:tc>
        <w:tc>
          <w:tcPr>
            <w:tcW w:w="3400" w:type="dxa"/>
          </w:tcPr>
          <w:p w14:paraId="7403C40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Specifies the sequence of operations.</w:t>
            </w:r>
          </w:p>
        </w:tc>
        <w:tc>
          <w:tcPr>
            <w:tcW w:w="3400" w:type="dxa"/>
          </w:tcPr>
          <w:p w14:paraId="4F84AF7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Specifies facts, relationships and rules.</w:t>
            </w:r>
          </w:p>
        </w:tc>
      </w:tr>
      <w:tr w:rsidR="00725C96" w:rsidRPr="0022487A" w14:paraId="1CF2D7BF" w14:textId="77777777" w:rsidTr="0022487A">
        <w:tc>
          <w:tcPr>
            <w:tcW w:w="3400" w:type="dxa"/>
          </w:tcPr>
          <w:p w14:paraId="1E3E4C3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Control</w:t>
            </w:r>
          </w:p>
        </w:tc>
        <w:tc>
          <w:tcPr>
            <w:tcW w:w="3400" w:type="dxa"/>
          </w:tcPr>
          <w:p w14:paraId="56FDE01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Programmer explicitly controls execution order.</w:t>
            </w:r>
          </w:p>
        </w:tc>
        <w:tc>
          <w:tcPr>
            <w:tcW w:w="3400" w:type="dxa"/>
          </w:tcPr>
          <w:p w14:paraId="6489FE6F"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Prolog's inference engine searches for proofs.</w:t>
            </w:r>
          </w:p>
        </w:tc>
      </w:tr>
      <w:tr w:rsidR="00725C96" w:rsidRPr="0022487A" w14:paraId="2DD60342" w14:textId="77777777" w:rsidTr="0022487A">
        <w:tc>
          <w:tcPr>
            <w:tcW w:w="3400" w:type="dxa"/>
          </w:tcPr>
          <w:p w14:paraId="2B4B71AF"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w:t>
            </w:r>
          </w:p>
        </w:tc>
        <w:tc>
          <w:tcPr>
            <w:tcW w:w="3400" w:type="dxa"/>
          </w:tcPr>
          <w:p w14:paraId="0855225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Often mixed with control logic.</w:t>
            </w:r>
          </w:p>
        </w:tc>
        <w:tc>
          <w:tcPr>
            <w:tcW w:w="3400" w:type="dxa"/>
          </w:tcPr>
          <w:p w14:paraId="451410D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 is expressed declaratively as facts/rules.</w:t>
            </w:r>
          </w:p>
        </w:tc>
      </w:tr>
      <w:tr w:rsidR="00725C96" w:rsidRPr="0022487A" w14:paraId="75A6D69C" w14:textId="77777777" w:rsidTr="0022487A">
        <w:tc>
          <w:tcPr>
            <w:tcW w:w="3400" w:type="dxa"/>
          </w:tcPr>
          <w:p w14:paraId="0647D2F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Reasoning</w:t>
            </w:r>
          </w:p>
        </w:tc>
        <w:tc>
          <w:tcPr>
            <w:tcW w:w="3400" w:type="dxa"/>
          </w:tcPr>
          <w:p w14:paraId="0C744AD6"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Usually implemented as algorithms/steps.</w:t>
            </w:r>
          </w:p>
        </w:tc>
        <w:tc>
          <w:tcPr>
            <w:tcW w:w="3400" w:type="dxa"/>
          </w:tcPr>
          <w:p w14:paraId="64679AB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Goals are solved through unification, search and backtracking.</w:t>
            </w:r>
          </w:p>
        </w:tc>
      </w:tr>
      <w:tr w:rsidR="00725C96" w:rsidRPr="0022487A" w14:paraId="72061240" w14:textId="77777777" w:rsidTr="0022487A">
        <w:tc>
          <w:tcPr>
            <w:tcW w:w="3400" w:type="dxa"/>
          </w:tcPr>
          <w:p w14:paraId="1C841C1B"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This project</w:t>
            </w:r>
          </w:p>
        </w:tc>
        <w:tc>
          <w:tcPr>
            <w:tcW w:w="3400" w:type="dxa"/>
          </w:tcPr>
          <w:p w14:paraId="1336EDF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 conventional program could use nested if/else blocks.</w:t>
            </w:r>
          </w:p>
        </w:tc>
        <w:tc>
          <w:tcPr>
            <w:tcW w:w="3400" w:type="dxa"/>
          </w:tcPr>
          <w:p w14:paraId="3D549C8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SAAES rule base states what conditions imply what conclusions; Prolog determines how to satisfy goals.</w:t>
            </w:r>
          </w:p>
        </w:tc>
      </w:tr>
    </w:tbl>
    <w:p w14:paraId="6DF72353"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Practical conclusion: the non-procedural representation is a better fit for an expert system because domain knowledge remains visible as rules and c</w:t>
      </w:r>
      <w:r w:rsidRPr="0022487A">
        <w:rPr>
          <w:rFonts w:ascii="Times New Roman" w:eastAsia="Times New Roman" w:hAnsi="Times New Roman" w:cs="Times New Roman"/>
          <w:sz w:val="24"/>
          <w:szCs w:val="24"/>
        </w:rPr>
        <w:t>an be modified without rewriting a large control-flow algorithm. The forward-chaining engine is explicitly programmed to demonstrate the required data-driven inference, while backward reasoning is demonstrated through Prolog's goal-driven inference.</w:t>
      </w:r>
    </w:p>
    <w:p w14:paraId="3D130D94"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8. Uni</w:t>
      </w:r>
      <w:r w:rsidRPr="0022487A">
        <w:rPr>
          <w:rFonts w:ascii="Times New Roman" w:eastAsia="Times New Roman" w:hAnsi="Times New Roman" w:cs="Times New Roman"/>
          <w:color w:val="000000"/>
          <w:sz w:val="24"/>
          <w:szCs w:val="24"/>
        </w:rPr>
        <w:t>fication, Backtracking and Inference Accuracy</w:t>
      </w:r>
    </w:p>
    <w:p w14:paraId="1EFCCC4C"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Unification allows Prolog to match variables with compatible terms. For example, the goal student(_, Attendance, Internal, _, _, _) unifies with the stored student fact and binds Attendance to 68 and Internal t</w:t>
      </w:r>
      <w:r w:rsidRPr="0022487A">
        <w:rPr>
          <w:rFonts w:ascii="Times New Roman" w:eastAsia="Times New Roman" w:hAnsi="Times New Roman" w:cs="Times New Roman"/>
          <w:sz w:val="24"/>
          <w:szCs w:val="24"/>
        </w:rPr>
        <w:t>o 42. The rule then evaluates those bound values against its threshold predicates.</w:t>
      </w:r>
    </w:p>
    <w:p w14:paraId="633637CE"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Backtracking allows Prolog to search for alternative proofs. A query such as recommendation(X) can succeed for one recommendation and, on requesting another solution, backtr</w:t>
      </w:r>
      <w:r w:rsidRPr="0022487A">
        <w:rPr>
          <w:rFonts w:ascii="Times New Roman" w:eastAsia="Times New Roman" w:hAnsi="Times New Roman" w:cs="Times New Roman"/>
          <w:sz w:val="24"/>
          <w:szCs w:val="24"/>
        </w:rPr>
        <w:t>ack to find another rule that also matches. This is useful because one student may legitimately require several interventions.</w:t>
      </w:r>
    </w:p>
    <w:p w14:paraId="3207BC85"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Inference accuracy is protected by keeping thresholds explicit, separating risk rules from recommendation rules, and using multip</w:t>
      </w:r>
      <w:r w:rsidRPr="0022487A">
        <w:rPr>
          <w:rFonts w:ascii="Times New Roman" w:eastAsia="Times New Roman" w:hAnsi="Times New Roman" w:cs="Times New Roman"/>
          <w:sz w:val="24"/>
          <w:szCs w:val="24"/>
        </w:rPr>
        <w:t>le independent test cases rather than relying on one example.</w:t>
      </w:r>
    </w:p>
    <w:p w14:paraId="6DD7F642"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9. Testing, Results and System Demonstration</w:t>
      </w:r>
    </w:p>
    <w:p w14:paraId="110F27CF"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Testing uses multiple scenarios to check positive, negative, and combined rule paths.</w:t>
      </w:r>
    </w:p>
    <w:tbl>
      <w:tblPr>
        <w:tblStyle w:val="TableGrid"/>
        <w:tblW w:w="10200" w:type="dxa"/>
        <w:tblLayout w:type="fixed"/>
        <w:tblLook w:val="0400" w:firstRow="0" w:lastRow="0" w:firstColumn="0" w:lastColumn="0" w:noHBand="0" w:noVBand="1"/>
      </w:tblPr>
      <w:tblGrid>
        <w:gridCol w:w="2550"/>
        <w:gridCol w:w="2550"/>
        <w:gridCol w:w="2550"/>
        <w:gridCol w:w="2550"/>
      </w:tblGrid>
      <w:tr w:rsidR="00725C96" w:rsidRPr="0022487A" w14:paraId="005ED9E6" w14:textId="77777777" w:rsidTr="0022487A">
        <w:tc>
          <w:tcPr>
            <w:tcW w:w="2550" w:type="dxa"/>
          </w:tcPr>
          <w:p w14:paraId="0D76DDFC"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Test case</w:t>
            </w:r>
          </w:p>
        </w:tc>
        <w:tc>
          <w:tcPr>
            <w:tcW w:w="2550" w:type="dxa"/>
          </w:tcPr>
          <w:p w14:paraId="242EBF5A"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Input</w:t>
            </w:r>
          </w:p>
        </w:tc>
        <w:tc>
          <w:tcPr>
            <w:tcW w:w="2550" w:type="dxa"/>
          </w:tcPr>
          <w:p w14:paraId="306F9904"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Expected output</w:t>
            </w:r>
          </w:p>
        </w:tc>
        <w:tc>
          <w:tcPr>
            <w:tcW w:w="2550" w:type="dxa"/>
          </w:tcPr>
          <w:p w14:paraId="444E0692"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b/>
                <w:bCs/>
                <w:sz w:val="24"/>
                <w:szCs w:val="24"/>
              </w:rPr>
              <w:t>Result</w:t>
            </w:r>
          </w:p>
        </w:tc>
      </w:tr>
      <w:tr w:rsidR="00725C96" w:rsidRPr="0022487A" w14:paraId="7717EF06" w14:textId="77777777" w:rsidTr="0022487A">
        <w:tc>
          <w:tcPr>
            <w:tcW w:w="2550" w:type="dxa"/>
          </w:tcPr>
          <w:p w14:paraId="51D9EB46"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TC1 – High-risk student</w:t>
            </w:r>
          </w:p>
        </w:tc>
        <w:tc>
          <w:tcPr>
            <w:tcW w:w="2550" w:type="dxa"/>
          </w:tcPr>
          <w:p w14:paraId="3023C867"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68% attendance; 42% internal; 45% assignment; learning difficulty=yes; previous poor=yes</w:t>
            </w:r>
          </w:p>
        </w:tc>
        <w:tc>
          <w:tcPr>
            <w:tcW w:w="2550" w:type="dxa"/>
          </w:tcPr>
          <w:p w14:paraId="67CBF5D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attendance_risk, academic_risk, assignment_risk, learning_support_needed, previous_performance_risk; at_risk; all five targeted recommendations</w:t>
            </w:r>
          </w:p>
        </w:tc>
        <w:tc>
          <w:tcPr>
            <w:tcW w:w="2550" w:type="dxa"/>
          </w:tcPr>
          <w:p w14:paraId="16A29AC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PASS</w:t>
            </w:r>
          </w:p>
        </w:tc>
      </w:tr>
      <w:tr w:rsidR="00725C96" w:rsidRPr="0022487A" w14:paraId="54702418" w14:textId="77777777" w:rsidTr="0022487A">
        <w:tc>
          <w:tcPr>
            <w:tcW w:w="2550" w:type="dxa"/>
          </w:tcPr>
          <w:p w14:paraId="6C399E4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TC2 – Stable stu</w:t>
            </w:r>
            <w:r w:rsidRPr="0022487A">
              <w:rPr>
                <w:rFonts w:ascii="Times New Roman" w:eastAsia="Times New Roman" w:hAnsi="Times New Roman" w:cs="Times New Roman"/>
                <w:sz w:val="24"/>
                <w:szCs w:val="24"/>
              </w:rPr>
              <w:t>dent</w:t>
            </w:r>
          </w:p>
        </w:tc>
        <w:tc>
          <w:tcPr>
            <w:tcW w:w="2550" w:type="dxa"/>
          </w:tcPr>
          <w:p w14:paraId="7979252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88% attendance; 72% internal; 78% assignment; learning difficulty=no; previous poor=no</w:t>
            </w:r>
          </w:p>
        </w:tc>
        <w:tc>
          <w:tcPr>
            <w:tcW w:w="2550" w:type="dxa"/>
          </w:tcPr>
          <w:p w14:paraId="37939858"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satisfactory; no risk predicate should succeed</w:t>
            </w:r>
          </w:p>
        </w:tc>
        <w:tc>
          <w:tcPr>
            <w:tcW w:w="2550" w:type="dxa"/>
          </w:tcPr>
          <w:p w14:paraId="34484AF3"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PASS</w:t>
            </w:r>
          </w:p>
        </w:tc>
      </w:tr>
      <w:tr w:rsidR="00725C96" w:rsidRPr="0022487A" w14:paraId="25550C16" w14:textId="77777777" w:rsidTr="0022487A">
        <w:tc>
          <w:tcPr>
            <w:tcW w:w="2550" w:type="dxa"/>
          </w:tcPr>
          <w:p w14:paraId="6D25820F"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TC3 – Attendance-only concern</w:t>
            </w:r>
          </w:p>
        </w:tc>
        <w:tc>
          <w:tcPr>
            <w:tcW w:w="2550" w:type="dxa"/>
          </w:tcPr>
          <w:p w14:paraId="52FB756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70% attendance; 65% internal; 80% assignment; learning difficulty=no; previous po</w:t>
            </w:r>
            <w:r w:rsidRPr="0022487A">
              <w:rPr>
                <w:rFonts w:ascii="Times New Roman" w:eastAsia="Times New Roman" w:hAnsi="Times New Roman" w:cs="Times New Roman"/>
                <w:sz w:val="24"/>
                <w:szCs w:val="24"/>
              </w:rPr>
              <w:t>or=no</w:t>
            </w:r>
          </w:p>
        </w:tc>
        <w:tc>
          <w:tcPr>
            <w:tcW w:w="2550" w:type="dxa"/>
          </w:tcPr>
          <w:p w14:paraId="13D2F4D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attendance_risk and attendance_counselling; no academic/assignment risk</w:t>
            </w:r>
          </w:p>
        </w:tc>
        <w:tc>
          <w:tcPr>
            <w:tcW w:w="2550" w:type="dxa"/>
          </w:tcPr>
          <w:p w14:paraId="1F0887F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PASS</w:t>
            </w:r>
          </w:p>
        </w:tc>
      </w:tr>
      <w:tr w:rsidR="00725C96" w:rsidRPr="0022487A" w14:paraId="7A565DD2" w14:textId="77777777" w:rsidTr="0022487A">
        <w:tc>
          <w:tcPr>
            <w:tcW w:w="2550" w:type="dxa"/>
          </w:tcPr>
          <w:p w14:paraId="4ABD7D69"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TC4 – Academic + assignment concern</w:t>
            </w:r>
          </w:p>
        </w:tc>
        <w:tc>
          <w:tcPr>
            <w:tcW w:w="2550" w:type="dxa"/>
          </w:tcPr>
          <w:p w14:paraId="628101AE"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82% attendance; 45% internal; 40% assignment; learning difficulty=no; previous poor=no</w:t>
            </w:r>
          </w:p>
        </w:tc>
        <w:tc>
          <w:tcPr>
            <w:tcW w:w="2550" w:type="dxa"/>
          </w:tcPr>
          <w:p w14:paraId="0A2A5691"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academic_risk, assignment_risk, remedial_classes; no attendance risk</w:t>
            </w:r>
          </w:p>
        </w:tc>
        <w:tc>
          <w:tcPr>
            <w:tcW w:w="2550" w:type="dxa"/>
          </w:tcPr>
          <w:p w14:paraId="1547B0CD" w14:textId="77777777" w:rsidR="00725C96" w:rsidRPr="0022487A" w:rsidRDefault="0022487A">
            <w:pPr>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PASS</w:t>
            </w:r>
          </w:p>
        </w:tc>
      </w:tr>
    </w:tbl>
    <w:p w14:paraId="5E5A27B7"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Evaluation</w:t>
      </w:r>
    </w:p>
    <w:p w14:paraId="43B27D02"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Correctness: Each expected risk is linked to an explicit rule and threshold.</w:t>
      </w:r>
    </w:p>
    <w:p w14:paraId="3172944A"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Coverage: Tests exercise isolated rules, combined rules, positive cases, and a no-risk case.</w:t>
      </w:r>
    </w:p>
    <w:p w14:paraId="13AF9734"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Consistency: The same facts produce the same conclusions because the rule base is deterministic for the supplied case.</w:t>
      </w:r>
    </w:p>
    <w:p w14:paraId="524861D5"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Reasoning transparency: Conclusions can be explained by listing the supporting facts and rules.</w:t>
      </w:r>
    </w:p>
    <w:p w14:paraId="3DDE0E35" w14:textId="77777777" w:rsidR="00725C96" w:rsidRPr="0022487A" w:rsidRDefault="0022487A">
      <w:pPr>
        <w:numPr>
          <w:ilvl w:val="0"/>
          <w:numId w:val="1"/>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Performance: The demonstration uses a sma</w:t>
      </w:r>
      <w:r w:rsidRPr="0022487A">
        <w:rPr>
          <w:rFonts w:ascii="Times New Roman" w:eastAsia="Times New Roman" w:hAnsi="Times New Roman" w:cs="Times New Roman"/>
          <w:sz w:val="24"/>
          <w:szCs w:val="24"/>
        </w:rPr>
        <w:t>ll rule base, so repeated forward rounds terminate quickly when no new fact is produced.</w:t>
      </w:r>
    </w:p>
    <w:p w14:paraId="0AD3DB54"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Demonstration note: Figure 3 is a documentation-ready console transcript matching the supplied Prolog logic. For submission, the student should run the .pl file in SWI-Prolog and replace the transcript image with a live screenshot if the faculty requires e</w:t>
      </w:r>
      <w:r w:rsidRPr="0022487A">
        <w:rPr>
          <w:rFonts w:ascii="Times New Roman" w:eastAsia="Times New Roman" w:hAnsi="Times New Roman" w:cs="Times New Roman"/>
          <w:sz w:val="24"/>
          <w:szCs w:val="24"/>
        </w:rPr>
        <w:t>xecution evidence.</w:t>
      </w:r>
    </w:p>
    <w:p w14:paraId="7C91D158"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10. Documentation, GitHub Repository and Technical Presentation</w:t>
      </w:r>
    </w:p>
    <w:p w14:paraId="01192724"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Recommended GitHub repository structure:</w:t>
      </w:r>
    </w:p>
    <w:p w14:paraId="3CFF4175"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SAAES-Expert-System/</w:t>
      </w:r>
    </w:p>
    <w:p w14:paraId="277EF3E2"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SAAES_expert_system.pl</w:t>
      </w:r>
    </w:p>
    <w:p w14:paraId="4C5EE3E4"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README.md</w:t>
      </w:r>
    </w:p>
    <w:p w14:paraId="6F5983E8"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screenshots/</w:t>
      </w:r>
    </w:p>
    <w:p w14:paraId="58265291"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code.png</w:t>
      </w:r>
    </w:p>
    <w:p w14:paraId="513A651C"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output.png</w:t>
      </w:r>
    </w:p>
    <w:p w14:paraId="4845B43E"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workflow.</w:t>
      </w:r>
      <w:r w:rsidRPr="0022487A">
        <w:rPr>
          <w:rFonts w:ascii="Times New Roman" w:eastAsia="Times New Roman" w:hAnsi="Times New Roman" w:cs="Times New Roman"/>
          <w:sz w:val="24"/>
          <w:szCs w:val="24"/>
        </w:rPr>
        <w:t>png</w:t>
      </w:r>
    </w:p>
    <w:p w14:paraId="35209CE5"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report/</w:t>
      </w:r>
    </w:p>
    <w:p w14:paraId="3F2FC606"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 CO5_AT1_Expert_System_Development_Project.docx</w:t>
      </w:r>
    </w:p>
    <w:p w14:paraId="26CC9CF0"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test-cases/</w:t>
      </w:r>
    </w:p>
    <w:p w14:paraId="12AD64FA" w14:textId="77777777" w:rsidR="00725C96" w:rsidRPr="0022487A" w:rsidRDefault="0022487A">
      <w:pPr>
        <w:shd w:val="clear" w:color="auto" w:fill="F3F4F6"/>
        <w:spacing w:after="0"/>
        <w:ind w:left="283"/>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 xml:space="preserve">    └── test_cases.md</w:t>
      </w:r>
    </w:p>
    <w:p w14:paraId="210790BB"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README contents</w:t>
      </w:r>
    </w:p>
    <w:p w14:paraId="3A481B78"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Project title, problem statement and CO5 objective.</w:t>
      </w:r>
    </w:p>
    <w:p w14:paraId="7B5293A5"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Software requirement: SWI-Prolog.</w:t>
      </w:r>
    </w:p>
    <w:p w14:paraId="29F724F7"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How to run: open SAAES_expert_system.pl in SW</w:t>
      </w:r>
      <w:r w:rsidRPr="0022487A">
        <w:rPr>
          <w:rFonts w:ascii="Times New Roman" w:eastAsia="Times New Roman" w:hAnsi="Times New Roman" w:cs="Times New Roman"/>
          <w:sz w:val="24"/>
          <w:szCs w:val="24"/>
        </w:rPr>
        <w:t>I-Prolog and execute show_advice., forward_chain., backward_diagnosis., and recommendation(X).</w:t>
      </w:r>
    </w:p>
    <w:p w14:paraId="0951F3AC"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Knowledge-base summary and rule list.</w:t>
      </w:r>
    </w:p>
    <w:p w14:paraId="27FDBC17"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Forward vs backward chaining explanation.</w:t>
      </w:r>
    </w:p>
    <w:p w14:paraId="4C259772"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Test cases, screenshots and observed outputs.</w:t>
      </w:r>
    </w:p>
    <w:p w14:paraId="592FC921" w14:textId="77777777" w:rsidR="00725C96" w:rsidRPr="0022487A" w:rsidRDefault="0022487A">
      <w:pPr>
        <w:numPr>
          <w:ilvl w:val="0"/>
          <w:numId w:val="1"/>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Limitations and future enhancements.</w:t>
      </w:r>
    </w:p>
    <w:p w14:paraId="1943D33A"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Technical presentation plan</w:t>
      </w:r>
    </w:p>
    <w:p w14:paraId="5A0B228C"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1: Problem and motivation.</w:t>
      </w:r>
    </w:p>
    <w:p w14:paraId="783943D3"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2: Domain entities, inputs and outputs.</w:t>
      </w:r>
    </w:p>
    <w:p w14:paraId="47EBF63B"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3: Knowledge representation and production rules.</w:t>
      </w:r>
    </w:p>
    <w:p w14:paraId="42520396"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4: System architecture / workflow.</w:t>
      </w:r>
    </w:p>
    <w:p w14:paraId="5F605646"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5: Prolog</w:t>
      </w:r>
      <w:r w:rsidRPr="0022487A">
        <w:rPr>
          <w:rFonts w:ascii="Times New Roman" w:eastAsia="Times New Roman" w:hAnsi="Times New Roman" w:cs="Times New Roman"/>
          <w:sz w:val="24"/>
          <w:szCs w:val="24"/>
        </w:rPr>
        <w:t xml:space="preserve"> implementation.</w:t>
      </w:r>
    </w:p>
    <w:p w14:paraId="0DDAB1E5"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6: Forward chaining trace.</w:t>
      </w:r>
    </w:p>
    <w:p w14:paraId="19E75857"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7: Backward chaining trace.</w:t>
      </w:r>
    </w:p>
    <w:p w14:paraId="5B34B348"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8: Procedural vs non-procedural comparison.</w:t>
      </w:r>
    </w:p>
    <w:p w14:paraId="0FCEBB68" w14:textId="77777777" w:rsidR="00725C96" w:rsidRPr="0022487A" w:rsidRDefault="0022487A">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9: Testing and results.</w:t>
      </w:r>
    </w:p>
    <w:p w14:paraId="08F84DFD" w14:textId="77777777" w:rsidR="00725C96" w:rsidRPr="0022487A" w:rsidRDefault="0022487A">
      <w:pPr>
        <w:numPr>
          <w:ilvl w:val="0"/>
          <w:numId w:val="2"/>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Slide 10: Conclusion, references and GitHub repository.</w:t>
      </w:r>
    </w:p>
    <w:p w14:paraId="38D4A825" w14:textId="77777777" w:rsidR="00725C96" w:rsidRPr="0022487A" w:rsidRDefault="0022487A">
      <w:pPr>
        <w:pStyle w:val="Heading1"/>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Conclusion</w:t>
      </w:r>
    </w:p>
    <w:p w14:paraId="514366FC" w14:textId="77777777" w:rsidR="00725C96" w:rsidRPr="0022487A" w:rsidRDefault="0022487A">
      <w:pPr>
        <w:spacing w:after="100" w:line="259" w:lineRule="auto"/>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Student Academic Advisory Expert System demonstrates a complete rule-based expert-system workflow in SWI-Prolog. Observable academic facts are represented as Prolog knowledge, production rules derive risks and interventions, forward chaining demonstrat</w:t>
      </w:r>
      <w:r w:rsidRPr="0022487A">
        <w:rPr>
          <w:rFonts w:ascii="Times New Roman" w:eastAsia="Times New Roman" w:hAnsi="Times New Roman" w:cs="Times New Roman"/>
          <w:sz w:val="24"/>
          <w:szCs w:val="24"/>
        </w:rPr>
        <w:t>es data-driven inference, and backward chaining demonstrates goal-driven proof. Unification and backtracking support flexible rule matching and alternative conclusions. The design is explainable, modular, testable, and directly aligned with the ten CO5–AT1</w:t>
      </w:r>
      <w:r w:rsidRPr="0022487A">
        <w:rPr>
          <w:rFonts w:ascii="Times New Roman" w:eastAsia="Times New Roman" w:hAnsi="Times New Roman" w:cs="Times New Roman"/>
          <w:sz w:val="24"/>
          <w:szCs w:val="24"/>
        </w:rPr>
        <w:t xml:space="preserve"> assessment criteria.</w:t>
      </w:r>
    </w:p>
    <w:p w14:paraId="21D2BFB2" w14:textId="77777777" w:rsidR="00725C96" w:rsidRPr="0022487A" w:rsidRDefault="0022487A">
      <w:pPr>
        <w:pStyle w:val="Heading2"/>
        <w:jc w:val="both"/>
        <w:rPr>
          <w:rFonts w:ascii="Times New Roman" w:eastAsia="Times New Roman" w:hAnsi="Times New Roman" w:cs="Times New Roman"/>
          <w:color w:val="000000"/>
          <w:sz w:val="24"/>
          <w:szCs w:val="24"/>
        </w:rPr>
      </w:pPr>
      <w:r w:rsidRPr="0022487A">
        <w:rPr>
          <w:rFonts w:ascii="Times New Roman" w:eastAsia="Times New Roman" w:hAnsi="Times New Roman" w:cs="Times New Roman"/>
          <w:color w:val="000000"/>
          <w:sz w:val="24"/>
          <w:szCs w:val="24"/>
        </w:rPr>
        <w:t>Limitations and Future Enhancement</w:t>
      </w:r>
    </w:p>
    <w:p w14:paraId="2D10C397"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The current prototype uses manually entered student facts and fixed thresholds.</w:t>
      </w:r>
    </w:p>
    <w:p w14:paraId="772C4CF9" w14:textId="77777777" w:rsidR="00725C96" w:rsidRPr="0022487A" w:rsidRDefault="0022487A">
      <w:pPr>
        <w:numPr>
          <w:ilvl w:val="0"/>
          <w:numId w:val="1"/>
        </w:numPr>
        <w:pBdr>
          <w:top w:val="nil"/>
          <w:left w:val="nil"/>
          <w:bottom w:val="nil"/>
          <w:right w:val="nil"/>
          <w:between w:val="nil"/>
        </w:pBdr>
        <w:spacing w:after="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A production deployment would require validated institutional academic policies and faculty review.</w:t>
      </w:r>
    </w:p>
    <w:p w14:paraId="7991D37B" w14:textId="77777777" w:rsidR="0022487A" w:rsidRDefault="0022487A">
      <w:pPr>
        <w:numPr>
          <w:ilvl w:val="0"/>
          <w:numId w:val="1"/>
        </w:numPr>
        <w:pBdr>
          <w:top w:val="nil"/>
          <w:left w:val="nil"/>
          <w:bottom w:val="nil"/>
          <w:right w:val="nil"/>
          <w:between w:val="nil"/>
        </w:pBdr>
        <w:spacing w:after="40"/>
        <w:jc w:val="both"/>
        <w:rPr>
          <w:rFonts w:ascii="Times New Roman" w:eastAsia="Times New Roman" w:hAnsi="Times New Roman" w:cs="Times New Roman"/>
          <w:sz w:val="24"/>
          <w:szCs w:val="24"/>
        </w:rPr>
      </w:pPr>
      <w:r w:rsidRPr="0022487A">
        <w:rPr>
          <w:rFonts w:ascii="Times New Roman" w:eastAsia="Times New Roman" w:hAnsi="Times New Roman" w:cs="Times New Roman"/>
          <w:sz w:val="24"/>
          <w:szCs w:val="24"/>
        </w:rPr>
        <w:t>Future versions can add a user interface, database connectivity, richer explanations, confidence/priority scores, and separate knowledge bases for different departments or courses.</w:t>
      </w:r>
    </w:p>
    <w:p w14:paraId="6A6B0C98" w14:textId="77777777" w:rsidR="0022487A" w:rsidRDefault="0022487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7CF0740" w14:textId="77777777" w:rsidR="0022487A" w:rsidRDefault="0022487A" w:rsidP="0022487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RUBRICS:</w:t>
      </w:r>
    </w:p>
    <w:p w14:paraId="4C55E888" w14:textId="77777777" w:rsidR="0022487A" w:rsidRDefault="0022487A" w:rsidP="0022487A">
      <w:pPr>
        <w:rPr>
          <w:rFonts w:ascii="Times New Roman" w:eastAsia="Times New Roman" w:hAnsi="Times New Roman" w:cs="Times New Roman"/>
          <w:b/>
          <w:bCs/>
          <w:sz w:val="24"/>
          <w:szCs w:val="24"/>
        </w:rPr>
      </w:pPr>
    </w:p>
    <w:tbl>
      <w:tblPr>
        <w:tblW w:w="960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65"/>
        <w:gridCol w:w="1905"/>
        <w:gridCol w:w="1470"/>
        <w:gridCol w:w="1785"/>
        <w:gridCol w:w="1695"/>
      </w:tblGrid>
      <w:tr w:rsidR="0022487A" w14:paraId="35DD5B04" w14:textId="77777777" w:rsidTr="009C59D7">
        <w:trPr>
          <w:trHeight w:val="31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C691C9"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0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AD38078"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EF45B20"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F58CB2A"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7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C7703DF"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CDC2DFF"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22487A" w14:paraId="48D51C41" w14:textId="77777777" w:rsidTr="009C59D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F977F5"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7B9AC5"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ED23DA"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analyzes the real-world problem, domain entities, facts, conditions, goals, and expected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852316"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Good understanding of the domain with minor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9FC201"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domain understanding with several missing elements.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DE2975A"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or incorrect understanding of the problem domain.</w:t>
            </w:r>
          </w:p>
        </w:tc>
      </w:tr>
      <w:tr w:rsidR="0022487A" w14:paraId="0DD2AE90" w14:textId="77777777" w:rsidTr="009C59D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2A9CB2C"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Representation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E41D7E"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4C41B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Acquires relevant domain knowledge and represents it accurately using well-structured Prolog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80F1C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Knowledge is appropriately represented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C73367"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knowledge representation with missing or unclear facts/rules.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E0C02C2"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Inadequate or inappropriate knowledge representation.</w:t>
            </w:r>
          </w:p>
        </w:tc>
      </w:tr>
      <w:tr w:rsidR="0022487A" w14:paraId="4E0D887B" w14:textId="77777777" w:rsidTr="009C59D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67F74DF"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B36F72"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C7397C"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Develops a comprehensive, consistent, and logically structured production-rule knowledge base with appropriate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F5386B"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Well-designed knowledge base with minor inconsistencies 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8229C8"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rule base developed but several rules are incomplete or unclear.</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898705"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Knowledge base is incomplete, inconsistent, or inappropriate.</w:t>
            </w:r>
          </w:p>
        </w:tc>
      </w:tr>
      <w:tr w:rsidR="0022487A" w14:paraId="7A796377" w14:textId="77777777" w:rsidTr="009C59D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39C354"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Prolog Implementation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0755E4"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76E6B7"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Implements a fully functional expert system using Prolog facts, predicates, rules, variables, unification, and backtracking effectively.</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7DE0FC"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Functional Prolog implementation with minor technical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2CE99B"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implementation works with limited use of Prolog features.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0AB2C8"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Implementation is incomplete, incorrect, or non-functional.</w:t>
            </w:r>
          </w:p>
        </w:tc>
      </w:tr>
      <w:tr w:rsidR="0022487A" w14:paraId="0B5EF883" w14:textId="77777777" w:rsidTr="009C59D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E9D101"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03E81C"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EC3E5B"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Correctly implements and demonstrates forward chaining from initial facts through applicable rules to final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210E24"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Forward chaining works correctly with minor limitations.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282FD3"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forward reasoning demonstrated but with incomplete rule processing.</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BFAD1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Forward chaining is missing or incorrectly implemented.</w:t>
            </w:r>
          </w:p>
        </w:tc>
      </w:tr>
      <w:tr w:rsidR="0022487A" w14:paraId="4720C7E0" w14:textId="77777777" w:rsidTr="009C59D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57067D2"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4BBFE6"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0DC7DF"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Effectively demonstrates goal-driven backward chaining using Prolog's inference mechanism and clearly traces the reasoning process.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B9B6BE"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Backward chaining works correctly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A44CE6"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backward reasoning demonstrated with limited explanation.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26DE09"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Backward chaining is missing or incorrectly implemented.</w:t>
            </w:r>
          </w:p>
        </w:tc>
      </w:tr>
      <w:tr w:rsidR="0022487A" w14:paraId="6C8C4476" w14:textId="77777777" w:rsidTr="009C59D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A0B697"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898D01"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F34A83"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distinguishes procedural and declarative/non-procedural approaches and demonstrates their application in the Prolog system.</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7E53B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a good distinction with minor conceptual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5D6771"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distinction is explained but lacks practical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5565874"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Paradigms are misunderstood or not addressed.</w:t>
            </w:r>
          </w:p>
        </w:tc>
      </w:tr>
      <w:tr w:rsidR="0022487A" w14:paraId="368670C8" w14:textId="77777777" w:rsidTr="009C59D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2B5967"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Inference, Unification and Reasoning Accuracy</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11AC0C"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0203DA"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Produces accurate conclusions using unification, backtracking, and logical inference across diverse test cases.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AA494"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Reasoning is mostly accurate with minor errors.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688847"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inference works but produces occasional incorrect results.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840BC5A"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Inference is unreliable or incorrect.</w:t>
            </w:r>
          </w:p>
        </w:tc>
      </w:tr>
      <w:tr w:rsidR="0022487A" w14:paraId="5241AE98" w14:textId="77777777" w:rsidTr="009C59D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A1895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1DA809"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C469A3"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Provides comprehensive test cases, accurate outputs, reasoning traces, and a convincing live demonstration.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158289"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Good testing and demonstration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3D8009"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Limited test cases and basic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265B0F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Testing or demonstration is missing/inadequate.</w:t>
            </w:r>
          </w:p>
        </w:tc>
      </w:tr>
      <w:tr w:rsidR="0022487A" w14:paraId="655600E5" w14:textId="77777777" w:rsidTr="009C59D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D3DB08"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and Technical 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868545"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B366DC"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Complete documentation, well-organized GitHub repository, clear code, references, and professional presentation.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7DC1A4"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Good documentation and repository with minor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7A818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Basic documentation/repository with several omissions.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C6EBEF"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Poor documentation, missing repository, or inadequate presentation.</w:t>
            </w:r>
          </w:p>
        </w:tc>
      </w:tr>
      <w:tr w:rsidR="0022487A" w14:paraId="54601A00" w14:textId="77777777" w:rsidTr="009C59D7">
        <w:trPr>
          <w:trHeight w:val="31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F6D3F90" w14:textId="77777777" w:rsidR="0022487A" w:rsidRDefault="0022487A" w:rsidP="009C59D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2C4025" w14:textId="77777777" w:rsidR="0022487A" w:rsidRDefault="0022487A" w:rsidP="009C59D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A59432" w14:textId="77777777" w:rsidR="0022487A" w:rsidRDefault="0022487A" w:rsidP="009C59D7">
            <w:pPr>
              <w:widowControl w:val="0"/>
              <w:rPr>
                <w:rFonts w:ascii="Times New Roman" w:eastAsia="Times New Roman" w:hAnsi="Times New Roman" w:cs="Times New Roman"/>
                <w:sz w:val="24"/>
                <w:szCs w:val="24"/>
              </w:rPr>
            </w:pP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332A50" w14:textId="77777777" w:rsidR="0022487A" w:rsidRDefault="0022487A" w:rsidP="009C59D7">
            <w:pPr>
              <w:widowControl w:val="0"/>
              <w:rPr>
                <w:rFonts w:ascii="Times New Roman" w:eastAsia="Times New Roman" w:hAnsi="Times New Roman" w:cs="Times New Roman"/>
                <w:sz w:val="24"/>
                <w:szCs w:val="24"/>
              </w:rPr>
            </w:pP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EB2B7D" w14:textId="77777777" w:rsidR="0022487A" w:rsidRDefault="0022487A" w:rsidP="009C59D7">
            <w:pPr>
              <w:widowControl w:val="0"/>
              <w:rPr>
                <w:rFonts w:ascii="Times New Roman" w:eastAsia="Times New Roman" w:hAnsi="Times New Roman" w:cs="Times New Roman"/>
                <w:sz w:val="24"/>
                <w:szCs w:val="24"/>
              </w:rPr>
            </w:pPr>
          </w:p>
        </w:tc>
        <w:tc>
          <w:tcPr>
            <w:tcW w:w="16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F00798" w14:textId="77777777" w:rsidR="0022487A" w:rsidRDefault="0022487A" w:rsidP="009C59D7">
            <w:pPr>
              <w:widowControl w:val="0"/>
              <w:rPr>
                <w:rFonts w:ascii="Times New Roman" w:eastAsia="Times New Roman" w:hAnsi="Times New Roman" w:cs="Times New Roman"/>
                <w:sz w:val="24"/>
                <w:szCs w:val="24"/>
              </w:rPr>
            </w:pPr>
          </w:p>
        </w:tc>
      </w:tr>
    </w:tbl>
    <w:p w14:paraId="05D2634C" w14:textId="77777777" w:rsidR="0022487A" w:rsidRDefault="0022487A" w:rsidP="0022487A">
      <w:pPr>
        <w:rPr>
          <w:rFonts w:ascii="Times New Roman" w:eastAsia="Times New Roman" w:hAnsi="Times New Roman" w:cs="Times New Roman"/>
          <w:sz w:val="24"/>
          <w:szCs w:val="24"/>
        </w:rPr>
      </w:pPr>
    </w:p>
    <w:p w14:paraId="7338004C" w14:textId="77777777" w:rsidR="0022487A" w:rsidRDefault="0022487A" w:rsidP="0022487A">
      <w:pPr>
        <w:rPr>
          <w:rFonts w:ascii="Times New Roman" w:eastAsia="Times New Roman" w:hAnsi="Times New Roman" w:cs="Times New Roman"/>
          <w:sz w:val="24"/>
          <w:szCs w:val="24"/>
        </w:rPr>
      </w:pPr>
    </w:p>
    <w:p w14:paraId="46704B76" w14:textId="77777777" w:rsidR="00725C96" w:rsidRPr="0022487A" w:rsidRDefault="00725C96" w:rsidP="0022487A">
      <w:pPr>
        <w:pBdr>
          <w:top w:val="nil"/>
          <w:left w:val="nil"/>
          <w:bottom w:val="nil"/>
          <w:right w:val="nil"/>
          <w:between w:val="nil"/>
        </w:pBdr>
        <w:spacing w:after="40"/>
        <w:ind w:left="360"/>
        <w:jc w:val="both"/>
        <w:rPr>
          <w:rFonts w:ascii="Times New Roman" w:eastAsia="Times New Roman" w:hAnsi="Times New Roman" w:cs="Times New Roman"/>
          <w:sz w:val="24"/>
          <w:szCs w:val="24"/>
        </w:rPr>
      </w:pPr>
    </w:p>
    <w:sectPr w:rsidR="00725C96" w:rsidRPr="0022487A">
      <w:headerReference w:type="default" r:id="rId10"/>
      <w:footerReference w:type="default" r:id="rId11"/>
      <w:pgSz w:w="12240" w:h="15840"/>
      <w:pgMar w:top="964" w:right="1020" w:bottom="907"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6D10C0" w14:textId="77777777" w:rsidR="00000000" w:rsidRDefault="0022487A">
      <w:pPr>
        <w:spacing w:after="0" w:line="240" w:lineRule="auto"/>
      </w:pPr>
      <w:r>
        <w:separator/>
      </w:r>
    </w:p>
  </w:endnote>
  <w:endnote w:type="continuationSeparator" w:id="0">
    <w:p w14:paraId="45E36A50" w14:textId="77777777" w:rsidR="00000000" w:rsidRDefault="0022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5A39A6-C583-4D40-BDE0-01D163A6D6EA}"/>
    <w:embedItalic r:id="rId2" w:fontKey="{1FD7DFDF-7922-44B0-8804-19B39C68E2CD}"/>
    <w:embedBoldItalic r:id="rId3" w:fontKey="{9A2AE386-1DA8-4B57-960F-F044552657C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B85C285-B5AE-48F6-AEA7-47FEADB466C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87C69" w14:textId="77777777" w:rsidR="00725C96" w:rsidRDefault="0022487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536F4" w14:textId="77777777" w:rsidR="00000000" w:rsidRDefault="0022487A">
      <w:pPr>
        <w:spacing w:after="0" w:line="240" w:lineRule="auto"/>
      </w:pPr>
      <w:r>
        <w:separator/>
      </w:r>
    </w:p>
  </w:footnote>
  <w:footnote w:type="continuationSeparator" w:id="0">
    <w:p w14:paraId="434C0960" w14:textId="77777777" w:rsidR="00000000" w:rsidRDefault="00224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2CA0B" w14:textId="77777777" w:rsidR="00725C96" w:rsidRDefault="00725C96">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4C12"/>
    <w:multiLevelType w:val="multilevel"/>
    <w:tmpl w:val="2340DA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5771AE2"/>
    <w:multiLevelType w:val="multilevel"/>
    <w:tmpl w:val="09C05C2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C96"/>
    <w:rsid w:val="0022487A"/>
    <w:rsid w:val="0072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7A6C"/>
  <w15:docId w15:val="{4C8CC1F1-8CEF-4B14-AE14-06CCE443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b/>
      <w:bCs/>
      <w:color w:val="366091"/>
      <w:sz w:val="32"/>
      <w:szCs w:val="32"/>
    </w:rPr>
  </w:style>
  <w:style w:type="paragraph" w:styleId="Heading2">
    <w:name w:val="heading 2"/>
    <w:basedOn w:val="Normal"/>
    <w:next w:val="Normal"/>
    <w:pPr>
      <w:keepNext/>
      <w:keepLines/>
      <w:spacing w:before="200" w:after="0"/>
      <w:outlineLvl w:val="1"/>
    </w:pPr>
    <w:rPr>
      <w:b/>
      <w:bCs/>
      <w:color w:val="4F81BD"/>
      <w:sz w:val="26"/>
      <w:szCs w:val="26"/>
    </w:rPr>
  </w:style>
  <w:style w:type="paragraph" w:styleId="Heading3">
    <w:name w:val="heading 3"/>
    <w:basedOn w:val="Normal"/>
    <w:next w:val="Normal"/>
    <w:pPr>
      <w:keepNext/>
      <w:keepLines/>
      <w:spacing w:before="200" w:after="0"/>
      <w:outlineLvl w:val="2"/>
    </w:pPr>
    <w:rPr>
      <w:b/>
      <w:bCs/>
      <w:color w:val="4F81BD"/>
      <w:sz w:val="22"/>
      <w:szCs w:val="22"/>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224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3378</Words>
  <Characters>19256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Mokshitha Kilari</dc:creator>
  <cp:lastModifiedBy>Mokshitha Kilari</cp:lastModifiedBy>
  <cp:revision>2</cp:revision>
  <dcterms:created xsi:type="dcterms:W3CDTF">2026-08-27T18:22:00Z</dcterms:created>
  <dcterms:modified xsi:type="dcterms:W3CDTF">2026-08-27T18:22:00Z</dcterms:modified>
</cp:coreProperties>
</file>