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145.999999999999" w:tblpY="0"/>
        <w:tblW w:w="8507.0" w:type="dxa"/>
        <w:jc w:val="left"/>
        <w:tblLayout w:type="fixed"/>
        <w:tblLook w:val="0000"/>
      </w:tblPr>
      <w:tblGrid>
        <w:gridCol w:w="3206"/>
        <w:gridCol w:w="5301"/>
        <w:tblGridChange w:id="0">
          <w:tblGrid>
            <w:gridCol w:w="3206"/>
            <w:gridCol w:w="5301"/>
          </w:tblGrid>
        </w:tblGridChange>
      </w:tblGrid>
      <w:tr>
        <w:trPr>
          <w:cantSplit w:val="0"/>
          <w:trHeight w:val="685"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4">
      <w:pPr>
        <w:pStyle w:val="Heading1"/>
        <w:ind w:firstLine="95"/>
        <w:rPr/>
      </w:pPr>
      <w:r w:rsidDel="00000000" w:rsidR="00000000" w:rsidRPr="00000000">
        <w:rPr>
          <w:rtl w:val="0"/>
        </w:rPr>
        <w:t xml:space="preserve">SIMATS ENGINEERING</w:t>
      </w:r>
    </w:p>
    <w:p w:rsidR="00000000" w:rsidDel="00000000" w:rsidP="00000000" w:rsidRDefault="00000000" w:rsidRPr="00000000" w14:paraId="00000005">
      <w:pPr>
        <w:pStyle w:val="Heading3"/>
        <w:spacing w:before="58" w:lineRule="auto"/>
        <w:rPr/>
      </w:pPr>
      <w:r w:rsidDel="00000000" w:rsidR="00000000" w:rsidRPr="00000000">
        <w:rPr>
          <w:rtl w:val="0"/>
        </w:rPr>
        <w:t xml:space="preserve">ASSESSMENT TOOL 1: Agent Design Assessment</w:t>
      </w:r>
    </w:p>
    <w:p w:rsidR="00000000" w:rsidDel="00000000" w:rsidP="00000000" w:rsidRDefault="00000000" w:rsidRPr="00000000" w14:paraId="00000006">
      <w:pPr>
        <w:pStyle w:val="Heading3"/>
        <w:spacing w:before="58" w:lineRule="auto"/>
        <w:rPr/>
      </w:pPr>
      <w:r w:rsidDel="00000000" w:rsidR="00000000" w:rsidRPr="00000000">
        <w:rPr>
          <w:rtl w:val="0"/>
        </w:rPr>
      </w:r>
    </w:p>
    <w:p w:rsidR="00000000" w:rsidDel="00000000" w:rsidP="00000000" w:rsidRDefault="00000000" w:rsidRPr="00000000" w14:paraId="00000007">
      <w:pPr>
        <w:spacing w:after="18" w:line="263.00000000000006" w:lineRule="auto"/>
        <w:ind w:left="2386" w:right="514" w:hanging="2249"/>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COURSE NAME: ARTIFICIAL INTELLIGENCE AND EXPERT SYSTEMS </w:t>
      </w:r>
    </w:p>
    <w:p w:rsidR="00000000" w:rsidDel="00000000" w:rsidP="00000000" w:rsidRDefault="00000000" w:rsidRPr="00000000" w14:paraId="00000008">
      <w:pPr>
        <w:spacing w:after="18" w:line="263.00000000000006" w:lineRule="auto"/>
        <w:ind w:left="2386" w:right="514" w:hanging="2249"/>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COURSE CODE: MLA0101</w:t>
      </w:r>
    </w:p>
    <w:p w:rsidR="00000000" w:rsidDel="00000000" w:rsidP="00000000" w:rsidRDefault="00000000" w:rsidRPr="00000000" w14:paraId="00000009">
      <w:pPr>
        <w:spacing w:after="18" w:line="263.00000000000006" w:lineRule="auto"/>
        <w:ind w:left="2386" w:right="514" w:hanging="2249"/>
        <w:rPr>
          <w:rFonts w:ascii="Arial" w:cs="Arial" w:eastAsia="Arial" w:hAnsi="Arial"/>
          <w:color w:val="000000"/>
          <w:sz w:val="21"/>
          <w:szCs w:val="21"/>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210989</wp:posOffset>
                </wp:positionV>
                <wp:extent cx="5651500" cy="1270"/>
                <wp:effectExtent b="0" l="0" r="0" t="0"/>
                <wp:wrapTopAndBottom distB="0" distT="0"/>
                <wp:docPr id="3"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210989</wp:posOffset>
                </wp:positionV>
                <wp:extent cx="56515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0A">
      <w:pPr>
        <w:pStyle w:val="Heading4"/>
        <w:spacing w:before="122" w:lineRule="auto"/>
        <w:ind w:firstLine="23"/>
        <w:rPr/>
      </w:pPr>
      <w:r w:rsidDel="00000000" w:rsidR="00000000" w:rsidRPr="00000000">
        <w:rPr>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line="276" w:lineRule="auto"/>
        <w:ind w:left="23" w:right="445"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CO1: </w:t>
      </w:r>
      <w:r w:rsidDel="00000000" w:rsidR="00000000" w:rsidRPr="00000000">
        <w:rPr>
          <w:rFonts w:ascii="Arial" w:cs="Arial" w:eastAsia="Arial" w:hAnsi="Arial"/>
          <w:i w:val="1"/>
          <w:iCs w:val="1"/>
          <w:sz w:val="24"/>
          <w:szCs w:val="24"/>
          <w:rtl w:val="0"/>
        </w:rPr>
        <w:t xml:space="preserve">Apply search algorithms and heuristic techniques to solve state-space search and optimization problems. </w:t>
      </w:r>
      <w:r w:rsidDel="00000000" w:rsidR="00000000" w:rsidRPr="00000000">
        <w:rPr>
          <w:rFonts w:ascii="Arial" w:cs="Arial" w:eastAsia="Arial" w:hAnsi="Arial"/>
          <w:sz w:val="24"/>
          <w:szCs w:val="24"/>
          <w:rtl w:val="0"/>
        </w:rPr>
        <w:t xml:space="preserve">(BTL 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Tool Weightage: 55 %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155795</wp:posOffset>
                </wp:positionV>
                <wp:extent cx="5651500" cy="1270"/>
                <wp:effectExtent b="0" l="0" r="0" t="0"/>
                <wp:wrapTopAndBottom distB="0" distT="0"/>
                <wp:docPr id="1"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155795</wp:posOffset>
                </wp:positionV>
                <wp:extent cx="56515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10">
      <w:pPr>
        <w:pStyle w:val="Heading4"/>
        <w:tabs>
          <w:tab w:val="left" w:leader="none" w:pos="7222"/>
        </w:tabs>
        <w:spacing w:before="103" w:lineRule="auto"/>
        <w:ind w:firstLine="23"/>
        <w:rPr/>
      </w:pPr>
      <w:r w:rsidDel="00000000" w:rsidR="00000000" w:rsidRPr="00000000">
        <w:rPr>
          <w:rtl w:val="0"/>
        </w:rPr>
        <w:t xml:space="preserve">Total Marks: 50</w:t>
        <w:tab/>
        <w:t xml:space="preserve">Time: 60 Mins</w:t>
      </w:r>
    </w:p>
    <w:p w:rsidR="00000000" w:rsidDel="00000000" w:rsidP="00000000" w:rsidRDefault="00000000" w:rsidRPr="00000000" w14:paraId="00000011">
      <w:pPr>
        <w:spacing w:before="42" w:lineRule="auto"/>
        <w:ind w:left="23"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 of Questions: 1</w:t>
      </w:r>
    </w:p>
    <w:p w:rsidR="00000000" w:rsidDel="00000000" w:rsidP="00000000" w:rsidRDefault="00000000" w:rsidRPr="00000000" w14:paraId="00000012">
      <w:pPr>
        <w:spacing w:before="41" w:lineRule="auto"/>
        <w:ind w:right="579"/>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Annexure A</w:t>
      </w:r>
    </w:p>
    <w:p w:rsidR="00000000" w:rsidDel="00000000" w:rsidP="00000000" w:rsidRDefault="00000000" w:rsidRPr="00000000" w14:paraId="00000013">
      <w:pPr>
        <w:pStyle w:val="Heading3"/>
        <w:rPr/>
      </w:pPr>
      <w:r w:rsidDel="00000000" w:rsidR="00000000" w:rsidRPr="00000000">
        <w:rPr>
          <w:rtl w:val="0"/>
        </w:rPr>
        <w:t xml:space="preserve">Agent Design Assessment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152464</wp:posOffset>
                </wp:positionV>
                <wp:extent cx="5651500" cy="1270"/>
                <wp:effectExtent b="0" l="0" r="0" t="0"/>
                <wp:wrapTopAndBottom distB="0" distT="0"/>
                <wp:docPr id="2"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152464</wp:posOffset>
                </wp:positionV>
                <wp:extent cx="56515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15">
      <w:pPr>
        <w:pStyle w:val="Heading5"/>
        <w:spacing w:before="116" w:lineRule="auto"/>
        <w:ind w:firstLine="23"/>
        <w:rPr/>
      </w:pPr>
      <w:r w:rsidDel="00000000" w:rsidR="00000000" w:rsidRPr="00000000">
        <w:rPr>
          <w:rtl w:val="0"/>
        </w:rPr>
        <w:t xml:space="preserve">Code of Conduct: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spacing w:after="39" w:line="276.99999999999994" w:lineRule="auto"/>
        <w:ind w:left="19" w:right="737" w:hanging="10"/>
        <w:jc w:val="both"/>
        <w:rPr>
          <w:rFonts w:ascii="Arial" w:cs="Arial" w:eastAsia="Arial" w:hAnsi="Arial"/>
          <w:color w:val="000000"/>
          <w:sz w:val="21"/>
          <w:szCs w:val="21"/>
        </w:rPr>
      </w:pPr>
      <w:r w:rsidDel="00000000" w:rsidR="00000000" w:rsidRPr="00000000">
        <w:rPr>
          <w:rFonts w:ascii="Arial" w:cs="Arial" w:eastAsia="Arial" w:hAnsi="Arial"/>
          <w:i w:val="1"/>
          <w:iCs w:val="1"/>
          <w:color w:val="000000"/>
          <w:sz w:val="24"/>
          <w:szCs w:val="24"/>
          <w:rtl w:val="0"/>
        </w:rPr>
        <w:t xml:space="preserve">I </w:t>
      </w:r>
      <w:r w:rsidDel="00000000" w:rsidR="00000000" w:rsidRPr="00000000">
        <w:rPr>
          <w:color w:val="000000"/>
          <w:sz w:val="24"/>
          <w:szCs w:val="24"/>
          <w:u w:val="single"/>
          <w:rtl w:val="0"/>
        </w:rPr>
        <w:t xml:space="preserve"> MOKSHITHA KILARI (192525413)</w:t>
      </w:r>
      <w:r w:rsidDel="00000000" w:rsidR="00000000" w:rsidRPr="00000000">
        <w:rPr>
          <w:color w:val="000000"/>
          <w:sz w:val="24"/>
          <w:szCs w:val="24"/>
          <w:rtl w:val="0"/>
        </w:rPr>
        <w:t xml:space="preserve"> </w:t>
      </w:r>
      <w:r w:rsidDel="00000000" w:rsidR="00000000" w:rsidRPr="00000000">
        <w:rPr>
          <w:rFonts w:ascii="Arial" w:cs="Arial" w:eastAsia="Arial" w:hAnsi="Arial"/>
          <w:i w:val="1"/>
          <w:iCs w:val="1"/>
          <w:color w:val="000000"/>
          <w:sz w:val="24"/>
          <w:szCs w:val="24"/>
          <w:rtl w:val="0"/>
        </w:rPr>
        <w:t xml:space="preserve">(Name / Reg No) certify that this submission is my original work and that I have adhered to the guidelines specified for this assessment. I understand that any violation of academic integrity rules will result in disciplinary action.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5"/>
        <w:ind w:firstLine="23"/>
        <w:rPr/>
      </w:pPr>
      <w:r w:rsidDel="00000000" w:rsidR="00000000" w:rsidRPr="00000000">
        <w:rPr>
          <w:rtl w:val="0"/>
        </w:rPr>
        <w:t xml:space="preserve">Signature of the student: MokshithaKilari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93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80"/>
        <w:gridCol w:w="1520"/>
        <w:gridCol w:w="1640"/>
        <w:gridCol w:w="1340"/>
        <w:gridCol w:w="1480"/>
        <w:gridCol w:w="1440"/>
        <w:gridCol w:w="880"/>
        <w:tblGridChange w:id="0">
          <w:tblGrid>
            <w:gridCol w:w="1080"/>
            <w:gridCol w:w="1520"/>
            <w:gridCol w:w="1640"/>
            <w:gridCol w:w="1340"/>
            <w:gridCol w:w="1480"/>
            <w:gridCol w:w="1440"/>
            <w:gridCol w:w="880"/>
          </w:tblGrid>
        </w:tblGridChange>
      </w:tblGrid>
      <w:tr>
        <w:trPr>
          <w:cantSplit w:val="0"/>
          <w:trHeight w:val="140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0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Question</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74" w:right="4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Understanding &amp; AI Concept Identification</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17"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Dialogflow Agent Design &amp; Implementation</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85" w:right="6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Formulation &amp; Conversation Flow Design</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124" w:right="102" w:firstLine="6.999999999999993"/>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 of AI Techniques &amp; Reasoning</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59" w:right="47" w:hanging="0.9999999999999964"/>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Testing, Evaluation &amp; Documentation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Total</w:t>
            </w:r>
          </w:p>
        </w:tc>
      </w:tr>
      <w:tr>
        <w:trPr>
          <w:cantSplit w:val="0"/>
          <w:trHeight w:val="359"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Weightage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74" w:right="4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7"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85" w:right="6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w:t>
            </w:r>
          </w:p>
        </w:tc>
      </w:tr>
      <w:tr>
        <w:trPr>
          <w:cantSplit w:val="0"/>
          <w:trHeight w:val="499"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Q1</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tl w:val="0"/>
        </w:rPr>
      </w:r>
    </w:p>
    <w:bookmarkStart w:colFirst="0" w:colLast="0" w:name="7xhspyvge4wg" w:id="0"/>
    <w:bookmarkEnd w:id="0"/>
    <w:p w:rsidR="00000000" w:rsidDel="00000000" w:rsidP="00000000" w:rsidRDefault="00000000" w:rsidRPr="00000000" w14:paraId="00000034">
      <w:pPr>
        <w:tabs>
          <w:tab w:val="left" w:leader="none" w:pos="6502"/>
        </w:tabs>
        <w:ind w:left="23" w:firstLine="0"/>
        <w:rPr>
          <w:rFonts w:ascii="Arial" w:cs="Arial" w:eastAsia="Arial" w:hAnsi="Arial"/>
          <w:sz w:val="26"/>
          <w:szCs w:val="26"/>
        </w:rPr>
        <w:sectPr>
          <w:pgSz w:h="16840" w:w="11920" w:orient="portrait"/>
          <w:pgMar w:bottom="280" w:top="1380" w:left="1417" w:right="850" w:header="720" w:footer="720"/>
          <w:pgNumType w:start="1"/>
        </w:sectPr>
      </w:pPr>
      <w:bookmarkStart w:colFirst="0" w:colLast="0" w:name="_1wqet2xjvm1" w:id="1"/>
      <w:bookmarkEnd w:id="1"/>
      <w:r w:rsidDel="00000000" w:rsidR="00000000" w:rsidRPr="00000000">
        <w:rPr>
          <w:rFonts w:ascii="Arial" w:cs="Arial" w:eastAsia="Arial" w:hAnsi="Arial"/>
          <w:sz w:val="26"/>
          <w:szCs w:val="26"/>
          <w:rtl w:val="0"/>
        </w:rPr>
        <w:t xml:space="preserve">Signature of the Faculty</w:t>
        <w:tab/>
        <w:t xml:space="preserve">Total Marks Awarded</w:t>
      </w:r>
    </w:p>
    <w:bookmarkStart w:colFirst="0" w:colLast="0" w:name="4o97wlvixu50" w:id="2"/>
    <w:bookmarkEnd w:id="2"/>
    <w:p w:rsidR="00000000" w:rsidDel="00000000" w:rsidP="00000000" w:rsidRDefault="00000000" w:rsidRPr="00000000" w14:paraId="00000035">
      <w:pPr>
        <w:pStyle w:val="Heading2"/>
        <w:ind w:firstLine="23"/>
        <w:rPr/>
      </w:pPr>
      <w:r w:rsidDel="00000000" w:rsidR="00000000" w:rsidRPr="00000000">
        <w:rPr>
          <w:color w:val="424242"/>
          <w:rtl w:val="0"/>
        </w:rPr>
        <w:t xml:space="preserve">Scenario</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76" w:lineRule="auto"/>
        <w:ind w:left="23" w:right="6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university wants to develop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AI-based Student Support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instant responses to student queries related to course registration, timetable, examination schedules, attendance details, and campus services.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61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AI developer, design and implement a conversational agent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Dialogflow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can understand user requests, process intents, and provide appropriate responses.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5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0"/>
        <w:gridCol w:w="6560"/>
        <w:gridCol w:w="860"/>
        <w:gridCol w:w="1160"/>
        <w:tblGridChange w:id="0">
          <w:tblGrid>
            <w:gridCol w:w="920"/>
            <w:gridCol w:w="6560"/>
            <w:gridCol w:w="860"/>
            <w:gridCol w:w="1160"/>
          </w:tblGrid>
        </w:tblGridChange>
      </w:tblGrid>
      <w:tr>
        <w:trPr>
          <w:cantSplit w:val="0"/>
          <w:trHeight w:val="519"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No.</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 to be evaluated</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w:t>
            </w:r>
          </w:p>
        </w:tc>
      </w:tr>
      <w:tr>
        <w:trPr>
          <w:cantSplit w:val="0"/>
          <w:trHeight w:val="166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44"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Analysis and Agent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student support problem and explain how Artificial Intelligence can solve the problem. Design the conversational agent by defining its objective, users, environment, inputs, outputs, and expected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measures.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BL3</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168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44"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Dialogflow Agent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Dialogflow agent by designing appropriate Intents, Entities, Training Phrases, Responses, and Contexts. Explain how the agent perceives user queries and generates responses. Provide screenshots of the implementation.</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BL5</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136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6" w:lineRule="auto"/>
              <w:ind w:left="44"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Formulation and Decision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chatbot interaction as a problem-solving process by defining the initial state, user goal, possible actions, state transitions, and goal completion conditions. Draw the conversation flow diagram.</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BL6</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1660"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4" w:right="1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Strategy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how search techniques used in AI problem solving can support conversational agents. Apply a suitable search approach (such as Breadth First Search or heuristic-based search) to model intent selection or dialogue navigation and justify your choice.</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BL5</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r>
        <w:trPr>
          <w:cantSplit w:val="0"/>
          <w:trHeight w:val="1039"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76" w:lineRule="auto"/>
              <w:ind w:left="44" w:right="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and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the Dialogflow agent with different user queries. Evaluate accuracy, response quality, handling of unknown queries, and suggest improvements.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BL6</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280" w:top="1380" w:left="1417" w:right="850" w:header="720" w:footer="720"/>
        </w:sect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ind w:firstLine="95"/>
        <w:rPr/>
      </w:pPr>
      <w:r w:rsidDel="00000000" w:rsidR="00000000" w:rsidRPr="00000000">
        <w:rPr>
          <w:b w:val="1"/>
          <w:bCs w:val="1"/>
          <w:rtl w:val="0"/>
        </w:rPr>
        <w:t xml:space="preserve">AI-Based Student Support Assistant Using Dialogflow</w:t>
      </w:r>
      <w:r w:rsidDel="00000000" w:rsidR="00000000" w:rsidRPr="00000000">
        <w:rPr>
          <w:rtl w:val="0"/>
        </w:rPr>
      </w:r>
    </w:p>
    <w:p w:rsidR="00000000" w:rsidDel="00000000" w:rsidP="00000000" w:rsidRDefault="00000000" w:rsidRPr="00000000" w14:paraId="00000056">
      <w:pPr>
        <w:pStyle w:val="Heading2"/>
        <w:ind w:firstLine="23"/>
        <w:rPr/>
      </w:pPr>
      <w:r w:rsidDel="00000000" w:rsidR="00000000" w:rsidRPr="00000000">
        <w:rPr>
          <w:b w:val="1"/>
          <w:bCs w:val="1"/>
          <w:rtl w:val="0"/>
        </w:rPr>
        <w:t xml:space="preserve">Conversational AI Chatbot for University Student Support Services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Artificial Intelligence</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Dialogflow 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ind w:firstLine="95"/>
        <w:jc w:val="left"/>
        <w:rPr/>
      </w:pPr>
      <w:r w:rsidDel="00000000" w:rsidR="00000000" w:rsidRPr="00000000">
        <w:rPr>
          <w:b w:val="1"/>
          <w:bCs w:val="1"/>
          <w:rtl w:val="0"/>
        </w:rPr>
        <w:t xml:space="preserve">1. Problem Analysis and Agent Design</w:t>
      </w:r>
      <w:r w:rsidDel="00000000" w:rsidR="00000000" w:rsidRPr="00000000">
        <w:rPr>
          <w:rtl w:val="0"/>
        </w:rPr>
      </w:r>
    </w:p>
    <w:p w:rsidR="00000000" w:rsidDel="00000000" w:rsidP="00000000" w:rsidRDefault="00000000" w:rsidRPr="00000000" w14:paraId="0000005A">
      <w:pPr>
        <w:pStyle w:val="Heading2"/>
        <w:ind w:firstLine="23"/>
        <w:rPr/>
      </w:pPr>
      <w:r w:rsidDel="00000000" w:rsidR="00000000" w:rsidRPr="00000000">
        <w:rPr>
          <w:b w:val="1"/>
          <w:bCs w:val="1"/>
          <w:rtl w:val="0"/>
        </w:rPr>
        <w:t xml:space="preserve">1.1 Introduction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Universities receive a large number of student queries every day regarding course registration, class timetables, examination schedules, attendance records, and campus services. Answering these questions manually takes time and increases the workload of faculty members and administrative staff. Students may also experience delays in receiving important information, especially during admissions and examinations.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provides an effective solution through conversational agents known as chatbots. A Dialogflow-based Student Support Assistant can understand student questions using Natural Language Processing (NLP) and provide instant, accurate, and consistent responses at any time. This improves the quality of student support services while reducing the workload on university staff.</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ind w:firstLine="23"/>
        <w:rPr/>
      </w:pPr>
      <w:r w:rsidDel="00000000" w:rsidR="00000000" w:rsidRPr="00000000">
        <w:rPr>
          <w:b w:val="1"/>
          <w:bCs w:val="1"/>
          <w:rtl w:val="0"/>
        </w:rPr>
        <w:t xml:space="preserve">1.2 Problem Analysis</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university currently handles most student queries manually. Students often visit the academic office or contact faculty members to obtain information about registration, attendance, exams, and campus facilities. This process is time-consuming and sometimes leads to delays and communication errors.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AI-powered chatbot can solve this problem by automatically answering frequently asked questions. It can provide students with quick access to academic information without waiting for office hours. The chatbot improves efficiency, saves time, and offers support 24×7.</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ind w:firstLine="23"/>
        <w:rPr>
          <w:b w:val="1"/>
          <w:bCs w:val="1"/>
        </w:rPr>
      </w:pPr>
      <w:r w:rsidDel="00000000" w:rsidR="00000000" w:rsidRPr="00000000">
        <w:rPr>
          <w:b w:val="1"/>
          <w:bCs w:val="1"/>
          <w:rtl w:val="0"/>
        </w:rPr>
        <w:t xml:space="preserve">1.3 Agent Design</w:t>
      </w:r>
    </w:p>
    <w:p w:rsidR="00000000" w:rsidDel="00000000" w:rsidP="00000000" w:rsidRDefault="00000000" w:rsidRPr="00000000" w14:paraId="00000063">
      <w:pPr>
        <w:pStyle w:val="Heading2"/>
        <w:ind w:firstLine="23"/>
        <w:rPr/>
      </w:pPr>
      <w:r w:rsidDel="00000000" w:rsidR="00000000" w:rsidRPr="00000000">
        <w:rPr>
          <w:rtl w:val="0"/>
        </w:rPr>
      </w:r>
    </w:p>
    <w:p w:rsidR="00000000" w:rsidDel="00000000" w:rsidP="00000000" w:rsidRDefault="00000000" w:rsidRPr="00000000" w14:paraId="00000064">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Agent Name: University Student Support Assistant</w:t>
      </w:r>
      <w:r w:rsidDel="00000000" w:rsidR="00000000" w:rsidRPr="00000000">
        <w:rPr>
          <w:rtl w:val="0"/>
        </w:rPr>
      </w:r>
    </w:p>
    <w:p w:rsidR="00000000" w:rsidDel="00000000" w:rsidP="00000000" w:rsidRDefault="00000000" w:rsidRPr="00000000" w14:paraId="00000065">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 of the chatbot is to provide instant and accurate responses to student queries related to academic and campus services. It helps students access information quickly while reducing the workload of university staff.</w:t>
      </w:r>
    </w:p>
    <w:p w:rsidR="00000000" w:rsidDel="00000000" w:rsidP="00000000" w:rsidRDefault="00000000" w:rsidRPr="00000000" w14:paraId="00000067">
      <w:pPr>
        <w:pStyle w:val="Heading3"/>
        <w:jc w:val="left"/>
        <w:rPr/>
      </w:pPr>
      <w:r w:rsidDel="00000000" w:rsidR="00000000" w:rsidRPr="00000000">
        <w:rPr>
          <w:b w:val="1"/>
          <w:bCs w:val="1"/>
          <w:rtl w:val="0"/>
        </w:rPr>
        <w:t xml:space="preserve">Users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Members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Staff</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Visitors</w:t>
      </w:r>
    </w:p>
    <w:p w:rsidR="00000000" w:rsidDel="00000000" w:rsidP="00000000" w:rsidRDefault="00000000" w:rsidRPr="00000000" w14:paraId="0000006C">
      <w:pPr>
        <w:pStyle w:val="Heading3"/>
        <w:jc w:val="left"/>
        <w:rPr/>
      </w:pPr>
      <w:r w:rsidDel="00000000" w:rsidR="00000000" w:rsidRPr="00000000">
        <w:rPr>
          <w:b w:val="1"/>
          <w:bCs w:val="1"/>
          <w:rtl w:val="0"/>
        </w:rPr>
        <w:t xml:space="preserve">Environment</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can be deployed on:</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University Website</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Portal</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Browser</w:t>
      </w:r>
    </w:p>
    <w:p w:rsidR="00000000" w:rsidDel="00000000" w:rsidP="00000000" w:rsidRDefault="00000000" w:rsidRPr="00000000" w14:paraId="00000072">
      <w:pPr>
        <w:pStyle w:val="Heading3"/>
        <w:jc w:val="left"/>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accepts user queries in text or voice format.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I register for courses?</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my timetable.</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my attendance?</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are the semester exams?</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timings.</w:t>
      </w:r>
    </w:p>
    <w:p w:rsidR="00000000" w:rsidDel="00000000" w:rsidP="00000000" w:rsidRDefault="00000000" w:rsidRPr="00000000" w14:paraId="0000007A">
      <w:pPr>
        <w:pStyle w:val="Heading3"/>
        <w:jc w:val="left"/>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provides: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registration guidance</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Timetable information</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details</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 schedules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 service information</w:t>
      </w:r>
    </w:p>
    <w:p w:rsidR="00000000" w:rsidDel="00000000" w:rsidP="00000000" w:rsidRDefault="00000000" w:rsidRPr="00000000" w14:paraId="00000081">
      <w:pPr>
        <w:pStyle w:val="Heading3"/>
        <w:jc w:val="left"/>
        <w:rPr/>
      </w:pPr>
      <w:r w:rsidDel="00000000" w:rsidR="00000000" w:rsidRPr="00000000">
        <w:rPr>
          <w:b w:val="1"/>
          <w:bCs w:val="1"/>
          <w:rtl w:val="0"/>
        </w:rPr>
        <w:t xml:space="preserve">Performance Measures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is evaluated based on:</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accuracy</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response time</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satisfaction</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availability</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intent recognition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ind w:firstLine="95"/>
        <w:jc w:val="left"/>
        <w:rPr/>
      </w:pPr>
      <w:r w:rsidDel="00000000" w:rsidR="00000000" w:rsidRPr="00000000">
        <w:rPr>
          <w:b w:val="1"/>
          <w:bCs w:val="1"/>
          <w:rtl w:val="0"/>
        </w:rPr>
        <w:t xml:space="preserve">2. Dialogflow Agent Development</w:t>
      </w:r>
      <w:r w:rsidDel="00000000" w:rsidR="00000000" w:rsidRPr="00000000">
        <w:rPr>
          <w:rtl w:val="0"/>
        </w:rPr>
      </w:r>
    </w:p>
    <w:p w:rsidR="00000000" w:rsidDel="00000000" w:rsidP="00000000" w:rsidRDefault="00000000" w:rsidRPr="00000000" w14:paraId="0000008A">
      <w:pPr>
        <w:pStyle w:val="Heading2"/>
        <w:ind w:firstLine="23"/>
        <w:rPr/>
      </w:pPr>
      <w:r w:rsidDel="00000000" w:rsidR="00000000" w:rsidRPr="00000000">
        <w:rPr>
          <w:b w:val="1"/>
          <w:bCs w:val="1"/>
          <w:rtl w:val="0"/>
        </w:rPr>
        <w:t xml:space="preserve">2.1 About Dialogflow</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Dialogflow is Google's cloud-based conversational AI platform used to build chatbots and virtual assistants. It uses Natural Language Processing (NLP) to understand user queries and match them with predefined intents. Based on the detected intent, the chatbot generates an appropriate response.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project, Dialogflow ES is used to develop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Student Support Assistant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ind w:firstLine="23"/>
        <w:rPr/>
      </w:pPr>
      <w:r w:rsidDel="00000000" w:rsidR="00000000" w:rsidRPr="00000000">
        <w:rPr>
          <w:b w:val="1"/>
          <w:bCs w:val="1"/>
          <w:rtl w:val="0"/>
        </w:rPr>
        <w:t xml:space="preserve">2.2 Agent Components</w:t>
      </w:r>
      <w:r w:rsidDel="00000000" w:rsidR="00000000" w:rsidRPr="00000000">
        <w:rPr>
          <w:rtl w:val="0"/>
        </w:rPr>
      </w:r>
    </w:p>
    <w:p w:rsidR="00000000" w:rsidDel="00000000" w:rsidP="00000000" w:rsidRDefault="00000000" w:rsidRPr="00000000" w14:paraId="0000008F">
      <w:pPr>
        <w:pStyle w:val="Heading3"/>
        <w:jc w:val="left"/>
        <w:rPr/>
      </w:pPr>
      <w:r w:rsidDel="00000000" w:rsidR="00000000" w:rsidRPr="00000000">
        <w:rPr>
          <w:b w:val="1"/>
          <w:bCs w:val="1"/>
          <w:rtl w:val="0"/>
        </w:rPr>
        <w:t xml:space="preserve">Agent Name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 Student Support Assistant</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jc w:val="left"/>
        <w:rPr/>
      </w:pPr>
      <w:r w:rsidDel="00000000" w:rsidR="00000000" w:rsidRPr="00000000">
        <w:rPr>
          <w:b w:val="1"/>
          <w:bCs w:val="1"/>
          <w:rtl w:val="0"/>
        </w:rPr>
        <w:t xml:space="preserve">Intents</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contains several intents to understand different types of student queries.</w:t>
      </w:r>
    </w:p>
    <w:tbl>
      <w:tblPr>
        <w:tblStyle w:val="Table4"/>
        <w:tblW w:w="4446.0" w:type="dxa"/>
        <w:jc w:val="left"/>
        <w:tblLayout w:type="fixed"/>
        <w:tblLook w:val="0400"/>
      </w:tblPr>
      <w:tblGrid>
        <w:gridCol w:w="2061"/>
        <w:gridCol w:w="2385"/>
        <w:tblGridChange w:id="0">
          <w:tblGrid>
            <w:gridCol w:w="2061"/>
            <w:gridCol w:w="2385"/>
          </w:tblGrid>
        </w:tblGridChange>
      </w:tblGrid>
      <w:tr>
        <w:trPr>
          <w:cantSplit w:val="0"/>
          <w:tblHeader w:val="1"/>
        </w:trPr>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Intent</w:t>
            </w:r>
          </w:p>
        </w:tc>
        <w:tc>
          <w:tcP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Purpose</w:t>
            </w:r>
          </w:p>
        </w:tc>
      </w:tr>
      <w:tr>
        <w:trPr>
          <w:cantSplit w:val="0"/>
          <w:tblHeader w:val="0"/>
        </w:trPr>
        <w:tc>
          <w:tcPr>
            <w:vAlign w:val="center"/>
          </w:tcPr>
          <w:p w:rsidR="00000000" w:rsidDel="00000000" w:rsidP="00000000" w:rsidRDefault="00000000" w:rsidRPr="00000000" w14:paraId="00000096">
            <w:pPr>
              <w:rPr/>
            </w:pPr>
            <w:r w:rsidDel="00000000" w:rsidR="00000000" w:rsidRPr="00000000">
              <w:rPr>
                <w:rtl w:val="0"/>
              </w:rPr>
              <w:t xml:space="preserve">Welcome Intent</w:t>
            </w:r>
          </w:p>
        </w:tc>
        <w:tc>
          <w:tcPr>
            <w:vAlign w:val="center"/>
          </w:tcPr>
          <w:p w:rsidR="00000000" w:rsidDel="00000000" w:rsidP="00000000" w:rsidRDefault="00000000" w:rsidRPr="00000000" w14:paraId="00000097">
            <w:pPr>
              <w:rPr/>
            </w:pPr>
            <w:r w:rsidDel="00000000" w:rsidR="00000000" w:rsidRPr="00000000">
              <w:rPr>
                <w:rtl w:val="0"/>
              </w:rPr>
              <w:t xml:space="preserve">Greets the user</w:t>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rtl w:val="0"/>
              </w:rPr>
              <w:t xml:space="preserve">Course Registration</w:t>
            </w:r>
          </w:p>
        </w:tc>
        <w:tc>
          <w:tcPr>
            <w:vAlign w:val="center"/>
          </w:tcPr>
          <w:p w:rsidR="00000000" w:rsidDel="00000000" w:rsidP="00000000" w:rsidRDefault="00000000" w:rsidRPr="00000000" w14:paraId="00000099">
            <w:pPr>
              <w:rPr/>
            </w:pPr>
            <w:r w:rsidDel="00000000" w:rsidR="00000000" w:rsidRPr="00000000">
              <w:rPr>
                <w:rtl w:val="0"/>
              </w:rPr>
              <w:t xml:space="preserve">Registration process</w:t>
            </w:r>
          </w:p>
        </w:tc>
      </w:tr>
      <w:tr>
        <w:trPr>
          <w:cantSplit w:val="0"/>
          <w:tblHeader w:val="0"/>
        </w:trPr>
        <w:tc>
          <w:tcPr>
            <w:vAlign w:val="center"/>
          </w:tcPr>
          <w:p w:rsidR="00000000" w:rsidDel="00000000" w:rsidP="00000000" w:rsidRDefault="00000000" w:rsidRPr="00000000" w14:paraId="0000009A">
            <w:pPr>
              <w:rPr/>
            </w:pPr>
            <w:r w:rsidDel="00000000" w:rsidR="00000000" w:rsidRPr="00000000">
              <w:rPr>
                <w:rtl w:val="0"/>
              </w:rPr>
              <w:t xml:space="preserve">Timetable</w:t>
            </w:r>
          </w:p>
        </w:tc>
        <w:tc>
          <w:tcPr>
            <w:vAlign w:val="center"/>
          </w:tcPr>
          <w:p w:rsidR="00000000" w:rsidDel="00000000" w:rsidP="00000000" w:rsidRDefault="00000000" w:rsidRPr="00000000" w14:paraId="0000009B">
            <w:pPr>
              <w:rPr/>
            </w:pPr>
            <w:r w:rsidDel="00000000" w:rsidR="00000000" w:rsidRPr="00000000">
              <w:rPr>
                <w:rtl w:val="0"/>
              </w:rPr>
              <w:t xml:space="preserve">Class schedule</w:t>
            </w:r>
          </w:p>
        </w:tc>
      </w:tr>
      <w:tr>
        <w:trPr>
          <w:cantSplit w:val="0"/>
          <w:tblHeader w:val="0"/>
        </w:trPr>
        <w:tc>
          <w:tcPr>
            <w:vAlign w:val="center"/>
          </w:tcPr>
          <w:p w:rsidR="00000000" w:rsidDel="00000000" w:rsidP="00000000" w:rsidRDefault="00000000" w:rsidRPr="00000000" w14:paraId="0000009C">
            <w:pPr>
              <w:rPr/>
            </w:pPr>
            <w:r w:rsidDel="00000000" w:rsidR="00000000" w:rsidRPr="00000000">
              <w:rPr>
                <w:rtl w:val="0"/>
              </w:rPr>
              <w:t xml:space="preserve">Attendance</w:t>
            </w:r>
          </w:p>
        </w:tc>
        <w:tc>
          <w:tcPr>
            <w:vAlign w:val="center"/>
          </w:tcPr>
          <w:p w:rsidR="00000000" w:rsidDel="00000000" w:rsidP="00000000" w:rsidRDefault="00000000" w:rsidRPr="00000000" w14:paraId="0000009D">
            <w:pPr>
              <w:rPr/>
            </w:pPr>
            <w:r w:rsidDel="00000000" w:rsidR="00000000" w:rsidRPr="00000000">
              <w:rPr>
                <w:rtl w:val="0"/>
              </w:rPr>
              <w:t xml:space="preserve">Attendance details</w:t>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rtl w:val="0"/>
              </w:rPr>
              <w:t xml:space="preserve">Examination Schedule</w:t>
            </w:r>
          </w:p>
        </w:tc>
        <w:tc>
          <w:tcPr>
            <w:vAlign w:val="center"/>
          </w:tcPr>
          <w:p w:rsidR="00000000" w:rsidDel="00000000" w:rsidP="00000000" w:rsidRDefault="00000000" w:rsidRPr="00000000" w14:paraId="0000009F">
            <w:pPr>
              <w:rPr/>
            </w:pPr>
            <w:r w:rsidDel="00000000" w:rsidR="00000000" w:rsidRPr="00000000">
              <w:rPr>
                <w:rtl w:val="0"/>
              </w:rPr>
              <w:t xml:space="preserve">Exam dates</w:t>
            </w:r>
          </w:p>
        </w:tc>
      </w:tr>
      <w:tr>
        <w:trPr>
          <w:cantSplit w:val="0"/>
          <w:tblHeader w:val="0"/>
        </w:trPr>
        <w:tc>
          <w:tcPr>
            <w:vAlign w:val="center"/>
          </w:tcPr>
          <w:p w:rsidR="00000000" w:rsidDel="00000000" w:rsidP="00000000" w:rsidRDefault="00000000" w:rsidRPr="00000000" w14:paraId="000000A0">
            <w:pPr>
              <w:rPr/>
            </w:pPr>
            <w:r w:rsidDel="00000000" w:rsidR="00000000" w:rsidRPr="00000000">
              <w:rPr>
                <w:rtl w:val="0"/>
              </w:rPr>
              <w:t xml:space="preserve">Campus Services</w:t>
            </w:r>
          </w:p>
        </w:tc>
        <w:tc>
          <w:tcPr>
            <w:vAlign w:val="center"/>
          </w:tcPr>
          <w:p w:rsidR="00000000" w:rsidDel="00000000" w:rsidP="00000000" w:rsidRDefault="00000000" w:rsidRPr="00000000" w14:paraId="000000A1">
            <w:pPr>
              <w:rPr/>
            </w:pPr>
            <w:r w:rsidDel="00000000" w:rsidR="00000000" w:rsidRPr="00000000">
              <w:rPr>
                <w:rtl w:val="0"/>
              </w:rPr>
              <w:t xml:space="preserve">Library, Hostel, Transport</w:t>
            </w:r>
          </w:p>
        </w:tc>
      </w:tr>
      <w:tr>
        <w:trPr>
          <w:cantSplit w:val="0"/>
          <w:tblHeader w:val="0"/>
        </w:trPr>
        <w:tc>
          <w:tcPr>
            <w:vAlign w:val="center"/>
          </w:tcPr>
          <w:p w:rsidR="00000000" w:rsidDel="00000000" w:rsidP="00000000" w:rsidRDefault="00000000" w:rsidRPr="00000000" w14:paraId="000000A2">
            <w:pPr>
              <w:rPr/>
            </w:pPr>
            <w:r w:rsidDel="00000000" w:rsidR="00000000" w:rsidRPr="00000000">
              <w:rPr>
                <w:rtl w:val="0"/>
              </w:rPr>
              <w:t xml:space="preserve">Goodbye</w:t>
            </w:r>
          </w:p>
        </w:tc>
        <w:tc>
          <w:tcPr>
            <w:vAlign w:val="center"/>
          </w:tcPr>
          <w:p w:rsidR="00000000" w:rsidDel="00000000" w:rsidP="00000000" w:rsidRDefault="00000000" w:rsidRPr="00000000" w14:paraId="000000A3">
            <w:pPr>
              <w:rPr/>
            </w:pPr>
            <w:r w:rsidDel="00000000" w:rsidR="00000000" w:rsidRPr="00000000">
              <w:rPr>
                <w:rtl w:val="0"/>
              </w:rPr>
              <w:t xml:space="preserve">Ends the conversation</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jc w:val="left"/>
        <w:rPr/>
      </w:pPr>
      <w:r w:rsidDel="00000000" w:rsidR="00000000" w:rsidRPr="00000000">
        <w:rPr>
          <w:b w:val="1"/>
          <w:bCs w:val="1"/>
          <w:rtl w:val="0"/>
        </w:rPr>
        <w:t xml:space="preserve">Entities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Entities help Dialogflow recognize important keywords.</w:t>
      </w:r>
    </w:p>
    <w:tbl>
      <w:tblPr>
        <w:tblStyle w:val="Table5"/>
        <w:tblW w:w="36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2515"/>
        <w:tblGridChange w:id="0">
          <w:tblGrid>
            <w:gridCol w:w="1134"/>
            <w:gridCol w:w="2515"/>
          </w:tblGrid>
        </w:tblGridChange>
      </w:tblGrid>
      <w:tr>
        <w:trPr>
          <w:cantSplit w:val="0"/>
          <w:tblHeader w:val="1"/>
        </w:trPr>
        <w:tc>
          <w:tcPr>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Entity</w:t>
            </w:r>
          </w:p>
        </w:tc>
        <w:tc>
          <w:tcP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Example Values</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Department</w:t>
            </w:r>
          </w:p>
        </w:tc>
        <w:tc>
          <w:tcPr>
            <w:vAlign w:val="center"/>
          </w:tcPr>
          <w:p w:rsidR="00000000" w:rsidDel="00000000" w:rsidP="00000000" w:rsidRDefault="00000000" w:rsidRPr="00000000" w14:paraId="000000AA">
            <w:pPr>
              <w:rPr/>
            </w:pPr>
            <w:r w:rsidDel="00000000" w:rsidR="00000000" w:rsidRPr="00000000">
              <w:rPr>
                <w:rtl w:val="0"/>
              </w:rPr>
              <w:t xml:space="preserve">CSE, AI&amp;ML, ECE, MBA</w:t>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Semester</w:t>
            </w:r>
          </w:p>
        </w:tc>
        <w:tc>
          <w:tcPr>
            <w:vAlign w:val="center"/>
          </w:tcPr>
          <w:p w:rsidR="00000000" w:rsidDel="00000000" w:rsidP="00000000" w:rsidRDefault="00000000" w:rsidRPr="00000000" w14:paraId="000000AC">
            <w:pPr>
              <w:rPr/>
            </w:pPr>
            <w:r w:rsidDel="00000000" w:rsidR="00000000" w:rsidRPr="00000000">
              <w:rPr>
                <w:rtl w:val="0"/>
              </w:rPr>
              <w:t xml:space="preserve">1st, 2nd, 3rd, 4th</w:t>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tl w:val="0"/>
              </w:rPr>
              <w:t xml:space="preserve">Service</w:t>
            </w:r>
          </w:p>
        </w:tc>
        <w:tc>
          <w:tcPr>
            <w:vAlign w:val="center"/>
          </w:tcPr>
          <w:p w:rsidR="00000000" w:rsidDel="00000000" w:rsidP="00000000" w:rsidRDefault="00000000" w:rsidRPr="00000000" w14:paraId="000000AE">
            <w:pPr>
              <w:rPr/>
            </w:pPr>
            <w:r w:rsidDel="00000000" w:rsidR="00000000" w:rsidRPr="00000000">
              <w:rPr>
                <w:rtl w:val="0"/>
              </w:rPr>
              <w:t xml:space="preserve">Library, Hostel, Bus</w:t>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rtl w:val="0"/>
              </w:rPr>
              <w:t xml:space="preserve">Exam</w:t>
            </w:r>
          </w:p>
        </w:tc>
        <w:tc>
          <w:tcPr>
            <w:vAlign w:val="center"/>
          </w:tcPr>
          <w:p w:rsidR="00000000" w:rsidDel="00000000" w:rsidP="00000000" w:rsidRDefault="00000000" w:rsidRPr="00000000" w14:paraId="000000B0">
            <w:pPr>
              <w:rPr/>
            </w:pPr>
            <w:r w:rsidDel="00000000" w:rsidR="00000000" w:rsidRPr="00000000">
              <w:rPr>
                <w:rtl w:val="0"/>
              </w:rPr>
              <w:t xml:space="preserve">Mid Exam, Semester Exam</w:t>
            </w:r>
          </w:p>
        </w:tc>
      </w:tr>
    </w:tbl>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jc w:val="left"/>
        <w:rPr/>
      </w:pPr>
      <w:r w:rsidDel="00000000" w:rsidR="00000000" w:rsidRPr="00000000">
        <w:rPr>
          <w:b w:val="1"/>
          <w:bCs w:val="1"/>
          <w:rtl w:val="0"/>
        </w:rPr>
        <w:t xml:space="preserve">Training Phrases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example training phrases are:</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 registration</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I register?</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my timetable</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details</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 schedule</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timings</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Hostel information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phrases train the chatbot to recognize different ways users may ask the same question.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jc w:val="left"/>
        <w:rPr/>
      </w:pPr>
      <w:r w:rsidDel="00000000" w:rsidR="00000000" w:rsidRPr="00000000">
        <w:rPr>
          <w:b w:val="1"/>
          <w:bCs w:val="1"/>
          <w:rtl w:val="0"/>
        </w:rPr>
        <w:t xml:space="preserve">Responses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intent contains a predefined response.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do I register for courses?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"Course registration is available through the Student Portal. Login using your student ID, select your semester, choose your subjects, and submit the registration form."</w:t>
      </w: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jc w:val="left"/>
        <w:rPr/>
      </w:pPr>
      <w:r w:rsidDel="00000000" w:rsidR="00000000" w:rsidRPr="00000000">
        <w:rPr>
          <w:b w:val="1"/>
          <w:bCs w:val="1"/>
          <w:rtl w:val="0"/>
        </w:rPr>
        <w:t xml:space="preserve">Contexts</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Contexts help the chatbot continue a conversation instead of treating every question independently.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 my timetable.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department?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AI&amp;ML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semester?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4th Semester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the timetable for AI&amp;ML 4th Semester.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makes the conversation more natural and user-friendly.</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ind w:firstLine="23"/>
        <w:rPr/>
      </w:pPr>
      <w:r w:rsidDel="00000000" w:rsidR="00000000" w:rsidRPr="00000000">
        <w:rPr>
          <w:b w:val="1"/>
          <w:bCs w:val="1"/>
          <w:rtl w:val="0"/>
        </w:rPr>
        <w:t xml:space="preserve">2.3 How the Agent Works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follows a simple AI process: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Query → Intent Detection → Entity Recognition → Response Generation → User Reply</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d41a3xjxwr3"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student enters a question, Dialogflow analyzes the text using Natural Language Processing. It identifies the intent, extracts important entities such as department or semester, and then generates the most suitable response. If the query is unclear, the chatbot asks for additional information or provides a default fallback response.</w:t>
      </w:r>
    </w:p>
    <w:p w:rsidR="00000000" w:rsidDel="00000000" w:rsidP="00000000" w:rsidRDefault="00000000" w:rsidRPr="00000000" w14:paraId="000000D2">
      <w:pPr>
        <w:pStyle w:val="Heading2"/>
        <w:ind w:firstLine="23"/>
        <w:rPr>
          <w:b w:val="1"/>
          <w:bCs w:val="1"/>
        </w:rPr>
      </w:pPr>
      <w:r w:rsidDel="00000000" w:rsidR="00000000" w:rsidRPr="00000000">
        <w:rPr>
          <w:rtl w:val="0"/>
        </w:rPr>
      </w:r>
    </w:p>
    <w:p w:rsidR="00000000" w:rsidDel="00000000" w:rsidP="00000000" w:rsidRDefault="00000000" w:rsidRPr="00000000" w14:paraId="000000D3">
      <w:pPr>
        <w:pStyle w:val="Heading2"/>
        <w:ind w:firstLine="23"/>
        <w:rPr>
          <w:b w:val="1"/>
          <w:bCs w:val="1"/>
        </w:rPr>
      </w:pPr>
      <w:r w:rsidDel="00000000" w:rsidR="00000000" w:rsidRPr="00000000">
        <w:rPr>
          <w:rtl w:val="0"/>
        </w:rPr>
      </w:r>
    </w:p>
    <w:p w:rsidR="00000000" w:rsidDel="00000000" w:rsidP="00000000" w:rsidRDefault="00000000" w:rsidRPr="00000000" w14:paraId="000000D4">
      <w:pPr>
        <w:pStyle w:val="Heading2"/>
        <w:ind w:firstLine="23"/>
        <w:rPr>
          <w:b w:val="1"/>
          <w:bCs w:val="1"/>
        </w:rPr>
      </w:pPr>
      <w:r w:rsidDel="00000000" w:rsidR="00000000" w:rsidRPr="00000000">
        <w:rPr>
          <w:rtl w:val="0"/>
        </w:rPr>
      </w:r>
    </w:p>
    <w:p w:rsidR="00000000" w:rsidDel="00000000" w:rsidP="00000000" w:rsidRDefault="00000000" w:rsidRPr="00000000" w14:paraId="000000D5">
      <w:pPr>
        <w:pStyle w:val="Heading2"/>
        <w:ind w:firstLine="23"/>
        <w:rPr/>
      </w:pPr>
      <w:r w:rsidDel="00000000" w:rsidR="00000000" w:rsidRPr="00000000">
        <w:rPr>
          <w:b w:val="1"/>
          <w:bCs w:val="1"/>
          <w:rtl w:val="0"/>
        </w:rPr>
        <w:t xml:space="preserve">3. Problem Formulation and Conversation Flow</w:t>
      </w:r>
      <w:r w:rsidDel="00000000" w:rsidR="00000000" w:rsidRPr="00000000">
        <w:rPr>
          <w:rtl w:val="0"/>
        </w:rPr>
      </w:r>
    </w:p>
    <w:p w:rsidR="00000000" w:rsidDel="00000000" w:rsidP="00000000" w:rsidRDefault="00000000" w:rsidRPr="00000000" w14:paraId="000000D6">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Formulation</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Artificial Intelligence, a chatbot interaction can be represented as a problem-solving process. The chatbot starts by waiting for a student's query, identifies the user's intent, processes the request, and provides the required response. The conversation is completed when the student receives the correct information.</w:t>
      </w:r>
    </w:p>
    <w:p w:rsidR="00000000" w:rsidDel="00000000" w:rsidP="00000000" w:rsidRDefault="00000000" w:rsidRPr="00000000" w14:paraId="000000D8">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Initial State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is active and waiting for the student to enter a query.</w:t>
      </w:r>
    </w:p>
    <w:p w:rsidR="00000000" w:rsidDel="00000000" w:rsidP="00000000" w:rsidRDefault="00000000" w:rsidRPr="00000000" w14:paraId="000000DA">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Goal</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student wants to obtain information related to course registration, timetable, examination schedule, attendance, or campus services.</w:t>
      </w:r>
    </w:p>
    <w:p w:rsidR="00000000" w:rsidDel="00000000" w:rsidP="00000000" w:rsidRDefault="00000000" w:rsidRPr="00000000" w14:paraId="000000DC">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Possible Actions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the user's query.</w:t>
      </w:r>
    </w:p>
    <w:p w:rsidR="00000000" w:rsidDel="00000000" w:rsidP="00000000" w:rsidRDefault="00000000" w:rsidRPr="00000000" w14:paraId="000000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user's intent.</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important entities such as department or semester.</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for the appropriate response.</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response.</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the conversation or end the session.</w:t>
      </w:r>
    </w:p>
    <w:p w:rsidR="00000000" w:rsidDel="00000000" w:rsidP="00000000" w:rsidRDefault="00000000" w:rsidRPr="00000000" w14:paraId="000000E3">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 Transition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 → Student Query → Intent Detection → Entity Recognition → Response Generation → Display Response → Another Query? → Yes (Repeat) / No (End)</w:t>
      </w:r>
      <w:r w:rsidDel="00000000" w:rsidR="00000000" w:rsidRPr="00000000">
        <w:rPr>
          <w:rtl w:val="0"/>
        </w:rPr>
      </w:r>
    </w:p>
    <w:p w:rsidR="00000000" w:rsidDel="00000000" w:rsidP="00000000" w:rsidRDefault="00000000" w:rsidRPr="00000000" w14:paraId="000000E5">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 Completion</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 achieved when the chatbot provides the correct response to the student's query. If the chatbot cannot understand the query, it asks the student to rephrase the question using the Default Fallback Intent.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ind w:firstLine="23"/>
        <w:rPr/>
      </w:pPr>
      <w:r w:rsidDel="00000000" w:rsidR="00000000" w:rsidRPr="00000000">
        <w:rPr>
          <w:b w:val="1"/>
          <w:bCs w:val="1"/>
          <w:rtl w:val="0"/>
        </w:rPr>
        <w:t xml:space="preserve">Conversation Flow Diagram</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Query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Dialogflow</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 Intent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 Entity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Generate Response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 Answer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Another Query?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No</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     End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ind w:firstLine="9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Search Strategy Application</w:t>
      </w:r>
      <w:r w:rsidDel="00000000" w:rsidR="00000000" w:rsidRPr="00000000">
        <w:rPr>
          <w:rtl w:val="0"/>
        </w:rPr>
      </w:r>
    </w:p>
    <w:p w:rsidR="00000000" w:rsidDel="00000000" w:rsidP="00000000" w:rsidRDefault="00000000" w:rsidRPr="00000000" w14:paraId="00000108">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Search Strategy Used</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uses search strategies to select the best solution from multiple possible options. In this chatbot,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Heuristic 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approach is used because it helps Dialogflow identify the most appropriate intent based on the user's query.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student enters a question, Dialogflow compares it with all available intents and assigns a confidence score to each one. The intent with the highest confidence score is selected, and the corresponding response is displayed.</w:t>
      </w:r>
    </w:p>
    <w:p w:rsidR="00000000" w:rsidDel="00000000" w:rsidP="00000000" w:rsidRDefault="00000000" w:rsidRPr="00000000" w14:paraId="0000010B">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want my exam timetable."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matching intents: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 Schedule (Confidence Score: 0.95)</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Timetable (Confidence Score: 0.72)</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(Confidence Score: 0.20)</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selects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Examination Schedule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it has the highest confidence score.</w:t>
      </w:r>
    </w:p>
    <w:p w:rsidR="00000000" w:rsidDel="00000000" w:rsidP="00000000" w:rsidRDefault="00000000" w:rsidRPr="00000000" w14:paraId="00000112">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Justification</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Heuristic Search is suitable because it:</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faster responses.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Improves intent recognition accuracy.</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unnecessary comparisons.</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the user experience.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Breadth First Search (BFS) is not suitable because it explores all possible nodes before selecting a response, making it slower for conversational systems.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ind w:firstLine="9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Testing and Evaluation</w:t>
      </w:r>
      <w:r w:rsidDel="00000000" w:rsidR="00000000" w:rsidRPr="00000000">
        <w:rPr>
          <w:rtl w:val="0"/>
        </w:rPr>
      </w:r>
    </w:p>
    <w:p w:rsidR="00000000" w:rsidDel="00000000" w:rsidP="00000000" w:rsidRDefault="00000000" w:rsidRPr="00000000" w14:paraId="0000011B">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was tested using different student queries to verify whether it provides accurate and relevant responses.</w:t>
      </w:r>
    </w:p>
    <w:tbl>
      <w:tblPr>
        <w:tblStyle w:val="Table6"/>
        <w:tblW w:w="53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1761"/>
        <w:gridCol w:w="2066"/>
        <w:gridCol w:w="694"/>
        <w:tblGridChange w:id="0">
          <w:tblGrid>
            <w:gridCol w:w="878"/>
            <w:gridCol w:w="1761"/>
            <w:gridCol w:w="2066"/>
            <w:gridCol w:w="694"/>
          </w:tblGrid>
        </w:tblGridChange>
      </w:tblGrid>
      <w:tr>
        <w:trPr>
          <w:cantSplit w:val="0"/>
          <w:tblHeader w:val="1"/>
        </w:trPr>
        <w:tc>
          <w:tcPr>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Test No.</w:t>
            </w:r>
          </w:p>
        </w:tc>
        <w:tc>
          <w:tcPr>
            <w:vAlign w:val="center"/>
          </w:tcPr>
          <w:p w:rsidR="00000000" w:rsidDel="00000000" w:rsidP="00000000" w:rsidRDefault="00000000" w:rsidRPr="00000000" w14:paraId="0000011E">
            <w:pPr>
              <w:rPr>
                <w:b w:val="1"/>
                <w:bCs w:val="1"/>
              </w:rPr>
            </w:pPr>
            <w:r w:rsidDel="00000000" w:rsidR="00000000" w:rsidRPr="00000000">
              <w:rPr>
                <w:b w:val="1"/>
                <w:bCs w:val="1"/>
                <w:rtl w:val="0"/>
              </w:rPr>
              <w:t xml:space="preserve">User Query</w:t>
            </w:r>
          </w:p>
        </w:tc>
        <w:tc>
          <w:tcPr>
            <w:vAlign w:val="center"/>
          </w:tcPr>
          <w:p w:rsidR="00000000" w:rsidDel="00000000" w:rsidP="00000000" w:rsidRDefault="00000000" w:rsidRPr="00000000" w14:paraId="0000011F">
            <w:pPr>
              <w:rPr>
                <w:b w:val="1"/>
                <w:bCs w:val="1"/>
              </w:rPr>
            </w:pPr>
            <w:r w:rsidDel="00000000" w:rsidR="00000000" w:rsidRPr="00000000">
              <w:rPr>
                <w:b w:val="1"/>
                <w:bCs w:val="1"/>
                <w:rtl w:val="0"/>
              </w:rPr>
              <w:t xml:space="preserve">Expected Response</w:t>
            </w:r>
          </w:p>
        </w:tc>
        <w:tc>
          <w:tcPr>
            <w:vAlign w:val="center"/>
          </w:tcPr>
          <w:p w:rsidR="00000000" w:rsidDel="00000000" w:rsidP="00000000" w:rsidRDefault="00000000" w:rsidRPr="00000000" w14:paraId="00000120">
            <w:pPr>
              <w:rPr>
                <w:b w:val="1"/>
                <w:bCs w:val="1"/>
              </w:rPr>
            </w:pPr>
            <w:r w:rsidDel="00000000" w:rsidR="00000000" w:rsidRPr="00000000">
              <w:rPr>
                <w:b w:val="1"/>
                <w:bCs w:val="1"/>
                <w:rtl w:val="0"/>
              </w:rPr>
              <w:t xml:space="preserve">Result</w:t>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rtl w:val="0"/>
              </w:rPr>
              <w:t xml:space="preserve">1</w:t>
            </w:r>
          </w:p>
        </w:tc>
        <w:tc>
          <w:tcPr>
            <w:vAlign w:val="center"/>
          </w:tcPr>
          <w:p w:rsidR="00000000" w:rsidDel="00000000" w:rsidP="00000000" w:rsidRDefault="00000000" w:rsidRPr="00000000" w14:paraId="00000122">
            <w:pPr>
              <w:rPr/>
            </w:pPr>
            <w:r w:rsidDel="00000000" w:rsidR="00000000" w:rsidRPr="00000000">
              <w:rPr>
                <w:rtl w:val="0"/>
              </w:rPr>
              <w:t xml:space="preserve">Hello</w:t>
            </w:r>
          </w:p>
        </w:tc>
        <w:tc>
          <w:tcPr>
            <w:vAlign w:val="center"/>
          </w:tcPr>
          <w:p w:rsidR="00000000" w:rsidDel="00000000" w:rsidP="00000000" w:rsidRDefault="00000000" w:rsidRPr="00000000" w14:paraId="00000123">
            <w:pPr>
              <w:rPr/>
            </w:pPr>
            <w:r w:rsidDel="00000000" w:rsidR="00000000" w:rsidRPr="00000000">
              <w:rPr>
                <w:rtl w:val="0"/>
              </w:rPr>
              <w:t xml:space="preserve">Welcome message</w:t>
            </w:r>
          </w:p>
        </w:tc>
        <w:tc>
          <w:tcPr>
            <w:vAlign w:val="center"/>
          </w:tcPr>
          <w:p w:rsidR="00000000" w:rsidDel="00000000" w:rsidP="00000000" w:rsidRDefault="00000000" w:rsidRPr="00000000" w14:paraId="00000124">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tl w:val="0"/>
              </w:rPr>
              <w:t xml:space="preserve">2</w:t>
            </w:r>
          </w:p>
        </w:tc>
        <w:tc>
          <w:tcPr>
            <w:vAlign w:val="center"/>
          </w:tcPr>
          <w:p w:rsidR="00000000" w:rsidDel="00000000" w:rsidP="00000000" w:rsidRDefault="00000000" w:rsidRPr="00000000" w14:paraId="00000126">
            <w:pPr>
              <w:rPr/>
            </w:pPr>
            <w:r w:rsidDel="00000000" w:rsidR="00000000" w:rsidRPr="00000000">
              <w:rPr>
                <w:rtl w:val="0"/>
              </w:rPr>
              <w:t xml:space="preserve">Course registration</w:t>
            </w:r>
          </w:p>
        </w:tc>
        <w:tc>
          <w:tcPr>
            <w:vAlign w:val="center"/>
          </w:tcPr>
          <w:p w:rsidR="00000000" w:rsidDel="00000000" w:rsidP="00000000" w:rsidRDefault="00000000" w:rsidRPr="00000000" w14:paraId="00000127">
            <w:pPr>
              <w:rPr/>
            </w:pPr>
            <w:r w:rsidDel="00000000" w:rsidR="00000000" w:rsidRPr="00000000">
              <w:rPr>
                <w:rtl w:val="0"/>
              </w:rPr>
              <w:t xml:space="preserve">Registration steps</w:t>
            </w:r>
          </w:p>
        </w:tc>
        <w:tc>
          <w:tcPr>
            <w:vAlign w:val="center"/>
          </w:tcPr>
          <w:p w:rsidR="00000000" w:rsidDel="00000000" w:rsidP="00000000" w:rsidRDefault="00000000" w:rsidRPr="00000000" w14:paraId="00000128">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tl w:val="0"/>
              </w:rPr>
              <w:t xml:space="preserve">3</w:t>
            </w:r>
          </w:p>
        </w:tc>
        <w:tc>
          <w:tcPr>
            <w:vAlign w:val="center"/>
          </w:tcPr>
          <w:p w:rsidR="00000000" w:rsidDel="00000000" w:rsidP="00000000" w:rsidRDefault="00000000" w:rsidRPr="00000000" w14:paraId="0000012A">
            <w:pPr>
              <w:rPr/>
            </w:pPr>
            <w:r w:rsidDel="00000000" w:rsidR="00000000" w:rsidRPr="00000000">
              <w:rPr>
                <w:rtl w:val="0"/>
              </w:rPr>
              <w:t xml:space="preserve">Show timetable</w:t>
            </w:r>
          </w:p>
        </w:tc>
        <w:tc>
          <w:tcPr>
            <w:vAlign w:val="center"/>
          </w:tcPr>
          <w:p w:rsidR="00000000" w:rsidDel="00000000" w:rsidP="00000000" w:rsidRDefault="00000000" w:rsidRPr="00000000" w14:paraId="0000012B">
            <w:pPr>
              <w:rPr/>
            </w:pPr>
            <w:r w:rsidDel="00000000" w:rsidR="00000000" w:rsidRPr="00000000">
              <w:rPr>
                <w:rtl w:val="0"/>
              </w:rPr>
              <w:t xml:space="preserve">Timetable information</w:t>
            </w:r>
          </w:p>
        </w:tc>
        <w:tc>
          <w:tcPr>
            <w:vAlign w:val="center"/>
          </w:tcPr>
          <w:p w:rsidR="00000000" w:rsidDel="00000000" w:rsidP="00000000" w:rsidRDefault="00000000" w:rsidRPr="00000000" w14:paraId="0000012C">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tl w:val="0"/>
              </w:rPr>
              <w:t xml:space="preserve">4</w:t>
            </w:r>
          </w:p>
        </w:tc>
        <w:tc>
          <w:tcPr>
            <w:vAlign w:val="center"/>
          </w:tcPr>
          <w:p w:rsidR="00000000" w:rsidDel="00000000" w:rsidP="00000000" w:rsidRDefault="00000000" w:rsidRPr="00000000" w14:paraId="0000012E">
            <w:pPr>
              <w:rPr/>
            </w:pPr>
            <w:r w:rsidDel="00000000" w:rsidR="00000000" w:rsidRPr="00000000">
              <w:rPr>
                <w:rtl w:val="0"/>
              </w:rPr>
              <w:t xml:space="preserve">Attendance</w:t>
            </w:r>
          </w:p>
        </w:tc>
        <w:tc>
          <w:tcPr>
            <w:vAlign w:val="center"/>
          </w:tcPr>
          <w:p w:rsidR="00000000" w:rsidDel="00000000" w:rsidP="00000000" w:rsidRDefault="00000000" w:rsidRPr="00000000" w14:paraId="0000012F">
            <w:pPr>
              <w:rPr/>
            </w:pPr>
            <w:r w:rsidDel="00000000" w:rsidR="00000000" w:rsidRPr="00000000">
              <w:rPr>
                <w:rtl w:val="0"/>
              </w:rPr>
              <w:t xml:space="preserve">Attendance details</w:t>
            </w:r>
          </w:p>
        </w:tc>
        <w:tc>
          <w:tcPr>
            <w:vAlign w:val="center"/>
          </w:tcPr>
          <w:p w:rsidR="00000000" w:rsidDel="00000000" w:rsidP="00000000" w:rsidRDefault="00000000" w:rsidRPr="00000000" w14:paraId="00000130">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31">
            <w:pPr>
              <w:rPr/>
            </w:pPr>
            <w:r w:rsidDel="00000000" w:rsidR="00000000" w:rsidRPr="00000000">
              <w:rPr>
                <w:rtl w:val="0"/>
              </w:rPr>
              <w:t xml:space="preserve">5</w:t>
            </w:r>
          </w:p>
        </w:tc>
        <w:tc>
          <w:tcPr>
            <w:vAlign w:val="center"/>
          </w:tcPr>
          <w:p w:rsidR="00000000" w:rsidDel="00000000" w:rsidP="00000000" w:rsidRDefault="00000000" w:rsidRPr="00000000" w14:paraId="00000132">
            <w:pPr>
              <w:rPr/>
            </w:pPr>
            <w:r w:rsidDel="00000000" w:rsidR="00000000" w:rsidRPr="00000000">
              <w:rPr>
                <w:rtl w:val="0"/>
              </w:rPr>
              <w:t xml:space="preserve">Exam schedule</w:t>
            </w:r>
          </w:p>
        </w:tc>
        <w:tc>
          <w:tcPr>
            <w:vAlign w:val="center"/>
          </w:tcPr>
          <w:p w:rsidR="00000000" w:rsidDel="00000000" w:rsidP="00000000" w:rsidRDefault="00000000" w:rsidRPr="00000000" w14:paraId="00000133">
            <w:pPr>
              <w:rPr/>
            </w:pPr>
            <w:r w:rsidDel="00000000" w:rsidR="00000000" w:rsidRPr="00000000">
              <w:rPr>
                <w:rtl w:val="0"/>
              </w:rPr>
              <w:t xml:space="preserve">Examination schedule</w:t>
            </w:r>
          </w:p>
        </w:tc>
        <w:tc>
          <w:tcPr>
            <w:vAlign w:val="center"/>
          </w:tcPr>
          <w:p w:rsidR="00000000" w:rsidDel="00000000" w:rsidP="00000000" w:rsidRDefault="00000000" w:rsidRPr="00000000" w14:paraId="00000134">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rtl w:val="0"/>
              </w:rPr>
              <w:t xml:space="preserve">6</w:t>
            </w:r>
          </w:p>
        </w:tc>
        <w:tc>
          <w:tcPr>
            <w:vAlign w:val="center"/>
          </w:tcPr>
          <w:p w:rsidR="00000000" w:rsidDel="00000000" w:rsidP="00000000" w:rsidRDefault="00000000" w:rsidRPr="00000000" w14:paraId="00000136">
            <w:pPr>
              <w:rPr/>
            </w:pPr>
            <w:r w:rsidDel="00000000" w:rsidR="00000000" w:rsidRPr="00000000">
              <w:rPr>
                <w:rtl w:val="0"/>
              </w:rPr>
              <w:t xml:space="preserve">Library</w:t>
            </w:r>
          </w:p>
        </w:tc>
        <w:tc>
          <w:tcPr>
            <w:vAlign w:val="center"/>
          </w:tcPr>
          <w:p w:rsidR="00000000" w:rsidDel="00000000" w:rsidP="00000000" w:rsidRDefault="00000000" w:rsidRPr="00000000" w14:paraId="00000137">
            <w:pPr>
              <w:rPr/>
            </w:pPr>
            <w:r w:rsidDel="00000000" w:rsidR="00000000" w:rsidRPr="00000000">
              <w:rPr>
                <w:rtl w:val="0"/>
              </w:rPr>
              <w:t xml:space="preserve">Library information</w:t>
            </w:r>
          </w:p>
        </w:tc>
        <w:tc>
          <w:tcPr>
            <w:vAlign w:val="center"/>
          </w:tcPr>
          <w:p w:rsidR="00000000" w:rsidDel="00000000" w:rsidP="00000000" w:rsidRDefault="00000000" w:rsidRPr="00000000" w14:paraId="00000138">
            <w:pP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rtl w:val="0"/>
              </w:rPr>
              <w:t xml:space="preserve">7</w:t>
            </w:r>
          </w:p>
        </w:tc>
        <w:tc>
          <w:tcPr>
            <w:vAlign w:val="center"/>
          </w:tcPr>
          <w:p w:rsidR="00000000" w:rsidDel="00000000" w:rsidP="00000000" w:rsidRDefault="00000000" w:rsidRPr="00000000" w14:paraId="0000013A">
            <w:pPr>
              <w:rPr/>
            </w:pPr>
            <w:r w:rsidDel="00000000" w:rsidR="00000000" w:rsidRPr="00000000">
              <w:rPr>
                <w:rtl w:val="0"/>
              </w:rPr>
              <w:t xml:space="preserve">Bye</w:t>
            </w:r>
          </w:p>
        </w:tc>
        <w:tc>
          <w:tcPr>
            <w:vAlign w:val="center"/>
          </w:tcPr>
          <w:p w:rsidR="00000000" w:rsidDel="00000000" w:rsidP="00000000" w:rsidRDefault="00000000" w:rsidRPr="00000000" w14:paraId="0000013B">
            <w:pPr>
              <w:rPr/>
            </w:pPr>
            <w:r w:rsidDel="00000000" w:rsidR="00000000" w:rsidRPr="00000000">
              <w:rPr>
                <w:rtl w:val="0"/>
              </w:rPr>
              <w:t xml:space="preserve">Goodbye message</w:t>
            </w:r>
          </w:p>
        </w:tc>
        <w:tc>
          <w:tcPr>
            <w:vAlign w:val="center"/>
          </w:tcPr>
          <w:p w:rsidR="00000000" w:rsidDel="00000000" w:rsidP="00000000" w:rsidRDefault="00000000" w:rsidRPr="00000000" w14:paraId="0000013C">
            <w:pPr>
              <w:rPr/>
            </w:pPr>
            <w:r w:rsidDel="00000000" w:rsidR="00000000" w:rsidRPr="00000000">
              <w:rPr>
                <w:rtl w:val="0"/>
              </w:rPr>
              <w:t xml:space="preserve">Pass</w:t>
            </w:r>
          </w:p>
        </w:tc>
      </w:tr>
    </w:tbl>
    <w:p w:rsidR="00000000" w:rsidDel="00000000" w:rsidP="00000000" w:rsidRDefault="00000000" w:rsidRPr="00000000" w14:paraId="0000013D">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successfully recognized most user queries and generated appropriate responses. The overall performance was satisfactory with quick response time and accurate intent recognition.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Accuracy: Approximately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response generation.</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and user-friendly interaction.</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24×7.</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identification of major student queries.</w:t>
      </w:r>
    </w:p>
    <w:p w:rsidR="00000000" w:rsidDel="00000000" w:rsidP="00000000" w:rsidRDefault="00000000" w:rsidRPr="00000000" w14:paraId="00000145">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Handling Unknown Queries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chatbot receives a query that is not included in its training phrases, it activates the Default Fallback Intent.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Who is the Vice Chancellor?</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Sorry, I couldn't understand your question. Could you please rephrase it?</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helps maintain a smooth conversation even when the chatbot encounters unknown questions.</w:t>
      </w:r>
    </w:p>
    <w:p w:rsidR="00000000" w:rsidDel="00000000" w:rsidP="00000000" w:rsidRDefault="00000000" w:rsidRPr="00000000" w14:paraId="0000014B">
      <w:pPr>
        <w:pStyle w:val="Head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Improvements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chatbot can be improved by adding:</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the University ERP system.</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login for personalized attendance and marks.</w:t>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Voice-based interaction.</w:t>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support (English, Telugu, and Hindi).</w:t>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chat support with faculty members.</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academic recommendations.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ind w:firstLine="9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Conclusion</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AI-Based Student Support Assistant developed using Dialogflow demonstrates how Artificial Intelligence can improve university support services by providing instant responses to student queries. The chatbot uses Natural Language Processing (NLP), intent recognition, entity extraction, and heuristic search to understand user requests and generate accurate responses.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reduces the workload of administrative staff, improves response time, and enhances the overall student experience. With future enhancements such as ERP integration, multilingual support, and voice assistance, the chatbot can become a complete virtual assistant for students.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ind w:firstLine="9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References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Dialogflow ES Documentation.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Russell, S., &amp; Norvig,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Modern Approach (4th Edition).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Developers.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Understanding with Dialogflow.</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Conversational AI and Chatbots.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Azure.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Conversational AI Documentation.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Transactions on Artificial Intelligence.</w:t>
      </w:r>
    </w:p>
    <w:p w:rsidR="00000000" w:rsidDel="00000000" w:rsidP="00000000" w:rsidRDefault="00000000" w:rsidRPr="00000000" w14:paraId="000001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Journal of Artificial Intelligence Research (JAIR).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spacing w:before="80" w:lineRule="auto"/>
        <w:ind w:left="23" w:firstLine="0"/>
        <w:rPr/>
      </w:pPr>
      <w:r w:rsidDel="00000000" w:rsidR="00000000" w:rsidRPr="00000000">
        <w:rPr>
          <w:rtl w:val="0"/>
        </w:rPr>
      </w:r>
    </w:p>
    <w:p w:rsidR="00000000" w:rsidDel="00000000" w:rsidP="00000000" w:rsidRDefault="00000000" w:rsidRPr="00000000" w14:paraId="00000162">
      <w:pPr>
        <w:spacing w:before="80" w:lineRule="auto"/>
        <w:ind w:left="23"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63">
      <w:pPr>
        <w:spacing w:before="80" w:lineRule="auto"/>
        <w:ind w:left="23" w:firstLine="0"/>
        <w:rPr>
          <w:rFonts w:ascii="Arial" w:cs="Arial" w:eastAsia="Arial" w:hAnsi="Arial"/>
          <w:b w:val="1"/>
          <w:bCs w:val="1"/>
        </w:rPr>
      </w:pPr>
      <w:r w:rsidDel="00000000" w:rsidR="00000000" w:rsidRPr="00000000">
        <w:rPr>
          <w:rFonts w:ascii="Arial" w:cs="Arial" w:eastAsia="Arial" w:hAnsi="Arial"/>
          <w:b w:val="1"/>
          <w:bCs w:val="1"/>
          <w:rtl w:val="0"/>
        </w:rPr>
        <w:t xml:space="preserve">Evaluation Rubrics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40"/>
        <w:gridCol w:w="960"/>
        <w:gridCol w:w="2560"/>
        <w:gridCol w:w="1640"/>
        <w:gridCol w:w="1460"/>
        <w:gridCol w:w="1320"/>
        <w:tblGridChange w:id="0">
          <w:tblGrid>
            <w:gridCol w:w="1540"/>
            <w:gridCol w:w="960"/>
            <w:gridCol w:w="2560"/>
            <w:gridCol w:w="1640"/>
            <w:gridCol w:w="1460"/>
            <w:gridCol w:w="1320"/>
          </w:tblGrid>
        </w:tblGridChange>
      </w:tblGrid>
      <w:tr>
        <w:trPr>
          <w:cantSplit w:val="0"/>
          <w:trHeight w:val="560"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41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Criteria</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25" w:right="49" w:hanging="256"/>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Weightage (%)</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1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Excellent (Full Marks)</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7" w:right="2"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Good</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38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Average</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Poor</w:t>
            </w:r>
          </w:p>
        </w:tc>
      </w:tr>
      <w:tr>
        <w:trPr>
          <w:cantSplit w:val="0"/>
          <w:trHeight w:val="2120"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0"/>
              </w:tabs>
              <w:spacing w:after="0" w:before="43" w:line="276" w:lineRule="auto"/>
              <w:ind w:left="34" w:right="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Understanding &amp; AI</w:t>
              <w:tab/>
              <w:t xml:space="preserve">Concept Identification</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 Clearly analyzes the student support problem, defines AI application, agent objective, users, environment, inputs, outputs, and performance measures with proper justification.</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44" w:right="2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 Identifies most components of the agent design with minor omissions.</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39" w:right="2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 Provides basic problem analysis with limited explanation of agent components.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9" w:right="2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 understanding of problem and agent design.</w:t>
            </w:r>
          </w:p>
        </w:tc>
      </w:tr>
      <w:tr>
        <w:trPr>
          <w:cantSplit w:val="0"/>
          <w:trHeight w:val="194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s>
              <w:spacing w:after="0" w:before="48" w:line="276" w:lineRule="auto"/>
              <w:ind w:left="34" w:right="3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Dialogflow Agent Design</w:t>
              <w:tab/>
              <w:t xml:space="preserve">&amp;</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 Successfully creates a functional Dialogflow agent with appropriate intents, entities, training phrases, responses, contexts, and explains interaction flow with screenshots.</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44" w:right="14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 Develops major Dialogflow components with minor configuration errors.</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 Creates basic intents and responses with limited entity/context utilization.</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 or incorrect Dialogflow implementation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0"/>
          <w:trHeight w:val="1939"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8"/>
              </w:tabs>
              <w:spacing w:after="0" w:before="44" w:line="276" w:lineRule="auto"/>
              <w:ind w:left="34" w:right="3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Formulation</w:t>
              <w:tab/>
              <w:t xml:space="preserve">&amp; Conversation Flow Design</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9" w:right="4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 Clearly represents chatbot interaction using initial state, goal state, actions, state transitions, goal conditions, and 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 w:right="3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well-designed conversation flow diagram.</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44" w:right="14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 Provides a structured flow with minor missing details.</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9" w:right="2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 Provides basic flow representation with limited explanation.</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19" w:right="-1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 Poor or missing problem formulation and decision flow.</w:t>
            </w:r>
          </w:p>
        </w:tc>
      </w:tr>
      <w:tr>
        <w:trPr>
          <w:cantSplit w:val="0"/>
          <w:trHeight w:val="196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4" w:right="3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of AI Techniques &amp; Reasoning</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9" w:right="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 Correctly analyzes and applies suitable search strategies (BFS/heuristic search) for intent selection or dialogue navigation with strong justification.</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4" w:right="9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 Applies appropriate search strategy with reasonable explanation.</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9"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 Provides basic understanding of search strategy application.</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 Unable to relate search concepts with conversational agent.</w:t>
            </w:r>
          </w:p>
        </w:tc>
      </w:tr>
      <w:tr>
        <w:trPr>
          <w:cantSplit w:val="0"/>
          <w:trHeight w:val="1940"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s>
              <w:spacing w:after="0" w:before="55" w:line="276" w:lineRule="auto"/>
              <w:ind w:left="34" w:right="3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Evaluation</w:t>
              <w:tab/>
              <w:t xml:space="preserve">&amp; Documentation</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3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 Performs comprehensive testing using multiple user queries, evaluates accuracy, response quality, unknown query handling, and suggests meaningful improvements.</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44" w:right="2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 Performs adequate testing and provides evaluation with minor gaps.</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76" w:lineRule="auto"/>
              <w:ind w:left="39" w:right="2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 Conducts limited testing with basic observations.</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9" w:right="36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Insufficient testing and evaluation.</w:t>
            </w:r>
          </w:p>
        </w:tc>
      </w:tr>
    </w:tbl>
    <w:p w:rsidR="00000000" w:rsidDel="00000000" w:rsidP="00000000" w:rsidRDefault="00000000" w:rsidRPr="00000000" w14:paraId="0000018F">
      <w:pPr>
        <w:rPr/>
      </w:pPr>
      <w:r w:rsidDel="00000000" w:rsidR="00000000" w:rsidRPr="00000000">
        <w:rPr>
          <w:rtl w:val="0"/>
        </w:rPr>
      </w:r>
    </w:p>
    <w:sectPr>
      <w:type w:val="nextPage"/>
      <w:pgSz w:h="16840" w:w="11920" w:orient="portrait"/>
      <w:pgMar w:bottom="280" w:top="136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95" w:right="579"/>
      <w:jc w:val="center"/>
    </w:pPr>
    <w:rPr>
      <w:rFonts w:ascii="Arial" w:cs="Arial" w:eastAsia="Arial" w:hAnsi="Arial"/>
      <w:b w:val="1"/>
      <w:bCs w:val="1"/>
      <w:sz w:val="34"/>
      <w:szCs w:val="34"/>
    </w:rPr>
  </w:style>
  <w:style w:type="paragraph" w:styleId="Heading2">
    <w:name w:val="heading 2"/>
    <w:basedOn w:val="Normal"/>
    <w:next w:val="Normal"/>
    <w:pPr>
      <w:spacing w:before="60" w:lineRule="auto"/>
      <w:ind w:left="23"/>
    </w:pPr>
    <w:rPr>
      <w:b w:val="1"/>
      <w:bCs w:val="1"/>
      <w:sz w:val="30"/>
      <w:szCs w:val="30"/>
    </w:rPr>
  </w:style>
  <w:style w:type="paragraph" w:styleId="Heading3">
    <w:name w:val="heading 3"/>
    <w:basedOn w:val="Normal"/>
    <w:next w:val="Normal"/>
    <w:pPr>
      <w:spacing w:before="48" w:lineRule="auto"/>
      <w:ind w:right="579"/>
      <w:jc w:val="center"/>
    </w:pPr>
    <w:rPr>
      <w:rFonts w:ascii="Arial" w:cs="Arial" w:eastAsia="Arial" w:hAnsi="Arial"/>
      <w:b w:val="1"/>
      <w:bCs w:val="1"/>
      <w:sz w:val="28"/>
      <w:szCs w:val="28"/>
    </w:rPr>
  </w:style>
  <w:style w:type="paragraph" w:styleId="Heading4">
    <w:name w:val="heading 4"/>
    <w:basedOn w:val="Normal"/>
    <w:next w:val="Normal"/>
    <w:pPr>
      <w:spacing w:before="42" w:lineRule="auto"/>
      <w:ind w:left="23"/>
    </w:pPr>
    <w:rPr>
      <w:rFonts w:ascii="Arial" w:cs="Arial" w:eastAsia="Arial" w:hAnsi="Arial"/>
      <w:b w:val="1"/>
      <w:bCs w:val="1"/>
      <w:sz w:val="24"/>
      <w:szCs w:val="24"/>
    </w:rPr>
  </w:style>
  <w:style w:type="paragraph" w:styleId="Heading5">
    <w:name w:val="heading 5"/>
    <w:basedOn w:val="Normal"/>
    <w:next w:val="Normal"/>
    <w:pPr>
      <w:ind w:left="23"/>
      <w:jc w:val="both"/>
    </w:pPr>
    <w:rPr>
      <w:rFonts w:ascii="Arial" w:cs="Arial" w:eastAsia="Arial" w:hAnsi="Arial"/>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