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[08. 인터페이스]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인터페이스에 대한 설명으로 틀린 것은 무엇입니까? 답: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인터페이스로 객체(인스턴스)를 생성할 수 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인터페이스는 다형성의 주된 기술로 사용된다.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인터페이스를 구현한 객체는 인터페이스로 동일하게 사용할 수 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인터페이스를 사용함으로써 객체 교체가 쉬워진다.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인터페이스의 구성 멤버에 대한 설명으로 틀린 것은 무엇입니까? 답: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인터페이스는 인스턴스 필드가 없고 상수를 멤버로 가진다.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추상 메소드는 구현 클래스가 재정의해야 하는 멤버이다.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디폴트 메소드는 구현 클래스에서 재정의할 수 없다.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정적 멤버는 구현 객체가 없어도 사용할 수 있는 멤버이다.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인터페이스 다형성에 대한 설명으로 틀린 것은 무엇입니까? 답:4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필드가 인터페이스 타입일 경우 다양한 구현 객체를 대입할 수 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매개변수가 인터페이스 타입일 경우 다양한 구현 객체를 대입할 수 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배열이 인터페이스 타입일 경우 다양한 구현 객체를 저장할 수 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구현 객체를 인터페이스 타입으로 변환하려면 강제 타입 변환을 해야 한다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인터페이스 A를 B와 C가 구현하고 B를 상속해서 D 클래스를, C를 상속해서 E 클래스를 만들었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습니다. 다음 빈칸에 들어올 수 있는 것을 모두 선택하세요. 답: 1,2,3,4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273662" cy="22584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62" cy="225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5838" cy="16062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838" cy="160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new B( ) ➋ new C( ) ➌ new D( ) ➍ new E(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TV 클래스를 실행했을 때 “TV를 켰습니다.”라고 출력되도록 밑줄과 박스에 들어갈 코드를 작성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해보세요.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54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implements Remocon,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public void powerOn() {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System.out.println("TV를 켰습니다.");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Soundable 인터페이스는 다음과 같은 sound ( ) 추상 메소드를 가지고 있습니다.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SoundableExample 클래스의 printSound( ) 메소드는 매개변수 타입으로 Soundable 인터페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이스를 가집니다. printSound( )를 호출할 때 Cat과 Dog 객체를 주고 실행하면 각각 “야옹”과 “멍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멍”이 출력되도록 Cat과 Dog 클래스를 작성해보세요.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83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Cat implements Soundable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String sound()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return "야옹";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Dog implements Soundable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String sound()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return "멍멍";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DaoExample 클래스의 main( ) 메소드에서 dbWork( ) 메소드를 호출할 때 OracleDao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MySqlDao 객체를 매개값으로 주고 호출했습니다. dbWork( ) 메소드는 두 객체를 모두 매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개값으로 받기 위해 DataAccessObject 타입의 매개변수를 가지고 있습니다. 실행 결과를 보고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DataAccessObject 인터페이스와 OracleDao, MySqlDao 구현 클래스를 각각 작성해보세요.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9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349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OracleDao implements DataAccessObject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select()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System.out.println("Oracle DB에서 검색");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insert()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System.out.println("Oracle DB에 삽입");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update()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System.out.println("Oracle DB를 수정");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delete()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System.out.println("Oracle DB에서 삭제");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MySqlDao implements DataAccessObject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select()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System.out.println("MySql DB에서 검색");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insert()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System.out.println("MySql DB에 삽입");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update()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System.out.println("MySql DB를 수정");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delete() 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System.out.println("MySql DB에서 삭제");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