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1AEA" w14:textId="4600EDB3" w:rsidR="00380A81" w:rsidRPr="005038E1" w:rsidRDefault="00380A81" w:rsidP="00380A81">
      <w:pPr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Министерство науки и высшего образования Российской Федерации</w:t>
      </w:r>
    </w:p>
    <w:p w14:paraId="5C47568D" w14:textId="77777777" w:rsidR="00380A81" w:rsidRPr="005038E1" w:rsidRDefault="00380A81" w:rsidP="00380A81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Федеральное государственное автономное образовательное учреждение</w:t>
      </w:r>
    </w:p>
    <w:p w14:paraId="37D04D5E" w14:textId="77777777" w:rsidR="00380A81" w:rsidRPr="005038E1" w:rsidRDefault="00380A81" w:rsidP="00380A81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высшего образования</w:t>
      </w:r>
    </w:p>
    <w:p w14:paraId="4D34E970" w14:textId="77777777" w:rsidR="00380A81" w:rsidRPr="005038E1" w:rsidRDefault="00380A81" w:rsidP="00380A81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«СЕВЕРО-КАВКАЗСКИЙ ФЕДЕРАЛЬНЫЙ УНИВЕРСИТЕТ»</w:t>
      </w:r>
    </w:p>
    <w:p w14:paraId="268C51C3" w14:textId="77777777" w:rsidR="00380A81" w:rsidRPr="005038E1" w:rsidRDefault="00380A81" w:rsidP="00380A81">
      <w:pPr>
        <w:rPr>
          <w:rFonts w:eastAsia="Calibri"/>
          <w:color w:val="000000" w:themeColor="text1"/>
          <w:sz w:val="28"/>
        </w:rPr>
      </w:pPr>
    </w:p>
    <w:p w14:paraId="70297377" w14:textId="77777777" w:rsidR="00380A81" w:rsidRPr="005038E1" w:rsidRDefault="00380A81" w:rsidP="00380A81">
      <w:pPr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Институт перспективной инженерии</w:t>
      </w:r>
    </w:p>
    <w:p w14:paraId="3731E209" w14:textId="2CABCC3D" w:rsidR="00380A81" w:rsidRPr="00380A81" w:rsidRDefault="00380A81" w:rsidP="00380A81">
      <w:pPr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Департамент цифровых, робототехнических систем и электроники</w:t>
      </w:r>
    </w:p>
    <w:p w14:paraId="0FB953A1" w14:textId="77777777" w:rsidR="00380A81" w:rsidRPr="005038E1" w:rsidRDefault="00380A81" w:rsidP="00380A81">
      <w:pPr>
        <w:rPr>
          <w:rFonts w:eastAsia="Calibri"/>
          <w:color w:val="000000" w:themeColor="text1"/>
          <w:sz w:val="28"/>
          <w:szCs w:val="28"/>
        </w:rPr>
      </w:pPr>
    </w:p>
    <w:p w14:paraId="53CA1197" w14:textId="63EDD217" w:rsidR="00380A81" w:rsidRPr="00380A81" w:rsidRDefault="00380A81" w:rsidP="00380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38E1">
        <w:rPr>
          <w:b/>
          <w:color w:val="000000" w:themeColor="text1"/>
          <w:kern w:val="24"/>
          <w:sz w:val="28"/>
          <w:szCs w:val="28"/>
        </w:rPr>
        <w:t>Доклад на тему «</w:t>
      </w:r>
      <w:r w:rsidRPr="00D72C26">
        <w:rPr>
          <w:rFonts w:ascii="Times New Roman" w:hAnsi="Times New Roman" w:cs="Times New Roman"/>
          <w:b/>
          <w:bCs/>
          <w:sz w:val="28"/>
          <w:szCs w:val="28"/>
        </w:rPr>
        <w:t>Свобода человека как свобода народа,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2C26">
        <w:rPr>
          <w:rFonts w:ascii="Times New Roman" w:hAnsi="Times New Roman" w:cs="Times New Roman"/>
          <w:b/>
          <w:bCs/>
          <w:sz w:val="28"/>
          <w:szCs w:val="28"/>
        </w:rPr>
        <w:t>самопожертвование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2C26">
        <w:rPr>
          <w:rFonts w:ascii="Times New Roman" w:hAnsi="Times New Roman" w:cs="Times New Roman"/>
          <w:b/>
          <w:bCs/>
          <w:sz w:val="28"/>
          <w:szCs w:val="28"/>
        </w:rPr>
        <w:t>во имя свободы</w:t>
      </w:r>
      <w:r w:rsidRPr="005038E1">
        <w:rPr>
          <w:b/>
          <w:color w:val="000000" w:themeColor="text1"/>
          <w:kern w:val="24"/>
          <w:sz w:val="28"/>
          <w:szCs w:val="28"/>
        </w:rPr>
        <w:t>»</w:t>
      </w:r>
    </w:p>
    <w:p w14:paraId="0A11C059" w14:textId="7E6E2A2B" w:rsidR="00380A81" w:rsidRPr="005038E1" w:rsidRDefault="00380A81" w:rsidP="00380A81">
      <w:pPr>
        <w:ind w:left="-851" w:firstLine="284"/>
        <w:jc w:val="center"/>
        <w:rPr>
          <w:b/>
          <w:color w:val="000000" w:themeColor="text1"/>
          <w:sz w:val="28"/>
          <w:szCs w:val="28"/>
        </w:rPr>
      </w:pPr>
      <w:r w:rsidRPr="005038E1">
        <w:rPr>
          <w:b/>
          <w:color w:val="000000" w:themeColor="text1"/>
          <w:sz w:val="28"/>
          <w:szCs w:val="28"/>
        </w:rPr>
        <w:t>дисциплин</w:t>
      </w:r>
      <w:r>
        <w:rPr>
          <w:b/>
          <w:color w:val="000000" w:themeColor="text1"/>
          <w:sz w:val="28"/>
          <w:szCs w:val="28"/>
        </w:rPr>
        <w:t>а</w:t>
      </w:r>
    </w:p>
    <w:p w14:paraId="2051A4CA" w14:textId="55C6FC54" w:rsidR="00380A81" w:rsidRPr="00380A81" w:rsidRDefault="00380A81" w:rsidP="00380A81">
      <w:pPr>
        <w:ind w:left="-851" w:firstLine="284"/>
        <w:jc w:val="center"/>
        <w:rPr>
          <w:b/>
          <w:color w:val="000000" w:themeColor="text1"/>
          <w:sz w:val="28"/>
          <w:szCs w:val="28"/>
        </w:rPr>
      </w:pPr>
      <w:r w:rsidRPr="005038E1">
        <w:rPr>
          <w:b/>
          <w:color w:val="000000" w:themeColor="text1"/>
          <w:sz w:val="28"/>
          <w:szCs w:val="28"/>
        </w:rPr>
        <w:t>«Основы Российской Государственности»</w:t>
      </w:r>
    </w:p>
    <w:p w14:paraId="772B9D6A" w14:textId="77777777" w:rsidR="00380A81" w:rsidRPr="005038E1" w:rsidRDefault="00380A81" w:rsidP="00380A81">
      <w:pPr>
        <w:rPr>
          <w:rFonts w:eastAsia="Calibri"/>
          <w:color w:val="000000" w:themeColor="text1"/>
          <w:szCs w:val="28"/>
        </w:rPr>
      </w:pPr>
    </w:p>
    <w:tbl>
      <w:tblPr>
        <w:tblW w:w="10327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6"/>
        <w:gridCol w:w="4428"/>
        <w:gridCol w:w="351"/>
        <w:gridCol w:w="4493"/>
        <w:gridCol w:w="949"/>
      </w:tblGrid>
      <w:tr w:rsidR="00380A81" w:rsidRPr="005038E1" w14:paraId="21324E06" w14:textId="77777777" w:rsidTr="00380A81">
        <w:trPr>
          <w:gridAfter w:val="1"/>
          <w:wAfter w:w="949" w:type="dxa"/>
          <w:trHeight w:val="1"/>
        </w:trPr>
        <w:tc>
          <w:tcPr>
            <w:tcW w:w="4534" w:type="dxa"/>
            <w:gridSpan w:val="2"/>
          </w:tcPr>
          <w:p w14:paraId="5F42E903" w14:textId="77777777" w:rsidR="00380A81" w:rsidRPr="005038E1" w:rsidRDefault="00380A81" w:rsidP="00380A81">
            <w:pPr>
              <w:spacing w:line="256" w:lineRule="auto"/>
              <w:ind w:right="601"/>
              <w:contextualSpacing/>
              <w:rPr>
                <w:rFonts w:eastAsia="Calibri"/>
                <w:color w:val="000000" w:themeColor="text1"/>
                <w:szCs w:val="28"/>
              </w:rPr>
            </w:pPr>
          </w:p>
        </w:tc>
        <w:tc>
          <w:tcPr>
            <w:tcW w:w="4844" w:type="dxa"/>
            <w:gridSpan w:val="2"/>
          </w:tcPr>
          <w:p w14:paraId="24F1FB86" w14:textId="77777777" w:rsidR="00380A81" w:rsidRPr="005038E1" w:rsidRDefault="00380A81" w:rsidP="00866DE0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Выполнил:</w:t>
            </w:r>
          </w:p>
          <w:p w14:paraId="724AF894" w14:textId="77777777" w:rsidR="00380A81" w:rsidRPr="005038E1" w:rsidRDefault="00380A81" w:rsidP="00866DE0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color w:val="000000" w:themeColor="text1"/>
                <w:szCs w:val="28"/>
              </w:rPr>
              <w:t>Назаров Глеб Григорьевич</w:t>
            </w:r>
          </w:p>
          <w:p w14:paraId="412F28BF" w14:textId="77777777" w:rsidR="00380A81" w:rsidRPr="005038E1" w:rsidRDefault="00380A81" w:rsidP="00866DE0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1 курс, группа ИНС-б-о-25-1</w:t>
            </w:r>
          </w:p>
          <w:p w14:paraId="493AFF47" w14:textId="77777777" w:rsidR="00380A81" w:rsidRPr="005038E1" w:rsidRDefault="00380A81" w:rsidP="00866DE0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09.03.02 «Информационные технологии и сети», направленность (профиль) «</w:t>
            </w:r>
            <w:r w:rsidRPr="005038E1">
              <w:rPr>
                <w:color w:val="000000" w:themeColor="text1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 w:rsidRPr="005038E1">
              <w:rPr>
                <w:rFonts w:eastAsia="Calibri"/>
                <w:color w:val="000000" w:themeColor="text1"/>
                <w:szCs w:val="28"/>
              </w:rPr>
              <w:t>», очная форма обучения</w:t>
            </w:r>
          </w:p>
          <w:p w14:paraId="7760231A" w14:textId="77777777" w:rsidR="00380A81" w:rsidRPr="005038E1" w:rsidRDefault="00380A81" w:rsidP="00866DE0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</w:p>
          <w:p w14:paraId="3E2F9442" w14:textId="77777777" w:rsidR="00380A81" w:rsidRPr="005038E1" w:rsidRDefault="00380A81" w:rsidP="00866DE0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_______________________________</w:t>
            </w:r>
          </w:p>
          <w:p w14:paraId="42576C89" w14:textId="77777777" w:rsidR="00380A81" w:rsidRPr="005038E1" w:rsidRDefault="00380A81" w:rsidP="00866DE0">
            <w:pPr>
              <w:spacing w:line="256" w:lineRule="auto"/>
              <w:ind w:right="677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(подпись)</w:t>
            </w:r>
          </w:p>
          <w:p w14:paraId="2EEBA554" w14:textId="77777777" w:rsidR="00380A81" w:rsidRPr="005038E1" w:rsidRDefault="00380A81" w:rsidP="00866DE0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</w:p>
        </w:tc>
      </w:tr>
      <w:tr w:rsidR="00380A81" w:rsidRPr="005038E1" w14:paraId="326859CB" w14:textId="77777777" w:rsidTr="00380A81">
        <w:trPr>
          <w:gridBefore w:val="1"/>
          <w:wBefore w:w="106" w:type="dxa"/>
          <w:trHeight w:val="466"/>
        </w:trPr>
        <w:tc>
          <w:tcPr>
            <w:tcW w:w="4779" w:type="dxa"/>
            <w:gridSpan w:val="2"/>
          </w:tcPr>
          <w:p w14:paraId="21E81319" w14:textId="77777777" w:rsidR="00380A81" w:rsidRPr="005038E1" w:rsidRDefault="00380A81" w:rsidP="00866DE0">
            <w:pPr>
              <w:spacing w:line="256" w:lineRule="auto"/>
              <w:rPr>
                <w:rFonts w:eastAsia="Calibri"/>
                <w:color w:val="000000" w:themeColor="text1"/>
                <w:sz w:val="28"/>
                <w:szCs w:val="28"/>
              </w:rPr>
            </w:pPr>
          </w:p>
          <w:p w14:paraId="5F317488" w14:textId="77777777" w:rsidR="00380A81" w:rsidRPr="005038E1" w:rsidRDefault="00380A81" w:rsidP="00866DE0">
            <w:pPr>
              <w:spacing w:line="256" w:lineRule="auto"/>
              <w:rPr>
                <w:rFonts w:eastAsia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442" w:type="dxa"/>
            <w:gridSpan w:val="2"/>
          </w:tcPr>
          <w:p w14:paraId="07506611" w14:textId="77777777" w:rsidR="00380A81" w:rsidRPr="005038E1" w:rsidRDefault="00380A81" w:rsidP="00866DE0">
            <w:pPr>
              <w:spacing w:line="256" w:lineRule="auto"/>
              <w:rPr>
                <w:rFonts w:eastAsia="Calibri"/>
                <w:color w:val="000000" w:themeColor="text1"/>
                <w:sz w:val="28"/>
                <w:szCs w:val="28"/>
              </w:rPr>
            </w:pPr>
          </w:p>
        </w:tc>
      </w:tr>
    </w:tbl>
    <w:p w14:paraId="68497C63" w14:textId="77777777" w:rsidR="00380A81" w:rsidRPr="005038E1" w:rsidRDefault="00380A81" w:rsidP="00380A81">
      <w:pPr>
        <w:jc w:val="both"/>
        <w:rPr>
          <w:color w:val="000000" w:themeColor="text1"/>
          <w:kern w:val="24"/>
          <w:sz w:val="28"/>
          <w:szCs w:val="28"/>
        </w:rPr>
      </w:pPr>
    </w:p>
    <w:p w14:paraId="6635D248" w14:textId="77777777" w:rsidR="00380A81" w:rsidRPr="005038E1" w:rsidRDefault="00380A81" w:rsidP="00380A81">
      <w:pPr>
        <w:jc w:val="both"/>
        <w:rPr>
          <w:color w:val="000000" w:themeColor="text1"/>
          <w:kern w:val="24"/>
          <w:sz w:val="28"/>
          <w:szCs w:val="28"/>
        </w:rPr>
      </w:pPr>
      <w:r w:rsidRPr="005038E1">
        <w:rPr>
          <w:color w:val="000000" w:themeColor="text1"/>
          <w:kern w:val="24"/>
          <w:sz w:val="28"/>
          <w:szCs w:val="28"/>
        </w:rPr>
        <w:t>Отчет защищен с оценкой ___________</w:t>
      </w:r>
      <w:r w:rsidRPr="005038E1">
        <w:rPr>
          <w:color w:val="000000" w:themeColor="text1"/>
          <w:kern w:val="24"/>
          <w:sz w:val="28"/>
          <w:szCs w:val="28"/>
        </w:rPr>
        <w:tab/>
        <w:t>Дата защиты__________________</w:t>
      </w:r>
    </w:p>
    <w:p w14:paraId="39D0F8B6" w14:textId="77777777" w:rsidR="00380A81" w:rsidRPr="005038E1" w:rsidRDefault="00380A81" w:rsidP="00380A81">
      <w:pPr>
        <w:jc w:val="both"/>
        <w:rPr>
          <w:color w:val="000000" w:themeColor="text1"/>
          <w:kern w:val="24"/>
          <w:sz w:val="28"/>
          <w:szCs w:val="28"/>
        </w:rPr>
      </w:pPr>
    </w:p>
    <w:p w14:paraId="20E22ED1" w14:textId="678A3772" w:rsidR="00380A81" w:rsidRDefault="00380A81" w:rsidP="00380A81">
      <w:pPr>
        <w:jc w:val="center"/>
        <w:rPr>
          <w:rFonts w:eastAsia="Calibri"/>
          <w:color w:val="000000" w:themeColor="text1"/>
        </w:rPr>
      </w:pPr>
      <w:r w:rsidRPr="005038E1">
        <w:rPr>
          <w:rFonts w:eastAsia="Calibri"/>
          <w:color w:val="000000" w:themeColor="text1"/>
        </w:rPr>
        <w:t>Ставрополь, 2025 г.</w:t>
      </w:r>
    </w:p>
    <w:p w14:paraId="1B8BC49F" w14:textId="4DCC3803" w:rsidR="00D72C26" w:rsidRPr="00D72C26" w:rsidRDefault="00380A81" w:rsidP="00380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eastAsia="Calibri"/>
          <w:color w:val="000000" w:themeColor="text1"/>
        </w:rPr>
        <w:br w:type="page"/>
      </w:r>
      <w:r w:rsidR="00D72C26" w:rsidRPr="00D72C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Свобода человека как свобода народа,</w:t>
      </w:r>
      <w:r w:rsidR="00D72C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2C26" w:rsidRPr="00D72C26">
        <w:rPr>
          <w:rFonts w:ascii="Times New Roman" w:hAnsi="Times New Roman" w:cs="Times New Roman"/>
          <w:b/>
          <w:bCs/>
          <w:sz w:val="28"/>
          <w:szCs w:val="28"/>
        </w:rPr>
        <w:t>самопожертвование</w:t>
      </w:r>
    </w:p>
    <w:p w14:paraId="5BA64727" w14:textId="5764965E" w:rsidR="001A618A" w:rsidRPr="001A618A" w:rsidRDefault="00D72C26" w:rsidP="00380A81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72C26">
        <w:rPr>
          <w:rFonts w:ascii="Times New Roman" w:hAnsi="Times New Roman" w:cs="Times New Roman"/>
          <w:b/>
          <w:bCs/>
          <w:sz w:val="28"/>
          <w:szCs w:val="28"/>
        </w:rPr>
        <w:t>во имя свободы</w:t>
      </w:r>
    </w:p>
    <w:p w14:paraId="3AE0043C" w14:textId="5692A706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В массовой культуре нам часто показывают свободу как нечто сугубо личное: делай что хочешь, ни от кого не завись, реализуй свои желания. Это, безусловно, важная грань свободы. Но давайте зададимся простым, но судьбоносным вопросом: а может ли человек быть по-настоящему свободен, если несвободен его народ? Если его Родина, его язык, его культура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под угрозой исчезновения или порабощения?</w:t>
      </w:r>
    </w:p>
    <w:p w14:paraId="3F0F4318" w14:textId="514A0CFF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Я глубоко убежден, что ответ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«нет». И сегодня мы вместе разберем, почему свобода отдельного человека неотделима от свободы и судьбы всего народа, и почему величайшим, самым свободным поступком в истории зачастую оказывается добровольная жертва ради других.</w:t>
      </w:r>
    </w:p>
    <w:p w14:paraId="478DCCA1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EE56AC" w14:textId="038CB02D" w:rsidR="001A618A" w:rsidRPr="001A618A" w:rsidRDefault="001A618A" w:rsidP="00C42C0D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b/>
          <w:bCs/>
          <w:sz w:val="28"/>
          <w:szCs w:val="28"/>
        </w:rPr>
        <w:t xml:space="preserve">1. Не «я» против «мы», а «я»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A618A">
        <w:rPr>
          <w:rFonts w:ascii="Times New Roman" w:hAnsi="Times New Roman" w:cs="Times New Roman"/>
          <w:b/>
          <w:bCs/>
          <w:sz w:val="28"/>
          <w:szCs w:val="28"/>
        </w:rPr>
        <w:t xml:space="preserve"> часть «мы». Исторические корни нашей общности</w:t>
      </w:r>
    </w:p>
    <w:p w14:paraId="0850E394" w14:textId="4C4BC31B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Давайте на минуту представим себе не государство, а большую, дружную семью, живущую в одном доме. У каждого в этой семье есть своя комната, свои увлечения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кто-то играет на гитаре, кто-то рисует, кто-то читает. Это пространство для личной свободы, и оно неприкосновенно.</w:t>
      </w:r>
    </w:p>
    <w:p w14:paraId="2237498F" w14:textId="46BC6A16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Но представьте, что в доме начался пожар. Что происходит в этот момент? Все мгновенно бросают свои личные дела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гитара, книги, рисунки откладываются в сторону. Все объединяются в едином порыве: кто-то звонит в МЧС, кто-то тушит огонь, кто-то выводит младших. Личные интересы временно отступают, потому что все понимают простую истину: если сгорит дом, не будет ни гитар, ни книг, ни комнат. Не будет самого пространства для личной свободы.</w:t>
      </w:r>
    </w:p>
    <w:p w14:paraId="5ADEFD11" w14:textId="6D7B4A5A" w:rsidR="001A618A" w:rsidRPr="001A618A" w:rsidRDefault="001A618A" w:rsidP="00187310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Так вот, российское общество исторически и есть такой большой дом-семья. Нашу страну строили в условиях, которые не прощали разобщенности: суровый климат, огромные пространства, необходимость постоянно защищать свои рубежи от многочисленных врагов. В такой ситуации философия </w:t>
      </w:r>
      <w:r w:rsidRPr="001A618A">
        <w:rPr>
          <w:rFonts w:ascii="Times New Roman" w:hAnsi="Times New Roman" w:cs="Times New Roman"/>
          <w:sz w:val="28"/>
          <w:szCs w:val="28"/>
        </w:rPr>
        <w:lastRenderedPageBreak/>
        <w:t>«каждый сам за себя» была бы гибелью. Выжить можно было только сообща, плечом к плечу.</w:t>
      </w:r>
    </w:p>
    <w:p w14:paraId="379F66FE" w14:textId="129CFB34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Поэтому в нашем культурном коде свобода человека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="00187310">
        <w:rPr>
          <w:rFonts w:ascii="Times New Roman" w:hAnsi="Times New Roman" w:cs="Times New Roman"/>
          <w:sz w:val="28"/>
          <w:szCs w:val="28"/>
        </w:rPr>
        <w:t xml:space="preserve"> </w:t>
      </w:r>
      <w:r w:rsidRPr="001A618A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1A618A">
        <w:rPr>
          <w:rFonts w:ascii="Times New Roman" w:hAnsi="Times New Roman" w:cs="Times New Roman"/>
          <w:sz w:val="28"/>
          <w:szCs w:val="28"/>
        </w:rPr>
        <w:t xml:space="preserve"> не столько независимость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18A">
        <w:rPr>
          <w:rFonts w:ascii="Times New Roman" w:hAnsi="Times New Roman" w:cs="Times New Roman"/>
          <w:sz w:val="28"/>
          <w:szCs w:val="28"/>
        </w:rPr>
        <w:t>других, сколько уверенность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18A">
        <w:rPr>
          <w:rFonts w:ascii="Times New Roman" w:hAnsi="Times New Roman" w:cs="Times New Roman"/>
          <w:sz w:val="28"/>
          <w:szCs w:val="28"/>
        </w:rPr>
        <w:t xml:space="preserve">других. Это осознание, что твоя личная судьба, твои права и твое благополучие возможны только тогда, когда сильно, независимо и свободно то целое, частью которого ты являешься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твоя община, твой народ, твоя страна.</w:t>
      </w:r>
    </w:p>
    <w:p w14:paraId="793EF4BD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B527A3" w14:textId="2AFD3869" w:rsidR="001A618A" w:rsidRPr="001A618A" w:rsidRDefault="001A618A" w:rsidP="00C42C0D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b/>
          <w:bCs/>
          <w:sz w:val="28"/>
          <w:szCs w:val="28"/>
        </w:rPr>
        <w:t>2. Цена общей свободы: уроки истории</w:t>
      </w:r>
    </w:p>
    <w:p w14:paraId="00B3F789" w14:textId="4ACD3250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Теперь зададимся логичным вопросом: а что же происходит, когда на эту «большую семью» кто-то нападает? История России дает нам на него ясный и недвусмысленный ответ, от Смутного времени до Великой Отечественной войны.</w:t>
      </w:r>
    </w:p>
    <w:p w14:paraId="16E933B4" w14:textId="401B7A43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В моменты смертельной опасности, когда под угрозой оказывалось само существование народа, идея личной свободы, оторванной от судьбы Родины, мгновенно теряла всякий смысл. Бессмысленно рассуждать о своем праве на выбор профессии или место жительства, если завтра твою страну могут стереть с карты мира, а твой народ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лишить истории, языка и будущего.</w:t>
      </w:r>
    </w:p>
    <w:p w14:paraId="0B713B07" w14:textId="78C6A50A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Смутное время</w:t>
      </w:r>
      <w:proofErr w:type="gramStart"/>
      <w:r w:rsidRPr="001A618A">
        <w:rPr>
          <w:rFonts w:ascii="Times New Roman" w:hAnsi="Times New Roman" w:cs="Times New Roman"/>
          <w:sz w:val="28"/>
          <w:szCs w:val="28"/>
        </w:rPr>
        <w:t>: Когда</w:t>
      </w:r>
      <w:proofErr w:type="gramEnd"/>
      <w:r w:rsidRPr="001A618A">
        <w:rPr>
          <w:rFonts w:ascii="Times New Roman" w:hAnsi="Times New Roman" w:cs="Times New Roman"/>
          <w:sz w:val="28"/>
          <w:szCs w:val="28"/>
        </w:rPr>
        <w:t xml:space="preserve"> государственная власть рухнула, а в Кремле сидели интервенты, именно народные ополчения, собранные на последние гроши, показали, что свобода народа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1A618A">
        <w:rPr>
          <w:rFonts w:ascii="Times New Roman" w:hAnsi="Times New Roman" w:cs="Times New Roman"/>
          <w:sz w:val="28"/>
          <w:szCs w:val="28"/>
        </w:rPr>
        <w:t xml:space="preserve"> дело рук самого народа. Купец Минин и князь Пожарский стали символами того, как личная инициатива и жертвенность рождают общую свободу.</w:t>
      </w:r>
    </w:p>
    <w:p w14:paraId="11F220F9" w14:textId="14809EA1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Отечественная война 1812 года: Французская армия, покорившая Европу, столкнулась с феноменом, которого не понимала. Крестьяне, сами находившиеся в крепостной зависимости, жгли свои дома и запасы хлеба, лишь бы не оставить их врагу. Они интуитивно чувствовали, что потеря национальной свободы, порабощение иноземным захватчиком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1A618A">
        <w:rPr>
          <w:rFonts w:ascii="Times New Roman" w:hAnsi="Times New Roman" w:cs="Times New Roman"/>
          <w:sz w:val="28"/>
          <w:szCs w:val="28"/>
        </w:rPr>
        <w:t xml:space="preserve"> гибель куда более страшная, чем личная несвобода.</w:t>
      </w:r>
    </w:p>
    <w:p w14:paraId="22DA9A4D" w14:textId="3AAF4DD4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lastRenderedPageBreak/>
        <w:t>Великая Отечественная война</w:t>
      </w:r>
      <w:proofErr w:type="gramStart"/>
      <w:r w:rsidRPr="001A618A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1A618A">
        <w:rPr>
          <w:rFonts w:ascii="Times New Roman" w:hAnsi="Times New Roman" w:cs="Times New Roman"/>
          <w:sz w:val="28"/>
          <w:szCs w:val="28"/>
        </w:rPr>
        <w:t xml:space="preserve"> самый яркий и трагический пример. Миллионы людей добровольно уходили на фронт, работали до изнеможения в тылу, не потому что их заставляли, а потому что понимали: речь идет не просто о победе, а о выживании целой цивилизации.</w:t>
      </w:r>
    </w:p>
    <w:p w14:paraId="375E50AE" w14:textId="3B7328D0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В эти переломные моменты люди самых разных сословий, убеждений и достатка вдруг осознавали себя единым целым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народом. И защищая общую свободу, они на самом деле защищали основу, фундамент, на котором только и может вырасти свобода каждого конкретного человека.</w:t>
      </w:r>
    </w:p>
    <w:p w14:paraId="3849F718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9282D6" w14:textId="4F69EB10" w:rsidR="001A618A" w:rsidRPr="001A618A" w:rsidRDefault="001A618A" w:rsidP="001A618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18A">
        <w:rPr>
          <w:rFonts w:ascii="Times New Roman" w:hAnsi="Times New Roman" w:cs="Times New Roman"/>
          <w:b/>
          <w:bCs/>
          <w:sz w:val="28"/>
          <w:szCs w:val="28"/>
        </w:rPr>
        <w:t>3. Самопожертвование: рабский долг или пик свободной воли?</w:t>
      </w:r>
    </w:p>
    <w:p w14:paraId="69131786" w14:textId="30A605A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И вот мы подходим к самой сложной, самой эмоциональной и самой возвышенной части нашего разговора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к феномену самопожертвования. </w:t>
      </w:r>
      <w:r w:rsidR="009529FF" w:rsidRPr="009529FF">
        <w:rPr>
          <w:rFonts w:ascii="Times New Roman" w:hAnsi="Times New Roman" w:cs="Times New Roman"/>
          <w:sz w:val="28"/>
          <w:szCs w:val="28"/>
        </w:rPr>
        <w:t>Как оценить выбор человека, который ценой жизни спасает товарищей</w:t>
      </w:r>
      <w:r w:rsidRPr="001A618A">
        <w:rPr>
          <w:rFonts w:ascii="Times New Roman" w:hAnsi="Times New Roman" w:cs="Times New Roman"/>
          <w:sz w:val="28"/>
          <w:szCs w:val="28"/>
        </w:rPr>
        <w:t>, подрывает себя гранатой вместе с врагами или остается прикрывать отступление товарищей?</w:t>
      </w:r>
    </w:p>
    <w:p w14:paraId="1BD33470" w14:textId="12FD5200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Со стороны, из комфортного и безопасного настоящего, это может выглядеть как нечто ужасное, вынужденное, как акт отчаяния или слепого выполнения приказа.</w:t>
      </w:r>
    </w:p>
    <w:p w14:paraId="68C7AD26" w14:textId="4D140868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Но если вглядеться глубже, то открывается совершенно иная картина. Это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величайший акт свободной воли.</w:t>
      </w:r>
    </w:p>
    <w:p w14:paraId="79172528" w14:textId="55C86CB9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Почему? Потому что в этот последний, решающий миг человек совершает самый осознанный и главный выбор в своей жизни. Он взвешивает на весах ценность своей единственной, неповторимой жизни и ценность чего-то большего: будущего своих детей, жизни своих боевых товарищей, свободы своей Родины, чести своего народа. И он свободно, волевым усилием, выбирает второе.</w:t>
      </w:r>
    </w:p>
    <w:p w14:paraId="03FEB68D" w14:textId="66D8F875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Это не рабство. Это торжество духа над инстинктом. Такой человек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не винтик в системе и не исполнитель чужой воли. Он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618A">
        <w:rPr>
          <w:rFonts w:ascii="Times New Roman" w:hAnsi="Times New Roman" w:cs="Times New Roman"/>
          <w:sz w:val="28"/>
          <w:szCs w:val="28"/>
        </w:rPr>
        <w:t xml:space="preserve">вершитель своей собственной судьбы. Своим последним поступком он заявляет: «Вот что для </w:t>
      </w:r>
      <w:r w:rsidRPr="001A618A">
        <w:rPr>
          <w:rFonts w:ascii="Times New Roman" w:hAnsi="Times New Roman" w:cs="Times New Roman"/>
          <w:sz w:val="28"/>
          <w:szCs w:val="28"/>
        </w:rPr>
        <w:lastRenderedPageBreak/>
        <w:t>меня по-настоящему важно. Вот во что я верю. За это я готов отдать всё, и этим выбором я утверждаю свою свободу в ее высшем проявлении».</w:t>
      </w:r>
    </w:p>
    <w:p w14:paraId="5DADFF0F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Такой человек не растворяется без следа. Напротив, он навеки вписывает свое «я» в большую историю своего народа, становясь ее частью и символом.</w:t>
      </w:r>
    </w:p>
    <w:p w14:paraId="771ED95B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E782B4" w14:textId="39C95276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4C3EBEF" w14:textId="393177AF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Так что же в итоге такое свобода человека в неразрывной связи со свободой народа?</w:t>
      </w:r>
    </w:p>
    <w:p w14:paraId="2D42C658" w14:textId="26607411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Это, прежде всего, глубокое понимание</w:t>
      </w:r>
      <w:r w:rsidR="0008003F">
        <w:rPr>
          <w:rFonts w:ascii="Times New Roman" w:hAnsi="Times New Roman" w:cs="Times New Roman"/>
          <w:sz w:val="28"/>
          <w:szCs w:val="28"/>
        </w:rPr>
        <w:t>,</w:t>
      </w:r>
      <w:r w:rsidRPr="001A618A">
        <w:rPr>
          <w:rFonts w:ascii="Times New Roman" w:hAnsi="Times New Roman" w:cs="Times New Roman"/>
          <w:sz w:val="28"/>
          <w:szCs w:val="28"/>
        </w:rPr>
        <w:t xml:space="preserve"> что твоя личная судьба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1A618A">
        <w:rPr>
          <w:rFonts w:ascii="Times New Roman" w:hAnsi="Times New Roman" w:cs="Times New Roman"/>
          <w:sz w:val="28"/>
          <w:szCs w:val="28"/>
        </w:rPr>
        <w:t xml:space="preserve"> не отдельная нить, а часть общего, крепкого полотна.</w:t>
      </w:r>
    </w:p>
    <w:p w14:paraId="5E53ABBC" w14:textId="48B715C0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Это осознание, что настоящая сила каждого рождается из единства всех, а не из противостояния друг другу.</w:t>
      </w:r>
    </w:p>
    <w:p w14:paraId="75A0A975" w14:textId="37FE06CF" w:rsidR="00123D22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И, наконец, это нравственная готовность в критический момент жизни сделать самый главный выбор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выбор в пользу других, выбор в пользу будущего. И именно этот добровольный, осознанный выбор, даже ценой собственной жизни, является высшим доказательством того, что человеческая воля и свобода духа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абсолютны и непобедимы.</w:t>
      </w:r>
    </w:p>
    <w:sectPr w:rsidR="00123D22" w:rsidRPr="001A618A" w:rsidSect="00C42C0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9D"/>
    <w:rsid w:val="0008003F"/>
    <w:rsid w:val="00123D22"/>
    <w:rsid w:val="00187310"/>
    <w:rsid w:val="001A618A"/>
    <w:rsid w:val="002F0B6F"/>
    <w:rsid w:val="00380A81"/>
    <w:rsid w:val="004F45E3"/>
    <w:rsid w:val="005E11E5"/>
    <w:rsid w:val="00661AD4"/>
    <w:rsid w:val="008E6B58"/>
    <w:rsid w:val="00910C9D"/>
    <w:rsid w:val="009529FF"/>
    <w:rsid w:val="00C42C0D"/>
    <w:rsid w:val="00D72C26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F4E83"/>
  <w15:chartTrackingRefBased/>
  <w15:docId w15:val="{07521D03-B5CB-4ECE-8CDB-423F8055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A81"/>
  </w:style>
  <w:style w:type="paragraph" w:styleId="1">
    <w:name w:val="heading 1"/>
    <w:basedOn w:val="a"/>
    <w:next w:val="a"/>
    <w:link w:val="10"/>
    <w:uiPriority w:val="9"/>
    <w:qFormat/>
    <w:rsid w:val="0091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0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0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0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0C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0C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0C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0C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0C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0C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0C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0C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0C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0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0C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0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6</cp:revision>
  <dcterms:created xsi:type="dcterms:W3CDTF">2025-11-16T10:21:00Z</dcterms:created>
  <dcterms:modified xsi:type="dcterms:W3CDTF">2025-11-16T12:01:00Z</dcterms:modified>
</cp:coreProperties>
</file>