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33A9" w14:textId="77777777" w:rsidR="00246708" w:rsidRPr="00BC1C02" w:rsidRDefault="00246708" w:rsidP="0024670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F25846E" w14:textId="77777777" w:rsidR="00246708" w:rsidRPr="00BC1C02" w:rsidRDefault="00246708" w:rsidP="0024670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D5645FB" w14:textId="77777777" w:rsidR="00246708" w:rsidRPr="00BC1C02" w:rsidRDefault="00246708" w:rsidP="0024670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21C78CBF" w14:textId="77777777" w:rsidR="00246708" w:rsidRPr="00BC1C02" w:rsidRDefault="00246708" w:rsidP="0024670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7F6F37DA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68BE9670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29E246C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7E825FE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60064455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6B786085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41BC0E3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7C36D9A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507C11" w14:textId="77777777" w:rsidR="00246708" w:rsidRPr="00BC1C02" w:rsidRDefault="00246708" w:rsidP="0024670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B49130" w14:textId="77777777" w:rsidR="00246708" w:rsidRPr="00BC1C02" w:rsidRDefault="00246708" w:rsidP="0024670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03329F54" w14:textId="77777777" w:rsidR="00246708" w:rsidRPr="00BC1C02" w:rsidRDefault="00246708" w:rsidP="0024670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48171888" w14:textId="77777777" w:rsidR="00246708" w:rsidRPr="00BC1C02" w:rsidRDefault="00246708" w:rsidP="0024670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3914EA08" w14:textId="26CEAEF8" w:rsidR="00246708" w:rsidRPr="00BC1C02" w:rsidRDefault="00246708" w:rsidP="0024670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24670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Технологии машин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н</w:t>
      </w:r>
      <w:r w:rsidRPr="0024670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ого обучения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72631077" w14:textId="77777777" w:rsidR="00246708" w:rsidRPr="00BC1C02" w:rsidRDefault="00246708" w:rsidP="0024670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5D7BA415" w14:textId="77777777" w:rsidR="00246708" w:rsidRPr="00BC1C02" w:rsidRDefault="00246708" w:rsidP="00246708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B52A766" w14:textId="77777777" w:rsidR="00246708" w:rsidRPr="00BC1C02" w:rsidRDefault="00246708" w:rsidP="00246708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5CECD1DD" w14:textId="77777777" w:rsidR="00246708" w:rsidRPr="00BC1C02" w:rsidRDefault="00246708" w:rsidP="00246708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246708" w:rsidRPr="00BC1C02" w14:paraId="51CD8A16" w14:textId="77777777" w:rsidTr="00450648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43BF503" w14:textId="77777777" w:rsidR="00246708" w:rsidRPr="00BC1C02" w:rsidRDefault="00246708" w:rsidP="00450648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0B3332E2" w14:textId="77777777" w:rsidR="00246708" w:rsidRPr="00BC1C02" w:rsidRDefault="00246708" w:rsidP="004506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4633C3D2" w14:textId="77777777" w:rsidR="00246708" w:rsidRPr="00BC1C02" w:rsidRDefault="00246708" w:rsidP="004506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4AEC2036" w14:textId="77777777" w:rsidR="00246708" w:rsidRPr="00BC1C02" w:rsidRDefault="00246708" w:rsidP="004506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5F9C980C" w14:textId="77777777" w:rsidR="00246708" w:rsidRPr="00BC1C02" w:rsidRDefault="00246708" w:rsidP="004506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1581FBCC" w14:textId="77777777" w:rsidR="00246708" w:rsidRPr="00BC1C02" w:rsidRDefault="00246708" w:rsidP="004506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6A5891E" w14:textId="77777777" w:rsidR="00246708" w:rsidRPr="00BC1C02" w:rsidRDefault="00246708" w:rsidP="004506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078A0CBC" w14:textId="77777777" w:rsidR="00246708" w:rsidRPr="00BC1C02" w:rsidRDefault="00246708" w:rsidP="0045064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56172AB0" w14:textId="77777777" w:rsidR="00246708" w:rsidRPr="00BC1C02" w:rsidRDefault="00246708" w:rsidP="004506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246708" w:rsidRPr="00BC1C02" w14:paraId="46D8F537" w14:textId="77777777" w:rsidTr="00450648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55375A43" w14:textId="77777777" w:rsidR="00246708" w:rsidRPr="00BC1C02" w:rsidRDefault="00246708" w:rsidP="00450648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78EA83D" w14:textId="77777777" w:rsidR="00246708" w:rsidRPr="00BC1C02" w:rsidRDefault="00246708" w:rsidP="0045064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246708" w:rsidRPr="00BC1C02" w14:paraId="54542C2E" w14:textId="77777777" w:rsidTr="00450648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C441CA5" w14:textId="77777777" w:rsidR="00246708" w:rsidRPr="00BC1C02" w:rsidRDefault="00246708" w:rsidP="00450648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2C0B9B5E" w14:textId="77777777" w:rsidR="00246708" w:rsidRPr="00BC1C02" w:rsidRDefault="00246708" w:rsidP="00450648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C2FC20B" w14:textId="77777777" w:rsidR="00246708" w:rsidRPr="00BC1C02" w:rsidRDefault="00246708" w:rsidP="0024670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F33F7F7" w14:textId="77777777" w:rsidR="00246708" w:rsidRPr="00BC1C02" w:rsidRDefault="00246708" w:rsidP="0024670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57BC7BA5" w14:textId="77777777" w:rsidR="00246708" w:rsidRPr="00BC1C02" w:rsidRDefault="00246708" w:rsidP="0024670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698CB245" w14:textId="6A8CF132" w:rsidR="00ED66BE" w:rsidRDefault="00246708" w:rsidP="0024670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 w:rsidR="00ED66B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0C5337" w14:textId="53D9E756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6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№1: Основы работы с данными</w:t>
      </w:r>
    </w:p>
    <w:p w14:paraId="0B9FB115" w14:textId="77777777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D66BE">
        <w:rPr>
          <w:rFonts w:ascii="Times New Roman" w:hAnsi="Times New Roman" w:cs="Times New Roman"/>
          <w:sz w:val="28"/>
          <w:szCs w:val="28"/>
        </w:rPr>
        <w:t xml:space="preserve"> Освоить базовые навыки работы в среде Google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, научиться загружать наборы данных, проводить первичный разведочный анализ (EDA) и визуализировать распределения признаков и взаимосвязи между ними с использованием библиотек 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.</w:t>
      </w:r>
    </w:p>
    <w:p w14:paraId="085928E2" w14:textId="77777777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b/>
          <w:bCs/>
          <w:sz w:val="28"/>
          <w:szCs w:val="28"/>
        </w:rPr>
        <w:t>Оборудование и ПО:</w:t>
      </w:r>
      <w:r w:rsidRPr="00ED66BE">
        <w:rPr>
          <w:rFonts w:ascii="Times New Roman" w:hAnsi="Times New Roman" w:cs="Times New Roman"/>
          <w:sz w:val="28"/>
          <w:szCs w:val="28"/>
        </w:rPr>
        <w:t xml:space="preserve"> Персональный компьютер с доступом в Интернет, аккаунт Google, браузер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/Firefox.</w:t>
      </w:r>
    </w:p>
    <w:p w14:paraId="0801E209" w14:textId="1CCB7D46" w:rsidR="00123D22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6BE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57885F7A" w14:textId="080A3B1D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 xml:space="preserve">Задание 1: </w:t>
      </w:r>
      <w:r w:rsidRPr="00ED66BE">
        <w:rPr>
          <w:rFonts w:ascii="Times New Roman" w:hAnsi="Times New Roman" w:cs="Times New Roman"/>
          <w:sz w:val="28"/>
          <w:szCs w:val="28"/>
        </w:rPr>
        <w:t xml:space="preserve">Проведите первичный анализ загруженного датасета: выведите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describe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() и проверьте наличие пропусков.</w:t>
      </w:r>
    </w:p>
    <w:p w14:paraId="0902F3B7" w14:textId="77777777" w:rsidR="00ED66BE" w:rsidRPr="00ED66BE" w:rsidRDefault="00ED66BE" w:rsidP="00ED66B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81A73" wp14:editId="14B612A3">
            <wp:extent cx="5762419" cy="4419600"/>
            <wp:effectExtent l="0" t="0" r="0" b="0"/>
            <wp:docPr id="1543966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66673" name="Рисунок 15439666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371" cy="44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D7F4" w14:textId="4E87B2F3" w:rsidR="00ED66BE" w:rsidRPr="00ED66BE" w:rsidRDefault="00ED66BE" w:rsidP="00ED66B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D66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.Результат работы кода для Задания 1</w:t>
      </w:r>
    </w:p>
    <w:p w14:paraId="325F9991" w14:textId="77777777" w:rsid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B3885" w14:textId="398159D2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lastRenderedPageBreak/>
        <w:t xml:space="preserve">Задание 2: </w:t>
      </w:r>
      <w:r w:rsidRPr="00ED66BE">
        <w:rPr>
          <w:rFonts w:ascii="Times New Roman" w:hAnsi="Times New Roman" w:cs="Times New Roman"/>
          <w:sz w:val="28"/>
          <w:szCs w:val="28"/>
        </w:rPr>
        <w:t>Постройте гистограммы с KDE для </w:t>
      </w:r>
      <w:r w:rsidRPr="00ED66B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Pr="00ED66BE">
        <w:rPr>
          <w:rFonts w:ascii="Times New Roman" w:hAnsi="Times New Roman" w:cs="Times New Roman"/>
          <w:sz w:val="28"/>
          <w:szCs w:val="28"/>
        </w:rPr>
        <w:t> числовых признаков вашего датасета</w:t>
      </w:r>
    </w:p>
    <w:p w14:paraId="018CD95E" w14:textId="77777777" w:rsidR="00ED66BE" w:rsidRPr="00ED66BE" w:rsidRDefault="00ED66BE" w:rsidP="00ED66B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6D470" wp14:editId="0D3F2826">
            <wp:extent cx="5940425" cy="2741930"/>
            <wp:effectExtent l="0" t="0" r="3175" b="1270"/>
            <wp:docPr id="579234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34247" name="Рисунок 579234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2325" w14:textId="7A89EC2D" w:rsidR="00ED66BE" w:rsidRPr="00ED66BE" w:rsidRDefault="00ED66BE" w:rsidP="00ED66B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D66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2</w:t>
      </w:r>
    </w:p>
    <w:p w14:paraId="681F6696" w14:textId="3A3AA129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Гистограммы показывают распределение числовых признаков датасета. Значения признаков имеют различные формы распределения. На графиках можно увидеть основные области концентрации значений и возможные особенности распределения данных.</w:t>
      </w:r>
    </w:p>
    <w:p w14:paraId="4662AE3C" w14:textId="447BA85C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Задание 3: П</w:t>
      </w:r>
      <w:r w:rsidRPr="00ED66BE">
        <w:rPr>
          <w:rFonts w:ascii="Times New Roman" w:hAnsi="Times New Roman" w:cs="Times New Roman"/>
          <w:sz w:val="28"/>
          <w:szCs w:val="28"/>
        </w:rPr>
        <w:t xml:space="preserve">остройте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для числового признака, чтобы выявить выбросы.</w:t>
      </w:r>
    </w:p>
    <w:p w14:paraId="7D1F7DE9" w14:textId="77777777" w:rsidR="00ED66BE" w:rsidRPr="00ED66BE" w:rsidRDefault="00ED66BE" w:rsidP="00ED66B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D724A" wp14:editId="5E70E62C">
            <wp:extent cx="4543824" cy="2371725"/>
            <wp:effectExtent l="0" t="0" r="9525" b="0"/>
            <wp:docPr id="10003382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8239" name="Рисунок 10003382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707" cy="23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C455" w14:textId="00DE5F7A" w:rsidR="00ED66BE" w:rsidRPr="00ED66BE" w:rsidRDefault="00ED66BE" w:rsidP="00ED66B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D66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3</w:t>
      </w:r>
    </w:p>
    <w:p w14:paraId="21422113" w14:textId="696CBB77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lastRenderedPageBreak/>
        <w:t xml:space="preserve">Задание 4: </w:t>
      </w:r>
      <w:r w:rsidRPr="00ED66BE">
        <w:rPr>
          <w:rFonts w:ascii="Times New Roman" w:hAnsi="Times New Roman" w:cs="Times New Roman"/>
          <w:sz w:val="28"/>
          <w:szCs w:val="28"/>
        </w:rPr>
        <w:t>Постройте матрицу корреляций для числовых признаков. Найдите две пары признаков, которые имеют наибольшую корреляцию (положительную или отрицательную).</w:t>
      </w:r>
    </w:p>
    <w:p w14:paraId="386DEC2F" w14:textId="77777777" w:rsidR="00ED66BE" w:rsidRPr="00ED66BE" w:rsidRDefault="00ED66BE" w:rsidP="00ED66B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63613" wp14:editId="46565DA8">
            <wp:extent cx="5940425" cy="3258185"/>
            <wp:effectExtent l="0" t="0" r="3175" b="0"/>
            <wp:docPr id="10389512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1225" name="Рисунок 1038951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85F2" w14:textId="3A5A30F8" w:rsidR="00ED66BE" w:rsidRPr="00ED66BE" w:rsidRDefault="00ED66BE" w:rsidP="00ED66B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D66B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66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4</w:t>
      </w:r>
    </w:p>
    <w:p w14:paraId="1DA339CB" w14:textId="5C0B3767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Наиболее сильная корреляция наблюдается между длиной и шириной лепестка (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66BE">
        <w:rPr>
          <w:rFonts w:ascii="Times New Roman" w:hAnsi="Times New Roman" w:cs="Times New Roman"/>
          <w:sz w:val="28"/>
          <w:szCs w:val="28"/>
        </w:rPr>
        <w:t xml:space="preserve"> 0,96. Второй наиболее сильной является связь между длиной чашелистика и длиной лепестка (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66BE">
        <w:rPr>
          <w:rFonts w:ascii="Times New Roman" w:hAnsi="Times New Roman" w:cs="Times New Roman"/>
          <w:sz w:val="28"/>
          <w:szCs w:val="28"/>
        </w:rPr>
        <w:t xml:space="preserve"> 0,87.</w:t>
      </w:r>
    </w:p>
    <w:p w14:paraId="5CB52E25" w14:textId="7F954B95" w:rsidR="00ED66BE" w:rsidRPr="00ED66BE" w:rsidRDefault="00ED66BE" w:rsidP="00ED66B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6BE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18CD059" w14:textId="26B02598" w:rsidR="00ED66BE" w:rsidRPr="00ED66BE" w:rsidRDefault="00ED66BE" w:rsidP="00ED66BE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 xml:space="preserve">В чем разница между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() при выводе таблиц в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?</w:t>
      </w:r>
    </w:p>
    <w:p w14:paraId="4221C890" w14:textId="77777777" w:rsidR="00ED66BE" w:rsidRPr="00ED66BE" w:rsidRDefault="00ED66BE" w:rsidP="00ED66BE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66B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() выводит данные в обычном текстовом виде, а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() позволяет отображать таблицы и другие объекты в более удобном и форматированном виде. Для работы с таблицами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и Google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удобнее использовать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().</w:t>
      </w:r>
    </w:p>
    <w:p w14:paraId="25181B40" w14:textId="692EB532" w:rsidR="00ED66BE" w:rsidRPr="00ED66BE" w:rsidRDefault="00ED66BE" w:rsidP="00ED66BE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Какую информацию дает df.info() и почему она важна перед обучением модели?</w:t>
      </w:r>
    </w:p>
    <w:p w14:paraId="28DA1F0C" w14:textId="77777777" w:rsidR="00ED66BE" w:rsidRPr="00ED66BE" w:rsidRDefault="00ED66BE" w:rsidP="00ED66BE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lastRenderedPageBreak/>
        <w:t>Метод df.info() показывает структуру таблицы, количество строк и столбцов, названия признаков, их типы данных и информацию о пропущенных значениях. Это важно перед обучением модели, так как позволяет проверить структуру данных и определить, требуется ли их предварительная обработка.</w:t>
      </w:r>
    </w:p>
    <w:p w14:paraId="52E5DD0F" w14:textId="2A8A035A" w:rsidR="00ED66BE" w:rsidRPr="00ED66BE" w:rsidRDefault="00ED66BE" w:rsidP="00ED66BE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Что такое квартили 25%, 50%, 75% и как по ним оценить разброс данных?</w:t>
      </w:r>
    </w:p>
    <w:p w14:paraId="575E7026" w14:textId="77777777" w:rsidR="00ED66BE" w:rsidRPr="00ED66BE" w:rsidRDefault="00ED66BE" w:rsidP="00ED66BE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Квартили делят упорядоченные данные на четыре части. Значение 25% показывает границу первой четверти данных, 50% является медианой, а 75% показывает границу третьей четверти. По расстоянию между 25% и 75% можно оценить разброс основной части данных: чем больше это расстояние, тем больше разброс.</w:t>
      </w:r>
    </w:p>
    <w:p w14:paraId="5D014AA1" w14:textId="03159AAA" w:rsidR="00ED66BE" w:rsidRPr="00ED66BE" w:rsidRDefault="00ED66BE" w:rsidP="00ED66BE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Зачем используется .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() при построении гистограмм и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>?</w:t>
      </w:r>
    </w:p>
    <w:p w14:paraId="1598E0C0" w14:textId="77777777" w:rsidR="00ED66BE" w:rsidRPr="00ED66BE" w:rsidRDefault="00ED66BE" w:rsidP="00ED66BE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() используется для удаления строк с пропущенными значениями. Это позволяет строить гистограммы и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только по имеющимся корректным значениям и избежать проблем при визуализации данных.</w:t>
      </w:r>
    </w:p>
    <w:p w14:paraId="24F2EC8F" w14:textId="485C5E39" w:rsidR="00ED66BE" w:rsidRPr="00ED66BE" w:rsidRDefault="00ED66BE" w:rsidP="00ED66BE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Как интерпретировать значения корреляции около 0, 1 и -1?</w:t>
      </w:r>
    </w:p>
    <w:p w14:paraId="1669F661" w14:textId="77777777" w:rsidR="00ED66BE" w:rsidRPr="00ED66BE" w:rsidRDefault="00ED66BE" w:rsidP="00ED66BE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>Значение корреляции около 1 означает сильную положительную связь между признаками: при увеличении одного признака обычно увеличивается и другой. Значение около -1 означает сильную отрицательную связь: при увеличении одного признака другой обычно уменьшается. Значение около 0 говорит об отсутствии выраженной линейной связи между признаками.</w:t>
      </w:r>
    </w:p>
    <w:p w14:paraId="7A1DA533" w14:textId="09BFDDC1" w:rsidR="00ED66BE" w:rsidRPr="00ED66BE" w:rsidRDefault="00ED66BE" w:rsidP="00ED66BE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6BE">
        <w:rPr>
          <w:rFonts w:ascii="Times New Roman" w:hAnsi="Times New Roman" w:cs="Times New Roman"/>
          <w:sz w:val="28"/>
          <w:szCs w:val="28"/>
        </w:rPr>
        <w:t xml:space="preserve">Почему важно визуализировать категориальные признаки с помощью </w:t>
      </w:r>
      <w:proofErr w:type="spellStart"/>
      <w:r w:rsidRPr="00ED66BE">
        <w:rPr>
          <w:rFonts w:ascii="Times New Roman" w:hAnsi="Times New Roman" w:cs="Times New Roman"/>
          <w:sz w:val="28"/>
          <w:szCs w:val="28"/>
        </w:rPr>
        <w:t>countplot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в задачах классификации?</w:t>
      </w:r>
    </w:p>
    <w:p w14:paraId="0E09A0B2" w14:textId="64F0F333" w:rsidR="00ED66BE" w:rsidRDefault="00ED66BE" w:rsidP="00ED66BE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66BE">
        <w:rPr>
          <w:rFonts w:ascii="Times New Roman" w:hAnsi="Times New Roman" w:cs="Times New Roman"/>
          <w:sz w:val="28"/>
          <w:szCs w:val="28"/>
        </w:rPr>
        <w:t>countplot</w:t>
      </w:r>
      <w:proofErr w:type="spellEnd"/>
      <w:r w:rsidRPr="00ED66BE">
        <w:rPr>
          <w:rFonts w:ascii="Times New Roman" w:hAnsi="Times New Roman" w:cs="Times New Roman"/>
          <w:sz w:val="28"/>
          <w:szCs w:val="28"/>
        </w:rPr>
        <w:t xml:space="preserve"> позволяет увидеть количество объектов, относящихся к каждой категории. В задачах классификации это важно для оценки распределения классов и выявления возможного дисбаланса данных.</w:t>
      </w:r>
    </w:p>
    <w:p w14:paraId="3D08BF4E" w14:textId="299449EF" w:rsidR="00EA45E2" w:rsidRPr="00EA45E2" w:rsidRDefault="00EA45E2" w:rsidP="00EA45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Ссылка</w:t>
      </w:r>
      <w:r w:rsidRPr="00EA4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EA4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Google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Colab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Notebook:</w:t>
      </w:r>
      <w:r w:rsidRPr="00EA4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5E2">
        <w:rPr>
          <w:rFonts w:ascii="Times New Roman" w:hAnsi="Times New Roman" w:cs="Times New Roman"/>
          <w:sz w:val="28"/>
          <w:szCs w:val="28"/>
          <w:lang w:val="en-US"/>
        </w:rPr>
        <w:t>https://colab.research.google.com/drive/1hVida1SUCinIgLjmX66IGhzHwitHnbrk#scrollTo=wsnQUiJ3tosq</w:t>
      </w:r>
    </w:p>
    <w:sectPr w:rsidR="00EA45E2" w:rsidRPr="00EA4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1E7B"/>
    <w:multiLevelType w:val="hybridMultilevel"/>
    <w:tmpl w:val="0F4ACD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56EEF"/>
    <w:multiLevelType w:val="hybridMultilevel"/>
    <w:tmpl w:val="57803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462CF"/>
    <w:multiLevelType w:val="hybridMultilevel"/>
    <w:tmpl w:val="539021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F7377"/>
    <w:multiLevelType w:val="multilevel"/>
    <w:tmpl w:val="DC24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3701C"/>
    <w:multiLevelType w:val="hybridMultilevel"/>
    <w:tmpl w:val="85408C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26379">
    <w:abstractNumId w:val="3"/>
  </w:num>
  <w:num w:numId="2" w16cid:durableId="169101354">
    <w:abstractNumId w:val="2"/>
  </w:num>
  <w:num w:numId="3" w16cid:durableId="1657761533">
    <w:abstractNumId w:val="1"/>
  </w:num>
  <w:num w:numId="4" w16cid:durableId="1126853422">
    <w:abstractNumId w:val="0"/>
  </w:num>
  <w:num w:numId="5" w16cid:durableId="2045665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4B"/>
    <w:rsid w:val="00123D22"/>
    <w:rsid w:val="00246708"/>
    <w:rsid w:val="002F0B6F"/>
    <w:rsid w:val="004248C5"/>
    <w:rsid w:val="0048514B"/>
    <w:rsid w:val="00EA45E2"/>
    <w:rsid w:val="00ED66BE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BFECA"/>
  <w15:chartTrackingRefBased/>
  <w15:docId w15:val="{36B849AA-4C91-4E0F-8745-E943279B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5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1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1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1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1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514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D66B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2026-09-10T14:31:00Z</dcterms:created>
  <dcterms:modified xsi:type="dcterms:W3CDTF">2026-09-10T14:44:00Z</dcterms:modified>
</cp:coreProperties>
</file>