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818CB" w14:textId="601FF95D" w:rsidR="001C3B31" w:rsidRPr="00295B9F" w:rsidRDefault="001C3B31" w:rsidP="001C3B31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 w:rsidRPr="00295B9F">
        <w:rPr>
          <w:rFonts w:ascii="Times New Roman" w:eastAsia="Calibri" w:hAnsi="Times New Roman" w:cs="Times New Roman"/>
          <w:sz w:val="28"/>
          <w:szCs w:val="24"/>
        </w:rPr>
        <w:t>Министерство науки и высшего образования Российской Федерации</w:t>
      </w:r>
    </w:p>
    <w:p w14:paraId="4BDC12B7" w14:textId="77777777" w:rsidR="001C3B31" w:rsidRPr="00295B9F" w:rsidRDefault="001C3B31" w:rsidP="001C3B3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 w:rsidRPr="00295B9F">
        <w:rPr>
          <w:rFonts w:ascii="Times New Roman" w:eastAsia="Calibri" w:hAnsi="Times New Roman" w:cs="Times New Roman"/>
          <w:sz w:val="28"/>
          <w:szCs w:val="24"/>
        </w:rPr>
        <w:t>Федеральное государственное автономное образовательное учреждение</w:t>
      </w:r>
    </w:p>
    <w:p w14:paraId="54C6D0B1" w14:textId="77777777" w:rsidR="001C3B31" w:rsidRPr="00295B9F" w:rsidRDefault="001C3B31" w:rsidP="001C3B3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 w:rsidRPr="00295B9F">
        <w:rPr>
          <w:rFonts w:ascii="Times New Roman" w:eastAsia="Calibri" w:hAnsi="Times New Roman" w:cs="Times New Roman"/>
          <w:sz w:val="28"/>
          <w:szCs w:val="24"/>
        </w:rPr>
        <w:t>высшего образования</w:t>
      </w:r>
    </w:p>
    <w:p w14:paraId="6A410AD0" w14:textId="77777777" w:rsidR="001C3B31" w:rsidRPr="00295B9F" w:rsidRDefault="001C3B31" w:rsidP="001C3B3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 w:rsidRPr="00295B9F">
        <w:rPr>
          <w:rFonts w:ascii="Times New Roman" w:eastAsia="Calibri" w:hAnsi="Times New Roman" w:cs="Times New Roman"/>
          <w:sz w:val="28"/>
          <w:szCs w:val="24"/>
        </w:rPr>
        <w:t>«СЕВЕРО-КАВКАЗСКИЙ ФЕДЕРАЛЬНЫЙ УНИВЕРСИТЕТ»</w:t>
      </w:r>
    </w:p>
    <w:p w14:paraId="5C48B8B5" w14:textId="77777777" w:rsidR="001C3B31" w:rsidRPr="00295B9F" w:rsidRDefault="001C3B31" w:rsidP="001C3B31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CE2EE37" w14:textId="77777777" w:rsidR="001C3B31" w:rsidRPr="00295B9F" w:rsidRDefault="001C3B31" w:rsidP="001C3B3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8D9947D" w14:textId="77777777" w:rsidR="001C3B31" w:rsidRPr="00295B9F" w:rsidRDefault="001C3B31" w:rsidP="001C3B31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</w:p>
    <w:p w14:paraId="2E225774" w14:textId="77777777" w:rsidR="001C3B31" w:rsidRPr="00295B9F" w:rsidRDefault="001C3B31" w:rsidP="001C3B31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 w:rsidRPr="00295B9F">
        <w:rPr>
          <w:rFonts w:ascii="Times New Roman" w:eastAsia="Calibri" w:hAnsi="Times New Roman" w:cs="Times New Roman"/>
          <w:sz w:val="28"/>
          <w:szCs w:val="24"/>
        </w:rPr>
        <w:t>Институт перспективной инженерии</w:t>
      </w:r>
    </w:p>
    <w:p w14:paraId="7681C106" w14:textId="77777777" w:rsidR="001C3B31" w:rsidRPr="00295B9F" w:rsidRDefault="001C3B31" w:rsidP="001C3B31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 w:rsidRPr="00295B9F">
        <w:rPr>
          <w:rFonts w:ascii="Times New Roman" w:eastAsia="Calibri" w:hAnsi="Times New Roman" w:cs="Times New Roman"/>
          <w:sz w:val="28"/>
          <w:szCs w:val="24"/>
        </w:rPr>
        <w:t>Департамент цифровых, робототехнических систем и электроники</w:t>
      </w:r>
    </w:p>
    <w:p w14:paraId="6AD6F2BF" w14:textId="77777777" w:rsidR="001C3B31" w:rsidRPr="00295B9F" w:rsidRDefault="001C3B31" w:rsidP="001C3B3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32B750F" w14:textId="77777777" w:rsidR="001C3B31" w:rsidRPr="00295B9F" w:rsidRDefault="001C3B31" w:rsidP="001C3B3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5369B0A" w14:textId="77777777" w:rsidR="001C3B31" w:rsidRPr="00295B9F" w:rsidRDefault="001C3B31" w:rsidP="001C3B3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AE69943" w14:textId="77777777" w:rsidR="001C3B31" w:rsidRPr="00295B9F" w:rsidRDefault="001C3B31" w:rsidP="001C3B31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B9275E1" w14:textId="77777777" w:rsidR="001C3B31" w:rsidRPr="00295B9F" w:rsidRDefault="001C3B31" w:rsidP="001C3B31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</w:rPr>
      </w:pPr>
      <w:r w:rsidRPr="00295B9F">
        <w:rPr>
          <w:rFonts w:ascii="Times New Roman" w:eastAsia="Times New Roman" w:hAnsi="Times New Roman" w:cs="Times New Roman"/>
          <w:b/>
          <w:kern w:val="24"/>
          <w:sz w:val="28"/>
          <w:szCs w:val="28"/>
        </w:rPr>
        <w:t>ОТЧЕТ</w:t>
      </w:r>
    </w:p>
    <w:p w14:paraId="1CC13113" w14:textId="49184CA0" w:rsidR="001C3B31" w:rsidRPr="00295B9F" w:rsidRDefault="001C3B31" w:rsidP="001C3B31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95B9F">
        <w:rPr>
          <w:rFonts w:ascii="Times New Roman" w:eastAsia="Times New Roman" w:hAnsi="Times New Roman" w:cs="Times New Roman"/>
          <w:b/>
          <w:sz w:val="28"/>
          <w:szCs w:val="28"/>
        </w:rPr>
        <w:t>ПО ПРАКТИЧЕСКОЙ РАБОТЕ №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14:paraId="3A8474CD" w14:textId="77777777" w:rsidR="001C3B31" w:rsidRPr="00295B9F" w:rsidRDefault="001C3B31" w:rsidP="001C3B31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95B9F">
        <w:rPr>
          <w:rFonts w:ascii="Times New Roman" w:eastAsia="Times New Roman" w:hAnsi="Times New Roman" w:cs="Times New Roman"/>
          <w:b/>
          <w:sz w:val="28"/>
          <w:szCs w:val="28"/>
        </w:rPr>
        <w:t>дисциплины</w:t>
      </w:r>
    </w:p>
    <w:p w14:paraId="0681C095" w14:textId="77777777" w:rsidR="001C3B31" w:rsidRPr="00295B9F" w:rsidRDefault="001C3B31" w:rsidP="001C3B31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95B9F">
        <w:rPr>
          <w:rFonts w:ascii="Times New Roman" w:eastAsia="Times New Roman" w:hAnsi="Times New Roman" w:cs="Times New Roman"/>
          <w:b/>
          <w:sz w:val="28"/>
          <w:szCs w:val="28"/>
        </w:rPr>
        <w:t>«Проектная деятельность»</w:t>
      </w:r>
    </w:p>
    <w:p w14:paraId="3AC5BB04" w14:textId="77777777" w:rsidR="001C3B31" w:rsidRPr="00295B9F" w:rsidRDefault="001C3B31" w:rsidP="001C3B31">
      <w:pPr>
        <w:spacing w:after="0" w:line="240" w:lineRule="auto"/>
        <w:rPr>
          <w:rFonts w:ascii="Calibri" w:eastAsia="Calibri" w:hAnsi="Calibri" w:cs="Times New Roman"/>
          <w:sz w:val="28"/>
          <w:szCs w:val="28"/>
        </w:rPr>
      </w:pPr>
    </w:p>
    <w:p w14:paraId="4EA46CB5" w14:textId="77777777" w:rsidR="001C3B31" w:rsidRPr="00295B9F" w:rsidRDefault="001C3B31" w:rsidP="001C3B31">
      <w:pPr>
        <w:spacing w:after="0" w:line="240" w:lineRule="auto"/>
        <w:rPr>
          <w:rFonts w:ascii="Calibri" w:eastAsia="Calibri" w:hAnsi="Calibri" w:cs="Times New Roman"/>
          <w:sz w:val="28"/>
          <w:szCs w:val="28"/>
        </w:rPr>
      </w:pPr>
    </w:p>
    <w:p w14:paraId="14EB36F2" w14:textId="77777777" w:rsidR="001C3B31" w:rsidRPr="00295B9F" w:rsidRDefault="001C3B31" w:rsidP="001C3B31">
      <w:pPr>
        <w:spacing w:after="0" w:line="240" w:lineRule="auto"/>
        <w:rPr>
          <w:rFonts w:ascii="Calibri" w:eastAsia="Calibri" w:hAnsi="Calibri" w:cs="Times New Roman"/>
          <w:sz w:val="28"/>
          <w:szCs w:val="28"/>
        </w:rPr>
      </w:pPr>
    </w:p>
    <w:p w14:paraId="1EA79791" w14:textId="77777777" w:rsidR="001C3B31" w:rsidRPr="00295B9F" w:rsidRDefault="001C3B31" w:rsidP="001C3B31">
      <w:pPr>
        <w:spacing w:after="0" w:line="240" w:lineRule="auto"/>
        <w:rPr>
          <w:rFonts w:ascii="Calibri" w:eastAsia="Calibri" w:hAnsi="Calibri" w:cs="Times New Roman"/>
          <w:sz w:val="24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1C3B31" w:rsidRPr="00295B9F" w14:paraId="28F73270" w14:textId="77777777" w:rsidTr="00DA02D4">
        <w:trPr>
          <w:gridAfter w:val="1"/>
          <w:wAfter w:w="972" w:type="dxa"/>
        </w:trPr>
        <w:tc>
          <w:tcPr>
            <w:tcW w:w="4642" w:type="dxa"/>
            <w:gridSpan w:val="2"/>
          </w:tcPr>
          <w:p w14:paraId="1E6E4B40" w14:textId="77777777" w:rsidR="001C3B31" w:rsidRPr="00295B9F" w:rsidRDefault="001C3B31" w:rsidP="00DA02D4">
            <w:pPr>
              <w:spacing w:after="0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4961" w:type="dxa"/>
            <w:gridSpan w:val="2"/>
          </w:tcPr>
          <w:p w14:paraId="0849AB39" w14:textId="77777777" w:rsidR="001C3B31" w:rsidRPr="00295B9F" w:rsidRDefault="001C3B31" w:rsidP="00DA02D4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95B9F">
              <w:rPr>
                <w:rFonts w:ascii="Times New Roman" w:eastAsia="Calibri" w:hAnsi="Times New Roman" w:cs="Times New Roman"/>
                <w:sz w:val="24"/>
                <w:szCs w:val="28"/>
              </w:rPr>
              <w:t>Выполнил:</w:t>
            </w:r>
          </w:p>
          <w:p w14:paraId="0D3A5C70" w14:textId="77777777" w:rsidR="001C3B31" w:rsidRPr="00295B9F" w:rsidRDefault="001C3B31" w:rsidP="00DA02D4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95B9F">
              <w:rPr>
                <w:rFonts w:ascii="Times New Roman" w:eastAsia="Times New Roman" w:hAnsi="Times New Roman" w:cs="Times New Roman"/>
                <w:sz w:val="24"/>
                <w:szCs w:val="28"/>
              </w:rPr>
              <w:t>Назаров Глеб Григорьевич</w:t>
            </w:r>
          </w:p>
          <w:p w14:paraId="12F8E70B" w14:textId="77777777" w:rsidR="001C3B31" w:rsidRPr="00295B9F" w:rsidRDefault="001C3B31" w:rsidP="00DA02D4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95B9F">
              <w:rPr>
                <w:rFonts w:ascii="Times New Roman" w:eastAsia="Calibri" w:hAnsi="Times New Roman" w:cs="Times New Roman"/>
                <w:sz w:val="24"/>
                <w:szCs w:val="28"/>
              </w:rPr>
              <w:t>1 курс, группа ИНС-б-о-25-1</w:t>
            </w:r>
          </w:p>
          <w:p w14:paraId="71C446DE" w14:textId="77777777" w:rsidR="001C3B31" w:rsidRPr="00295B9F" w:rsidRDefault="001C3B31" w:rsidP="00DA02D4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95B9F">
              <w:rPr>
                <w:rFonts w:ascii="Times New Roman" w:eastAsia="Calibri" w:hAnsi="Times New Roman" w:cs="Times New Roman"/>
                <w:sz w:val="24"/>
                <w:szCs w:val="28"/>
              </w:rPr>
              <w:t>09.03.02 «Информационные технологии и сети», направленность (профиль) «</w:t>
            </w:r>
            <w:r w:rsidRPr="00295B9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Прикладное программирование в интеллектуальных информационных системах</w:t>
            </w:r>
            <w:r w:rsidRPr="00295B9F">
              <w:rPr>
                <w:rFonts w:ascii="Times New Roman" w:eastAsia="Calibri" w:hAnsi="Times New Roman" w:cs="Times New Roman"/>
                <w:sz w:val="24"/>
                <w:szCs w:val="28"/>
              </w:rPr>
              <w:t>», очная форма обучения</w:t>
            </w:r>
          </w:p>
          <w:p w14:paraId="11DFA37E" w14:textId="77777777" w:rsidR="001C3B31" w:rsidRPr="00295B9F" w:rsidRDefault="001C3B31" w:rsidP="00DA02D4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  <w:p w14:paraId="4B8FE187" w14:textId="77777777" w:rsidR="001C3B31" w:rsidRPr="00295B9F" w:rsidRDefault="001C3B31" w:rsidP="00DA02D4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95B9F">
              <w:rPr>
                <w:rFonts w:ascii="Times New Roman" w:eastAsia="Calibri" w:hAnsi="Times New Roman" w:cs="Times New Roman"/>
                <w:sz w:val="24"/>
                <w:szCs w:val="28"/>
              </w:rPr>
              <w:t>_______________________________</w:t>
            </w:r>
          </w:p>
          <w:p w14:paraId="69CBE031" w14:textId="77777777" w:rsidR="001C3B31" w:rsidRPr="00295B9F" w:rsidRDefault="001C3B31" w:rsidP="00DA02D4">
            <w:pPr>
              <w:spacing w:after="0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95B9F">
              <w:rPr>
                <w:rFonts w:ascii="Times New Roman" w:eastAsia="Calibri" w:hAnsi="Times New Roman" w:cs="Times New Roman"/>
                <w:sz w:val="24"/>
                <w:szCs w:val="28"/>
              </w:rPr>
              <w:t>(подпись)</w:t>
            </w:r>
          </w:p>
          <w:p w14:paraId="4D64A412" w14:textId="77777777" w:rsidR="001C3B31" w:rsidRPr="00295B9F" w:rsidRDefault="001C3B31" w:rsidP="00DA02D4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</w:tr>
      <w:tr w:rsidR="001C3B31" w:rsidRPr="00295B9F" w14:paraId="23F0D9FF" w14:textId="77777777" w:rsidTr="00DA02D4">
        <w:trPr>
          <w:gridBefore w:val="1"/>
          <w:wBefore w:w="107" w:type="dxa"/>
        </w:trPr>
        <w:tc>
          <w:tcPr>
            <w:tcW w:w="4896" w:type="dxa"/>
            <w:gridSpan w:val="2"/>
          </w:tcPr>
          <w:p w14:paraId="2E56BBBE" w14:textId="77777777" w:rsidR="001C3B31" w:rsidRPr="00295B9F" w:rsidRDefault="001C3B31" w:rsidP="00DA02D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06D45AF" w14:textId="77777777" w:rsidR="001C3B31" w:rsidRPr="00295B9F" w:rsidRDefault="001C3B31" w:rsidP="00DA02D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B17265D" w14:textId="77777777" w:rsidR="001C3B31" w:rsidRPr="00295B9F" w:rsidRDefault="001C3B31" w:rsidP="00DA02D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22784D2" w14:textId="77777777" w:rsidR="001C3B31" w:rsidRPr="00295B9F" w:rsidRDefault="001C3B31" w:rsidP="00DA02D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11F2743" w14:textId="77777777" w:rsidR="001C3B31" w:rsidRPr="00295B9F" w:rsidRDefault="001C3B31" w:rsidP="00DA02D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331E6F1" w14:textId="77777777" w:rsidR="001C3B31" w:rsidRPr="00295B9F" w:rsidRDefault="001C3B31" w:rsidP="00DA02D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C758ED4" w14:textId="77777777" w:rsidR="001C3B31" w:rsidRPr="00295B9F" w:rsidRDefault="001C3B31" w:rsidP="00DA02D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4F54EC8" w14:textId="77777777" w:rsidR="001C3B31" w:rsidRPr="00295B9F" w:rsidRDefault="001C3B31" w:rsidP="00DA02D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572" w:type="dxa"/>
            <w:gridSpan w:val="2"/>
          </w:tcPr>
          <w:p w14:paraId="71DC1A7B" w14:textId="77777777" w:rsidR="001C3B31" w:rsidRPr="00295B9F" w:rsidRDefault="001C3B31" w:rsidP="00DA02D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69E7C21B" w14:textId="77777777" w:rsidR="001C3B31" w:rsidRPr="00295B9F" w:rsidRDefault="001C3B31" w:rsidP="001C3B31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</w:rPr>
      </w:pPr>
    </w:p>
    <w:p w14:paraId="7B0E8808" w14:textId="77777777" w:rsidR="001C3B31" w:rsidRPr="00295B9F" w:rsidRDefault="001C3B31" w:rsidP="001C3B31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</w:rPr>
      </w:pPr>
      <w:r w:rsidRPr="00295B9F">
        <w:rPr>
          <w:rFonts w:ascii="Times New Roman" w:eastAsia="Times New Roman" w:hAnsi="Times New Roman" w:cs="Times New Roman"/>
          <w:kern w:val="24"/>
          <w:sz w:val="28"/>
          <w:szCs w:val="28"/>
        </w:rPr>
        <w:t>Отчет защищен с оценкой ___________</w:t>
      </w:r>
      <w:r w:rsidRPr="00295B9F">
        <w:rPr>
          <w:rFonts w:ascii="Times New Roman" w:eastAsia="Times New Roman" w:hAnsi="Times New Roman" w:cs="Times New Roman"/>
          <w:kern w:val="24"/>
          <w:sz w:val="28"/>
          <w:szCs w:val="28"/>
        </w:rPr>
        <w:tab/>
        <w:t>Дата защиты__________________</w:t>
      </w:r>
    </w:p>
    <w:p w14:paraId="77858F44" w14:textId="77777777" w:rsidR="001C3B31" w:rsidRPr="00295B9F" w:rsidRDefault="001C3B31" w:rsidP="001C3B31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</w:rPr>
      </w:pPr>
    </w:p>
    <w:p w14:paraId="59D6275A" w14:textId="77777777" w:rsidR="001C3B31" w:rsidRPr="00295B9F" w:rsidRDefault="001C3B31" w:rsidP="001C3B3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95B9F">
        <w:rPr>
          <w:rFonts w:ascii="Times New Roman" w:eastAsia="Calibri" w:hAnsi="Times New Roman" w:cs="Times New Roman"/>
          <w:sz w:val="24"/>
          <w:szCs w:val="24"/>
        </w:rPr>
        <w:t>Ставрополь, 2025 г.</w:t>
      </w:r>
    </w:p>
    <w:p w14:paraId="25A41145" w14:textId="07B08715" w:rsidR="001C3B31" w:rsidRDefault="001C3B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79E3A9" w14:textId="6D7110F2" w:rsidR="00123D22" w:rsidRDefault="007F03FB" w:rsidP="007F03F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03FB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6A52AAB5" w14:textId="5803C3B1" w:rsidR="007F03FB" w:rsidRDefault="007F03FB" w:rsidP="007F03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3FB">
        <w:rPr>
          <w:rFonts w:ascii="Times New Roman" w:hAnsi="Times New Roman" w:cs="Times New Roman"/>
          <w:sz w:val="28"/>
          <w:szCs w:val="28"/>
        </w:rPr>
        <w:t>Ц</w:t>
      </w:r>
      <w:r>
        <w:rPr>
          <w:rFonts w:ascii="Times New Roman" w:hAnsi="Times New Roman" w:cs="Times New Roman"/>
          <w:sz w:val="28"/>
          <w:szCs w:val="28"/>
        </w:rPr>
        <w:t xml:space="preserve">елью данной практической работы было </w:t>
      </w:r>
      <w:r w:rsidRPr="007F03FB">
        <w:rPr>
          <w:rFonts w:ascii="Times New Roman" w:hAnsi="Times New Roman" w:cs="Times New Roman"/>
          <w:sz w:val="28"/>
          <w:szCs w:val="28"/>
        </w:rPr>
        <w:t>освоить базовые приемы проектирования систем и процессов с использованием универсального языка моделирования (UML), получить навыки построения диаграмм классов UML.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03FB">
        <w:rPr>
          <w:rFonts w:ascii="Times New Roman" w:hAnsi="Times New Roman" w:cs="Times New Roman"/>
          <w:sz w:val="28"/>
          <w:szCs w:val="28"/>
        </w:rPr>
        <w:t> В качестве задачи для моделирования я выбрал сервис по продаже авиабилетов.</w:t>
      </w:r>
    </w:p>
    <w:p w14:paraId="00C491EA" w14:textId="02ABFA9E" w:rsidR="007F03FB" w:rsidRDefault="007F03FB" w:rsidP="007F03F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выполнения работы</w:t>
      </w:r>
    </w:p>
    <w:p w14:paraId="72B79EA2" w14:textId="6312CBB0" w:rsidR="007F03FB" w:rsidRDefault="007F03FB" w:rsidP="007F03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3FB">
        <w:rPr>
          <w:rFonts w:ascii="Times New Roman" w:hAnsi="Times New Roman" w:cs="Times New Roman"/>
          <w:sz w:val="28"/>
          <w:szCs w:val="28"/>
        </w:rPr>
        <w:t>Прежде чем строить диаграмму, я проанализировал, из каких компонентов состоит система продажи авиабилетов. Я представил стандартную ситуацию: пассажир ищет рейс, бронирует место и получает билет.</w:t>
      </w:r>
    </w:p>
    <w:p w14:paraId="5C044D8B" w14:textId="20C38964" w:rsidR="007F03FB" w:rsidRDefault="007F03FB" w:rsidP="007F03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результате, я выделил следующие основные классы:</w:t>
      </w:r>
    </w:p>
    <w:p w14:paraId="5F38997A" w14:textId="77D7F4D1" w:rsidR="007F03FB" w:rsidRDefault="007F03FB" w:rsidP="007F03F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Аэропорт</w:t>
      </w:r>
    </w:p>
    <w:p w14:paraId="1FDF5AC6" w14:textId="565DEBEF" w:rsidR="007F03FB" w:rsidRDefault="007F03FB" w:rsidP="007F03F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Самолет</w:t>
      </w:r>
    </w:p>
    <w:p w14:paraId="3112E782" w14:textId="4C431822" w:rsidR="007F03FB" w:rsidRDefault="007F03FB" w:rsidP="007F03F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Рейс</w:t>
      </w:r>
    </w:p>
    <w:p w14:paraId="6E914CF3" w14:textId="3526EBB0" w:rsidR="007F03FB" w:rsidRDefault="007F03FB" w:rsidP="007F03F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Билет</w:t>
      </w:r>
    </w:p>
    <w:p w14:paraId="13C34070" w14:textId="58B7411B" w:rsidR="007F03FB" w:rsidRDefault="007F03FB" w:rsidP="007F03F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Бронирование</w:t>
      </w:r>
    </w:p>
    <w:p w14:paraId="1BF3D782" w14:textId="138A40DB" w:rsidR="007F03FB" w:rsidRDefault="007F03FB" w:rsidP="007F03F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билета</w:t>
      </w:r>
    </w:p>
    <w:p w14:paraId="5B88F9FD" w14:textId="560F8ADD" w:rsidR="007F03FB" w:rsidRDefault="007F03FB" w:rsidP="007F03F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Пассажир</w:t>
      </w:r>
    </w:p>
    <w:p w14:paraId="4E9E8FD0" w14:textId="2B36414D" w:rsidR="007F03FB" w:rsidRDefault="007F03FB" w:rsidP="007F03F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Бронирование</w:t>
      </w:r>
    </w:p>
    <w:p w14:paraId="0AE5CD88" w14:textId="6CFD523B" w:rsidR="007F03FB" w:rsidRDefault="007F03FB" w:rsidP="007F03F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Льготы</w:t>
      </w:r>
    </w:p>
    <w:p w14:paraId="75ED4CA2" w14:textId="35405449" w:rsidR="007F03FB" w:rsidRDefault="007F03FB" w:rsidP="001C3B31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Далее, я</w:t>
      </w:r>
      <w:r w:rsidRPr="007F03FB">
        <w:rPr>
          <w:rFonts w:ascii="Times New Roman" w:hAnsi="Times New Roman" w:cs="Times New Roman"/>
          <w:sz w:val="28"/>
          <w:szCs w:val="28"/>
        </w:rPr>
        <w:t xml:space="preserve"> изучил теоретический материал и разобрался в различиях между ассоциацией (простая связь), агрегацией (слабое «целое-часть», когда часть может жить отдельно) и композицией (сильное «целое-часть», когда часть умирает вместе с целым).</w:t>
      </w:r>
    </w:p>
    <w:p w14:paraId="246BD0FF" w14:textId="55A44B62" w:rsidR="007F03FB" w:rsidRPr="007F03FB" w:rsidRDefault="007F03FB" w:rsidP="001C3B31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рассуждал </w:t>
      </w:r>
      <w:r w:rsidRPr="007F03FB">
        <w:rPr>
          <w:rFonts w:ascii="Times New Roman" w:hAnsi="Times New Roman" w:cs="Times New Roman"/>
          <w:sz w:val="28"/>
          <w:szCs w:val="28"/>
        </w:rPr>
        <w:t>следующим образом:</w:t>
      </w:r>
    </w:p>
    <w:p w14:paraId="573D98D5" w14:textId="498FBBBE" w:rsidR="007F03FB" w:rsidRPr="007F03FB" w:rsidRDefault="007F03FB" w:rsidP="007F03FB">
      <w:pPr>
        <w:pStyle w:val="a7"/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3FB">
        <w:rPr>
          <w:rFonts w:ascii="Times New Roman" w:hAnsi="Times New Roman" w:cs="Times New Roman"/>
          <w:sz w:val="28"/>
          <w:szCs w:val="28"/>
        </w:rPr>
        <w:t>Бронирование и Билет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7F03FB">
        <w:rPr>
          <w:rFonts w:ascii="Times New Roman" w:hAnsi="Times New Roman" w:cs="Times New Roman"/>
          <w:sz w:val="28"/>
          <w:szCs w:val="28"/>
        </w:rPr>
        <w:t xml:space="preserve"> В реальной жизни мы сначала создаем бронирование, а потом система генерирует билеты. Если бронирование отменяется (например, пассажир передумал), то и билеты теряют силу. Билет </w:t>
      </w:r>
      <w:r w:rsidRPr="007F03FB">
        <w:rPr>
          <w:rFonts w:ascii="Times New Roman" w:hAnsi="Times New Roman" w:cs="Times New Roman"/>
          <w:sz w:val="28"/>
          <w:szCs w:val="28"/>
        </w:rPr>
        <w:lastRenderedPageBreak/>
        <w:t>не может существовать сам по себе, без бронирования. Значит, это жесткая связь «целое-часть». Я соединил эти классы композицией (черный ромб со стороны Бронирования).</w:t>
      </w:r>
    </w:p>
    <w:p w14:paraId="3D627889" w14:textId="547929B5" w:rsidR="007F03FB" w:rsidRPr="007F03FB" w:rsidRDefault="007F03FB" w:rsidP="007F03FB">
      <w:pPr>
        <w:pStyle w:val="a7"/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3FB">
        <w:rPr>
          <w:rFonts w:ascii="Times New Roman" w:hAnsi="Times New Roman" w:cs="Times New Roman"/>
          <w:sz w:val="28"/>
          <w:szCs w:val="28"/>
        </w:rPr>
        <w:t>Остальные связи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7F03FB">
        <w:rPr>
          <w:rFonts w:ascii="Times New Roman" w:hAnsi="Times New Roman" w:cs="Times New Roman"/>
          <w:sz w:val="28"/>
          <w:szCs w:val="28"/>
        </w:rPr>
        <w:t> В остальных случаях я использовал простую ассоциацию, так как объекты там существуют независимо: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03FB">
        <w:rPr>
          <w:rFonts w:ascii="Times New Roman" w:hAnsi="Times New Roman" w:cs="Times New Roman"/>
          <w:sz w:val="28"/>
          <w:szCs w:val="28"/>
        </w:rPr>
        <w:t>Билет знает своего Пассажира, но пассажир — это отдельный человек, он может купить другой билет и без этого (связь "многие ко многим" реализована через промежуточный класс).</w:t>
      </w:r>
      <w:r w:rsidRPr="007F03FB">
        <w:rPr>
          <w:rFonts w:ascii="Times New Roman" w:hAnsi="Times New Roman" w:cs="Times New Roman"/>
          <w:sz w:val="28"/>
          <w:szCs w:val="28"/>
        </w:rPr>
        <w:t xml:space="preserve"> </w:t>
      </w:r>
      <w:r w:rsidRPr="007F03FB">
        <w:rPr>
          <w:rFonts w:ascii="Times New Roman" w:hAnsi="Times New Roman" w:cs="Times New Roman"/>
          <w:sz w:val="28"/>
          <w:szCs w:val="28"/>
        </w:rPr>
        <w:t>Билет привязан к конкретному Рейсу, но рейс существует в расписании вне зависимости от того, куплен на него билет или нет.</w:t>
      </w:r>
      <w:r w:rsidRPr="007F03FB">
        <w:rPr>
          <w:rFonts w:ascii="Times New Roman" w:hAnsi="Times New Roman" w:cs="Times New Roman"/>
          <w:sz w:val="28"/>
          <w:szCs w:val="28"/>
        </w:rPr>
        <w:t xml:space="preserve"> </w:t>
      </w:r>
      <w:r w:rsidRPr="007F03FB">
        <w:rPr>
          <w:rFonts w:ascii="Times New Roman" w:hAnsi="Times New Roman" w:cs="Times New Roman"/>
          <w:sz w:val="28"/>
          <w:szCs w:val="28"/>
        </w:rPr>
        <w:t>Самолет выполняет Рейс, но сам по себе самолет это отдельная единица техники.</w:t>
      </w:r>
    </w:p>
    <w:p w14:paraId="26440D77" w14:textId="21C6584E" w:rsidR="001C3B31" w:rsidRDefault="007F03FB" w:rsidP="001C3B31">
      <w:pPr>
        <w:pStyle w:val="a7"/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3FB">
        <w:rPr>
          <w:rFonts w:ascii="Times New Roman" w:hAnsi="Times New Roman" w:cs="Times New Roman"/>
          <w:sz w:val="28"/>
          <w:szCs w:val="28"/>
        </w:rPr>
        <w:t>Поиск места для агрегации</w:t>
      </w:r>
      <w:proofErr w:type="gramStart"/>
      <w:r w:rsidR="001C3B31">
        <w:rPr>
          <w:rFonts w:ascii="Times New Roman" w:hAnsi="Times New Roman" w:cs="Times New Roman"/>
          <w:sz w:val="28"/>
          <w:szCs w:val="28"/>
        </w:rPr>
        <w:t>:</w:t>
      </w:r>
      <w:r w:rsidRPr="007F03FB">
        <w:rPr>
          <w:rFonts w:ascii="Times New Roman" w:hAnsi="Times New Roman" w:cs="Times New Roman"/>
          <w:sz w:val="28"/>
          <w:szCs w:val="28"/>
        </w:rPr>
        <w:t> Изначально</w:t>
      </w:r>
      <w:proofErr w:type="gramEnd"/>
      <w:r w:rsidRPr="007F03FB">
        <w:rPr>
          <w:rFonts w:ascii="Times New Roman" w:hAnsi="Times New Roman" w:cs="Times New Roman"/>
          <w:sz w:val="28"/>
          <w:szCs w:val="28"/>
        </w:rPr>
        <w:t xml:space="preserve"> я думал, что белый ромб (агрегация) мне не понадобится. Но, разбираясь в логике, я вспомнил про перевозчика. Билет не может существовать без авиакомпании, которая выполняет рейс. Однако Авиакомпании в моем первоначальном списке не было. Чтобы корректно отобразить реальность и показать понимание разницы между типами связей, я добавил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7F03FB">
        <w:rPr>
          <w:rFonts w:ascii="Times New Roman" w:hAnsi="Times New Roman" w:cs="Times New Roman"/>
          <w:sz w:val="28"/>
          <w:szCs w:val="28"/>
        </w:rPr>
        <w:t xml:space="preserve"> класс</w:t>
      </w:r>
      <w:r>
        <w:rPr>
          <w:rFonts w:ascii="Times New Roman" w:hAnsi="Times New Roman" w:cs="Times New Roman"/>
          <w:sz w:val="28"/>
          <w:szCs w:val="28"/>
        </w:rPr>
        <w:t xml:space="preserve"> Аэропорт подкласс</w:t>
      </w:r>
      <w:r w:rsidRPr="007F03FB">
        <w:rPr>
          <w:rFonts w:ascii="Times New Roman" w:hAnsi="Times New Roman" w:cs="Times New Roman"/>
          <w:sz w:val="28"/>
          <w:szCs w:val="28"/>
        </w:rPr>
        <w:t> Авиакомпания.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03FB">
        <w:rPr>
          <w:rFonts w:ascii="Times New Roman" w:hAnsi="Times New Roman" w:cs="Times New Roman"/>
          <w:sz w:val="28"/>
          <w:szCs w:val="28"/>
        </w:rPr>
        <w:t>Я решил, что это идеальный пример для агрегации</w:t>
      </w:r>
      <w:r>
        <w:rPr>
          <w:rFonts w:ascii="Times New Roman" w:hAnsi="Times New Roman" w:cs="Times New Roman"/>
          <w:sz w:val="28"/>
          <w:szCs w:val="28"/>
        </w:rPr>
        <w:t xml:space="preserve">. Так как, </w:t>
      </w:r>
      <w:r w:rsidRPr="007F03FB">
        <w:rPr>
          <w:rFonts w:ascii="Times New Roman" w:hAnsi="Times New Roman" w:cs="Times New Roman"/>
          <w:sz w:val="28"/>
          <w:szCs w:val="28"/>
        </w:rPr>
        <w:t xml:space="preserve">самолеты принадлежат авиакомпании, </w:t>
      </w:r>
      <w:proofErr w:type="gramStart"/>
      <w:r w:rsidRPr="007F03FB">
        <w:rPr>
          <w:rFonts w:ascii="Times New Roman" w:hAnsi="Times New Roman" w:cs="Times New Roman"/>
          <w:sz w:val="28"/>
          <w:szCs w:val="28"/>
        </w:rPr>
        <w:t>но</w:t>
      </w:r>
      <w:proofErr w:type="gramEnd"/>
      <w:r w:rsidRPr="007F03FB">
        <w:rPr>
          <w:rFonts w:ascii="Times New Roman" w:hAnsi="Times New Roman" w:cs="Times New Roman"/>
          <w:sz w:val="28"/>
          <w:szCs w:val="28"/>
        </w:rPr>
        <w:t xml:space="preserve"> если представить, что авиакомпания обанкротится и будет удалена из базы данных, сами самолеты физически не исчезнут.</w:t>
      </w:r>
    </w:p>
    <w:p w14:paraId="2E80FFD2" w14:textId="25E2E8B1" w:rsidR="001C3B31" w:rsidRDefault="001C3B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059A22" w14:textId="77777777" w:rsidR="001C3B31" w:rsidRPr="001C3B31" w:rsidRDefault="001C3B31" w:rsidP="001C3B31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B95296A" w14:textId="6EA9A59A" w:rsidR="001C3B31" w:rsidRDefault="001C3B31" w:rsidP="001C3B31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3B31">
        <w:rPr>
          <w:rFonts w:ascii="Times New Roman" w:hAnsi="Times New Roman" w:cs="Times New Roman"/>
          <w:sz w:val="28"/>
          <w:szCs w:val="28"/>
        </w:rPr>
        <w:t>Итоговая схема связей получилась следующей</w:t>
      </w:r>
      <w:r>
        <w:rPr>
          <w:rFonts w:ascii="Times New Roman" w:hAnsi="Times New Roman" w:cs="Times New Roman"/>
          <w:sz w:val="28"/>
          <w:szCs w:val="28"/>
        </w:rPr>
        <w:t xml:space="preserve"> (Подробнее можно ознакомиться в </w:t>
      </w:r>
      <w:hyperlink r:id="rId5" w:history="1">
        <w:r w:rsidRPr="001C3B31">
          <w:rPr>
            <w:rStyle w:val="ac"/>
            <w:rFonts w:ascii="Times New Roman" w:hAnsi="Times New Roman" w:cs="Times New Roman"/>
            <w:sz w:val="28"/>
            <w:szCs w:val="28"/>
          </w:rPr>
          <w:t xml:space="preserve">Декомпозиция сервиса на </w:t>
        </w:r>
        <w:proofErr w:type="spellStart"/>
        <w:proofErr w:type="gramStart"/>
        <w:r w:rsidRPr="001C3B31">
          <w:rPr>
            <w:rStyle w:val="ac"/>
            <w:rFonts w:ascii="Times New Roman" w:hAnsi="Times New Roman" w:cs="Times New Roman"/>
            <w:sz w:val="28"/>
            <w:szCs w:val="28"/>
          </w:rPr>
          <w:t>классы.drawio</w:t>
        </w:r>
        <w:proofErr w:type="spellEnd"/>
        <w:proofErr w:type="gramEnd"/>
      </w:hyperlink>
      <w:r>
        <w:rPr>
          <w:rFonts w:ascii="Times New Roman" w:hAnsi="Times New Roman" w:cs="Times New Roman"/>
          <w:sz w:val="28"/>
          <w:szCs w:val="28"/>
        </w:rPr>
        <w:t>)</w:t>
      </w:r>
      <w:r w:rsidRPr="001C3B31">
        <w:rPr>
          <w:rFonts w:ascii="Times New Roman" w:hAnsi="Times New Roman" w:cs="Times New Roman"/>
          <w:sz w:val="28"/>
          <w:szCs w:val="28"/>
        </w:rPr>
        <w:t>:</w:t>
      </w:r>
    </w:p>
    <w:p w14:paraId="393D0364" w14:textId="77777777" w:rsidR="001C3B31" w:rsidRDefault="001C3B31" w:rsidP="001C3B31">
      <w:pPr>
        <w:keepNext/>
        <w:tabs>
          <w:tab w:val="num" w:pos="993"/>
        </w:tabs>
        <w:spacing w:after="0" w:line="360" w:lineRule="auto"/>
        <w:ind w:firstLine="709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DCA6FD" wp14:editId="55B31A23">
            <wp:extent cx="4448321" cy="4733925"/>
            <wp:effectExtent l="0" t="0" r="9525" b="0"/>
            <wp:docPr id="1944770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398" cy="479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FE49F" w14:textId="7C5CFEF7" w:rsidR="001C3B31" w:rsidRDefault="001C3B31" w:rsidP="001C3B31">
      <w:pPr>
        <w:pStyle w:val="ae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1C3B31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1C3B31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1C3B31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1C3B31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1C3B31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</w:t>
      </w:r>
      <w:r w:rsidRPr="001C3B31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1C3B31">
        <w:rPr>
          <w:rFonts w:ascii="Times New Roman" w:hAnsi="Times New Roman" w:cs="Times New Roman"/>
          <w:i w:val="0"/>
          <w:iCs w:val="0"/>
          <w:sz w:val="28"/>
          <w:szCs w:val="28"/>
        </w:rPr>
        <w:t>. Изображение диаграммы клас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с</w:t>
      </w:r>
      <w:r w:rsidRPr="001C3B31">
        <w:rPr>
          <w:rFonts w:ascii="Times New Roman" w:hAnsi="Times New Roman" w:cs="Times New Roman"/>
          <w:i w:val="0"/>
          <w:iCs w:val="0"/>
          <w:sz w:val="28"/>
          <w:szCs w:val="28"/>
        </w:rPr>
        <w:t>ов</w:t>
      </w:r>
    </w:p>
    <w:p w14:paraId="0D438A7C" w14:textId="77777777" w:rsidR="001C3B31" w:rsidRPr="001C3B31" w:rsidRDefault="001C3B31" w:rsidP="001C3B3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07B1C8B" w14:textId="381F8580" w:rsidR="007F03FB" w:rsidRDefault="001C3B31" w:rsidP="007F03FB">
      <w:pPr>
        <w:pStyle w:val="a7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3B31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45E0672B" w14:textId="4A21E2A3" w:rsidR="001C3B31" w:rsidRPr="001C3B31" w:rsidRDefault="001C3B31" w:rsidP="001C3B31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3B31">
        <w:rPr>
          <w:rFonts w:ascii="Times New Roman" w:hAnsi="Times New Roman" w:cs="Times New Roman"/>
          <w:sz w:val="28"/>
          <w:szCs w:val="28"/>
        </w:rPr>
        <w:t>В ходе выполнения практической работы я научился анализировать предметную область и строить диаграммы классов UML. Главный вывод, который я сделал для себя: выбор типа связи между классами напрямую зависит от логики предметной области и от того, могут ли объекты существовать самостоятельно. Мне удалось на практике применить все три основных типа связей (ассоциацию, агрегацию и композицию) и отразить это в итоговой диаграмме.</w:t>
      </w:r>
    </w:p>
    <w:p w14:paraId="4867B35E" w14:textId="77777777" w:rsidR="007F03FB" w:rsidRPr="007F03FB" w:rsidRDefault="007F03FB" w:rsidP="007F03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F03FB" w:rsidRPr="007F03FB" w:rsidSect="007F03F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7201"/>
    <w:multiLevelType w:val="hybridMultilevel"/>
    <w:tmpl w:val="A34C0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6212DBE"/>
    <w:multiLevelType w:val="multilevel"/>
    <w:tmpl w:val="328A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0A1D8C"/>
    <w:multiLevelType w:val="multilevel"/>
    <w:tmpl w:val="99C4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003177">
    <w:abstractNumId w:val="0"/>
  </w:num>
  <w:num w:numId="2" w16cid:durableId="1574508873">
    <w:abstractNumId w:val="1"/>
  </w:num>
  <w:num w:numId="3" w16cid:durableId="1645936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6CF"/>
    <w:rsid w:val="00123D22"/>
    <w:rsid w:val="001C3B31"/>
    <w:rsid w:val="001F66CF"/>
    <w:rsid w:val="002F0B6F"/>
    <w:rsid w:val="00772BD9"/>
    <w:rsid w:val="007F03FB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97B67"/>
  <w15:chartTrackingRefBased/>
  <w15:docId w15:val="{EA56CBC9-032B-4F9C-B361-FF548503B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6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6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6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66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66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66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66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66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66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66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66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66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6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6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6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6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66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66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66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6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66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66C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C3B3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C3B31"/>
    <w:rPr>
      <w:color w:val="605E5C"/>
      <w:shd w:val="clear" w:color="auto" w:fill="E1DFDD"/>
    </w:rPr>
  </w:style>
  <w:style w:type="paragraph" w:styleId="ae">
    <w:name w:val="caption"/>
    <w:basedOn w:val="a"/>
    <w:next w:val="a"/>
    <w:uiPriority w:val="35"/>
    <w:unhideWhenUsed/>
    <w:qFormat/>
    <w:rsid w:val="001C3B3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&#1044;&#1077;&#1082;&#1086;&#1084;&#1087;&#1086;&#1079;&#1080;&#1094;&#1080;&#1103;%20&#1089;&#1077;&#1088;&#1074;&#1080;&#1089;&#1072;%20&#1085;&#1072;%20&#1082;&#1083;&#1072;&#1089;&#1089;&#1099;.draw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2</cp:revision>
  <dcterms:created xsi:type="dcterms:W3CDTF">2026-02-15T08:00:00Z</dcterms:created>
  <dcterms:modified xsi:type="dcterms:W3CDTF">2026-02-15T08:20:00Z</dcterms:modified>
</cp:coreProperties>
</file>